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41972375"/>
    <w:bookmarkStart w:id="1" w:name="_Toc241972397"/>
    <w:bookmarkStart w:id="2" w:name="_Toc241973442"/>
    <w:bookmarkStart w:id="3" w:name="_Toc241979302"/>
    <w:bookmarkStart w:id="4" w:name="_Toc242091428"/>
    <w:bookmarkStart w:id="5" w:name="_Toc243113722"/>
    <w:p w14:paraId="4A92E065" w14:textId="77777777" w:rsidR="00CA3B12" w:rsidRPr="003B2FD4" w:rsidRDefault="00CA3B12" w:rsidP="00CA3B12">
      <w:pPr>
        <w:jc w:val="center"/>
      </w:pPr>
      <w:r>
        <w:rPr>
          <w:noProof/>
          <w:lang w:val="en-ZA" w:eastAsia="en-ZA"/>
        </w:rPr>
        <mc:AlternateContent>
          <mc:Choice Requires="wps">
            <w:drawing>
              <wp:anchor distT="0" distB="0" distL="114300" distR="114300" simplePos="0" relativeHeight="251659264" behindDoc="1" locked="0" layoutInCell="1" allowOverlap="1" wp14:anchorId="367E2FF7" wp14:editId="2097201F">
                <wp:simplePos x="0" y="0"/>
                <wp:positionH relativeFrom="column">
                  <wp:posOffset>-609600</wp:posOffset>
                </wp:positionH>
                <wp:positionV relativeFrom="paragraph">
                  <wp:posOffset>-209550</wp:posOffset>
                </wp:positionV>
                <wp:extent cx="6762750" cy="1638300"/>
                <wp:effectExtent l="0" t="0" r="0" b="0"/>
                <wp:wrapNone/>
                <wp:docPr id="194" name="Rectangle 19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B4664" id="Rectangle 194"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" fillcolor="#fabf8f [1945]" stroked="f" strokeweight="2pt"/>
            </w:pict>
          </mc:Fallback>
        </mc:AlternateContent>
      </w:r>
      <w:r w:rsidRPr="006614D6">
        <w:rPr>
          <w:noProof/>
          <w:highlight w:val="yellow"/>
          <w:lang w:val="en-ZA" w:eastAsia="en-ZA"/>
        </w:rPr>
        <w:drawing>
          <wp:inline distT="0" distB="0" distL="0" distR="0" wp14:anchorId="65AE8464" wp14:editId="7319D8ED">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7FB76871" w14:textId="77777777" w:rsidR="00CA3B12" w:rsidRDefault="00CA3B12" w:rsidP="00CA3B12"/>
    <w:p w14:paraId="3A2EAA84" w14:textId="77777777" w:rsidR="00CA3B12" w:rsidRDefault="00CA3B12" w:rsidP="00CA3B12">
      <w:pPr>
        <w:jc w:val="center"/>
        <w:rPr>
          <w:sz w:val="58"/>
          <w:lang w:val="en-US"/>
        </w:rPr>
      </w:pPr>
    </w:p>
    <w:p w14:paraId="2B506059" w14:textId="77777777" w:rsidR="00CA3B12" w:rsidRDefault="00CA3B12" w:rsidP="00CA3B12">
      <w:pPr>
        <w:jc w:val="center"/>
        <w:rPr>
          <w:color w:val="365F91" w:themeColor="accent1" w:themeShade="BF"/>
          <w:sz w:val="58"/>
          <w:lang w:val="en-US"/>
        </w:rPr>
      </w:pPr>
    </w:p>
    <w:p w14:paraId="458CFA5E" w14:textId="55F8E492"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UPHOLSTERER</w:t>
      </w:r>
      <w:r w:rsidR="007074E3">
        <w:rPr>
          <w:rFonts w:ascii="Century Gothic" w:hAnsi="Century Gothic"/>
          <w:color w:val="365F91" w:themeColor="accent1" w:themeShade="BF"/>
          <w:sz w:val="58"/>
          <w:lang w:val="en-US"/>
        </w:rPr>
        <w:t>Y COVER FITTER</w:t>
      </w:r>
    </w:p>
    <w:p w14:paraId="4C6DBF4A" w14:textId="77777777" w:rsidR="00CA3B12" w:rsidRPr="00CA3B12" w:rsidRDefault="00CA3B12" w:rsidP="00CA3B12">
      <w:pPr>
        <w:jc w:val="center"/>
        <w:rPr>
          <w:rFonts w:ascii="Century Gothic" w:hAnsi="Century Gothic"/>
          <w:color w:val="365F91" w:themeColor="accent1" w:themeShade="BF"/>
          <w:sz w:val="58"/>
          <w:lang w:val="en-US"/>
        </w:rPr>
      </w:pPr>
      <w:bookmarkStart w:id="6" w:name="_GoBack"/>
      <w:bookmarkEnd w:id="6"/>
    </w:p>
    <w:p w14:paraId="29505D3D" w14:textId="77777777"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KM01 BASIC PRINCIPLES FOR MANUFACTURING OF UPHOLSTERED FURNITURE</w:t>
      </w:r>
    </w:p>
    <w:p w14:paraId="0B15C175" w14:textId="77777777" w:rsidR="00CA3B12" w:rsidRPr="00CA3B12" w:rsidRDefault="00CA3B12" w:rsidP="00CA3B12">
      <w:pPr>
        <w:jc w:val="center"/>
        <w:rPr>
          <w:rFonts w:ascii="Century Gothic" w:hAnsi="Century Gothic"/>
          <w:color w:val="365F91" w:themeColor="accent1" w:themeShade="BF"/>
          <w:sz w:val="58"/>
          <w:lang w:val="en-US"/>
        </w:rPr>
      </w:pPr>
    </w:p>
    <w:p w14:paraId="5CAB663E" w14:textId="4511B9DF" w:rsidR="00CA3B12" w:rsidRPr="00CA3B12" w:rsidRDefault="00AC5721" w:rsidP="00CA3B12">
      <w:pPr>
        <w:jc w:val="center"/>
        <w:rPr>
          <w:rFonts w:ascii="Century Gothic" w:hAnsi="Century Gothic"/>
        </w:rPr>
      </w:pPr>
      <w:r>
        <w:rPr>
          <w:rFonts w:ascii="Century Gothic" w:hAnsi="Century Gothic"/>
          <w:color w:val="365F91" w:themeColor="accent1" w:themeShade="BF"/>
          <w:sz w:val="58"/>
          <w:lang w:val="en-US"/>
        </w:rPr>
        <w:t>ASSESSMENT</w:t>
      </w:r>
      <w:r w:rsidR="00CA3B12" w:rsidRPr="00CA3B12">
        <w:rPr>
          <w:rFonts w:ascii="Century Gothic" w:hAnsi="Century Gothic"/>
          <w:color w:val="365F91" w:themeColor="accent1" w:themeShade="BF"/>
          <w:sz w:val="58"/>
          <w:lang w:val="en-US"/>
        </w:rPr>
        <w:t xml:space="preserve"> GUIDE</w:t>
      </w:r>
    </w:p>
    <w:p w14:paraId="7B21E21D" w14:textId="77777777" w:rsidR="00CA3B12" w:rsidRDefault="00CA3B12">
      <w:pPr>
        <w:rPr>
          <w:rFonts w:ascii="Century Gothic" w:hAnsi="Century Gothic"/>
          <w:b/>
          <w:sz w:val="40"/>
          <w:szCs w:val="40"/>
          <w:lang w:val="en-ZA"/>
        </w:rPr>
      </w:pPr>
      <w:r>
        <w:rPr>
          <w:rFonts w:ascii="Century Gothic" w:hAnsi="Century Gothic"/>
          <w:b/>
          <w:sz w:val="40"/>
          <w:szCs w:val="40"/>
          <w:lang w:val="en-ZA"/>
        </w:rPr>
        <w:br w:type="page"/>
      </w:r>
    </w:p>
    <w:sdt>
      <w:sdtPr>
        <w:rPr>
          <w:rFonts w:ascii="Century Gothic" w:hAnsi="Century Gothic"/>
          <w:lang w:val="en-ZA"/>
        </w:rPr>
        <w:id w:val="8481922"/>
        <w:docPartObj>
          <w:docPartGallery w:val="Table of Contents"/>
          <w:docPartUnique/>
        </w:docPartObj>
      </w:sdtPr>
      <w:sdtEndPr/>
      <w:sdtContent>
        <w:p w14:paraId="6C1EF5BE" w14:textId="77777777" w:rsidR="00BC145B" w:rsidRPr="00304356" w:rsidRDefault="00050715" w:rsidP="00292044">
          <w:pPr>
            <w:jc w:val="both"/>
            <w:rPr>
              <w:rFonts w:ascii="Century Gothic" w:hAnsi="Century Gothic"/>
              <w:lang w:val="en-ZA"/>
            </w:rPr>
          </w:pPr>
          <w:r w:rsidRPr="00304356">
            <w:rPr>
              <w:rFonts w:ascii="Century Gothic" w:hAnsi="Century Gothic"/>
              <w:b/>
              <w:lang w:val="en-ZA"/>
            </w:rPr>
            <w:t>TABLE OF CONTENTS</w:t>
          </w:r>
        </w:p>
        <w:p w14:paraId="7AC667DD" w14:textId="77777777" w:rsidR="00BC145B" w:rsidRPr="00304356" w:rsidRDefault="00BC145B" w:rsidP="00292044">
          <w:pPr>
            <w:jc w:val="both"/>
            <w:rPr>
              <w:rFonts w:ascii="Century Gothic" w:hAnsi="Century Gothic"/>
              <w:lang w:val="en-ZA"/>
            </w:rPr>
          </w:pPr>
        </w:p>
        <w:p w14:paraId="6F9F0FEF" w14:textId="2CB04C4B" w:rsidR="007074E3" w:rsidRDefault="00763D82">
          <w:pPr>
            <w:pStyle w:val="TOC1"/>
            <w:rPr>
              <w:rFonts w:asciiTheme="minorHAnsi" w:eastAsiaTheme="minorEastAsia" w:hAnsiTheme="minorHAnsi" w:cstheme="minorBidi"/>
              <w:b w:val="0"/>
              <w:color w:val="auto"/>
              <w:sz w:val="22"/>
              <w:szCs w:val="22"/>
              <w:lang w:val="en-ZA" w:eastAsia="en-ZA"/>
            </w:rPr>
          </w:pPr>
          <w:r w:rsidRPr="00304356">
            <w:rPr>
              <w:rFonts w:ascii="Century Gothic" w:hAnsi="Century Gothic"/>
              <w:lang w:val="en-ZA"/>
            </w:rPr>
            <w:fldChar w:fldCharType="begin"/>
          </w:r>
          <w:r w:rsidR="00A3065F" w:rsidRPr="00304356">
            <w:rPr>
              <w:rFonts w:ascii="Century Gothic" w:hAnsi="Century Gothic"/>
              <w:lang w:val="en-ZA"/>
            </w:rPr>
            <w:instrText xml:space="preserve"> TOC \o "1-3" \h \z \u </w:instrText>
          </w:r>
          <w:r w:rsidRPr="00304356">
            <w:rPr>
              <w:rFonts w:ascii="Century Gothic" w:hAnsi="Century Gothic"/>
              <w:lang w:val="en-ZA"/>
            </w:rPr>
            <w:fldChar w:fldCharType="separate"/>
          </w:r>
          <w:hyperlink w:anchor="_Toc196994233" w:history="1">
            <w:r w:rsidR="007074E3" w:rsidRPr="00812577">
              <w:rPr>
                <w:rStyle w:val="Hyperlink"/>
                <w:rFonts w:ascii="Century Gothic" w:hAnsi="Century Gothic"/>
              </w:rPr>
              <w:t>ASSESSMENT REQUIREMENTS</w:t>
            </w:r>
            <w:r w:rsidR="007074E3">
              <w:rPr>
                <w:webHidden/>
              </w:rPr>
              <w:tab/>
            </w:r>
            <w:r w:rsidR="007074E3">
              <w:rPr>
                <w:webHidden/>
              </w:rPr>
              <w:fldChar w:fldCharType="begin"/>
            </w:r>
            <w:r w:rsidR="007074E3">
              <w:rPr>
                <w:webHidden/>
              </w:rPr>
              <w:instrText xml:space="preserve"> PAGEREF _Toc196994233 \h </w:instrText>
            </w:r>
            <w:r w:rsidR="007074E3">
              <w:rPr>
                <w:webHidden/>
              </w:rPr>
            </w:r>
            <w:r w:rsidR="007074E3">
              <w:rPr>
                <w:webHidden/>
              </w:rPr>
              <w:fldChar w:fldCharType="separate"/>
            </w:r>
            <w:r w:rsidR="007074E3">
              <w:rPr>
                <w:webHidden/>
              </w:rPr>
              <w:t>3</w:t>
            </w:r>
            <w:r w:rsidR="007074E3">
              <w:rPr>
                <w:webHidden/>
              </w:rPr>
              <w:fldChar w:fldCharType="end"/>
            </w:r>
          </w:hyperlink>
        </w:p>
        <w:p w14:paraId="443324EE" w14:textId="1E52F91F"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34" w:history="1">
            <w:r w:rsidRPr="00812577">
              <w:rPr>
                <w:rStyle w:val="Hyperlink"/>
              </w:rPr>
              <w:t>Knowledge Module Topic KM-01 KT01: Furniture Types, Uses, and Styles</w:t>
            </w:r>
            <w:r>
              <w:rPr>
                <w:webHidden/>
              </w:rPr>
              <w:tab/>
            </w:r>
            <w:r>
              <w:rPr>
                <w:webHidden/>
              </w:rPr>
              <w:fldChar w:fldCharType="begin"/>
            </w:r>
            <w:r>
              <w:rPr>
                <w:webHidden/>
              </w:rPr>
              <w:instrText xml:space="preserve"> PAGEREF _Toc196994234 \h </w:instrText>
            </w:r>
            <w:r>
              <w:rPr>
                <w:webHidden/>
              </w:rPr>
            </w:r>
            <w:r>
              <w:rPr>
                <w:webHidden/>
              </w:rPr>
              <w:fldChar w:fldCharType="separate"/>
            </w:r>
            <w:r>
              <w:rPr>
                <w:webHidden/>
              </w:rPr>
              <w:t>4</w:t>
            </w:r>
            <w:r>
              <w:rPr>
                <w:webHidden/>
              </w:rPr>
              <w:fldChar w:fldCharType="end"/>
            </w:r>
          </w:hyperlink>
        </w:p>
        <w:p w14:paraId="791CA7E2" w14:textId="6446BAB0"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35" w:history="1">
            <w:r w:rsidRPr="00812577">
              <w:rPr>
                <w:rStyle w:val="Hyperlink"/>
              </w:rPr>
              <w:t>KM-01-KT02:  Upholstered furniture construction (15%)</w:t>
            </w:r>
            <w:r>
              <w:rPr>
                <w:webHidden/>
              </w:rPr>
              <w:tab/>
            </w:r>
            <w:r>
              <w:rPr>
                <w:webHidden/>
              </w:rPr>
              <w:fldChar w:fldCharType="begin"/>
            </w:r>
            <w:r>
              <w:rPr>
                <w:webHidden/>
              </w:rPr>
              <w:instrText xml:space="preserve"> PAGEREF _Toc196994235 \h </w:instrText>
            </w:r>
            <w:r>
              <w:rPr>
                <w:webHidden/>
              </w:rPr>
            </w:r>
            <w:r>
              <w:rPr>
                <w:webHidden/>
              </w:rPr>
              <w:fldChar w:fldCharType="separate"/>
            </w:r>
            <w:r>
              <w:rPr>
                <w:webHidden/>
              </w:rPr>
              <w:t>5</w:t>
            </w:r>
            <w:r>
              <w:rPr>
                <w:webHidden/>
              </w:rPr>
              <w:fldChar w:fldCharType="end"/>
            </w:r>
          </w:hyperlink>
        </w:p>
        <w:p w14:paraId="5B6178BE" w14:textId="161EFEB8"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36" w:history="1">
            <w:r w:rsidRPr="00812577">
              <w:rPr>
                <w:rStyle w:val="Hyperlink"/>
                <w:rFonts w:ascii="Century Gothic" w:hAnsi="Century Gothic"/>
              </w:rPr>
              <w:t>KM-01-KT03: Ergonomics related to furniture manufacturing (10%)</w:t>
            </w:r>
            <w:r>
              <w:rPr>
                <w:webHidden/>
              </w:rPr>
              <w:tab/>
            </w:r>
            <w:r>
              <w:rPr>
                <w:webHidden/>
              </w:rPr>
              <w:fldChar w:fldCharType="begin"/>
            </w:r>
            <w:r>
              <w:rPr>
                <w:webHidden/>
              </w:rPr>
              <w:instrText xml:space="preserve"> PAGEREF _Toc196994236 \h </w:instrText>
            </w:r>
            <w:r>
              <w:rPr>
                <w:webHidden/>
              </w:rPr>
            </w:r>
            <w:r>
              <w:rPr>
                <w:webHidden/>
              </w:rPr>
              <w:fldChar w:fldCharType="separate"/>
            </w:r>
            <w:r>
              <w:rPr>
                <w:webHidden/>
              </w:rPr>
              <w:t>7</w:t>
            </w:r>
            <w:r>
              <w:rPr>
                <w:webHidden/>
              </w:rPr>
              <w:fldChar w:fldCharType="end"/>
            </w:r>
          </w:hyperlink>
        </w:p>
        <w:p w14:paraId="456203BD" w14:textId="3E9169FA"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37" w:history="1">
            <w:r w:rsidRPr="00812577">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_Toc196994237 \h </w:instrText>
            </w:r>
            <w:r>
              <w:rPr>
                <w:noProof/>
                <w:webHidden/>
              </w:rPr>
            </w:r>
            <w:r>
              <w:rPr>
                <w:noProof/>
                <w:webHidden/>
              </w:rPr>
              <w:fldChar w:fldCharType="separate"/>
            </w:r>
            <w:r>
              <w:rPr>
                <w:noProof/>
                <w:webHidden/>
              </w:rPr>
              <w:t>7</w:t>
            </w:r>
            <w:r>
              <w:rPr>
                <w:noProof/>
                <w:webHidden/>
              </w:rPr>
              <w:fldChar w:fldCharType="end"/>
            </w:r>
          </w:hyperlink>
        </w:p>
        <w:p w14:paraId="5C364705" w14:textId="07B04FEC"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38" w:history="1">
            <w:r w:rsidRPr="00812577">
              <w:rPr>
                <w:rStyle w:val="Hyperlink"/>
                <w:rFonts w:ascii="Century Gothic" w:hAnsi="Century Gothic"/>
                <w:noProof/>
                <w:lang w:val="en-ZA"/>
              </w:rPr>
              <w:t>Summative Assessment</w:t>
            </w:r>
            <w:r>
              <w:rPr>
                <w:noProof/>
                <w:webHidden/>
              </w:rPr>
              <w:tab/>
            </w:r>
            <w:r>
              <w:rPr>
                <w:noProof/>
                <w:webHidden/>
              </w:rPr>
              <w:fldChar w:fldCharType="begin"/>
            </w:r>
            <w:r>
              <w:rPr>
                <w:noProof/>
                <w:webHidden/>
              </w:rPr>
              <w:instrText xml:space="preserve"> PAGEREF _Toc196994238 \h </w:instrText>
            </w:r>
            <w:r>
              <w:rPr>
                <w:noProof/>
                <w:webHidden/>
              </w:rPr>
            </w:r>
            <w:r>
              <w:rPr>
                <w:noProof/>
                <w:webHidden/>
              </w:rPr>
              <w:fldChar w:fldCharType="separate"/>
            </w:r>
            <w:r>
              <w:rPr>
                <w:noProof/>
                <w:webHidden/>
              </w:rPr>
              <w:t>12</w:t>
            </w:r>
            <w:r>
              <w:rPr>
                <w:noProof/>
                <w:webHidden/>
              </w:rPr>
              <w:fldChar w:fldCharType="end"/>
            </w:r>
          </w:hyperlink>
        </w:p>
        <w:p w14:paraId="294F7118" w14:textId="08F30FAA"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39" w:history="1">
            <w:r w:rsidRPr="00812577">
              <w:rPr>
                <w:rStyle w:val="Hyperlink"/>
                <w:rFonts w:ascii="Century Gothic" w:hAnsi="Century Gothic"/>
              </w:rPr>
              <w:t>KM-01-KT04: Quality in the upholstered furniture manufacturing process (20%)</w:t>
            </w:r>
            <w:r>
              <w:rPr>
                <w:webHidden/>
              </w:rPr>
              <w:tab/>
            </w:r>
            <w:r>
              <w:rPr>
                <w:webHidden/>
              </w:rPr>
              <w:fldChar w:fldCharType="begin"/>
            </w:r>
            <w:r>
              <w:rPr>
                <w:webHidden/>
              </w:rPr>
              <w:instrText xml:space="preserve"> PAGEREF _Toc196994239 \h </w:instrText>
            </w:r>
            <w:r>
              <w:rPr>
                <w:webHidden/>
              </w:rPr>
            </w:r>
            <w:r>
              <w:rPr>
                <w:webHidden/>
              </w:rPr>
              <w:fldChar w:fldCharType="separate"/>
            </w:r>
            <w:r>
              <w:rPr>
                <w:webHidden/>
              </w:rPr>
              <w:t>15</w:t>
            </w:r>
            <w:r>
              <w:rPr>
                <w:webHidden/>
              </w:rPr>
              <w:fldChar w:fldCharType="end"/>
            </w:r>
          </w:hyperlink>
        </w:p>
        <w:p w14:paraId="67B27D3C" w14:textId="129B5B9F"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40" w:history="1">
            <w:r w:rsidRPr="00812577">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_Toc196994240 \h </w:instrText>
            </w:r>
            <w:r>
              <w:rPr>
                <w:noProof/>
                <w:webHidden/>
              </w:rPr>
            </w:r>
            <w:r>
              <w:rPr>
                <w:noProof/>
                <w:webHidden/>
              </w:rPr>
              <w:fldChar w:fldCharType="separate"/>
            </w:r>
            <w:r>
              <w:rPr>
                <w:noProof/>
                <w:webHidden/>
              </w:rPr>
              <w:t>15</w:t>
            </w:r>
            <w:r>
              <w:rPr>
                <w:noProof/>
                <w:webHidden/>
              </w:rPr>
              <w:fldChar w:fldCharType="end"/>
            </w:r>
          </w:hyperlink>
        </w:p>
        <w:p w14:paraId="457B46A1" w14:textId="16858DAB"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41" w:history="1">
            <w:r w:rsidRPr="00812577">
              <w:rPr>
                <w:rStyle w:val="Hyperlink"/>
                <w:rFonts w:ascii="Century Gothic" w:hAnsi="Century Gothic"/>
                <w:noProof/>
                <w:lang w:val="en-ZA"/>
              </w:rPr>
              <w:t>Summative Assessment</w:t>
            </w:r>
            <w:r>
              <w:rPr>
                <w:noProof/>
                <w:webHidden/>
              </w:rPr>
              <w:tab/>
            </w:r>
            <w:r>
              <w:rPr>
                <w:noProof/>
                <w:webHidden/>
              </w:rPr>
              <w:fldChar w:fldCharType="begin"/>
            </w:r>
            <w:r>
              <w:rPr>
                <w:noProof/>
                <w:webHidden/>
              </w:rPr>
              <w:instrText xml:space="preserve"> PAGEREF _Toc196994241 \h </w:instrText>
            </w:r>
            <w:r>
              <w:rPr>
                <w:noProof/>
                <w:webHidden/>
              </w:rPr>
            </w:r>
            <w:r>
              <w:rPr>
                <w:noProof/>
                <w:webHidden/>
              </w:rPr>
              <w:fldChar w:fldCharType="separate"/>
            </w:r>
            <w:r>
              <w:rPr>
                <w:noProof/>
                <w:webHidden/>
              </w:rPr>
              <w:t>19</w:t>
            </w:r>
            <w:r>
              <w:rPr>
                <w:noProof/>
                <w:webHidden/>
              </w:rPr>
              <w:fldChar w:fldCharType="end"/>
            </w:r>
          </w:hyperlink>
        </w:p>
        <w:p w14:paraId="2551748B" w14:textId="01E2E8E8"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42" w:history="1">
            <w:r w:rsidRPr="00812577">
              <w:rPr>
                <w:rStyle w:val="Hyperlink"/>
                <w:rFonts w:ascii="Century Gothic" w:hAnsi="Century Gothic"/>
              </w:rPr>
              <w:t>KM-01-KT05:  Compressors and compressed air (10%)</w:t>
            </w:r>
            <w:r>
              <w:rPr>
                <w:webHidden/>
              </w:rPr>
              <w:tab/>
            </w:r>
            <w:r>
              <w:rPr>
                <w:webHidden/>
              </w:rPr>
              <w:fldChar w:fldCharType="begin"/>
            </w:r>
            <w:r>
              <w:rPr>
                <w:webHidden/>
              </w:rPr>
              <w:instrText xml:space="preserve"> PAGEREF _Toc196994242 \h </w:instrText>
            </w:r>
            <w:r>
              <w:rPr>
                <w:webHidden/>
              </w:rPr>
            </w:r>
            <w:r>
              <w:rPr>
                <w:webHidden/>
              </w:rPr>
              <w:fldChar w:fldCharType="separate"/>
            </w:r>
            <w:r>
              <w:rPr>
                <w:webHidden/>
              </w:rPr>
              <w:t>22</w:t>
            </w:r>
            <w:r>
              <w:rPr>
                <w:webHidden/>
              </w:rPr>
              <w:fldChar w:fldCharType="end"/>
            </w:r>
          </w:hyperlink>
        </w:p>
        <w:p w14:paraId="40F0BB1C" w14:textId="2EC032CD"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43" w:history="1">
            <w:r w:rsidRPr="00812577">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_Toc196994243 \h </w:instrText>
            </w:r>
            <w:r>
              <w:rPr>
                <w:noProof/>
                <w:webHidden/>
              </w:rPr>
            </w:r>
            <w:r>
              <w:rPr>
                <w:noProof/>
                <w:webHidden/>
              </w:rPr>
              <w:fldChar w:fldCharType="separate"/>
            </w:r>
            <w:r>
              <w:rPr>
                <w:noProof/>
                <w:webHidden/>
              </w:rPr>
              <w:t>23</w:t>
            </w:r>
            <w:r>
              <w:rPr>
                <w:noProof/>
                <w:webHidden/>
              </w:rPr>
              <w:fldChar w:fldCharType="end"/>
            </w:r>
          </w:hyperlink>
        </w:p>
        <w:p w14:paraId="6E46E701" w14:textId="4D8DD213"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44" w:history="1">
            <w:r w:rsidRPr="00812577">
              <w:rPr>
                <w:rStyle w:val="Hyperlink"/>
                <w:rFonts w:ascii="Century Gothic" w:hAnsi="Century Gothic"/>
                <w:noProof/>
              </w:rPr>
              <w:t>Summative Assessment</w:t>
            </w:r>
            <w:r>
              <w:rPr>
                <w:noProof/>
                <w:webHidden/>
              </w:rPr>
              <w:tab/>
            </w:r>
            <w:r>
              <w:rPr>
                <w:noProof/>
                <w:webHidden/>
              </w:rPr>
              <w:fldChar w:fldCharType="begin"/>
            </w:r>
            <w:r>
              <w:rPr>
                <w:noProof/>
                <w:webHidden/>
              </w:rPr>
              <w:instrText xml:space="preserve"> PAGEREF _Toc196994244 \h </w:instrText>
            </w:r>
            <w:r>
              <w:rPr>
                <w:noProof/>
                <w:webHidden/>
              </w:rPr>
            </w:r>
            <w:r>
              <w:rPr>
                <w:noProof/>
                <w:webHidden/>
              </w:rPr>
              <w:fldChar w:fldCharType="separate"/>
            </w:r>
            <w:r>
              <w:rPr>
                <w:noProof/>
                <w:webHidden/>
              </w:rPr>
              <w:t>27</w:t>
            </w:r>
            <w:r>
              <w:rPr>
                <w:noProof/>
                <w:webHidden/>
              </w:rPr>
              <w:fldChar w:fldCharType="end"/>
            </w:r>
          </w:hyperlink>
        </w:p>
        <w:p w14:paraId="3118F64B" w14:textId="39517909"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45" w:history="1">
            <w:r w:rsidRPr="00812577">
              <w:rPr>
                <w:rStyle w:val="Hyperlink"/>
              </w:rPr>
              <w:t>KM-01-KT06: Drawings for furniture manufacturing (5%)</w:t>
            </w:r>
            <w:r>
              <w:rPr>
                <w:webHidden/>
              </w:rPr>
              <w:tab/>
            </w:r>
            <w:r>
              <w:rPr>
                <w:webHidden/>
              </w:rPr>
              <w:fldChar w:fldCharType="begin"/>
            </w:r>
            <w:r>
              <w:rPr>
                <w:webHidden/>
              </w:rPr>
              <w:instrText xml:space="preserve"> PAGEREF _Toc196994245 \h </w:instrText>
            </w:r>
            <w:r>
              <w:rPr>
                <w:webHidden/>
              </w:rPr>
            </w:r>
            <w:r>
              <w:rPr>
                <w:webHidden/>
              </w:rPr>
              <w:fldChar w:fldCharType="separate"/>
            </w:r>
            <w:r>
              <w:rPr>
                <w:webHidden/>
              </w:rPr>
              <w:t>31</w:t>
            </w:r>
            <w:r>
              <w:rPr>
                <w:webHidden/>
              </w:rPr>
              <w:fldChar w:fldCharType="end"/>
            </w:r>
          </w:hyperlink>
        </w:p>
        <w:p w14:paraId="25AD6880" w14:textId="78BFF79B"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46" w:history="1">
            <w:r w:rsidRPr="00812577">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_Toc196994246 \h </w:instrText>
            </w:r>
            <w:r>
              <w:rPr>
                <w:noProof/>
                <w:webHidden/>
              </w:rPr>
            </w:r>
            <w:r>
              <w:rPr>
                <w:noProof/>
                <w:webHidden/>
              </w:rPr>
              <w:fldChar w:fldCharType="separate"/>
            </w:r>
            <w:r>
              <w:rPr>
                <w:noProof/>
                <w:webHidden/>
              </w:rPr>
              <w:t>31</w:t>
            </w:r>
            <w:r>
              <w:rPr>
                <w:noProof/>
                <w:webHidden/>
              </w:rPr>
              <w:fldChar w:fldCharType="end"/>
            </w:r>
          </w:hyperlink>
        </w:p>
        <w:p w14:paraId="088EB465" w14:textId="5C2EEB72" w:rsidR="007074E3" w:rsidRDefault="007074E3">
          <w:pPr>
            <w:pStyle w:val="TOC2"/>
            <w:rPr>
              <w:rFonts w:asciiTheme="minorHAnsi" w:eastAsiaTheme="minorEastAsia" w:hAnsiTheme="minorHAnsi" w:cstheme="minorBidi"/>
              <w:noProof/>
              <w:color w:val="auto"/>
              <w:sz w:val="22"/>
              <w:szCs w:val="22"/>
              <w:lang w:val="en-ZA" w:eastAsia="en-ZA"/>
            </w:rPr>
          </w:pPr>
          <w:hyperlink w:anchor="_Toc196994247" w:history="1">
            <w:r w:rsidRPr="00812577">
              <w:rPr>
                <w:rStyle w:val="Hyperlink"/>
                <w:rFonts w:ascii="Century Gothic" w:hAnsi="Century Gothic"/>
                <w:noProof/>
                <w:lang w:val="en-ZA"/>
              </w:rPr>
              <w:t>Summative Assessment</w:t>
            </w:r>
            <w:r>
              <w:rPr>
                <w:noProof/>
                <w:webHidden/>
              </w:rPr>
              <w:tab/>
            </w:r>
            <w:r>
              <w:rPr>
                <w:noProof/>
                <w:webHidden/>
              </w:rPr>
              <w:fldChar w:fldCharType="begin"/>
            </w:r>
            <w:r>
              <w:rPr>
                <w:noProof/>
                <w:webHidden/>
              </w:rPr>
              <w:instrText xml:space="preserve"> PAGEREF _Toc196994247 \h </w:instrText>
            </w:r>
            <w:r>
              <w:rPr>
                <w:noProof/>
                <w:webHidden/>
              </w:rPr>
            </w:r>
            <w:r>
              <w:rPr>
                <w:noProof/>
                <w:webHidden/>
              </w:rPr>
              <w:fldChar w:fldCharType="separate"/>
            </w:r>
            <w:r>
              <w:rPr>
                <w:noProof/>
                <w:webHidden/>
              </w:rPr>
              <w:t>35</w:t>
            </w:r>
            <w:r>
              <w:rPr>
                <w:noProof/>
                <w:webHidden/>
              </w:rPr>
              <w:fldChar w:fldCharType="end"/>
            </w:r>
          </w:hyperlink>
        </w:p>
        <w:p w14:paraId="65AB3B84" w14:textId="28C604C0"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48" w:history="1">
            <w:r w:rsidRPr="00812577">
              <w:rPr>
                <w:rStyle w:val="Hyperlink"/>
              </w:rPr>
              <w:t>KM-01-KT07:  Productivity and efficiency in the production of upholstered furniture (10%)</w:t>
            </w:r>
            <w:r>
              <w:rPr>
                <w:webHidden/>
              </w:rPr>
              <w:tab/>
            </w:r>
            <w:r>
              <w:rPr>
                <w:webHidden/>
              </w:rPr>
              <w:fldChar w:fldCharType="begin"/>
            </w:r>
            <w:r>
              <w:rPr>
                <w:webHidden/>
              </w:rPr>
              <w:instrText xml:space="preserve"> PAGEREF _Toc196994248 \h </w:instrText>
            </w:r>
            <w:r>
              <w:rPr>
                <w:webHidden/>
              </w:rPr>
            </w:r>
            <w:r>
              <w:rPr>
                <w:webHidden/>
              </w:rPr>
              <w:fldChar w:fldCharType="separate"/>
            </w:r>
            <w:r>
              <w:rPr>
                <w:webHidden/>
              </w:rPr>
              <w:t>44</w:t>
            </w:r>
            <w:r>
              <w:rPr>
                <w:webHidden/>
              </w:rPr>
              <w:fldChar w:fldCharType="end"/>
            </w:r>
          </w:hyperlink>
        </w:p>
        <w:p w14:paraId="751712F6" w14:textId="54218227"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49" w:history="1">
            <w:r w:rsidRPr="00812577">
              <w:rPr>
                <w:rStyle w:val="Hyperlink"/>
                <w:rFonts w:ascii="Century Gothic" w:hAnsi="Century Gothic"/>
              </w:rPr>
              <w:t>KM-01-KT08: Upholstery related health and safety principles and practices (20%)</w:t>
            </w:r>
            <w:r>
              <w:rPr>
                <w:webHidden/>
              </w:rPr>
              <w:tab/>
            </w:r>
            <w:r>
              <w:rPr>
                <w:webHidden/>
              </w:rPr>
              <w:fldChar w:fldCharType="begin"/>
            </w:r>
            <w:r>
              <w:rPr>
                <w:webHidden/>
              </w:rPr>
              <w:instrText xml:space="preserve"> PAGEREF _Toc196994249 \h </w:instrText>
            </w:r>
            <w:r>
              <w:rPr>
                <w:webHidden/>
              </w:rPr>
            </w:r>
            <w:r>
              <w:rPr>
                <w:webHidden/>
              </w:rPr>
              <w:fldChar w:fldCharType="separate"/>
            </w:r>
            <w:r>
              <w:rPr>
                <w:webHidden/>
              </w:rPr>
              <w:t>45</w:t>
            </w:r>
            <w:r>
              <w:rPr>
                <w:webHidden/>
              </w:rPr>
              <w:fldChar w:fldCharType="end"/>
            </w:r>
          </w:hyperlink>
        </w:p>
        <w:p w14:paraId="113F69AC" w14:textId="684ED3BB" w:rsidR="007074E3" w:rsidRDefault="007074E3">
          <w:pPr>
            <w:pStyle w:val="TOC1"/>
            <w:rPr>
              <w:rFonts w:asciiTheme="minorHAnsi" w:eastAsiaTheme="minorEastAsia" w:hAnsiTheme="minorHAnsi" w:cstheme="minorBidi"/>
              <w:b w:val="0"/>
              <w:color w:val="auto"/>
              <w:sz w:val="22"/>
              <w:szCs w:val="22"/>
              <w:lang w:val="en-ZA" w:eastAsia="en-ZA"/>
            </w:rPr>
          </w:pPr>
          <w:hyperlink w:anchor="_Toc196994250" w:history="1">
            <w:r w:rsidRPr="00812577">
              <w:rPr>
                <w:rStyle w:val="Hyperlink"/>
                <w:rFonts w:ascii="Century Gothic" w:hAnsi="Century Gothic"/>
              </w:rPr>
              <w:t>KM-01-KT09: Housekeeping, cleaning and record keeping (5%)</w:t>
            </w:r>
            <w:r>
              <w:rPr>
                <w:webHidden/>
              </w:rPr>
              <w:tab/>
            </w:r>
            <w:r>
              <w:rPr>
                <w:webHidden/>
              </w:rPr>
              <w:fldChar w:fldCharType="begin"/>
            </w:r>
            <w:r>
              <w:rPr>
                <w:webHidden/>
              </w:rPr>
              <w:instrText xml:space="preserve"> PAGEREF _Toc196994250 \h </w:instrText>
            </w:r>
            <w:r>
              <w:rPr>
                <w:webHidden/>
              </w:rPr>
            </w:r>
            <w:r>
              <w:rPr>
                <w:webHidden/>
              </w:rPr>
              <w:fldChar w:fldCharType="separate"/>
            </w:r>
            <w:r>
              <w:rPr>
                <w:webHidden/>
              </w:rPr>
              <w:t>47</w:t>
            </w:r>
            <w:r>
              <w:rPr>
                <w:webHidden/>
              </w:rPr>
              <w:fldChar w:fldCharType="end"/>
            </w:r>
          </w:hyperlink>
        </w:p>
        <w:p w14:paraId="42E58362" w14:textId="47785D46" w:rsidR="00A3065F" w:rsidRPr="00304356" w:rsidRDefault="00763D82" w:rsidP="00292044">
          <w:pPr>
            <w:jc w:val="both"/>
            <w:rPr>
              <w:rFonts w:ascii="Century Gothic" w:hAnsi="Century Gothic"/>
              <w:lang w:val="en-ZA"/>
            </w:rPr>
          </w:pPr>
          <w:r w:rsidRPr="00304356">
            <w:rPr>
              <w:rFonts w:ascii="Century Gothic" w:hAnsi="Century Gothic"/>
              <w:lang w:val="en-ZA"/>
            </w:rPr>
            <w:fldChar w:fldCharType="end"/>
          </w:r>
        </w:p>
      </w:sdtContent>
    </w:sdt>
    <w:p w14:paraId="79EE2F33" w14:textId="77777777" w:rsidR="000A167A" w:rsidRPr="00304356"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304356" w:rsidRDefault="0009099A" w:rsidP="00FA35DF">
      <w:pPr>
        <w:widowControl w:val="0"/>
        <w:autoSpaceDE w:val="0"/>
        <w:autoSpaceDN w:val="0"/>
        <w:spacing w:line="360" w:lineRule="auto"/>
        <w:jc w:val="both"/>
        <w:rPr>
          <w:rFonts w:ascii="Century Gothic" w:hAnsi="Century Gothic"/>
          <w:b/>
          <w:bCs/>
          <w:lang w:val="en-ZA"/>
        </w:rPr>
      </w:pPr>
      <w:r w:rsidRPr="00304356">
        <w:rPr>
          <w:rFonts w:ascii="Century Gothic" w:hAnsi="Century Gothic"/>
          <w:b/>
          <w:bCs/>
          <w:lang w:val="en-ZA"/>
        </w:rPr>
        <w:br w:type="page"/>
      </w:r>
    </w:p>
    <w:p w14:paraId="6247FB4C" w14:textId="77777777" w:rsidR="0009099A" w:rsidRPr="00304356" w:rsidRDefault="008A1049" w:rsidP="008A1049">
      <w:pPr>
        <w:pStyle w:val="Heading1"/>
        <w:jc w:val="both"/>
        <w:rPr>
          <w:rFonts w:ascii="Century Gothic" w:hAnsi="Century Gothic"/>
        </w:rPr>
      </w:pPr>
      <w:bookmarkStart w:id="7" w:name="_Toc247459762"/>
      <w:bookmarkStart w:id="8" w:name="_Toc196994233"/>
      <w:r w:rsidRPr="00304356">
        <w:rPr>
          <w:rFonts w:ascii="Century Gothic" w:hAnsi="Century Gothic"/>
        </w:rPr>
        <w:lastRenderedPageBreak/>
        <w:t>ASSESSMENT REQUIREMENTS</w:t>
      </w:r>
      <w:bookmarkEnd w:id="8"/>
    </w:p>
    <w:p w14:paraId="2BC35FAB" w14:textId="35CD1827" w:rsidR="008C6953" w:rsidRPr="00304356" w:rsidRDefault="008C6953" w:rsidP="0009099A">
      <w:pPr>
        <w:spacing w:line="360" w:lineRule="auto"/>
        <w:jc w:val="both"/>
        <w:rPr>
          <w:rFonts w:ascii="Century Gothic" w:hAnsi="Century Gothic"/>
          <w:b/>
          <w:sz w:val="22"/>
          <w:szCs w:val="22"/>
          <w:lang w:val="en-ZA"/>
        </w:rPr>
      </w:pPr>
    </w:p>
    <w:p w14:paraId="66DD69EB"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Occupation Regulation</w:t>
      </w:r>
    </w:p>
    <w:p w14:paraId="272A0100" w14:textId="0777E22E" w:rsidR="008C6953"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All trades are regulated by the Department of Higher Education and Training (DHET) through the National Artisan Moderation Body (NAMB).  To become a qualified artisan you have to pass a trade test at a national trade test centre that is accredited by the Quality Council for Trades and Occupations (QCTO). All national trade test centres are quality assured and recommended for accreditation by the NAMB.</w:t>
      </w:r>
    </w:p>
    <w:p w14:paraId="7E807776" w14:textId="4779CFE9"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Formative Assessment: </w:t>
      </w:r>
    </w:p>
    <w:p w14:paraId="73F6682B" w14:textId="7BE84D87" w:rsidR="0009099A"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your next Module or Module Topic and the internal integrated summative assessment.</w:t>
      </w:r>
    </w:p>
    <w:p w14:paraId="4F071F86" w14:textId="77777777"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Summative Assessment: </w:t>
      </w:r>
    </w:p>
    <w:p w14:paraId="5B42D85A" w14:textId="70C15370" w:rsidR="008C6953" w:rsidRPr="00304356" w:rsidRDefault="008C6953" w:rsidP="008C6953">
      <w:pPr>
        <w:spacing w:line="360" w:lineRule="auto"/>
        <w:jc w:val="both"/>
        <w:rPr>
          <w:rFonts w:ascii="Century Gothic" w:hAnsi="Century Gothic"/>
          <w:sz w:val="22"/>
          <w:szCs w:val="22"/>
          <w:lang w:val="en-ZA"/>
        </w:rPr>
      </w:pPr>
      <w:r w:rsidRPr="00304356">
        <w:rPr>
          <w:rFonts w:ascii="Century Gothic" w:hAnsi="Century Gothic"/>
          <w:sz w:val="22"/>
          <w:szCs w:val="22"/>
          <w:lang w:val="en-ZA"/>
        </w:rPr>
        <w:t xml:space="preserve"> </w:t>
      </w: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summative assessment leads the finalisation of your Practical Modules and your Work Place Experience.  Thereafter you will write an External Integrated Summative Assessment described below.</w:t>
      </w:r>
    </w:p>
    <w:p w14:paraId="397363A6"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 xml:space="preserve">External Integrated Summative Assessment: </w:t>
      </w:r>
    </w:p>
    <w:p w14:paraId="0DC53D8E" w14:textId="31E9107B" w:rsidR="0009099A" w:rsidRPr="00304356" w:rsidRDefault="008C6953" w:rsidP="008C6953">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14:paraId="5B34B66D" w14:textId="77777777" w:rsidR="00C0466C" w:rsidRDefault="00C0466C">
      <w:pPr>
        <w:rPr>
          <w:rFonts w:ascii="Century Gothic" w:hAnsi="Century Gothic"/>
          <w:b/>
          <w:lang w:val="en-ZA"/>
        </w:rPr>
      </w:pPr>
      <w:r>
        <w:rPr>
          <w:rFonts w:ascii="Century Gothic" w:hAnsi="Century Gothic"/>
          <w:b/>
          <w:lang w:val="en-ZA"/>
        </w:rPr>
        <w:br w:type="page"/>
      </w:r>
    </w:p>
    <w:p w14:paraId="2CEB1D81" w14:textId="2C873CD0" w:rsidR="008575DB" w:rsidRPr="00304356" w:rsidRDefault="00624637" w:rsidP="007074E3">
      <w:pPr>
        <w:pStyle w:val="Heading1"/>
      </w:pPr>
      <w:bookmarkStart w:id="9" w:name="_Toc196994234"/>
      <w:r w:rsidRPr="00304356">
        <w:lastRenderedPageBreak/>
        <w:t>Knowledge Module Topic KM-01 KT01: Fu</w:t>
      </w:r>
      <w:r w:rsidR="008575DB" w:rsidRPr="00304356">
        <w:t>rniture Types, Uses, and Styles</w:t>
      </w:r>
      <w:bookmarkEnd w:id="9"/>
    </w:p>
    <w:p w14:paraId="19B1BAB5" w14:textId="77777777" w:rsidR="00501469" w:rsidRPr="00304356" w:rsidRDefault="00501469" w:rsidP="004F1C48">
      <w:pPr>
        <w:spacing w:line="360" w:lineRule="auto"/>
        <w:jc w:val="both"/>
        <w:rPr>
          <w:rFonts w:ascii="Century Gothic" w:hAnsi="Century Gothic"/>
          <w:lang w:val="en-ZA"/>
        </w:rPr>
      </w:pPr>
      <w:bookmarkStart w:id="10" w:name="_Hlk500020066"/>
      <w:bookmarkStart w:id="11" w:name="_Hlk499494398"/>
      <w:bookmarkEnd w:id="0"/>
      <w:bookmarkEnd w:id="1"/>
      <w:bookmarkEnd w:id="2"/>
      <w:bookmarkEnd w:id="3"/>
      <w:bookmarkEnd w:id="4"/>
      <w:bookmarkEnd w:id="5"/>
      <w:bookmarkEnd w:id="7"/>
    </w:p>
    <w:p w14:paraId="1A8BCCDD" w14:textId="71E28268" w:rsidR="00845052" w:rsidRPr="00304356" w:rsidRDefault="00845052" w:rsidP="004F1C48">
      <w:pPr>
        <w:spacing w:line="360" w:lineRule="auto"/>
        <w:jc w:val="both"/>
        <w:rPr>
          <w:rFonts w:ascii="Century Gothic" w:hAnsi="Century Gothic"/>
          <w:lang w:val="en-ZA"/>
        </w:rPr>
      </w:pPr>
      <w:r w:rsidRPr="00304356">
        <w:rPr>
          <w:rFonts w:ascii="Century Gothic" w:hAnsi="Century Gothic"/>
          <w:b/>
          <w:lang w:val="en-ZA"/>
        </w:rPr>
        <w:t>Formative Assessment</w:t>
      </w:r>
    </w:p>
    <w:p w14:paraId="7DB1B5A0" w14:textId="6E9A6BBF"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IAC0101</w:t>
      </w:r>
      <w:r w:rsidRPr="00304356">
        <w:rPr>
          <w:rFonts w:ascii="Century Gothic" w:hAnsi="Century Gothic" w:cs="Segoe UI"/>
          <w:color w:val="0F0F0F"/>
          <w:sz w:val="22"/>
          <w:szCs w:val="22"/>
        </w:rPr>
        <w:t xml:space="preserve"> Different types of furniture are identified and the respective uses are explained </w:t>
      </w:r>
    </w:p>
    <w:p w14:paraId="04242E33" w14:textId="27D85362"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IAC0102</w:t>
      </w:r>
      <w:r w:rsidRPr="00304356">
        <w:rPr>
          <w:rFonts w:ascii="Century Gothic" w:hAnsi="Century Gothic" w:cs="Segoe UI"/>
          <w:color w:val="0F0F0F"/>
          <w:sz w:val="22"/>
          <w:szCs w:val="22"/>
        </w:rPr>
        <w:t xml:space="preserve"> The main historical factors and eras that influenced the development of furniture design including the impact of the industrial revolution, world wars, development of new materials and technology are outlined </w:t>
      </w:r>
    </w:p>
    <w:p w14:paraId="67BC5CB9" w14:textId="77777777" w:rsidR="00845052" w:rsidRPr="00304356" w:rsidRDefault="00845052" w:rsidP="004F1C48">
      <w:pPr>
        <w:spacing w:line="360" w:lineRule="auto"/>
        <w:jc w:val="both"/>
        <w:rPr>
          <w:rFonts w:ascii="Century Gothic" w:hAnsi="Century Gothic"/>
          <w:sz w:val="22"/>
          <w:szCs w:val="22"/>
          <w:lang w:val="en-ZA"/>
        </w:rPr>
      </w:pPr>
      <w:r w:rsidRPr="00304356">
        <w:rPr>
          <w:rFonts w:ascii="Century Gothic" w:hAnsi="Century Gothic" w:cs="Segoe UI"/>
          <w:b/>
          <w:color w:val="0F0F0F"/>
          <w:sz w:val="22"/>
          <w:szCs w:val="22"/>
        </w:rPr>
        <w:t>IAC0103</w:t>
      </w:r>
      <w:r w:rsidRPr="00304356">
        <w:rPr>
          <w:rFonts w:ascii="Century Gothic" w:hAnsi="Century Gothic" w:cs="Segoe UI"/>
          <w:color w:val="0F0F0F"/>
          <w:sz w:val="22"/>
          <w:szCs w:val="22"/>
        </w:rPr>
        <w:t xml:space="preserve"> Various types and styles of upholstered furniture, including other soft furnishings are identified and respective uses are explained</w:t>
      </w:r>
    </w:p>
    <w:p w14:paraId="39ED7014" w14:textId="77777777" w:rsidR="005E4D4D" w:rsidRPr="00304356" w:rsidRDefault="005E4D4D" w:rsidP="004F1C48">
      <w:pPr>
        <w:spacing w:line="360" w:lineRule="auto"/>
        <w:jc w:val="both"/>
        <w:rPr>
          <w:rFonts w:ascii="Century Gothic" w:hAnsi="Century Gothic"/>
          <w:b/>
          <w:lang w:val="en-ZA"/>
        </w:rPr>
      </w:pPr>
    </w:p>
    <w:p w14:paraId="2552A132" w14:textId="77777777" w:rsidR="00FF2E58" w:rsidRPr="00304356" w:rsidRDefault="00FF2E58">
      <w:pPr>
        <w:rPr>
          <w:rFonts w:ascii="Century Gothic" w:hAnsi="Century Gothic"/>
          <w:b/>
          <w:lang w:val="en-ZA"/>
        </w:rPr>
      </w:pPr>
      <w:r w:rsidRPr="00304356">
        <w:rPr>
          <w:rFonts w:ascii="Century Gothic" w:hAnsi="Century Gothic"/>
          <w:b/>
          <w:lang w:val="en-ZA"/>
        </w:rPr>
        <w:br w:type="page"/>
      </w:r>
    </w:p>
    <w:p w14:paraId="2C4D8B5B" w14:textId="16523DEB" w:rsidR="0049180C" w:rsidRPr="0049180C" w:rsidRDefault="00C7718A" w:rsidP="007074E3">
      <w:pPr>
        <w:pStyle w:val="Heading1"/>
      </w:pPr>
      <w:bookmarkStart w:id="12" w:name="_Toc196994235"/>
      <w:r w:rsidRPr="00304356">
        <w:lastRenderedPageBreak/>
        <w:t xml:space="preserve">KM-01-KT02: </w:t>
      </w:r>
      <w:r w:rsidR="00EF00C0" w:rsidRPr="00304356">
        <w:t xml:space="preserve"> Upholstered furniture construction (15%)</w:t>
      </w:r>
      <w:bookmarkEnd w:id="12"/>
    </w:p>
    <w:p w14:paraId="2291F044" w14:textId="77777777" w:rsidR="007C4F8E" w:rsidRDefault="007C4F8E" w:rsidP="00123932">
      <w:pPr>
        <w:spacing w:line="360" w:lineRule="auto"/>
        <w:jc w:val="both"/>
        <w:rPr>
          <w:rFonts w:ascii="Century Gothic" w:hAnsi="Century Gothic"/>
          <w:b/>
          <w:i/>
          <w:sz w:val="22"/>
          <w:szCs w:val="22"/>
          <w:lang w:val="en-ZA"/>
        </w:rPr>
      </w:pPr>
    </w:p>
    <w:p w14:paraId="4FCA9841" w14:textId="68A1CF13" w:rsidR="009E0F0C" w:rsidRPr="00304356" w:rsidRDefault="00A756BD" w:rsidP="00123932">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3A1A47BD" w14:textId="5829D63C"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KT0201</w:t>
      </w:r>
      <w:r w:rsidRPr="00304356">
        <w:rPr>
          <w:rFonts w:ascii="Century Gothic" w:hAnsi="Century Gothic"/>
          <w:sz w:val="22"/>
          <w:szCs w:val="22"/>
          <w:lang w:val="en-ZA"/>
        </w:rPr>
        <w:t xml:space="preserve"> Terminology used in the upholstery industry.</w:t>
      </w:r>
    </w:p>
    <w:p w14:paraId="1D3EE3F2"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KT0202</w:t>
      </w:r>
      <w:r w:rsidRPr="00304356">
        <w:rPr>
          <w:rFonts w:ascii="Century Gothic" w:hAnsi="Century Gothic"/>
          <w:sz w:val="22"/>
          <w:szCs w:val="22"/>
          <w:lang w:val="en-ZA"/>
        </w:rPr>
        <w:t xml:space="preserve"> Standard dimensions of upholstered furniture.</w:t>
      </w:r>
    </w:p>
    <w:p w14:paraId="10BB7CE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KT0203</w:t>
      </w:r>
      <w:r w:rsidRPr="00304356">
        <w:rPr>
          <w:rFonts w:ascii="Century Gothic" w:hAnsi="Century Gothic"/>
          <w:sz w:val="22"/>
          <w:szCs w:val="22"/>
          <w:lang w:val="en-ZA"/>
        </w:rPr>
        <w:t xml:space="preserve"> Furniture frame construction including parts identification, joints and assembly techniques.</w:t>
      </w:r>
    </w:p>
    <w:p w14:paraId="03B46AEA"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KT0204</w:t>
      </w:r>
      <w:r w:rsidRPr="00304356">
        <w:rPr>
          <w:rFonts w:ascii="Century Gothic" w:hAnsi="Century Gothic"/>
          <w:sz w:val="22"/>
          <w:szCs w:val="22"/>
          <w:lang w:val="en-ZA"/>
        </w:rPr>
        <w:t xml:space="preserve"> Furniture frame construction materials including hardwood, soft wood, composite wood products, plastic, fibre glass and metal frames.</w:t>
      </w:r>
    </w:p>
    <w:p w14:paraId="3B764C2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KT0205</w:t>
      </w:r>
      <w:r w:rsidRPr="00304356">
        <w:rPr>
          <w:rFonts w:ascii="Century Gothic" w:hAnsi="Century Gothic"/>
          <w:sz w:val="22"/>
          <w:szCs w:val="22"/>
          <w:lang w:val="en-ZA"/>
        </w:rPr>
        <w:t xml:space="preserve"> Traditional and modern foundations including coil springs, animal and vegetable fibre paddings, and foam.</w:t>
      </w:r>
    </w:p>
    <w:p w14:paraId="44554AE4"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KT0206</w:t>
      </w:r>
      <w:r w:rsidRPr="00304356">
        <w:rPr>
          <w:rFonts w:ascii="Century Gothic" w:hAnsi="Century Gothic"/>
          <w:sz w:val="22"/>
          <w:szCs w:val="22"/>
          <w:lang w:val="en-ZA"/>
        </w:rPr>
        <w:t xml:space="preserve"> Furniture cover construction including parts identification, joints and assembly techniques.</w:t>
      </w:r>
    </w:p>
    <w:p w14:paraId="1726DFED"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KT0207</w:t>
      </w:r>
      <w:r w:rsidRPr="00304356">
        <w:rPr>
          <w:rFonts w:ascii="Century Gothic" w:hAnsi="Century Gothic"/>
          <w:sz w:val="22"/>
          <w:szCs w:val="22"/>
          <w:lang w:val="en-ZA"/>
        </w:rPr>
        <w:t xml:space="preserve"> Furniture upholstery materials including natural and man-made fabric and finishings.</w:t>
      </w:r>
    </w:p>
    <w:p w14:paraId="6B545A57" w14:textId="49694B6F" w:rsidR="00D27987"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KT0208</w:t>
      </w:r>
      <w:r w:rsidRPr="00304356">
        <w:rPr>
          <w:rFonts w:ascii="Century Gothic" w:hAnsi="Century Gothic"/>
          <w:sz w:val="22"/>
          <w:szCs w:val="22"/>
          <w:lang w:val="en-ZA"/>
        </w:rPr>
        <w:t xml:space="preserve"> Impact of design and construction faults </w:t>
      </w:r>
    </w:p>
    <w:bookmarkEnd w:id="10"/>
    <w:p w14:paraId="1E1A9D77" w14:textId="77777777" w:rsidR="00D27987" w:rsidRPr="00304356" w:rsidRDefault="00D27987" w:rsidP="00123932">
      <w:pPr>
        <w:spacing w:line="360" w:lineRule="auto"/>
        <w:jc w:val="both"/>
        <w:rPr>
          <w:rFonts w:ascii="Century Gothic" w:hAnsi="Century Gothic"/>
          <w:lang w:val="en-ZA"/>
        </w:rPr>
      </w:pPr>
    </w:p>
    <w:p w14:paraId="413A6C58" w14:textId="73070824" w:rsidR="007322AB" w:rsidRDefault="007322AB">
      <w:pPr>
        <w:rPr>
          <w:rFonts w:ascii="Century Gothic" w:hAnsi="Century Gothic"/>
          <w:b/>
          <w:lang w:val="en-ZA"/>
        </w:rPr>
      </w:pPr>
    </w:p>
    <w:p w14:paraId="036B3889" w14:textId="7FF6FC4F" w:rsidR="00600A83" w:rsidRPr="00304356" w:rsidRDefault="00600A83" w:rsidP="00BD3E6A">
      <w:pPr>
        <w:spacing w:line="360" w:lineRule="auto"/>
        <w:jc w:val="both"/>
        <w:rPr>
          <w:rFonts w:ascii="Century Gothic" w:hAnsi="Century Gothic"/>
          <w:b/>
          <w:lang w:val="en-ZA"/>
        </w:rPr>
      </w:pPr>
      <w:r w:rsidRPr="00304356">
        <w:rPr>
          <w:rFonts w:ascii="Century Gothic" w:hAnsi="Century Gothic"/>
          <w:b/>
          <w:lang w:val="en-ZA"/>
        </w:rPr>
        <w:t>Assessment:</w:t>
      </w:r>
    </w:p>
    <w:p w14:paraId="54ED8FA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Learners will be assessed through practical exercises in designing and creating upholstered furniture pieces that adhere to the sta</w:t>
      </w:r>
      <w:r w:rsidR="001A0B6E" w:rsidRPr="00304356">
        <w:rPr>
          <w:rFonts w:ascii="Century Gothic" w:hAnsi="Century Gothic"/>
          <w:sz w:val="22"/>
          <w:szCs w:val="22"/>
          <w:lang w:val="en-ZA"/>
        </w:rPr>
        <w:t>ndard dimensions and principles</w:t>
      </w:r>
    </w:p>
    <w:p w14:paraId="43649F62" w14:textId="3BBCCC12"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discussed in this module.</w:t>
      </w:r>
    </w:p>
    <w:p w14:paraId="0643549D" w14:textId="77777777" w:rsidR="00600A83" w:rsidRPr="00304356" w:rsidRDefault="00600A83" w:rsidP="00992A7E">
      <w:pPr>
        <w:spacing w:line="360" w:lineRule="auto"/>
        <w:jc w:val="both"/>
        <w:rPr>
          <w:rFonts w:ascii="Century Gothic" w:hAnsi="Century Gothic"/>
          <w:lang w:val="en-ZA"/>
        </w:rPr>
      </w:pPr>
    </w:p>
    <w:p w14:paraId="6011AEA0" w14:textId="19304FBE" w:rsidR="00600A83" w:rsidRPr="00304356" w:rsidRDefault="00600A83" w:rsidP="00992A7E">
      <w:pPr>
        <w:spacing w:line="360" w:lineRule="auto"/>
        <w:jc w:val="both"/>
        <w:rPr>
          <w:rFonts w:ascii="Century Gothic" w:hAnsi="Century Gothic"/>
          <w:b/>
          <w:lang w:val="en-ZA"/>
        </w:rPr>
      </w:pPr>
      <w:r w:rsidRPr="00304356">
        <w:rPr>
          <w:rFonts w:ascii="Century Gothic" w:hAnsi="Century Gothic"/>
          <w:b/>
          <w:lang w:val="en-ZA"/>
        </w:rPr>
        <w:t>Resources:</w:t>
      </w:r>
    </w:p>
    <w:p w14:paraId="216514AE" w14:textId="39620C44"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Industry standards and guidelines.</w:t>
      </w:r>
    </w:p>
    <w:p w14:paraId="3DD727E9" w14:textId="134DBAC3"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Furniture design and upholstery books.</w:t>
      </w:r>
    </w:p>
    <w:p w14:paraId="210C201F" w14:textId="59FE20BC"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Practical workshops and hands-on training.</w:t>
      </w:r>
    </w:p>
    <w:p w14:paraId="6939094B" w14:textId="77777777" w:rsidR="00600A83" w:rsidRPr="00304356" w:rsidRDefault="00600A83" w:rsidP="00992A7E">
      <w:pPr>
        <w:spacing w:line="360" w:lineRule="auto"/>
        <w:jc w:val="both"/>
        <w:rPr>
          <w:rFonts w:ascii="Century Gothic" w:hAnsi="Century Gothic"/>
          <w:lang w:val="en-ZA"/>
        </w:rPr>
      </w:pPr>
    </w:p>
    <w:p w14:paraId="3B0560E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This module provides a foundational understanding of the critical dimensions and measurements for upholstered furniture, ensuring that learners are well-equipped to design and create comfortable and functional pieces.</w:t>
      </w:r>
    </w:p>
    <w:p w14:paraId="3E88E4B4" w14:textId="49FCA514" w:rsidR="007322AB" w:rsidRDefault="007322AB">
      <w:pPr>
        <w:rPr>
          <w:rFonts w:ascii="Century Gothic" w:hAnsi="Century Gothic"/>
          <w:sz w:val="22"/>
          <w:szCs w:val="22"/>
          <w:lang w:val="en-ZA"/>
        </w:rPr>
      </w:pPr>
      <w:r>
        <w:rPr>
          <w:rFonts w:ascii="Century Gothic" w:hAnsi="Century Gothic"/>
          <w:sz w:val="22"/>
          <w:szCs w:val="22"/>
          <w:lang w:val="en-ZA"/>
        </w:rPr>
        <w:lastRenderedPageBreak/>
        <w:br w:type="page"/>
      </w:r>
    </w:p>
    <w:p w14:paraId="5CC3536C" w14:textId="4F2FD775" w:rsidR="009F1D31" w:rsidRPr="00304356" w:rsidRDefault="00EF00C0" w:rsidP="00DA782A">
      <w:pPr>
        <w:pStyle w:val="Heading1"/>
        <w:ind w:left="0" w:firstLine="0"/>
        <w:rPr>
          <w:rFonts w:ascii="Century Gothic" w:hAnsi="Century Gothic"/>
        </w:rPr>
      </w:pPr>
      <w:bookmarkStart w:id="13" w:name="_Hlk500020097"/>
      <w:bookmarkStart w:id="14" w:name="_Toc196994236"/>
      <w:r w:rsidRPr="00304356">
        <w:rPr>
          <w:rFonts w:ascii="Century Gothic" w:hAnsi="Century Gothic"/>
        </w:rPr>
        <w:lastRenderedPageBreak/>
        <w:t>KM-01-KT03: Ergonomics related to furniture manufacturing (10%)</w:t>
      </w:r>
      <w:bookmarkEnd w:id="14"/>
    </w:p>
    <w:p w14:paraId="66A8FFBA" w14:textId="77777777" w:rsidR="00D25AD3" w:rsidRPr="00304356" w:rsidRDefault="00D25AD3" w:rsidP="00D25AD3">
      <w:pPr>
        <w:spacing w:line="360" w:lineRule="auto"/>
        <w:jc w:val="both"/>
        <w:rPr>
          <w:rFonts w:ascii="Century Gothic" w:hAnsi="Century Gothic"/>
          <w:b/>
          <w:sz w:val="40"/>
          <w:szCs w:val="40"/>
          <w:lang w:val="en-ZA"/>
        </w:rPr>
      </w:pPr>
    </w:p>
    <w:p w14:paraId="4C644A5F" w14:textId="40E9DBFB" w:rsidR="00511D68" w:rsidRPr="00304356" w:rsidRDefault="00511D68" w:rsidP="00D25AD3">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E860D2E" w14:textId="77777777" w:rsidR="00511D68" w:rsidRPr="00304356" w:rsidRDefault="00511D68" w:rsidP="00D25AD3">
      <w:pPr>
        <w:spacing w:line="360" w:lineRule="auto"/>
        <w:jc w:val="both"/>
        <w:rPr>
          <w:rFonts w:ascii="Century Gothic" w:hAnsi="Century Gothic"/>
          <w:lang w:val="en-ZA"/>
        </w:rPr>
      </w:pPr>
    </w:p>
    <w:p w14:paraId="37B4826A" w14:textId="77777777" w:rsidR="00964905" w:rsidRPr="00304356" w:rsidRDefault="00964905" w:rsidP="00D25AD3">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13"/>
    <w:p w14:paraId="3EC564E1" w14:textId="7BCF937E" w:rsidR="003E7AF5" w:rsidRPr="00304356" w:rsidRDefault="00EF00C0" w:rsidP="00D25AD3">
      <w:pPr>
        <w:spacing w:line="360" w:lineRule="auto"/>
        <w:jc w:val="both"/>
        <w:rPr>
          <w:rFonts w:ascii="Century Gothic" w:hAnsi="Century Gothic"/>
          <w:bCs/>
          <w:sz w:val="22"/>
          <w:szCs w:val="22"/>
          <w:lang w:val="en-ZA"/>
        </w:rPr>
      </w:pPr>
      <w:r w:rsidRPr="00304356">
        <w:rPr>
          <w:rFonts w:ascii="Century Gothic" w:eastAsia="Calibri" w:hAnsi="Century Gothic" w:cs="Times New Roman"/>
          <w:color w:val="auto"/>
          <w:sz w:val="22"/>
          <w:szCs w:val="22"/>
          <w:lang w:val="en-ZA"/>
        </w:rPr>
        <w:t xml:space="preserve"> </w:t>
      </w:r>
      <w:r w:rsidR="003E7AF5" w:rsidRPr="00304356">
        <w:rPr>
          <w:rFonts w:ascii="Century Gothic" w:hAnsi="Century Gothic"/>
          <w:bCs/>
          <w:sz w:val="22"/>
          <w:szCs w:val="22"/>
          <w:lang w:val="en-ZA"/>
        </w:rPr>
        <w:t>•</w:t>
      </w:r>
      <w:r w:rsidR="003E7AF5" w:rsidRPr="00304356">
        <w:rPr>
          <w:rFonts w:ascii="Century Gothic" w:hAnsi="Century Gothic"/>
          <w:bCs/>
          <w:sz w:val="22"/>
          <w:szCs w:val="22"/>
          <w:lang w:val="en-ZA"/>
        </w:rPr>
        <w:tab/>
        <w:t>KT0301 Definition.</w:t>
      </w:r>
    </w:p>
    <w:p w14:paraId="35BBCFB3"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KT0302 Principles.</w:t>
      </w:r>
    </w:p>
    <w:p w14:paraId="011BD634"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KT0303 Purpose.</w:t>
      </w:r>
    </w:p>
    <w:p w14:paraId="23F54A01"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KT0304 Concepts of ergonomic pertaining to upholstered furniture.</w:t>
      </w:r>
    </w:p>
    <w:p w14:paraId="1424DC4A"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KT0305 Standard measurements for furniture.</w:t>
      </w:r>
    </w:p>
    <w:p w14:paraId="6523AC47"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KT0306 Lifting and stacking.</w:t>
      </w:r>
    </w:p>
    <w:p w14:paraId="0BE6B2E6" w14:textId="03C199A4" w:rsidR="00212232"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KT0307 Moving materials and equipment.</w:t>
      </w:r>
    </w:p>
    <w:p w14:paraId="57E7F97C" w14:textId="77777777" w:rsidR="00D25AD3" w:rsidRPr="00304356" w:rsidRDefault="00D25AD3" w:rsidP="00D25AD3">
      <w:pPr>
        <w:spacing w:line="360" w:lineRule="auto"/>
        <w:jc w:val="both"/>
        <w:rPr>
          <w:rFonts w:ascii="Century Gothic" w:hAnsi="Century Gothic"/>
          <w:bCs/>
          <w:sz w:val="22"/>
          <w:szCs w:val="22"/>
          <w:lang w:val="en-ZA"/>
        </w:rPr>
      </w:pPr>
    </w:p>
    <w:p w14:paraId="2390B387" w14:textId="6BCE7C7F" w:rsidR="004201E1" w:rsidRPr="00304356" w:rsidRDefault="00212232" w:rsidP="002710F9">
      <w:pPr>
        <w:pStyle w:val="Heading2"/>
        <w:rPr>
          <w:rFonts w:ascii="Century Gothic" w:hAnsi="Century Gothic"/>
          <w:b w:val="0"/>
          <w:lang w:val="en-ZA"/>
        </w:rPr>
      </w:pPr>
      <w:bookmarkStart w:id="15" w:name="_Toc196994237"/>
      <w:r w:rsidRPr="00304356">
        <w:rPr>
          <w:rFonts w:ascii="Century Gothic" w:hAnsi="Century Gothic"/>
          <w:lang w:val="en-ZA"/>
        </w:rPr>
        <w:t>Formative assessment</w:t>
      </w:r>
      <w:bookmarkEnd w:id="15"/>
    </w:p>
    <w:p w14:paraId="01440FBF" w14:textId="77777777" w:rsidR="00900E2C" w:rsidRPr="00304356" w:rsidRDefault="00900E2C" w:rsidP="004201E1">
      <w:pPr>
        <w:rPr>
          <w:rFonts w:ascii="Century Gothic" w:hAnsi="Century Gothic"/>
          <w:b/>
          <w:sz w:val="22"/>
          <w:szCs w:val="22"/>
          <w:lang w:val="en-ZA"/>
        </w:rPr>
      </w:pPr>
    </w:p>
    <w:p w14:paraId="0C48910F" w14:textId="5B8FB4C6" w:rsidR="00EF00C0" w:rsidRPr="00304356" w:rsidRDefault="00EF00C0" w:rsidP="00EF00C0">
      <w:pPr>
        <w:spacing w:line="360" w:lineRule="auto"/>
        <w:jc w:val="both"/>
        <w:rPr>
          <w:rFonts w:ascii="Century Gothic" w:eastAsia="Calibri" w:hAnsi="Century Gothic" w:cs="Times New Roman"/>
          <w:b/>
          <w:i/>
          <w:color w:val="auto"/>
          <w:sz w:val="22"/>
          <w:szCs w:val="22"/>
          <w:lang w:val="en-ZA"/>
        </w:rPr>
      </w:pPr>
      <w:r w:rsidRPr="00304356">
        <w:rPr>
          <w:rFonts w:ascii="Century Gothic" w:eastAsia="Calibri" w:hAnsi="Century Gothic" w:cs="Times New Roman"/>
          <w:b/>
          <w:i/>
          <w:color w:val="auto"/>
          <w:sz w:val="22"/>
          <w:szCs w:val="22"/>
          <w:lang w:val="en-ZA"/>
        </w:rPr>
        <w:t>Internal Assessment Criteria and Weight</w:t>
      </w:r>
    </w:p>
    <w:p w14:paraId="691667D5" w14:textId="77777777" w:rsidR="00BC7D2F" w:rsidRPr="00304356" w:rsidRDefault="00BC7D2F" w:rsidP="00EF00C0">
      <w:pPr>
        <w:spacing w:line="360" w:lineRule="auto"/>
        <w:jc w:val="both"/>
        <w:rPr>
          <w:rFonts w:ascii="Century Gothic" w:eastAsia="Calibri" w:hAnsi="Century Gothic" w:cs="Times New Roman"/>
          <w:b/>
          <w:color w:val="auto"/>
          <w:sz w:val="22"/>
          <w:szCs w:val="22"/>
          <w:lang w:val="en-ZA"/>
        </w:rPr>
      </w:pPr>
    </w:p>
    <w:p w14:paraId="56F1B308" w14:textId="79D7DBC1"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IAC0301</w:t>
      </w:r>
      <w:r w:rsidRPr="00304356">
        <w:rPr>
          <w:rFonts w:ascii="Century Gothic" w:eastAsia="Calibri" w:hAnsi="Century Gothic" w:cs="Times New Roman"/>
          <w:color w:val="auto"/>
          <w:sz w:val="22"/>
          <w:szCs w:val="22"/>
          <w:lang w:val="en-ZA"/>
        </w:rPr>
        <w:t xml:space="preserve"> Ergonomics is defined in terms of its applications and impact in furniture manufacturing processes.</w:t>
      </w:r>
    </w:p>
    <w:p w14:paraId="116E17CB" w14:textId="0C122478"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IAC0302</w:t>
      </w:r>
      <w:r w:rsidRPr="00304356">
        <w:rPr>
          <w:rFonts w:ascii="Century Gothic" w:eastAsia="Calibri" w:hAnsi="Century Gothic" w:cs="Times New Roman"/>
          <w:color w:val="auto"/>
          <w:sz w:val="22"/>
          <w:szCs w:val="22"/>
          <w:lang w:val="en-ZA"/>
        </w:rPr>
        <w:t xml:space="preserve"> The principles and best practices of ergonomics in the industry is outlined.</w:t>
      </w:r>
    </w:p>
    <w:p w14:paraId="47939113" w14:textId="0EE11724"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IAC0303</w:t>
      </w:r>
      <w:r w:rsidRPr="00304356">
        <w:rPr>
          <w:rFonts w:ascii="Century Gothic" w:eastAsia="Calibri" w:hAnsi="Century Gothic" w:cs="Times New Roman"/>
          <w:color w:val="auto"/>
          <w:sz w:val="22"/>
          <w:szCs w:val="22"/>
          <w:lang w:val="en-ZA"/>
        </w:rPr>
        <w:t xml:space="preserve"> The purpose of ergonomics is described in terms of the effect on the finished product and the production processes.</w:t>
      </w:r>
    </w:p>
    <w:p w14:paraId="033166F0" w14:textId="13817F60"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IAC0304</w:t>
      </w:r>
      <w:r w:rsidRPr="00304356">
        <w:rPr>
          <w:rFonts w:ascii="Century Gothic" w:eastAsia="Calibri" w:hAnsi="Century Gothic" w:cs="Times New Roman"/>
          <w:color w:val="auto"/>
          <w:sz w:val="22"/>
          <w:szCs w:val="22"/>
          <w:lang w:val="en-ZA"/>
        </w:rPr>
        <w:t xml:space="preserve"> The need for standard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xml:space="preserve"> in furniture manufacture is motivated with reference to ergonomics.</w:t>
      </w:r>
    </w:p>
    <w:p w14:paraId="1946C148" w14:textId="2A04E84E"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IAC0305</w:t>
      </w:r>
      <w:r w:rsidRPr="00304356">
        <w:rPr>
          <w:rFonts w:ascii="Century Gothic" w:eastAsia="Calibri" w:hAnsi="Century Gothic" w:cs="Times New Roman"/>
          <w:color w:val="auto"/>
          <w:sz w:val="22"/>
          <w:szCs w:val="22"/>
          <w:lang w:val="en-ZA"/>
        </w:rPr>
        <w:t xml:space="preserve"> Lifting and moving equipment are listed and their uses describe.</w:t>
      </w:r>
    </w:p>
    <w:p w14:paraId="4A71B48F" w14:textId="326C832D"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IAC0306</w:t>
      </w:r>
      <w:r w:rsidRPr="00304356">
        <w:rPr>
          <w:rFonts w:ascii="Century Gothic" w:eastAsia="Calibri" w:hAnsi="Century Gothic" w:cs="Times New Roman"/>
          <w:color w:val="auto"/>
          <w:sz w:val="22"/>
          <w:szCs w:val="22"/>
          <w:lang w:val="en-ZA"/>
        </w:rPr>
        <w:t xml:space="preserve"> The lifting and moving equipment's impact on ergonomics during production is outlined.</w:t>
      </w:r>
    </w:p>
    <w:p w14:paraId="0728B4C9" w14:textId="6249AF8A"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IAC0307</w:t>
      </w:r>
      <w:r w:rsidRPr="00304356">
        <w:rPr>
          <w:rFonts w:ascii="Century Gothic" w:eastAsia="Calibri" w:hAnsi="Century Gothic" w:cs="Times New Roman"/>
          <w:color w:val="auto"/>
          <w:sz w:val="22"/>
          <w:szCs w:val="22"/>
          <w:lang w:val="en-ZA"/>
        </w:rPr>
        <w:t xml:space="preserve"> Material storage (such as stacking) is described with reference to the different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the use of spacers and the avoidance of damage.</w:t>
      </w:r>
    </w:p>
    <w:p w14:paraId="3FAC2689" w14:textId="112AB545"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lastRenderedPageBreak/>
        <w:t>IAC0308</w:t>
      </w:r>
      <w:r w:rsidRPr="00304356">
        <w:rPr>
          <w:rFonts w:ascii="Century Gothic" w:eastAsia="Calibri" w:hAnsi="Century Gothic" w:cs="Times New Roman"/>
          <w:color w:val="auto"/>
          <w:sz w:val="22"/>
          <w:szCs w:val="22"/>
          <w:lang w:val="en-ZA"/>
        </w:rPr>
        <w:t xml:space="preserve"> The correct equipment is used based on the situation such as ladders of sufficient lengths for the heights involved.</w:t>
      </w:r>
    </w:p>
    <w:p w14:paraId="2B1CD3BA" w14:textId="7ECF7E0D" w:rsidR="00406DBC"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IAC0309</w:t>
      </w:r>
      <w:r w:rsidRPr="00304356">
        <w:rPr>
          <w:rFonts w:ascii="Century Gothic" w:eastAsia="Calibri" w:hAnsi="Century Gothic" w:cs="Times New Roman"/>
          <w:color w:val="auto"/>
          <w:sz w:val="22"/>
          <w:szCs w:val="22"/>
          <w:lang w:val="en-ZA"/>
        </w:rPr>
        <w:t xml:space="preserve"> The principles of ergonomics are applied to lifting to identify correct lifting procedures and minimi</w:t>
      </w:r>
      <w:r w:rsidR="00194C52" w:rsidRPr="00304356">
        <w:rPr>
          <w:rFonts w:ascii="Century Gothic" w:eastAsia="Calibri" w:hAnsi="Century Gothic" w:cs="Times New Roman"/>
          <w:color w:val="auto"/>
          <w:sz w:val="22"/>
          <w:szCs w:val="22"/>
          <w:lang w:val="en-ZA"/>
        </w:rPr>
        <w:t>s</w:t>
      </w:r>
      <w:r w:rsidRPr="00304356">
        <w:rPr>
          <w:rFonts w:ascii="Century Gothic" w:eastAsia="Calibri" w:hAnsi="Century Gothic" w:cs="Times New Roman"/>
          <w:color w:val="auto"/>
          <w:sz w:val="22"/>
          <w:szCs w:val="22"/>
          <w:lang w:val="en-ZA"/>
        </w:rPr>
        <w:t>ing the risk of injury to self.</w:t>
      </w:r>
    </w:p>
    <w:p w14:paraId="70CDE920" w14:textId="77777777" w:rsidR="001873AF" w:rsidRPr="00304356" w:rsidRDefault="001873AF">
      <w:pPr>
        <w:rPr>
          <w:rFonts w:ascii="Century Gothic" w:hAnsi="Century Gothic"/>
          <w:sz w:val="22"/>
          <w:szCs w:val="22"/>
          <w:lang w:val="en-ZA"/>
        </w:rPr>
      </w:pPr>
      <w:r w:rsidRPr="00304356">
        <w:rPr>
          <w:rFonts w:ascii="Century Gothic" w:hAnsi="Century Gothic"/>
          <w:sz w:val="22"/>
          <w:szCs w:val="22"/>
          <w:lang w:val="en-ZA"/>
        </w:rPr>
        <w:br w:type="page"/>
      </w:r>
    </w:p>
    <w:p w14:paraId="39EC20A8" w14:textId="654D4D10"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lastRenderedPageBreak/>
        <w:t>Furniture Upholsterer: Ergonomics in Furniture Manufacturing</w:t>
      </w:r>
    </w:p>
    <w:p w14:paraId="4AB98CC1" w14:textId="07AC8D8A"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 xml:space="preserve"> Multiple Choice Questions</w:t>
      </w:r>
    </w:p>
    <w:p w14:paraId="46F7B2B6" w14:textId="327A3BD5"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1. What is the primary purpose of applying ergonomics in furniture manufacturing?</w:t>
      </w:r>
    </w:p>
    <w:p w14:paraId="278FCDD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To reduce material costs</w:t>
      </w:r>
    </w:p>
    <w:p w14:paraId="52D906F3"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To enhance the aesthetic appeal of furniture</w:t>
      </w:r>
    </w:p>
    <w:p w14:paraId="6AEC818D"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To improve worker safety and product functionality</w:t>
      </w:r>
    </w:p>
    <w:p w14:paraId="0E32DFEF"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To increase production speed</w:t>
      </w:r>
    </w:p>
    <w:p w14:paraId="44156FF5" w14:textId="35A65763"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C</w:t>
      </w:r>
    </w:p>
    <w:p w14:paraId="0574D935" w14:textId="0A250877"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Ergonomics aims to improve worker safety and product functionality, ensuring that the furniture design accommodates human use.</w:t>
      </w:r>
    </w:p>
    <w:p w14:paraId="13BEA0EB" w14:textId="77777777" w:rsidR="00116EFD" w:rsidRDefault="00116EFD" w:rsidP="001873AF">
      <w:pPr>
        <w:spacing w:line="360" w:lineRule="auto"/>
        <w:rPr>
          <w:rFonts w:ascii="Century Gothic" w:hAnsi="Century Gothic"/>
          <w:sz w:val="22"/>
          <w:szCs w:val="22"/>
          <w:lang w:val="en-ZA"/>
        </w:rPr>
      </w:pPr>
    </w:p>
    <w:p w14:paraId="75EB2CFE" w14:textId="186FCAA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2. Which of the following is NOT a principle of ergonomics used in the furniture manufacturing industry?</w:t>
      </w:r>
    </w:p>
    <w:p w14:paraId="5A29F21A"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Ensuring that all workers use the same type of equipment regardless of their physical differences</w:t>
      </w:r>
    </w:p>
    <w:p w14:paraId="1639A398" w14:textId="69DEF4D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Designing workplace layouts that minimi</w:t>
      </w:r>
      <w:r w:rsidR="00194C52" w:rsidRPr="00304356">
        <w:rPr>
          <w:rFonts w:ascii="Century Gothic" w:hAnsi="Century Gothic"/>
          <w:sz w:val="22"/>
          <w:szCs w:val="22"/>
          <w:lang w:val="en-ZA"/>
        </w:rPr>
        <w:t>s</w:t>
      </w:r>
      <w:r w:rsidRPr="00304356">
        <w:rPr>
          <w:rFonts w:ascii="Century Gothic" w:hAnsi="Century Gothic"/>
          <w:sz w:val="22"/>
          <w:szCs w:val="22"/>
          <w:lang w:val="en-ZA"/>
        </w:rPr>
        <w:t>e unnecessary movements</w:t>
      </w:r>
    </w:p>
    <w:p w14:paraId="3C45B105"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Using mechanical aids to reduce physical strain</w:t>
      </w:r>
    </w:p>
    <w:p w14:paraId="58A4EC8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Adjusting workstations to the height and reach of individual workers</w:t>
      </w:r>
    </w:p>
    <w:p w14:paraId="2663F241" w14:textId="6DDB21EB"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A</w:t>
      </w:r>
    </w:p>
    <w:p w14:paraId="63516CB2" w14:textId="37877130"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Ergonomics empha</w:t>
      </w:r>
      <w:r w:rsidR="00116EFD">
        <w:rPr>
          <w:rFonts w:ascii="Century Gothic" w:hAnsi="Century Gothic"/>
          <w:b/>
          <w:color w:val="FF0000"/>
          <w:sz w:val="22"/>
          <w:szCs w:val="22"/>
          <w:lang w:val="en-ZA"/>
        </w:rPr>
        <w:t>sizes</w:t>
      </w:r>
      <w:r w:rsidRPr="00116EFD">
        <w:rPr>
          <w:rFonts w:ascii="Century Gothic" w:hAnsi="Century Gothic"/>
          <w:b/>
          <w:color w:val="FF0000"/>
          <w:sz w:val="22"/>
          <w:szCs w:val="22"/>
          <w:lang w:val="en-ZA"/>
        </w:rPr>
        <w:t xml:space="preserve"> adapting the work environment to fit individual needs, not forcing all workers to adapt to a uniform standard.</w:t>
      </w:r>
    </w:p>
    <w:p w14:paraId="2E10FD79" w14:textId="77777777" w:rsidR="00116EFD"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w:t>
      </w:r>
    </w:p>
    <w:p w14:paraId="04C1413E" w14:textId="64B27A76"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True/False Questions</w:t>
      </w:r>
    </w:p>
    <w:p w14:paraId="0115F627" w14:textId="77777777" w:rsidR="00116EFD" w:rsidRDefault="00116EFD" w:rsidP="001873AF">
      <w:pPr>
        <w:spacing w:line="360" w:lineRule="auto"/>
        <w:rPr>
          <w:rFonts w:ascii="Century Gothic" w:hAnsi="Century Gothic"/>
          <w:sz w:val="22"/>
          <w:szCs w:val="22"/>
          <w:lang w:val="en-ZA"/>
        </w:rPr>
      </w:pPr>
    </w:p>
    <w:p w14:paraId="1D6BA131" w14:textId="02974A9C"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3. Ergonomics in furniture manufacturing only affects the physical well-being of workers.</w:t>
      </w:r>
    </w:p>
    <w:p w14:paraId="4513985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1BC701C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False</w:t>
      </w:r>
    </w:p>
    <w:p w14:paraId="5A566861" w14:textId="22306F92"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False</w:t>
      </w:r>
    </w:p>
    <w:p w14:paraId="3FEF2AA1" w14:textId="6FAD7BEC"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Ergonomics affects both the physical well-being of workers and the overall functionality and quality of the furniture products.</w:t>
      </w:r>
    </w:p>
    <w:p w14:paraId="7953BD5B" w14:textId="77777777" w:rsidR="00116EFD" w:rsidRDefault="00116EFD" w:rsidP="001873AF">
      <w:pPr>
        <w:spacing w:line="360" w:lineRule="auto"/>
        <w:rPr>
          <w:rFonts w:ascii="Century Gothic" w:hAnsi="Century Gothic"/>
          <w:sz w:val="22"/>
          <w:szCs w:val="22"/>
          <w:lang w:val="en-ZA"/>
        </w:rPr>
      </w:pPr>
    </w:p>
    <w:p w14:paraId="0DB0A83D" w14:textId="6B03515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4.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manufacture are essential for ergonomic efficiency.</w:t>
      </w:r>
    </w:p>
    <w:p w14:paraId="4D32D1C6"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31A679D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lastRenderedPageBreak/>
        <w:t xml:space="preserve">   - False</w:t>
      </w:r>
    </w:p>
    <w:p w14:paraId="2C15FC46" w14:textId="337CCEA2"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True</w:t>
      </w:r>
    </w:p>
    <w:p w14:paraId="627BD482" w14:textId="46EA9582"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Standard </w:t>
      </w:r>
      <w:r w:rsidR="00116EFD" w:rsidRPr="00116EFD">
        <w:rPr>
          <w:rFonts w:ascii="Century Gothic" w:hAnsi="Century Gothic"/>
          <w:b/>
          <w:color w:val="FF0000"/>
          <w:sz w:val="22"/>
          <w:szCs w:val="22"/>
          <w:lang w:val="en-ZA"/>
        </w:rPr>
        <w:t>sizes</w:t>
      </w:r>
      <w:r w:rsidRPr="00116EFD">
        <w:rPr>
          <w:rFonts w:ascii="Century Gothic" w:hAnsi="Century Gothic"/>
          <w:b/>
          <w:color w:val="FF0000"/>
          <w:sz w:val="22"/>
          <w:szCs w:val="22"/>
          <w:lang w:val="en-ZA"/>
        </w:rPr>
        <w:t xml:space="preserve"> ensure that products meet certain ergonomic criteria, making them more comfortable and safer for widespread use.</w:t>
      </w:r>
    </w:p>
    <w:p w14:paraId="54D9749C" w14:textId="77777777" w:rsidR="00116EFD"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w:t>
      </w:r>
    </w:p>
    <w:p w14:paraId="7D3341C3" w14:textId="77777777" w:rsidR="00116EFD" w:rsidRDefault="00116EFD" w:rsidP="001873AF">
      <w:pPr>
        <w:spacing w:line="360" w:lineRule="auto"/>
        <w:rPr>
          <w:rFonts w:ascii="Century Gothic" w:hAnsi="Century Gothic"/>
          <w:sz w:val="22"/>
          <w:szCs w:val="22"/>
          <w:lang w:val="en-ZA"/>
        </w:rPr>
      </w:pPr>
    </w:p>
    <w:p w14:paraId="2D2F7297" w14:textId="75F2C317"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Short Answer Questions</w:t>
      </w:r>
    </w:p>
    <w:p w14:paraId="5940DC88" w14:textId="77777777" w:rsidR="00116EFD" w:rsidRDefault="00116EFD" w:rsidP="001873AF">
      <w:pPr>
        <w:spacing w:line="360" w:lineRule="auto"/>
        <w:rPr>
          <w:rFonts w:ascii="Century Gothic" w:hAnsi="Century Gothic"/>
          <w:sz w:val="22"/>
          <w:szCs w:val="22"/>
          <w:lang w:val="en-ZA"/>
        </w:rPr>
      </w:pPr>
    </w:p>
    <w:p w14:paraId="4943E156" w14:textId="5E074DCF"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5. List two types of lifting and moving equipment commonly used in furniture manufacturing and describe their uses.</w:t>
      </w:r>
    </w:p>
    <w:p w14:paraId="28C9BD86" w14:textId="77777777" w:rsidR="00116EFD" w:rsidRDefault="00116EFD" w:rsidP="001873AF">
      <w:pPr>
        <w:spacing w:line="360" w:lineRule="auto"/>
        <w:rPr>
          <w:rFonts w:ascii="Century Gothic" w:hAnsi="Century Gothic"/>
          <w:b/>
          <w:color w:val="FF0000"/>
          <w:sz w:val="22"/>
          <w:szCs w:val="22"/>
          <w:lang w:val="en-ZA"/>
        </w:rPr>
      </w:pPr>
    </w:p>
    <w:p w14:paraId="4A756B8E" w14:textId="5EF6453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w:t>
      </w:r>
    </w:p>
    <w:p w14:paraId="15AC0B38" w14:textId="0DEB6E8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Pallet Jacks: Used to lift and move heavy items like large bundles of materials or furniture parts,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physical strain on workers.</w:t>
      </w:r>
    </w:p>
    <w:p w14:paraId="043714A7" w14:textId="5376B89C"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Dollies: Utili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ed to transport assembled furniture or large, bulky items across the workshop floor, facilitating easier and safer movement.</w:t>
      </w:r>
    </w:p>
    <w:p w14:paraId="34682848" w14:textId="77777777" w:rsidR="00116EFD" w:rsidRDefault="00116EFD" w:rsidP="001873AF">
      <w:pPr>
        <w:spacing w:line="360" w:lineRule="auto"/>
        <w:rPr>
          <w:rFonts w:ascii="Century Gothic" w:hAnsi="Century Gothic"/>
          <w:sz w:val="22"/>
          <w:szCs w:val="22"/>
          <w:lang w:val="en-ZA"/>
        </w:rPr>
      </w:pPr>
    </w:p>
    <w:p w14:paraId="73A282ED" w14:textId="2BB0B04C"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6. Describe how ergonomics influences the storage and stacking of materials in the workplace.</w:t>
      </w:r>
    </w:p>
    <w:p w14:paraId="6E840884" w14:textId="0C5C206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w:t>
      </w:r>
    </w:p>
    <w:p w14:paraId="5A479900" w14:textId="4EC41B90"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Ergonomics dictates that materials should be stored at heights that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e the need for bending or stretching, using adjustable shelving and stack heights based on ergonomic assessments. The use of spacers between items prevents damage and maintains accessibility, reducing physical strain during retrieval.</w:t>
      </w:r>
    </w:p>
    <w:p w14:paraId="3EB01EC7" w14:textId="77777777" w:rsidR="00116EFD" w:rsidRDefault="00116EFD" w:rsidP="001873AF">
      <w:pPr>
        <w:spacing w:line="360" w:lineRule="auto"/>
        <w:rPr>
          <w:rFonts w:ascii="Century Gothic" w:hAnsi="Century Gothic"/>
          <w:sz w:val="22"/>
          <w:szCs w:val="22"/>
          <w:lang w:val="en-ZA"/>
        </w:rPr>
      </w:pPr>
    </w:p>
    <w:p w14:paraId="400B53CF" w14:textId="41CF099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7. Explain why it is important to use ladders of sufficient lengths during manufacturing processes.</w:t>
      </w:r>
    </w:p>
    <w:p w14:paraId="0C2FE2BE" w14:textId="487B115F"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w:t>
      </w:r>
    </w:p>
    <w:p w14:paraId="241A56B0" w14:textId="55FF27CA"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Using ladders of sufficient length ensures that workers do not overreach, which can lead to loss of balance and falls. Proper ladder height enhances safety by providing stable support that aligns with ergonomic best practices, thereby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the risk of injuries.</w:t>
      </w:r>
    </w:p>
    <w:p w14:paraId="396BBFC2" w14:textId="4CCF420D"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Marking Memo</w:t>
      </w:r>
    </w:p>
    <w:p w14:paraId="53DB14E6" w14:textId="3731B8AC"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Multiple Choice Questions: 1 mark for each correct answer.</w:t>
      </w:r>
    </w:p>
    <w:p w14:paraId="16BDAD60" w14:textId="40059753"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lastRenderedPageBreak/>
        <w:t>- True/False Questions: 1 mark for each correct answer.</w:t>
      </w:r>
    </w:p>
    <w:p w14:paraId="05B0EBFC" w14:textId="6AFCB58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Short Answer Questions: Up to 3 marks for each detailed and accurate response, focusing on clarity, completeness, and understanding of ergonomic principles.</w:t>
      </w:r>
    </w:p>
    <w:p w14:paraId="3E086BE0" w14:textId="77777777" w:rsidR="003539B4"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This assessment aims to evaluate the learner’s understanding of ergonomics in furniture manufacturing, focusing on its application, best practices, and impact on both the product and the production process.</w:t>
      </w:r>
    </w:p>
    <w:p w14:paraId="1DB72571" w14:textId="77777777" w:rsidR="003539B4" w:rsidRPr="00116EFD" w:rsidRDefault="003539B4">
      <w:pPr>
        <w:rPr>
          <w:rFonts w:ascii="Century Gothic" w:hAnsi="Century Gothic"/>
          <w:b/>
          <w:color w:val="FF0000"/>
          <w:sz w:val="22"/>
          <w:szCs w:val="22"/>
          <w:lang w:val="en-ZA"/>
        </w:rPr>
      </w:pPr>
      <w:r w:rsidRPr="00116EFD">
        <w:rPr>
          <w:rFonts w:ascii="Century Gothic" w:hAnsi="Century Gothic"/>
          <w:b/>
          <w:color w:val="FF0000"/>
          <w:sz w:val="22"/>
          <w:szCs w:val="22"/>
          <w:lang w:val="en-ZA"/>
        </w:rPr>
        <w:br w:type="page"/>
      </w:r>
    </w:p>
    <w:p w14:paraId="11521AC3" w14:textId="3D53EA66" w:rsidR="00116EFD" w:rsidRDefault="00116EFD" w:rsidP="00116EFD">
      <w:pPr>
        <w:pStyle w:val="Heading2"/>
        <w:rPr>
          <w:rFonts w:ascii="Century Gothic" w:hAnsi="Century Gothic"/>
          <w:lang w:val="en-ZA"/>
        </w:rPr>
      </w:pPr>
      <w:bookmarkStart w:id="16" w:name="_Toc196994238"/>
      <w:r w:rsidRPr="00304356">
        <w:rPr>
          <w:rFonts w:ascii="Century Gothic" w:hAnsi="Century Gothic"/>
          <w:lang w:val="en-ZA"/>
        </w:rPr>
        <w:lastRenderedPageBreak/>
        <w:t>Summative Assessment</w:t>
      </w:r>
      <w:bookmarkEnd w:id="16"/>
    </w:p>
    <w:p w14:paraId="7FEDF1C3" w14:textId="77777777" w:rsidR="00116EFD" w:rsidRDefault="00116EFD" w:rsidP="00B23FA8">
      <w:pPr>
        <w:spacing w:line="360" w:lineRule="auto"/>
        <w:rPr>
          <w:rFonts w:ascii="Century Gothic" w:hAnsi="Century Gothic"/>
          <w:sz w:val="22"/>
          <w:szCs w:val="22"/>
          <w:lang w:val="en-ZA"/>
        </w:rPr>
      </w:pPr>
    </w:p>
    <w:p w14:paraId="60C5C550" w14:textId="3186155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Case Study for: Ergonomics in Furniture Manufacturing</w:t>
      </w:r>
    </w:p>
    <w:p w14:paraId="47EC46EB" w14:textId="77777777" w:rsidR="00116EFD" w:rsidRDefault="00116EFD" w:rsidP="00B23FA8">
      <w:pPr>
        <w:spacing w:line="360" w:lineRule="auto"/>
        <w:rPr>
          <w:rFonts w:ascii="Century Gothic" w:hAnsi="Century Gothic"/>
          <w:b/>
          <w:sz w:val="22"/>
          <w:szCs w:val="22"/>
          <w:lang w:val="en-ZA"/>
        </w:rPr>
      </w:pPr>
    </w:p>
    <w:p w14:paraId="1CBD2E91" w14:textId="1F7789C0"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Scenario</w:t>
      </w:r>
    </w:p>
    <w:p w14:paraId="05AAE9BF" w14:textId="77777777" w:rsidR="00116EFD" w:rsidRDefault="00116EFD" w:rsidP="00B23FA8">
      <w:pPr>
        <w:spacing w:line="360" w:lineRule="auto"/>
        <w:rPr>
          <w:rFonts w:ascii="Century Gothic" w:hAnsi="Century Gothic"/>
          <w:sz w:val="22"/>
          <w:szCs w:val="22"/>
          <w:lang w:val="en-ZA"/>
        </w:rPr>
      </w:pPr>
    </w:p>
    <w:p w14:paraId="20B02414" w14:textId="7AD98407"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ModernHome Furniture, a well-known furniture manufacturing company, is dedicated to improving its production line to enhance both employee well-being and product quality. The management has decided to implement a new ergonomic initiative throughout its manufacturing processes. As part of this initiative, the company has introduced new equipment, revised their material handling protocols, and adjusted the furniture design specifications to meet ergonomic standards. Your task as an ergonomic consultant is to evaluate these changes and provide feedback.</w:t>
      </w:r>
    </w:p>
    <w:p w14:paraId="2B7F6374" w14:textId="77777777" w:rsidR="00116EFD" w:rsidRDefault="00116EFD" w:rsidP="00B23FA8">
      <w:pPr>
        <w:spacing w:line="360" w:lineRule="auto"/>
        <w:rPr>
          <w:rFonts w:ascii="Century Gothic" w:hAnsi="Century Gothic"/>
          <w:sz w:val="22"/>
          <w:szCs w:val="22"/>
          <w:lang w:val="en-ZA"/>
        </w:rPr>
      </w:pPr>
    </w:p>
    <w:p w14:paraId="58A4509A" w14:textId="1863184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Questions</w:t>
      </w:r>
    </w:p>
    <w:p w14:paraId="686CAC2B" w14:textId="6FD92BEA"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1. Scenario-Based Question: ModernHome Furniture has introduced adjustable workstations in the assembly line, allowing each worker to modify the height according to their individual needs. How does this application of ergonomics impact the furniture manufacturing process?</w:t>
      </w:r>
    </w:p>
    <w:p w14:paraId="5B947FE6" w14:textId="3482028A" w:rsidR="00B23FA8" w:rsidRPr="00116EFD" w:rsidRDefault="00B23FA8" w:rsidP="00B23FA8">
      <w:pPr>
        <w:spacing w:line="360" w:lineRule="auto"/>
        <w:rPr>
          <w:rFonts w:ascii="Century Gothic" w:hAnsi="Century Gothic"/>
          <w:b/>
          <w:color w:val="FF0000"/>
          <w:sz w:val="22"/>
          <w:szCs w:val="22"/>
          <w:lang w:val="en-ZA"/>
        </w:rPr>
      </w:pPr>
      <w:r w:rsidRPr="00304356">
        <w:rPr>
          <w:rFonts w:ascii="Century Gothic" w:hAnsi="Century Gothic"/>
          <w:sz w:val="22"/>
          <w:szCs w:val="22"/>
          <w:lang w:val="en-ZA"/>
        </w:rPr>
        <w:t xml:space="preserve">   </w:t>
      </w:r>
      <w:r w:rsidRPr="00116EFD">
        <w:rPr>
          <w:rFonts w:ascii="Century Gothic" w:hAnsi="Century Gothic"/>
          <w:b/>
          <w:color w:val="FF0000"/>
          <w:sz w:val="22"/>
          <w:szCs w:val="22"/>
          <w:lang w:val="en-ZA"/>
        </w:rPr>
        <w:t>Model Answer: Adjustable workstations are a fundamental application of ergonomics in the workplace. They allow workers to adjust the height of the workstation to fit their physical requirements, which helps in maintaining a natural posture, reducing strain on the back and joints, thereby decreasing the risk of musculoskeletal disorders. This adjustment not only enhances worker comfort but also increases productivity and maintains quality, as workers are less fatigued and can perform tasks more effectively.</w:t>
      </w:r>
    </w:p>
    <w:p w14:paraId="2B292DF0" w14:textId="77777777" w:rsidR="00116EFD" w:rsidRDefault="00116EFD" w:rsidP="00B23FA8">
      <w:pPr>
        <w:spacing w:line="360" w:lineRule="auto"/>
        <w:rPr>
          <w:rFonts w:ascii="Century Gothic" w:hAnsi="Century Gothic"/>
          <w:sz w:val="22"/>
          <w:szCs w:val="22"/>
          <w:lang w:val="en-ZA"/>
        </w:rPr>
      </w:pPr>
    </w:p>
    <w:p w14:paraId="4D848327" w14:textId="050BA798"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2. Scenario-Based Question: The </w:t>
      </w:r>
      <w:r w:rsidR="00116EFD" w:rsidRPr="00304356">
        <w:rPr>
          <w:rFonts w:ascii="Century Gothic" w:hAnsi="Century Gothic"/>
          <w:sz w:val="22"/>
          <w:szCs w:val="22"/>
          <w:lang w:val="en-ZA"/>
        </w:rPr>
        <w:t>Company</w:t>
      </w:r>
      <w:r w:rsidRPr="00304356">
        <w:rPr>
          <w:rFonts w:ascii="Century Gothic" w:hAnsi="Century Gothic"/>
          <w:sz w:val="22"/>
          <w:szCs w:val="22"/>
          <w:lang w:val="en-ZA"/>
        </w:rPr>
        <w:t xml:space="preserve"> has replaced manual lifting of heavy wooden frames with the use of mechanical lifts. Discuss how this change aligns with the best practices of ergonomics and its effects on production.</w:t>
      </w:r>
    </w:p>
    <w:p w14:paraId="282D8A92" w14:textId="719F4A89"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Replacing manual lifting with mechanical lifts aligns with ergonomic best practices by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 xml:space="preserve">ing the physical strain on workers. Mechanical lifts can handle heavy loads, reducing the physical effort required from workers and </w:t>
      </w:r>
      <w:r w:rsidRPr="00116EFD">
        <w:rPr>
          <w:rFonts w:ascii="Century Gothic" w:hAnsi="Century Gothic"/>
          <w:b/>
          <w:color w:val="FF0000"/>
          <w:sz w:val="22"/>
          <w:szCs w:val="22"/>
          <w:lang w:val="en-ZA"/>
        </w:rPr>
        <w:lastRenderedPageBreak/>
        <w:t>thus lowering the incidence of injury. This equipment helps maintain a steady flow of production as it reduces downtime caused by worker fatigue or injury, ensuring a more efficient production process and protecting the health of the employees.</w:t>
      </w:r>
    </w:p>
    <w:p w14:paraId="5A6186CD" w14:textId="77777777" w:rsidR="00116EFD" w:rsidRDefault="00116EFD" w:rsidP="00B23FA8">
      <w:pPr>
        <w:spacing w:line="360" w:lineRule="auto"/>
        <w:rPr>
          <w:rFonts w:ascii="Century Gothic" w:hAnsi="Century Gothic"/>
          <w:sz w:val="22"/>
          <w:szCs w:val="22"/>
          <w:lang w:val="en-ZA"/>
        </w:rPr>
      </w:pPr>
    </w:p>
    <w:p w14:paraId="3B681F50" w14:textId="45FBE0CD"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3. Scenario-Based Question: In an effort to improve the ergonomics of their products, ModernHome has standardi</w:t>
      </w:r>
      <w:r w:rsidR="00194C52" w:rsidRPr="00304356">
        <w:rPr>
          <w:rFonts w:ascii="Century Gothic" w:hAnsi="Century Gothic"/>
          <w:sz w:val="22"/>
          <w:szCs w:val="22"/>
          <w:lang w:val="en-ZA"/>
        </w:rPr>
        <w:t>s</w:t>
      </w:r>
      <w:r w:rsidRPr="00304356">
        <w:rPr>
          <w:rFonts w:ascii="Century Gothic" w:hAnsi="Century Gothic"/>
          <w:sz w:val="22"/>
          <w:szCs w:val="22"/>
          <w:lang w:val="en-ZA"/>
        </w:rPr>
        <w:t xml:space="preserve">ed the dimensions of their office chairs to enhance user comfort. Explain the importance of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manufacturing from an ergonomic perspective.</w:t>
      </w:r>
    </w:p>
    <w:p w14:paraId="4671920A" w14:textId="24E43F1F" w:rsidR="00B23FA8" w:rsidRPr="00116EFD" w:rsidRDefault="00B23FA8" w:rsidP="00B23FA8">
      <w:pPr>
        <w:spacing w:line="360" w:lineRule="auto"/>
        <w:rPr>
          <w:rFonts w:ascii="Century Gothic" w:hAnsi="Century Gothic"/>
          <w:b/>
          <w:color w:val="FF0000"/>
          <w:sz w:val="22"/>
          <w:szCs w:val="22"/>
          <w:lang w:val="en-ZA"/>
        </w:rPr>
      </w:pPr>
      <w:r w:rsidRPr="00304356">
        <w:rPr>
          <w:rFonts w:ascii="Century Gothic" w:hAnsi="Century Gothic"/>
          <w:sz w:val="22"/>
          <w:szCs w:val="22"/>
          <w:lang w:val="en-ZA"/>
        </w:rPr>
        <w:t xml:space="preserve">   </w:t>
      </w:r>
      <w:r w:rsidRPr="00116EFD">
        <w:rPr>
          <w:rFonts w:ascii="Century Gothic" w:hAnsi="Century Gothic"/>
          <w:b/>
          <w:color w:val="FF0000"/>
          <w:sz w:val="22"/>
          <w:szCs w:val="22"/>
          <w:lang w:val="en-ZA"/>
        </w:rPr>
        <w:t>Model Answer: Standardi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 xml:space="preserve">ing the dimensions of furniture like office chairs is crucial from an ergonomic perspective as it ensures that the furniture can accommodate the body dimensions of the majority of its user population. Standard </w:t>
      </w:r>
      <w:r w:rsidR="00116EFD" w:rsidRPr="00116EFD">
        <w:rPr>
          <w:rFonts w:ascii="Century Gothic" w:hAnsi="Century Gothic"/>
          <w:b/>
          <w:color w:val="FF0000"/>
          <w:sz w:val="22"/>
          <w:szCs w:val="22"/>
          <w:lang w:val="en-ZA"/>
        </w:rPr>
        <w:t>sizes</w:t>
      </w:r>
      <w:r w:rsidRPr="00116EFD">
        <w:rPr>
          <w:rFonts w:ascii="Century Gothic" w:hAnsi="Century Gothic"/>
          <w:b/>
          <w:color w:val="FF0000"/>
          <w:sz w:val="22"/>
          <w:szCs w:val="22"/>
          <w:lang w:val="en-ZA"/>
        </w:rPr>
        <w:t xml:space="preserve"> in office chairs can ensure that the chairs provide adequate support to critical areas such as the back, neck, and arms, enhancing comfort and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the risk of discomfort or injury over time. This standardi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ation also streamlines the manufacturing process, making it easier to produce at scale and maintain consistency in quality.</w:t>
      </w:r>
    </w:p>
    <w:p w14:paraId="57FD7318" w14:textId="77777777" w:rsidR="00116EFD" w:rsidRDefault="00116EFD" w:rsidP="00B23FA8">
      <w:pPr>
        <w:spacing w:line="360" w:lineRule="auto"/>
        <w:rPr>
          <w:rFonts w:ascii="Century Gothic" w:hAnsi="Century Gothic"/>
          <w:sz w:val="22"/>
          <w:szCs w:val="22"/>
          <w:lang w:val="en-ZA"/>
        </w:rPr>
      </w:pPr>
    </w:p>
    <w:p w14:paraId="276CA007" w14:textId="67CDA9F1"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4. Scenario-Based Question: Discuss how ModernHome Furniture’s new practice of using spacers between stacked materials in storage impacts the ergonomics of material handling.</w:t>
      </w:r>
    </w:p>
    <w:p w14:paraId="00FE6598" w14:textId="358CAB7E"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Using spacers between stacked materials helps in maintaining the stability of the stacks and makes it easier to access materials without disassembling large stacks. This practice reduces the need for workers to bend or stretch excessively, thereby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strain and the risk of injuries. It also helps in preventing damage to materials, ensuring that they remain in optimal condition until they are used, which is crucial for maintaining product quality.</w:t>
      </w:r>
    </w:p>
    <w:p w14:paraId="15F95180" w14:textId="77777777" w:rsidR="00116EFD" w:rsidRDefault="00116EFD" w:rsidP="00B23FA8">
      <w:pPr>
        <w:spacing w:line="360" w:lineRule="auto"/>
        <w:rPr>
          <w:rFonts w:ascii="Century Gothic" w:hAnsi="Century Gothic"/>
          <w:sz w:val="22"/>
          <w:szCs w:val="22"/>
          <w:lang w:val="en-ZA"/>
        </w:rPr>
      </w:pPr>
    </w:p>
    <w:p w14:paraId="2F10565B" w14:textId="79A04EBB"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5. Scenario-Based Question: Describe the ergonomic considerations that should be taken into account when selecting ladders for use in the production facility.</w:t>
      </w:r>
    </w:p>
    <w:p w14:paraId="0C93DD3E" w14:textId="22C421BE" w:rsidR="00B23FA8" w:rsidRPr="00116EFD" w:rsidRDefault="00B23FA8" w:rsidP="00B23FA8">
      <w:pPr>
        <w:spacing w:line="360" w:lineRule="auto"/>
        <w:rPr>
          <w:rFonts w:ascii="Century Gothic" w:hAnsi="Century Gothic"/>
          <w:b/>
          <w:color w:val="FF0000"/>
          <w:sz w:val="22"/>
          <w:szCs w:val="22"/>
          <w:lang w:val="en-ZA"/>
        </w:rPr>
      </w:pPr>
      <w:r w:rsidRPr="00304356">
        <w:rPr>
          <w:rFonts w:ascii="Century Gothic" w:hAnsi="Century Gothic"/>
          <w:sz w:val="22"/>
          <w:szCs w:val="22"/>
          <w:lang w:val="en-ZA"/>
        </w:rPr>
        <w:t xml:space="preserve">   </w:t>
      </w:r>
      <w:r w:rsidRPr="00116EFD">
        <w:rPr>
          <w:rFonts w:ascii="Century Gothic" w:hAnsi="Century Gothic"/>
          <w:b/>
          <w:color w:val="FF0000"/>
          <w:sz w:val="22"/>
          <w:szCs w:val="22"/>
          <w:lang w:val="en-ZA"/>
        </w:rPr>
        <w:t>Model Answer: The selection of ladders in a production facility should consider the heights involved and the tasks to be performed. Ladders should be of sufficient length to safely reach required heights without overstretching, and they should have stable, non-slip bases to prevent accidents. The steps should allow for a comfortable footing, and where possible, platforms with safety rails should be used for tasks that require a longer duration, to provide additional safety and support for workers.</w:t>
      </w:r>
    </w:p>
    <w:p w14:paraId="24612CC4" w14:textId="7331E31B"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lastRenderedPageBreak/>
        <w:t xml:space="preserve"> Marking Memo</w:t>
      </w:r>
    </w:p>
    <w:p w14:paraId="5E58278A" w14:textId="64854DA5"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Each scenario-based question: Up to 5 marks.</w:t>
      </w:r>
    </w:p>
    <w:p w14:paraId="76F1C015"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Understanding of ergonomic applications (2 marks).</w:t>
      </w:r>
    </w:p>
    <w:p w14:paraId="3362D57F"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Description of impact on production processes and product quality (2 marks).</w:t>
      </w:r>
    </w:p>
    <w:p w14:paraId="71A54A51"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Clarity and completeness of the response (1 mark).</w:t>
      </w:r>
    </w:p>
    <w:p w14:paraId="0BF34909" w14:textId="24833E73" w:rsidR="006F6BE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This case study assesses the learner’s understanding of ergonomic principles within a practical workplace setting, focusing on their ability to apply these principles to enhance both employee well-being and productivity in furniture manufacturing.</w:t>
      </w:r>
      <w:r w:rsidR="006F6BE8" w:rsidRPr="00116EFD">
        <w:rPr>
          <w:rFonts w:ascii="Century Gothic" w:hAnsi="Century Gothic"/>
          <w:b/>
          <w:color w:val="FF0000"/>
          <w:sz w:val="22"/>
          <w:szCs w:val="22"/>
          <w:lang w:val="en-ZA"/>
        </w:rPr>
        <w:br w:type="page"/>
      </w:r>
    </w:p>
    <w:p w14:paraId="0F45A1AC" w14:textId="4DC366C2" w:rsidR="00626C27" w:rsidRPr="00304356" w:rsidRDefault="003E7AF5" w:rsidP="00BC7D2F">
      <w:pPr>
        <w:pStyle w:val="Heading1"/>
        <w:ind w:left="0" w:firstLine="0"/>
        <w:jc w:val="both"/>
        <w:rPr>
          <w:rFonts w:ascii="Century Gothic" w:hAnsi="Century Gothic"/>
        </w:rPr>
      </w:pPr>
      <w:bookmarkStart w:id="17" w:name="_Hlk500020127"/>
      <w:bookmarkStart w:id="18" w:name="_Toc196994239"/>
      <w:r w:rsidRPr="00304356">
        <w:rPr>
          <w:rFonts w:ascii="Century Gothic" w:hAnsi="Century Gothic"/>
        </w:rPr>
        <w:lastRenderedPageBreak/>
        <w:t>KM-01-KT04: Quality in the upholstered furniture manufacturing process (20%)</w:t>
      </w:r>
      <w:bookmarkEnd w:id="18"/>
    </w:p>
    <w:p w14:paraId="79739CF4" w14:textId="77777777" w:rsidR="00116EFD" w:rsidRDefault="00116EFD" w:rsidP="00BC7D2F">
      <w:pPr>
        <w:spacing w:line="360" w:lineRule="auto"/>
        <w:jc w:val="both"/>
        <w:rPr>
          <w:rFonts w:ascii="Century Gothic" w:hAnsi="Century Gothic"/>
          <w:b/>
          <w:sz w:val="40"/>
          <w:szCs w:val="40"/>
          <w:lang w:val="en-ZA"/>
        </w:rPr>
      </w:pPr>
    </w:p>
    <w:p w14:paraId="15A85A7B" w14:textId="0DEDDE3E" w:rsidR="0093717F" w:rsidRPr="00304356" w:rsidRDefault="0093717F"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439F9EA" w14:textId="4DB2DCB9"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KT0401</w:t>
      </w:r>
      <w:r w:rsidRPr="00304356">
        <w:rPr>
          <w:rFonts w:ascii="Century Gothic" w:hAnsi="Century Gothic"/>
          <w:sz w:val="22"/>
          <w:szCs w:val="22"/>
          <w:lang w:val="en-ZA"/>
        </w:rPr>
        <w:t xml:space="preserve"> Definition and importance of quality, quality control and quality assurance.</w:t>
      </w:r>
    </w:p>
    <w:p w14:paraId="4F355F66"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KT0402</w:t>
      </w:r>
      <w:r w:rsidRPr="00304356">
        <w:rPr>
          <w:rFonts w:ascii="Century Gothic" w:hAnsi="Century Gothic"/>
          <w:sz w:val="22"/>
          <w:szCs w:val="22"/>
          <w:lang w:val="en-ZA"/>
        </w:rPr>
        <w:t xml:space="preserve"> Principles and practices of quality control.</w:t>
      </w:r>
    </w:p>
    <w:p w14:paraId="4D999A48"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KT0403</w:t>
      </w:r>
      <w:r w:rsidRPr="00304356">
        <w:rPr>
          <w:rFonts w:ascii="Century Gothic" w:hAnsi="Century Gothic"/>
          <w:sz w:val="22"/>
          <w:szCs w:val="22"/>
          <w:lang w:val="en-ZA"/>
        </w:rPr>
        <w:t xml:space="preserve"> Principles and practices of quality assurance.</w:t>
      </w:r>
    </w:p>
    <w:p w14:paraId="18C087E9"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KT0404</w:t>
      </w:r>
      <w:r w:rsidRPr="00304356">
        <w:rPr>
          <w:rFonts w:ascii="Century Gothic" w:hAnsi="Century Gothic"/>
          <w:sz w:val="22"/>
          <w:szCs w:val="22"/>
          <w:lang w:val="en-ZA"/>
        </w:rPr>
        <w:t xml:space="preserve"> Types and causes of quality problems, including raw material faults and defects, tools and equipment faults and defects.</w:t>
      </w:r>
    </w:p>
    <w:p w14:paraId="2D2AC1A0"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KT0405</w:t>
      </w:r>
      <w:r w:rsidRPr="00304356">
        <w:rPr>
          <w:rFonts w:ascii="Century Gothic" w:hAnsi="Century Gothic"/>
          <w:sz w:val="22"/>
          <w:szCs w:val="22"/>
          <w:lang w:val="en-ZA"/>
        </w:rPr>
        <w:t xml:space="preserve"> Consequences of poor quality management for the frame preparing and frame covering department, the company and the industry.</w:t>
      </w:r>
    </w:p>
    <w:p w14:paraId="5C52D1A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KT0406</w:t>
      </w:r>
      <w:r w:rsidRPr="00304356">
        <w:rPr>
          <w:rFonts w:ascii="Century Gothic" w:hAnsi="Century Gothic"/>
          <w:sz w:val="22"/>
          <w:szCs w:val="22"/>
          <w:lang w:val="en-ZA"/>
        </w:rPr>
        <w:t xml:space="preserve"> Production routines, product inspections and quality control during upholstery frame covering processes.</w:t>
      </w:r>
    </w:p>
    <w:p w14:paraId="70417B7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KT0407</w:t>
      </w:r>
      <w:r w:rsidRPr="00304356">
        <w:rPr>
          <w:rFonts w:ascii="Century Gothic" w:hAnsi="Century Gothic"/>
          <w:sz w:val="22"/>
          <w:szCs w:val="22"/>
          <w:lang w:val="en-ZA"/>
        </w:rPr>
        <w:t xml:space="preserve"> Concepts of product defects and faults and their causes.</w:t>
      </w:r>
    </w:p>
    <w:p w14:paraId="1B2A3383"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KT0408</w:t>
      </w:r>
      <w:r w:rsidRPr="00304356">
        <w:rPr>
          <w:rFonts w:ascii="Century Gothic" w:hAnsi="Century Gothic"/>
          <w:sz w:val="22"/>
          <w:szCs w:val="22"/>
          <w:lang w:val="en-ZA"/>
        </w:rPr>
        <w:t xml:space="preserve"> Principles and concepts of final quality check for product defects and faults.</w:t>
      </w:r>
    </w:p>
    <w:p w14:paraId="3D06F3BE"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KT0409</w:t>
      </w:r>
      <w:r w:rsidRPr="00304356">
        <w:rPr>
          <w:rFonts w:ascii="Century Gothic" w:hAnsi="Century Gothic"/>
          <w:sz w:val="22"/>
          <w:szCs w:val="22"/>
          <w:lang w:val="en-ZA"/>
        </w:rPr>
        <w:t xml:space="preserve"> Reporting procedures for the final prepared frame.</w:t>
      </w:r>
    </w:p>
    <w:p w14:paraId="4EC1A0F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KT0410</w:t>
      </w:r>
      <w:r w:rsidRPr="00304356">
        <w:rPr>
          <w:rFonts w:ascii="Century Gothic" w:hAnsi="Century Gothic"/>
          <w:sz w:val="22"/>
          <w:szCs w:val="22"/>
          <w:lang w:val="en-ZA"/>
        </w:rPr>
        <w:t xml:space="preserve"> Materials handling and product stacking and storing for the next process.</w:t>
      </w:r>
    </w:p>
    <w:p w14:paraId="754998A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KT0411</w:t>
      </w:r>
      <w:r w:rsidRPr="00304356">
        <w:rPr>
          <w:rFonts w:ascii="Century Gothic" w:hAnsi="Century Gothic"/>
          <w:sz w:val="22"/>
          <w:szCs w:val="22"/>
          <w:lang w:val="en-ZA"/>
        </w:rPr>
        <w:t xml:space="preserve"> Storage and dispatch of upholstered frame components and complete products.</w:t>
      </w:r>
    </w:p>
    <w:p w14:paraId="657B7709" w14:textId="79B5FE83" w:rsidR="00AB7B42" w:rsidRPr="00304356" w:rsidRDefault="00AB7B42" w:rsidP="00194C52">
      <w:pPr>
        <w:spacing w:line="276" w:lineRule="auto"/>
        <w:jc w:val="both"/>
        <w:rPr>
          <w:rFonts w:ascii="Century Gothic" w:hAnsi="Century Gothic"/>
          <w:lang w:val="en-ZA"/>
        </w:rPr>
      </w:pPr>
    </w:p>
    <w:p w14:paraId="59A83AA5" w14:textId="06C9A658" w:rsidR="004201E1" w:rsidRPr="00304356" w:rsidRDefault="00406DBC" w:rsidP="00CA29A8">
      <w:pPr>
        <w:pStyle w:val="Heading2"/>
        <w:rPr>
          <w:rFonts w:ascii="Century Gothic" w:hAnsi="Century Gothic"/>
          <w:lang w:val="en-ZA"/>
        </w:rPr>
      </w:pPr>
      <w:bookmarkStart w:id="19" w:name="_Toc196994240"/>
      <w:bookmarkEnd w:id="17"/>
      <w:r w:rsidRPr="00304356">
        <w:rPr>
          <w:rFonts w:ascii="Century Gothic" w:hAnsi="Century Gothic"/>
          <w:lang w:val="en-ZA"/>
        </w:rPr>
        <w:t>Formative assessment</w:t>
      </w:r>
      <w:bookmarkEnd w:id="19"/>
    </w:p>
    <w:p w14:paraId="0752F0EF" w14:textId="3049E492" w:rsidR="003E7AF5" w:rsidRPr="00304356" w:rsidRDefault="00CA29A8"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 xml:space="preserve"> </w:t>
      </w:r>
      <w:r w:rsidR="003E7AF5" w:rsidRPr="00304356">
        <w:rPr>
          <w:rFonts w:ascii="Century Gothic" w:hAnsi="Century Gothic"/>
          <w:b/>
          <w:i/>
          <w:sz w:val="22"/>
          <w:szCs w:val="22"/>
          <w:lang w:val="en-ZA"/>
        </w:rPr>
        <w:t>Internal Assessment Criteria and Weight</w:t>
      </w:r>
    </w:p>
    <w:p w14:paraId="13F1BC3F" w14:textId="4EF1D42B"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IAC0401</w:t>
      </w:r>
      <w:r w:rsidRPr="00304356">
        <w:rPr>
          <w:rFonts w:ascii="Century Gothic" w:hAnsi="Century Gothic"/>
          <w:sz w:val="22"/>
          <w:szCs w:val="22"/>
          <w:lang w:val="en-ZA"/>
        </w:rPr>
        <w:t xml:space="preserve"> Concepts of quality, quality control and quality assurance are defined and differentiated.</w:t>
      </w:r>
    </w:p>
    <w:p w14:paraId="3BCF71F0" w14:textId="32AF7720"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IAC0402</w:t>
      </w:r>
      <w:r w:rsidRPr="00304356">
        <w:rPr>
          <w:rFonts w:ascii="Century Gothic" w:hAnsi="Century Gothic"/>
          <w:sz w:val="22"/>
          <w:szCs w:val="22"/>
          <w:lang w:val="en-ZA"/>
        </w:rPr>
        <w:t xml:space="preserve"> Causes of quality problems in the frame preparation and frame covering department such as raw frame faults and defects, wrong materials, material faults and defects, waste of materials and consumables, equipment and tool breakdowns, power outages, poor team work, and absenteeism are identified and the implications thereof on quality is assessed.</w:t>
      </w:r>
    </w:p>
    <w:p w14:paraId="2052CEBE" w14:textId="051C8188"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IAC0403</w:t>
      </w:r>
      <w:r w:rsidRPr="00304356">
        <w:rPr>
          <w:rFonts w:ascii="Century Gothic" w:hAnsi="Century Gothic"/>
          <w:sz w:val="22"/>
          <w:szCs w:val="22"/>
          <w:lang w:val="en-ZA"/>
        </w:rPr>
        <w:t xml:space="preserve"> The consequences of poor or no quality management systems for the furniture covering department, the company and the industry are evaluated.</w:t>
      </w:r>
    </w:p>
    <w:p w14:paraId="23D21E99" w14:textId="68914F5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IAC0404</w:t>
      </w:r>
      <w:r w:rsidRPr="00304356">
        <w:rPr>
          <w:rFonts w:ascii="Century Gothic" w:hAnsi="Century Gothic"/>
          <w:sz w:val="22"/>
          <w:szCs w:val="22"/>
          <w:lang w:val="en-ZA"/>
        </w:rPr>
        <w:t xml:space="preserve"> Pre-production, production and post-production routines and quality control checks in the furniture covering process, are described and their respective contributions to the quality management process are evaluated.</w:t>
      </w:r>
    </w:p>
    <w:p w14:paraId="4EECA9AD" w14:textId="79A303CF"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lastRenderedPageBreak/>
        <w:t>IAC0405</w:t>
      </w:r>
      <w:r w:rsidRPr="00304356">
        <w:rPr>
          <w:rFonts w:ascii="Century Gothic" w:hAnsi="Century Gothic"/>
          <w:sz w:val="22"/>
          <w:szCs w:val="22"/>
          <w:lang w:val="en-ZA"/>
        </w:rPr>
        <w:t xml:space="preserve"> Possible defects and faults of furniture covered during the frame preparation and cover fitting upholstery process are assessed and their causes analysed.</w:t>
      </w:r>
    </w:p>
    <w:p w14:paraId="6836205F" w14:textId="6F7D574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IAC0406</w:t>
      </w:r>
      <w:r w:rsidRPr="00304356">
        <w:rPr>
          <w:rFonts w:ascii="Century Gothic" w:hAnsi="Century Gothic"/>
          <w:sz w:val="22"/>
          <w:szCs w:val="22"/>
          <w:lang w:val="en-ZA"/>
        </w:rPr>
        <w:t xml:space="preserve"> Reasons for final quality check procedures are justified.</w:t>
      </w:r>
    </w:p>
    <w:p w14:paraId="6FAF6542" w14:textId="52A72AB6" w:rsidR="00931F1D"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IAC0407</w:t>
      </w:r>
      <w:r w:rsidRPr="00304356">
        <w:rPr>
          <w:rFonts w:ascii="Century Gothic" w:hAnsi="Century Gothic"/>
          <w:sz w:val="22"/>
          <w:szCs w:val="22"/>
          <w:lang w:val="en-ZA"/>
        </w:rPr>
        <w:t xml:space="preserve"> Possible consequences of poor materials handling methods and unsafe product stacking and storing are analysed.</w:t>
      </w:r>
    </w:p>
    <w:p w14:paraId="36CC8B97" w14:textId="77777777" w:rsidR="00931F1D" w:rsidRPr="00304356" w:rsidRDefault="00931F1D" w:rsidP="002D0341">
      <w:pPr>
        <w:rPr>
          <w:rFonts w:ascii="Century Gothic" w:hAnsi="Century Gothic"/>
          <w:sz w:val="22"/>
          <w:szCs w:val="22"/>
          <w:lang w:val="en-ZA"/>
        </w:rPr>
      </w:pPr>
    </w:p>
    <w:p w14:paraId="06C6996F" w14:textId="38A0661D" w:rsidR="007D5762" w:rsidRPr="00304356" w:rsidRDefault="002710F9" w:rsidP="007D5762">
      <w:pPr>
        <w:rPr>
          <w:rFonts w:ascii="Century Gothic" w:hAnsi="Century Gothic"/>
          <w:sz w:val="22"/>
          <w:szCs w:val="22"/>
          <w:lang w:val="en-ZA"/>
        </w:rPr>
      </w:pPr>
      <w:r>
        <w:rPr>
          <w:rFonts w:ascii="Century Gothic" w:hAnsi="Century Gothic"/>
          <w:sz w:val="22"/>
          <w:szCs w:val="22"/>
          <w:lang w:val="en-ZA"/>
        </w:rPr>
        <w:t xml:space="preserve"> </w:t>
      </w:r>
    </w:p>
    <w:p w14:paraId="690C585B" w14:textId="2779E399" w:rsidR="007D5762" w:rsidRPr="002710F9" w:rsidRDefault="007D5762" w:rsidP="007D5762">
      <w:pPr>
        <w:rPr>
          <w:rFonts w:ascii="Century Gothic" w:hAnsi="Century Gothic"/>
          <w:b/>
          <w:i/>
          <w:sz w:val="22"/>
          <w:szCs w:val="22"/>
          <w:lang w:val="en-ZA"/>
        </w:rPr>
      </w:pPr>
      <w:r w:rsidRPr="002710F9">
        <w:rPr>
          <w:rFonts w:ascii="Century Gothic" w:hAnsi="Century Gothic"/>
          <w:b/>
          <w:i/>
          <w:sz w:val="22"/>
          <w:szCs w:val="22"/>
          <w:lang w:val="en-ZA"/>
        </w:rPr>
        <w:t>Formative Assessment: Quality Management in Upholstered Furniture Manufacturing</w:t>
      </w:r>
    </w:p>
    <w:p w14:paraId="19A68A1B" w14:textId="77777777" w:rsidR="007D5762" w:rsidRPr="00304356" w:rsidRDefault="007D5762" w:rsidP="007D5762">
      <w:pPr>
        <w:rPr>
          <w:rFonts w:ascii="Century Gothic" w:hAnsi="Century Gothic"/>
          <w:sz w:val="22"/>
          <w:szCs w:val="22"/>
          <w:lang w:val="en-ZA"/>
        </w:rPr>
      </w:pPr>
    </w:p>
    <w:p w14:paraId="250CE8A1" w14:textId="3B258B9C"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Multiple Choice Questions</w:t>
      </w:r>
    </w:p>
    <w:p w14:paraId="7B453284" w14:textId="77777777" w:rsidR="007D5762" w:rsidRPr="00304356" w:rsidRDefault="007D5762" w:rsidP="007D5762">
      <w:pPr>
        <w:rPr>
          <w:rFonts w:ascii="Century Gothic" w:hAnsi="Century Gothic"/>
          <w:sz w:val="22"/>
          <w:szCs w:val="22"/>
          <w:lang w:val="en-ZA"/>
        </w:rPr>
      </w:pPr>
    </w:p>
    <w:p w14:paraId="28AFDD7A" w14:textId="0610EDD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1. What is the main difference between Quality Control (QC) and Quality Assurance (QA)?</w:t>
      </w:r>
    </w:p>
    <w:p w14:paraId="7DD05DF8"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QC is proactive, while QA is reactive.</w:t>
      </w:r>
    </w:p>
    <w:p w14:paraId="3DB1EC5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QA is proactive, while QC is reactive.</w:t>
      </w:r>
    </w:p>
    <w:p w14:paraId="6DC428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QC deals with customer service, while QA deals with internal processes.</w:t>
      </w:r>
    </w:p>
    <w:p w14:paraId="1950F7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QA deals with the final product check only.</w:t>
      </w:r>
    </w:p>
    <w:p w14:paraId="52320D28" w14:textId="77777777" w:rsidR="007D5762" w:rsidRPr="00304356" w:rsidRDefault="007D5762" w:rsidP="007D5762">
      <w:pPr>
        <w:rPr>
          <w:rFonts w:ascii="Century Gothic" w:hAnsi="Century Gothic"/>
          <w:sz w:val="22"/>
          <w:szCs w:val="22"/>
          <w:lang w:val="en-ZA"/>
        </w:rPr>
      </w:pPr>
    </w:p>
    <w:p w14:paraId="652FA693" w14:textId="39949AE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Correct Answer: B</w:t>
      </w:r>
    </w:p>
    <w:p w14:paraId="70163695" w14:textId="77777777" w:rsidR="007D5762" w:rsidRPr="00304356" w:rsidRDefault="007D5762" w:rsidP="007D5762">
      <w:pPr>
        <w:rPr>
          <w:rFonts w:ascii="Century Gothic" w:hAnsi="Century Gothic"/>
          <w:sz w:val="22"/>
          <w:szCs w:val="22"/>
          <w:lang w:val="en-ZA"/>
        </w:rPr>
      </w:pPr>
    </w:p>
    <w:p w14:paraId="1F38E286" w14:textId="5D7B6DA3"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2. Which of the following is NOT a typical cause of quality problems in the frame preparation and covering department?</w:t>
      </w:r>
    </w:p>
    <w:p w14:paraId="6456F3D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Use of wrong materials</w:t>
      </w:r>
    </w:p>
    <w:p w14:paraId="76D54B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Frequent power outages</w:t>
      </w:r>
    </w:p>
    <w:p w14:paraId="6FC5447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Overstaffing</w:t>
      </w:r>
    </w:p>
    <w:p w14:paraId="7DE0D64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Equipment breakdowns</w:t>
      </w:r>
    </w:p>
    <w:p w14:paraId="358A7462" w14:textId="77777777" w:rsidR="007D5762" w:rsidRPr="00304356" w:rsidRDefault="007D5762" w:rsidP="007D5762">
      <w:pPr>
        <w:rPr>
          <w:rFonts w:ascii="Century Gothic" w:hAnsi="Century Gothic"/>
          <w:sz w:val="22"/>
          <w:szCs w:val="22"/>
          <w:lang w:val="en-ZA"/>
        </w:rPr>
      </w:pPr>
    </w:p>
    <w:p w14:paraId="1B9FABCB" w14:textId="62C68BF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Correct Answer: C</w:t>
      </w:r>
    </w:p>
    <w:p w14:paraId="578E5C91" w14:textId="77777777" w:rsidR="007D5762" w:rsidRPr="00304356" w:rsidRDefault="007D5762" w:rsidP="007D5762">
      <w:pPr>
        <w:rPr>
          <w:rFonts w:ascii="Century Gothic" w:hAnsi="Century Gothic"/>
          <w:sz w:val="22"/>
          <w:szCs w:val="22"/>
          <w:lang w:val="en-ZA"/>
        </w:rPr>
      </w:pPr>
    </w:p>
    <w:p w14:paraId="0B820E01" w14:textId="54E313F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Which of the following would be a consequence of poor quality management systems for the furniture covering department?</w:t>
      </w:r>
    </w:p>
    <w:p w14:paraId="1760025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Increased customer satisfaction</w:t>
      </w:r>
    </w:p>
    <w:p w14:paraId="5946DCD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Decreased product returns</w:t>
      </w:r>
    </w:p>
    <w:p w14:paraId="0E92C2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Damage to brand reputation</w:t>
      </w:r>
    </w:p>
    <w:p w14:paraId="2F4344E2"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Lower costs of production</w:t>
      </w:r>
    </w:p>
    <w:p w14:paraId="42B66A5E" w14:textId="77777777" w:rsidR="007D5762" w:rsidRPr="00304356" w:rsidRDefault="007D5762" w:rsidP="007D5762">
      <w:pPr>
        <w:rPr>
          <w:rFonts w:ascii="Century Gothic" w:hAnsi="Century Gothic"/>
          <w:sz w:val="22"/>
          <w:szCs w:val="22"/>
          <w:lang w:val="en-ZA"/>
        </w:rPr>
      </w:pPr>
    </w:p>
    <w:p w14:paraId="6B1B70F0" w14:textId="62304571"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Correct Answer: C</w:t>
      </w:r>
    </w:p>
    <w:p w14:paraId="16C88A65" w14:textId="77777777" w:rsidR="007D5762" w:rsidRPr="00304356" w:rsidRDefault="007D5762" w:rsidP="007D5762">
      <w:pPr>
        <w:rPr>
          <w:rFonts w:ascii="Century Gothic" w:hAnsi="Century Gothic"/>
          <w:sz w:val="22"/>
          <w:szCs w:val="22"/>
          <w:lang w:val="en-ZA"/>
        </w:rPr>
      </w:pPr>
    </w:p>
    <w:p w14:paraId="26720B0D" w14:textId="2765FCB9"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True/False Questions</w:t>
      </w:r>
    </w:p>
    <w:p w14:paraId="001EBAB5" w14:textId="77777777" w:rsidR="007D5762" w:rsidRPr="00304356" w:rsidRDefault="007D5762" w:rsidP="007D5762">
      <w:pPr>
        <w:rPr>
          <w:rFonts w:ascii="Century Gothic" w:hAnsi="Century Gothic"/>
          <w:sz w:val="22"/>
          <w:szCs w:val="22"/>
          <w:lang w:val="en-ZA"/>
        </w:rPr>
      </w:pPr>
    </w:p>
    <w:p w14:paraId="35ED6215" w14:textId="432D82F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True or False: Pre-production routines include checks only on the machinery and tools used in the manufacturing process.</w:t>
      </w:r>
    </w:p>
    <w:p w14:paraId="6ED89F89" w14:textId="4600DB55"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Correct Answer: False (Pre-production routines also involve material checks and team briefings.)</w:t>
      </w:r>
    </w:p>
    <w:p w14:paraId="076D462E" w14:textId="77777777" w:rsidR="007D5762" w:rsidRPr="00304356" w:rsidRDefault="007D5762" w:rsidP="007D5762">
      <w:pPr>
        <w:rPr>
          <w:rFonts w:ascii="Century Gothic" w:hAnsi="Century Gothic"/>
          <w:sz w:val="22"/>
          <w:szCs w:val="22"/>
          <w:lang w:val="en-ZA"/>
        </w:rPr>
      </w:pPr>
    </w:p>
    <w:p w14:paraId="062A0C7C" w14:textId="5B332CD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True or False: Final quality checks are only necessary for high-value products.</w:t>
      </w:r>
    </w:p>
    <w:p w14:paraId="162DA640" w14:textId="437039C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Correct Answer: False (Final quality checks are necessary for all products to ensure they meet quality standards.)</w:t>
      </w:r>
    </w:p>
    <w:p w14:paraId="704F9760" w14:textId="77777777" w:rsidR="007D5762" w:rsidRPr="00304356" w:rsidRDefault="007D5762" w:rsidP="007D5762">
      <w:pPr>
        <w:rPr>
          <w:rFonts w:ascii="Century Gothic" w:hAnsi="Century Gothic"/>
          <w:sz w:val="22"/>
          <w:szCs w:val="22"/>
          <w:lang w:val="en-ZA"/>
        </w:rPr>
      </w:pPr>
    </w:p>
    <w:p w14:paraId="386F2B92" w14:textId="0960A52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lastRenderedPageBreak/>
        <w:t>Short Answer Questions</w:t>
      </w:r>
    </w:p>
    <w:p w14:paraId="1BE756E2" w14:textId="77777777" w:rsidR="007D5762" w:rsidRPr="00304356" w:rsidRDefault="007D5762" w:rsidP="007D5762">
      <w:pPr>
        <w:rPr>
          <w:rFonts w:ascii="Century Gothic" w:hAnsi="Century Gothic"/>
          <w:sz w:val="22"/>
          <w:szCs w:val="22"/>
          <w:lang w:val="en-ZA"/>
        </w:rPr>
      </w:pPr>
    </w:p>
    <w:p w14:paraId="14FCE396" w14:textId="4180D48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Describe how material faults and defects can impact the quality of furniture during the frame preparation process.</w:t>
      </w:r>
    </w:p>
    <w:p w14:paraId="44B3AFE8" w14:textId="5D7D720A"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Model Answer: Material faults such as cracks in wood or defects in foam can compromise the structural integrity and aesthetics of the furniture. These faults may lead to weakened frames that may not withstand normal usage stresses, resulting in premature breakage or discomfort, and ultimately dissatisfaction among customers.</w:t>
      </w:r>
    </w:p>
    <w:p w14:paraId="3C703CE2" w14:textId="77777777" w:rsidR="007D5762" w:rsidRPr="00304356" w:rsidRDefault="007D5762" w:rsidP="007D5762">
      <w:pPr>
        <w:rPr>
          <w:rFonts w:ascii="Century Gothic" w:hAnsi="Century Gothic"/>
          <w:sz w:val="22"/>
          <w:szCs w:val="22"/>
          <w:lang w:val="en-ZA"/>
        </w:rPr>
      </w:pPr>
    </w:p>
    <w:p w14:paraId="38DC8FA1" w14:textId="33078E8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7. Why are final quality check procedures important in the manufacturing of upholstered furniture?</w:t>
      </w:r>
    </w:p>
    <w:p w14:paraId="007EF20D" w14:textId="28B2637F"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Model Answer: Final quality check procedures are crucial because they ensure that all products meet the company’s quality standards before reaching the customer. They help identify and correct defects that could affect customer satisfaction, reduce returns and complaints, and maintain the brand’s reputation for quality.</w:t>
      </w:r>
    </w:p>
    <w:p w14:paraId="2118990B" w14:textId="77777777" w:rsidR="007D5762" w:rsidRPr="00304356" w:rsidRDefault="007D5762" w:rsidP="007D5762">
      <w:pPr>
        <w:rPr>
          <w:rFonts w:ascii="Century Gothic" w:hAnsi="Century Gothic"/>
          <w:sz w:val="22"/>
          <w:szCs w:val="22"/>
          <w:lang w:val="en-ZA"/>
        </w:rPr>
      </w:pPr>
    </w:p>
    <w:p w14:paraId="47B3F6F1" w14:textId="500CB4F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8. What are the potential consequences of poor materials handling and unsafe product stacking in the warehouse?</w:t>
      </w:r>
    </w:p>
    <w:p w14:paraId="5E154684" w14:textId="2AC7D399"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Model Answer: Poor materials handling and unsafe product stacking can lead to product damage, increased waste, and higher costs. Unsafe stacking can also pose risks of workplace accidents, leading to injuries, potential legal issues, and disruptions in operations, which collectively could affect the overall productivity and financial health of the company.</w:t>
      </w:r>
    </w:p>
    <w:p w14:paraId="713F18B5" w14:textId="77777777" w:rsidR="007D5762" w:rsidRPr="00304356" w:rsidRDefault="007D5762" w:rsidP="007D5762">
      <w:pPr>
        <w:rPr>
          <w:rFonts w:ascii="Century Gothic" w:hAnsi="Century Gothic"/>
          <w:sz w:val="22"/>
          <w:szCs w:val="22"/>
          <w:lang w:val="en-ZA"/>
        </w:rPr>
      </w:pPr>
    </w:p>
    <w:p w14:paraId="37EFAADE" w14:textId="77777777" w:rsidR="002710F9" w:rsidRDefault="002710F9">
      <w:pPr>
        <w:rPr>
          <w:rFonts w:ascii="Century Gothic" w:hAnsi="Century Gothic"/>
          <w:sz w:val="22"/>
          <w:szCs w:val="22"/>
          <w:lang w:val="en-ZA"/>
        </w:rPr>
      </w:pPr>
      <w:r>
        <w:rPr>
          <w:rFonts w:ascii="Century Gothic" w:hAnsi="Century Gothic"/>
          <w:sz w:val="22"/>
          <w:szCs w:val="22"/>
          <w:lang w:val="en-ZA"/>
        </w:rPr>
        <w:br w:type="page"/>
      </w:r>
    </w:p>
    <w:p w14:paraId="618C4A90" w14:textId="4575169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lastRenderedPageBreak/>
        <w:t>Marking Memo</w:t>
      </w:r>
    </w:p>
    <w:p w14:paraId="5E15673A" w14:textId="77777777" w:rsidR="007D5762" w:rsidRPr="002710F9" w:rsidRDefault="007D5762" w:rsidP="007D5762">
      <w:pPr>
        <w:rPr>
          <w:rFonts w:ascii="Century Gothic" w:hAnsi="Century Gothic"/>
          <w:b/>
          <w:color w:val="FF0000"/>
          <w:sz w:val="22"/>
          <w:szCs w:val="22"/>
          <w:lang w:val="en-ZA"/>
        </w:rPr>
      </w:pPr>
    </w:p>
    <w:p w14:paraId="76261201" w14:textId="115E3EC6"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Q1: B – Understanding the proactive nature of QA versus the reactive nature of QC.</w:t>
      </w:r>
    </w:p>
    <w:p w14:paraId="2D8DACD2" w14:textId="4C4BE669"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Q2: C – Identifying what typically does not cause quality issues in production.</w:t>
      </w:r>
    </w:p>
    <w:p w14:paraId="2F2BC2E4" w14:textId="0D8A0D18"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Q3: C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negative impacts of poor quality management.</w:t>
      </w:r>
    </w:p>
    <w:p w14:paraId="3CE06D0F" w14:textId="36A0CA00"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Q4: False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the scope of pre-production routines.</w:t>
      </w:r>
    </w:p>
    <w:p w14:paraId="08C4B630" w14:textId="58402AF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Q5: False – Understanding the universal necessity of quality checks.</w:t>
      </w:r>
    </w:p>
    <w:p w14:paraId="7D8E0BD4" w14:textId="3AF2F66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Q6-Q8: Answers should demonstrate an understanding of the links between process deficiencies and their broader impacts on product quality and company reputation.</w:t>
      </w:r>
    </w:p>
    <w:p w14:paraId="4D68AD4A" w14:textId="77777777" w:rsidR="007D5762" w:rsidRPr="002710F9" w:rsidRDefault="007D5762" w:rsidP="007D5762">
      <w:pPr>
        <w:rPr>
          <w:rFonts w:ascii="Century Gothic" w:hAnsi="Century Gothic"/>
          <w:b/>
          <w:color w:val="FF0000"/>
          <w:sz w:val="22"/>
          <w:szCs w:val="22"/>
          <w:lang w:val="en-ZA"/>
        </w:rPr>
      </w:pPr>
    </w:p>
    <w:p w14:paraId="2973867D" w14:textId="7777777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This assessment will help reinforce learners’ understanding of quality management concepts and their application in real-world manufacturing settings.</w:t>
      </w:r>
    </w:p>
    <w:p w14:paraId="73D1711F" w14:textId="77777777" w:rsidR="007D5762" w:rsidRPr="002710F9" w:rsidRDefault="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br w:type="page"/>
      </w:r>
    </w:p>
    <w:p w14:paraId="60DF8E5F" w14:textId="661F66DF" w:rsidR="00C200D9" w:rsidRDefault="00C200D9" w:rsidP="00C200D9">
      <w:pPr>
        <w:pStyle w:val="Heading2"/>
        <w:rPr>
          <w:rFonts w:ascii="Century Gothic" w:hAnsi="Century Gothic"/>
          <w:lang w:val="en-ZA"/>
        </w:rPr>
      </w:pPr>
      <w:bookmarkStart w:id="20" w:name="_Toc196994241"/>
      <w:r>
        <w:rPr>
          <w:rFonts w:ascii="Century Gothic" w:hAnsi="Century Gothic"/>
          <w:lang w:val="en-ZA"/>
        </w:rPr>
        <w:lastRenderedPageBreak/>
        <w:t>Summative Assessment</w:t>
      </w:r>
      <w:bookmarkEnd w:id="20"/>
    </w:p>
    <w:p w14:paraId="37C18E9B" w14:textId="77777777" w:rsidR="00C200D9" w:rsidRDefault="00C200D9" w:rsidP="007D5762">
      <w:pPr>
        <w:rPr>
          <w:rFonts w:ascii="Century Gothic" w:hAnsi="Century Gothic"/>
          <w:sz w:val="22"/>
          <w:szCs w:val="22"/>
          <w:lang w:val="en-ZA"/>
        </w:rPr>
      </w:pPr>
    </w:p>
    <w:p w14:paraId="648F2B78" w14:textId="5E066E4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Case Study on Quality Management in Upholstered Furniture Manufacturing</w:t>
      </w:r>
    </w:p>
    <w:p w14:paraId="40C35401" w14:textId="77777777" w:rsidR="00C200D9" w:rsidRDefault="00C200D9" w:rsidP="007D5762">
      <w:pPr>
        <w:rPr>
          <w:rFonts w:ascii="Century Gothic" w:hAnsi="Century Gothic"/>
          <w:sz w:val="22"/>
          <w:szCs w:val="22"/>
          <w:lang w:val="en-ZA"/>
        </w:rPr>
      </w:pPr>
    </w:p>
    <w:p w14:paraId="4527D738" w14:textId="1AA82C9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Background:</w:t>
      </w:r>
    </w:p>
    <w:p w14:paraId="6437A661" w14:textId="77777777" w:rsidR="00C200D9" w:rsidRDefault="00C200D9" w:rsidP="007D5762">
      <w:pPr>
        <w:rPr>
          <w:rFonts w:ascii="Century Gothic" w:hAnsi="Century Gothic"/>
          <w:sz w:val="22"/>
          <w:szCs w:val="22"/>
          <w:lang w:val="en-ZA"/>
        </w:rPr>
      </w:pPr>
    </w:p>
    <w:p w14:paraId="2478665F" w14:textId="48EDC1FB"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LuxComfort Furniture Co. is a mid-</w:t>
      </w:r>
      <w:r w:rsidR="00C200D9" w:rsidRPr="00304356">
        <w:rPr>
          <w:rFonts w:ascii="Century Gothic" w:hAnsi="Century Gothic"/>
          <w:sz w:val="22"/>
          <w:szCs w:val="22"/>
          <w:lang w:val="en-ZA"/>
        </w:rPr>
        <w:t>sized</w:t>
      </w:r>
      <w:r w:rsidRPr="00304356">
        <w:rPr>
          <w:rFonts w:ascii="Century Gothic" w:hAnsi="Century Gothic"/>
          <w:sz w:val="22"/>
          <w:szCs w:val="22"/>
          <w:lang w:val="en-ZA"/>
        </w:rPr>
        <w:t xml:space="preserve"> manufacturer speciali</w:t>
      </w:r>
      <w:r w:rsidR="009F6E8B" w:rsidRPr="00304356">
        <w:rPr>
          <w:rFonts w:ascii="Century Gothic" w:hAnsi="Century Gothic"/>
          <w:sz w:val="22"/>
          <w:szCs w:val="22"/>
          <w:lang w:val="en-ZA"/>
        </w:rPr>
        <w:t>s</w:t>
      </w:r>
      <w:r w:rsidRPr="00304356">
        <w:rPr>
          <w:rFonts w:ascii="Century Gothic" w:hAnsi="Century Gothic"/>
          <w:sz w:val="22"/>
          <w:szCs w:val="22"/>
          <w:lang w:val="en-ZA"/>
        </w:rPr>
        <w:t>ing in high-quality upholstered furniture. Recently, the company has experienced an increase in customer complaints regarding the durability and finish of their products, specifically in their popular line of reclining sofas. Internal audits suggest issues in frame preparation and covering departments.</w:t>
      </w:r>
    </w:p>
    <w:p w14:paraId="64BF54AC" w14:textId="77777777" w:rsidR="00C200D9" w:rsidRDefault="00C200D9" w:rsidP="007D5762">
      <w:pPr>
        <w:rPr>
          <w:rFonts w:ascii="Century Gothic" w:hAnsi="Century Gothic"/>
          <w:sz w:val="22"/>
          <w:szCs w:val="22"/>
          <w:lang w:val="en-ZA"/>
        </w:rPr>
      </w:pPr>
    </w:p>
    <w:p w14:paraId="17A41289" w14:textId="7AFD5C00"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Scenario:</w:t>
      </w:r>
    </w:p>
    <w:p w14:paraId="27B2A02E" w14:textId="77777777" w:rsidR="00C200D9" w:rsidRDefault="00C200D9" w:rsidP="007D5762">
      <w:pPr>
        <w:rPr>
          <w:rFonts w:ascii="Century Gothic" w:hAnsi="Century Gothic"/>
          <w:sz w:val="22"/>
          <w:szCs w:val="22"/>
          <w:lang w:val="en-ZA"/>
        </w:rPr>
      </w:pPr>
    </w:p>
    <w:p w14:paraId="0C67D535" w14:textId="2EF92950"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During the latest production cycle, the Quality Control Manager noted several potential sources of quality issues:</w:t>
      </w:r>
    </w:p>
    <w:p w14:paraId="066B18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Several batches of wood used for frames showed inconsistencies in density and moisture content.</w:t>
      </w:r>
    </w:p>
    <w:p w14:paraId="5585090D" w14:textId="15A02EC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The fabric used in some batches had </w:t>
      </w:r>
      <w:r w:rsidR="00C200D9" w:rsidRPr="00304356">
        <w:rPr>
          <w:rFonts w:ascii="Century Gothic" w:hAnsi="Century Gothic"/>
          <w:sz w:val="22"/>
          <w:szCs w:val="22"/>
          <w:lang w:val="en-ZA"/>
        </w:rPr>
        <w:t>colour</w:t>
      </w:r>
      <w:r w:rsidRPr="00304356">
        <w:rPr>
          <w:rFonts w:ascii="Century Gothic" w:hAnsi="Century Gothic"/>
          <w:sz w:val="22"/>
          <w:szCs w:val="22"/>
          <w:lang w:val="en-ZA"/>
        </w:rPr>
        <w:t xml:space="preserve"> discrepancies.</w:t>
      </w:r>
    </w:p>
    <w:p w14:paraId="6BB909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Equipment breakdowns were reported twice during the cycle, causing delays.</w:t>
      </w:r>
    </w:p>
    <w:p w14:paraId="349BE1BA"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There was a notable incident where a power outage stopped production for several hours.</w:t>
      </w:r>
    </w:p>
    <w:p w14:paraId="5B2F7F6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Team coordination was poor, leading to tasks being completed out of sequence.</w:t>
      </w:r>
    </w:p>
    <w:p w14:paraId="48375C4C"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 final product inspection was skipped for several units due to deadline pressures.</w:t>
      </w:r>
    </w:p>
    <w:p w14:paraId="1577989B" w14:textId="77777777" w:rsidR="00C200D9" w:rsidRDefault="00C200D9" w:rsidP="007D5762">
      <w:pPr>
        <w:rPr>
          <w:rFonts w:ascii="Century Gothic" w:hAnsi="Century Gothic"/>
          <w:sz w:val="22"/>
          <w:szCs w:val="22"/>
          <w:lang w:val="en-ZA"/>
        </w:rPr>
      </w:pPr>
    </w:p>
    <w:p w14:paraId="42ED2BFC" w14:textId="368E8B02"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Task:</w:t>
      </w:r>
    </w:p>
    <w:p w14:paraId="1FBD2DB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As a Quality Consultant, you are tasked with assessing the situation based on the provided scenario and suggesting improvements.</w:t>
      </w:r>
    </w:p>
    <w:p w14:paraId="05F1FB0A" w14:textId="231BFE83" w:rsidR="007D5762" w:rsidRPr="00304356" w:rsidRDefault="007D5762" w:rsidP="007D5762">
      <w:pPr>
        <w:rPr>
          <w:rFonts w:ascii="Century Gothic" w:hAnsi="Century Gothic"/>
          <w:sz w:val="22"/>
          <w:szCs w:val="22"/>
          <w:lang w:val="en-ZA"/>
        </w:rPr>
      </w:pPr>
    </w:p>
    <w:p w14:paraId="1FD98C34" w14:textId="18672AD4"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 xml:space="preserve"> Questions:</w:t>
      </w:r>
    </w:p>
    <w:p w14:paraId="35EB4BAB" w14:textId="77777777" w:rsidR="00C200D9" w:rsidRDefault="00C200D9" w:rsidP="007D5762">
      <w:pPr>
        <w:rPr>
          <w:rFonts w:ascii="Century Gothic" w:hAnsi="Century Gothic"/>
          <w:sz w:val="22"/>
          <w:szCs w:val="22"/>
          <w:lang w:val="en-ZA"/>
        </w:rPr>
      </w:pPr>
    </w:p>
    <w:p w14:paraId="0DEA3FA5" w14:textId="3778F21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1. Based on IAC0401, define quality, quality control, and quality assurance in the context of LuxComfort Furniture Co. How are these concepts differentiated in this scenario?</w:t>
      </w:r>
    </w:p>
    <w:p w14:paraId="12BFE02A" w14:textId="77777777" w:rsidR="00C200D9" w:rsidRDefault="00C200D9" w:rsidP="007D5762">
      <w:pPr>
        <w:rPr>
          <w:rFonts w:ascii="Century Gothic" w:hAnsi="Century Gothic"/>
          <w:b/>
          <w:sz w:val="22"/>
          <w:szCs w:val="22"/>
          <w:lang w:val="en-ZA"/>
        </w:rPr>
      </w:pPr>
    </w:p>
    <w:p w14:paraId="634F362E" w14:textId="3788B621"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Model Answer:</w:t>
      </w:r>
    </w:p>
    <w:p w14:paraId="70DE75B9" w14:textId="038F023A"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Quality refers to the degree to which the reclining sofas meet customer expectations in terms of durability and finish.</w:t>
      </w:r>
    </w:p>
    <w:p w14:paraId="21573371" w14:textId="321D8B6D"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xml:space="preserve">- Quality Control involves specific checks, such as inspecting the wood density and fabric </w:t>
      </w:r>
      <w:r w:rsidR="00C200D9" w:rsidRPr="00C200D9">
        <w:rPr>
          <w:rFonts w:ascii="Century Gothic" w:hAnsi="Century Gothic"/>
          <w:b/>
          <w:color w:val="FF0000"/>
          <w:sz w:val="22"/>
          <w:szCs w:val="22"/>
          <w:lang w:val="en-ZA"/>
        </w:rPr>
        <w:t>colour</w:t>
      </w:r>
      <w:r w:rsidRPr="00C200D9">
        <w:rPr>
          <w:rFonts w:ascii="Century Gothic" w:hAnsi="Century Gothic"/>
          <w:b/>
          <w:color w:val="FF0000"/>
          <w:sz w:val="22"/>
          <w:szCs w:val="22"/>
          <w:lang w:val="en-ZA"/>
        </w:rPr>
        <w:t>, to identify and address defects.</w:t>
      </w:r>
    </w:p>
    <w:p w14:paraId="295D4BFF" w14:textId="2261F7F2"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Quality Assurance encompasses the entire system that ensures consistent quality, including training, equipment maintenance, and procedural adherence.</w:t>
      </w:r>
    </w:p>
    <w:p w14:paraId="7B393639" w14:textId="77777777"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Differentiation: In this scenario, QC identifies specific product issues post-production, whereas QA would involve systemic changes to prevent such issues from occurring.</w:t>
      </w:r>
    </w:p>
    <w:p w14:paraId="7C5DE80B" w14:textId="77777777" w:rsidR="00C200D9" w:rsidRDefault="00C200D9">
      <w:pPr>
        <w:rPr>
          <w:rFonts w:ascii="Century Gothic" w:hAnsi="Century Gothic"/>
          <w:sz w:val="22"/>
          <w:szCs w:val="22"/>
          <w:lang w:val="en-ZA"/>
        </w:rPr>
      </w:pPr>
      <w:r>
        <w:rPr>
          <w:rFonts w:ascii="Century Gothic" w:hAnsi="Century Gothic"/>
          <w:sz w:val="22"/>
          <w:szCs w:val="22"/>
          <w:lang w:val="en-ZA"/>
        </w:rPr>
        <w:br w:type="page"/>
      </w:r>
    </w:p>
    <w:p w14:paraId="68D5A095" w14:textId="41A1EF1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lastRenderedPageBreak/>
        <w:t>2.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causes of quality problems identified in the scenario based on IAC0402 and discuss their implications on product quality.</w:t>
      </w:r>
    </w:p>
    <w:p w14:paraId="0CF8648C" w14:textId="77777777" w:rsidR="00C200D9" w:rsidRDefault="00C200D9" w:rsidP="007D5762">
      <w:pPr>
        <w:rPr>
          <w:rFonts w:ascii="Century Gothic" w:hAnsi="Century Gothic"/>
          <w:sz w:val="22"/>
          <w:szCs w:val="22"/>
          <w:lang w:val="en-ZA"/>
        </w:rPr>
      </w:pPr>
    </w:p>
    <w:p w14:paraId="19E32DD7" w14:textId="6D4BB8A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3B625DAF" w14:textId="35B20D82"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Material faults: Variability in wood density and moisture can weaken frame integrity, leading to durability issues.</w:t>
      </w:r>
    </w:p>
    <w:p w14:paraId="47B0CE7A" w14:textId="2C110F9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xml:space="preserve">- Wrong materials: </w:t>
      </w:r>
      <w:r w:rsidR="00C200D9" w:rsidRPr="00EA1AA5">
        <w:rPr>
          <w:rFonts w:ascii="Century Gothic" w:hAnsi="Century Gothic"/>
          <w:b/>
          <w:color w:val="FF0000"/>
          <w:sz w:val="22"/>
          <w:szCs w:val="22"/>
          <w:lang w:val="en-ZA"/>
        </w:rPr>
        <w:t>Colour</w:t>
      </w:r>
      <w:r w:rsidRPr="00EA1AA5">
        <w:rPr>
          <w:rFonts w:ascii="Century Gothic" w:hAnsi="Century Gothic"/>
          <w:b/>
          <w:color w:val="FF0000"/>
          <w:sz w:val="22"/>
          <w:szCs w:val="22"/>
          <w:lang w:val="en-ZA"/>
        </w:rPr>
        <w:t xml:space="preserve"> discrepancies in fabrics can lead to aesthetic defects, affecting customer satisfaction.</w:t>
      </w:r>
    </w:p>
    <w:p w14:paraId="64EDF83B" w14:textId="680096E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Equipment and tool breakdowns: These cause production delays and rushed jobs, increasing the likelihood of defects.</w:t>
      </w:r>
    </w:p>
    <w:p w14:paraId="1858EE71" w14:textId="4071A41C"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Power outages and poor teamwork: Result in process disruptions and potential quality lapses due to rushed or incomplete tasks.</w:t>
      </w:r>
    </w:p>
    <w:p w14:paraId="0B285DD0" w14:textId="77777777" w:rsidR="00C200D9" w:rsidRDefault="00C200D9" w:rsidP="007D5762">
      <w:pPr>
        <w:rPr>
          <w:rFonts w:ascii="Century Gothic" w:hAnsi="Century Gothic"/>
          <w:sz w:val="22"/>
          <w:szCs w:val="22"/>
          <w:lang w:val="en-ZA"/>
        </w:rPr>
      </w:pPr>
    </w:p>
    <w:p w14:paraId="31CA6C9B" w14:textId="7B58725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Evaluate the consequences of the observed quality management lapses for the department, company, and industry (IAC0403).</w:t>
      </w:r>
    </w:p>
    <w:p w14:paraId="5A8ED018" w14:textId="77777777" w:rsidR="00C200D9" w:rsidRDefault="00C200D9" w:rsidP="007D5762">
      <w:pPr>
        <w:rPr>
          <w:rFonts w:ascii="Century Gothic" w:hAnsi="Century Gothic"/>
          <w:sz w:val="22"/>
          <w:szCs w:val="22"/>
          <w:lang w:val="en-ZA"/>
        </w:rPr>
      </w:pPr>
    </w:p>
    <w:p w14:paraId="6D2D11DE" w14:textId="154D8909"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75135467" w14:textId="5B10EE9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Department: Inefficiencies and increased waste due to reworks.</w:t>
      </w:r>
    </w:p>
    <w:p w14:paraId="0199DCD9" w14:textId="0F5FD8BE"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Company: Brand reputation damage due to increased customer complaints, leading to potential loss in market share.</w:t>
      </w:r>
    </w:p>
    <w:p w14:paraId="06BA13D4" w14:textId="1D3B861F"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Industry: Could lead to increased regulatory scrutiny if such issues are widespread and affect customer safety.</w:t>
      </w:r>
    </w:p>
    <w:p w14:paraId="6FCCD707" w14:textId="77777777" w:rsidR="00C200D9" w:rsidRDefault="00C200D9" w:rsidP="007D5762">
      <w:pPr>
        <w:rPr>
          <w:rFonts w:ascii="Century Gothic" w:hAnsi="Century Gothic"/>
          <w:sz w:val="22"/>
          <w:szCs w:val="22"/>
          <w:lang w:val="en-ZA"/>
        </w:rPr>
      </w:pPr>
    </w:p>
    <w:p w14:paraId="68376D74" w14:textId="68E68D6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Describe how the pre-production, production, and post-production routines could be improved to enhance quality management (IAC0404).</w:t>
      </w:r>
    </w:p>
    <w:p w14:paraId="718977B5" w14:textId="77777777" w:rsidR="00EA1AA5" w:rsidRDefault="00EA1AA5" w:rsidP="007D5762">
      <w:pPr>
        <w:rPr>
          <w:rFonts w:ascii="Century Gothic" w:hAnsi="Century Gothic"/>
          <w:sz w:val="22"/>
          <w:szCs w:val="22"/>
          <w:lang w:val="en-ZA"/>
        </w:rPr>
      </w:pPr>
    </w:p>
    <w:p w14:paraId="09472533" w14:textId="22D8C850"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096ABDEB" w14:textId="3E1A4460"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Pre-production: Implement strict incoming material checks and moisture content controls.</w:t>
      </w:r>
    </w:p>
    <w:p w14:paraId="5F04902C" w14:textId="1377485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Production: Ensure all equipment is maintained regularly; establish protocols for continuity in case of power outages.</w:t>
      </w:r>
    </w:p>
    <w:p w14:paraId="4D1BE3D7" w14:textId="6FFEB92E"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Post-production: Enforce a no-exceptions policy for final inspections, regardless of deadline pressures.</w:t>
      </w:r>
    </w:p>
    <w:p w14:paraId="3DD10986" w14:textId="77777777" w:rsidR="00C200D9" w:rsidRDefault="00C200D9" w:rsidP="007D5762">
      <w:pPr>
        <w:rPr>
          <w:rFonts w:ascii="Century Gothic" w:hAnsi="Century Gothic"/>
          <w:sz w:val="22"/>
          <w:szCs w:val="22"/>
          <w:lang w:val="en-ZA"/>
        </w:rPr>
      </w:pPr>
    </w:p>
    <w:p w14:paraId="2B054CE8" w14:textId="44925B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Assess the possible defects and their causes in the frame preparation and covering processes (IAC0405).</w:t>
      </w:r>
    </w:p>
    <w:p w14:paraId="3BDB0C10" w14:textId="77777777" w:rsidR="00C200D9" w:rsidRDefault="00C200D9" w:rsidP="007D5762">
      <w:pPr>
        <w:rPr>
          <w:rFonts w:ascii="Century Gothic" w:hAnsi="Century Gothic"/>
          <w:sz w:val="22"/>
          <w:szCs w:val="22"/>
          <w:lang w:val="en-ZA"/>
        </w:rPr>
      </w:pPr>
    </w:p>
    <w:p w14:paraId="6C17627B" w14:textId="55F890E2"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582A00DE"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Defects such as uneven frame surfaces and misaligned fabric could stem from poor material quality and rushed production. Addressing the root causes involves enhancing material checks and refining workflow coordination.</w:t>
      </w:r>
    </w:p>
    <w:p w14:paraId="4CEC6084" w14:textId="77777777" w:rsidR="00C200D9" w:rsidRPr="00EA1AA5" w:rsidRDefault="00C200D9" w:rsidP="007D5762">
      <w:pPr>
        <w:rPr>
          <w:rFonts w:ascii="Century Gothic" w:hAnsi="Century Gothic"/>
          <w:b/>
          <w:color w:val="FF0000"/>
          <w:sz w:val="22"/>
          <w:szCs w:val="22"/>
          <w:lang w:val="en-ZA"/>
        </w:rPr>
      </w:pPr>
    </w:p>
    <w:p w14:paraId="1053DBCE" w14:textId="7FA3E0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Justify the need for robust final quality check procedures in this context (IAC0406).</w:t>
      </w:r>
    </w:p>
    <w:p w14:paraId="0E36A141" w14:textId="77777777" w:rsidR="00C200D9" w:rsidRDefault="00C200D9" w:rsidP="007D5762">
      <w:pPr>
        <w:rPr>
          <w:rFonts w:ascii="Century Gothic" w:hAnsi="Century Gothic"/>
          <w:sz w:val="22"/>
          <w:szCs w:val="22"/>
          <w:lang w:val="en-ZA"/>
        </w:rPr>
      </w:pPr>
    </w:p>
    <w:p w14:paraId="14DEE08B" w14:textId="37C4A690"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Model Answer:</w:t>
      </w:r>
    </w:p>
    <w:p w14:paraId="4558EC2B" w14:textId="77777777"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Given the direct impact of skipped inspections on product quality and customer satisfaction, reinforcing the importance of final checks ensures that no defective product reaches the market, thus safeguarding the company’s reputation and customer trust.</w:t>
      </w:r>
    </w:p>
    <w:p w14:paraId="017665DC" w14:textId="77777777" w:rsidR="00C200D9" w:rsidRDefault="00C200D9" w:rsidP="007D5762">
      <w:pPr>
        <w:rPr>
          <w:rFonts w:ascii="Century Gothic" w:hAnsi="Century Gothic"/>
          <w:sz w:val="22"/>
          <w:szCs w:val="22"/>
          <w:lang w:val="en-ZA"/>
        </w:rPr>
      </w:pPr>
    </w:p>
    <w:p w14:paraId="43E195E0" w14:textId="77777777" w:rsidR="00C200D9" w:rsidRDefault="00C200D9" w:rsidP="007D5762">
      <w:pPr>
        <w:rPr>
          <w:rFonts w:ascii="Century Gothic" w:hAnsi="Century Gothic"/>
          <w:sz w:val="22"/>
          <w:szCs w:val="22"/>
          <w:lang w:val="en-ZA"/>
        </w:rPr>
      </w:pPr>
    </w:p>
    <w:p w14:paraId="7B13AE40" w14:textId="171CB893"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lastRenderedPageBreak/>
        <w:t>7.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consequences of poor materials handling and unsafe product stacking and storing practices observed (IAC0407).</w:t>
      </w:r>
    </w:p>
    <w:p w14:paraId="69006301" w14:textId="77777777" w:rsidR="00C200D9" w:rsidRDefault="00C200D9" w:rsidP="007D5762">
      <w:pPr>
        <w:rPr>
          <w:rFonts w:ascii="Century Gothic" w:hAnsi="Century Gothic"/>
          <w:sz w:val="22"/>
          <w:szCs w:val="22"/>
          <w:lang w:val="en-ZA"/>
        </w:rPr>
      </w:pPr>
    </w:p>
    <w:p w14:paraId="490D200C" w14:textId="77777777" w:rsidR="00C200D9" w:rsidRDefault="00C200D9" w:rsidP="007D5762">
      <w:pPr>
        <w:rPr>
          <w:rFonts w:ascii="Century Gothic" w:hAnsi="Century Gothic"/>
          <w:sz w:val="22"/>
          <w:szCs w:val="22"/>
          <w:lang w:val="en-ZA"/>
        </w:rPr>
      </w:pPr>
    </w:p>
    <w:p w14:paraId="4A10DC98" w14:textId="58CCEF8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03EB7F0D"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Poor handling and unsafe stacking can lead to physical damage to components and finished products, resulting in increased returns, customer dissatisfaction, and additional costs for damage control and replacements.</w:t>
      </w:r>
    </w:p>
    <w:p w14:paraId="4CAC0719" w14:textId="34C401B7" w:rsidR="007D5762" w:rsidRPr="00EA1AA5" w:rsidRDefault="00C200D9"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xml:space="preserve"> </w:t>
      </w:r>
    </w:p>
    <w:p w14:paraId="534BEEAF" w14:textId="1D5CB1DA"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xml:space="preserve"> Marking Memo</w:t>
      </w:r>
    </w:p>
    <w:p w14:paraId="4BB101F9"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Each answer is graded on the following:</w:t>
      </w:r>
    </w:p>
    <w:p w14:paraId="60A59289" w14:textId="14FC903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Accuracy and completeness: Does the answer address all parts of the question using relevant terms and concepts?</w:t>
      </w:r>
    </w:p>
    <w:p w14:paraId="4AF36CE2" w14:textId="2AA9D85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Analysis and application: Are the explanations grounded in the scenario provided, showing a clear understanding of how theoretical concepts apply in practical contexts?</w:t>
      </w:r>
    </w:p>
    <w:p w14:paraId="77A4EF24" w14:textId="59CC6A9D"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Recommendations: Are the suggested improvements specific, practical, and likely to resolve the issues identified?</w:t>
      </w:r>
    </w:p>
    <w:p w14:paraId="0F778551" w14:textId="77777777" w:rsidR="00C200D9" w:rsidRPr="00EA1AA5" w:rsidRDefault="00C200D9" w:rsidP="007D5762">
      <w:pPr>
        <w:rPr>
          <w:rFonts w:ascii="Century Gothic" w:hAnsi="Century Gothic"/>
          <w:b/>
          <w:color w:val="FF0000"/>
          <w:sz w:val="22"/>
          <w:szCs w:val="22"/>
          <w:lang w:val="en-ZA"/>
        </w:rPr>
      </w:pPr>
    </w:p>
    <w:p w14:paraId="6013E803" w14:textId="3244AB97" w:rsidR="00406DBC" w:rsidRPr="00C200D9" w:rsidRDefault="007D5762" w:rsidP="007D5762">
      <w:pPr>
        <w:rPr>
          <w:rFonts w:ascii="Century Gothic" w:hAnsi="Century Gothic"/>
          <w:b/>
          <w:sz w:val="22"/>
          <w:szCs w:val="22"/>
          <w:lang w:val="en-ZA"/>
        </w:rPr>
      </w:pPr>
      <w:r w:rsidRPr="00EA1AA5">
        <w:rPr>
          <w:rFonts w:ascii="Century Gothic" w:hAnsi="Century Gothic"/>
          <w:b/>
          <w:color w:val="FF0000"/>
          <w:sz w:val="22"/>
          <w:szCs w:val="22"/>
          <w:lang w:val="en-ZA"/>
        </w:rPr>
        <w:t>This assessment will help gauge learners' ability to apply quality management principles effectively in a real-world context, demonstrating their readiness to handle similar challenges in their professional work</w:t>
      </w:r>
      <w:r w:rsidR="00C200D9" w:rsidRPr="00EA1AA5">
        <w:rPr>
          <w:rFonts w:ascii="Century Gothic" w:hAnsi="Century Gothic"/>
          <w:b/>
          <w:color w:val="FF0000"/>
          <w:sz w:val="22"/>
          <w:szCs w:val="22"/>
          <w:lang w:val="en-ZA"/>
        </w:rPr>
        <w:t xml:space="preserve"> </w:t>
      </w:r>
      <w:r w:rsidRPr="00EA1AA5">
        <w:rPr>
          <w:rFonts w:ascii="Century Gothic" w:hAnsi="Century Gothic"/>
          <w:b/>
          <w:color w:val="FF0000"/>
          <w:sz w:val="22"/>
          <w:szCs w:val="22"/>
          <w:lang w:val="en-ZA"/>
        </w:rPr>
        <w:t>environments.</w:t>
      </w:r>
      <w:r w:rsidR="00406DBC" w:rsidRPr="00C200D9">
        <w:rPr>
          <w:rFonts w:ascii="Century Gothic" w:hAnsi="Century Gothic"/>
          <w:b/>
          <w:sz w:val="22"/>
          <w:szCs w:val="22"/>
          <w:lang w:val="en-ZA"/>
        </w:rPr>
        <w:br w:type="page"/>
      </w:r>
    </w:p>
    <w:p w14:paraId="76B891DB" w14:textId="4A5FD422" w:rsidR="002D0341" w:rsidRPr="00304356" w:rsidRDefault="00931F1D" w:rsidP="00336141">
      <w:pPr>
        <w:pStyle w:val="Heading1"/>
        <w:ind w:left="0" w:firstLine="0"/>
        <w:jc w:val="both"/>
        <w:rPr>
          <w:rFonts w:ascii="Century Gothic" w:hAnsi="Century Gothic"/>
        </w:rPr>
      </w:pPr>
      <w:bookmarkStart w:id="21" w:name="_Hlk500020161"/>
      <w:bookmarkStart w:id="22" w:name="_Toc196994242"/>
      <w:r w:rsidRPr="00304356">
        <w:rPr>
          <w:rFonts w:ascii="Century Gothic" w:hAnsi="Century Gothic"/>
        </w:rPr>
        <w:lastRenderedPageBreak/>
        <w:t xml:space="preserve">KM-01-KT05: </w:t>
      </w:r>
      <w:r w:rsidR="003E7AF5" w:rsidRPr="00304356">
        <w:rPr>
          <w:rFonts w:ascii="Century Gothic" w:hAnsi="Century Gothic"/>
        </w:rPr>
        <w:t xml:space="preserve"> Compressors and compressed air (10%)</w:t>
      </w:r>
      <w:bookmarkEnd w:id="22"/>
    </w:p>
    <w:p w14:paraId="21C06570" w14:textId="77777777" w:rsidR="002D0341" w:rsidRPr="00304356" w:rsidRDefault="002D0341" w:rsidP="00336141">
      <w:pPr>
        <w:spacing w:line="360" w:lineRule="auto"/>
        <w:jc w:val="both"/>
        <w:rPr>
          <w:rFonts w:ascii="Century Gothic" w:hAnsi="Century Gothic"/>
          <w:b/>
          <w:sz w:val="40"/>
          <w:szCs w:val="40"/>
          <w:lang w:val="en-ZA"/>
        </w:rPr>
      </w:pPr>
    </w:p>
    <w:p w14:paraId="6D003C4C" w14:textId="77777777"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D161BCE" w14:textId="77777777" w:rsidR="002D0341" w:rsidRPr="00304356" w:rsidRDefault="002D0341" w:rsidP="00336141">
      <w:pPr>
        <w:spacing w:line="360" w:lineRule="auto"/>
        <w:jc w:val="both"/>
        <w:rPr>
          <w:rFonts w:ascii="Century Gothic" w:hAnsi="Century Gothic"/>
          <w:lang w:val="en-ZA"/>
        </w:rPr>
      </w:pPr>
    </w:p>
    <w:p w14:paraId="143592C4" w14:textId="77777777"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151C6FDE"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KT0501</w:t>
      </w:r>
      <w:r w:rsidRPr="00304356">
        <w:rPr>
          <w:rFonts w:ascii="Century Gothic" w:hAnsi="Century Gothic"/>
          <w:sz w:val="22"/>
          <w:szCs w:val="22"/>
          <w:lang w:val="en-ZA"/>
        </w:rPr>
        <w:t xml:space="preserve"> Compressed air.</w:t>
      </w:r>
    </w:p>
    <w:p w14:paraId="7EFC50F7"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KT0502</w:t>
      </w:r>
      <w:r w:rsidRPr="00304356">
        <w:rPr>
          <w:rFonts w:ascii="Century Gothic" w:hAnsi="Century Gothic"/>
          <w:sz w:val="22"/>
          <w:szCs w:val="22"/>
          <w:lang w:val="en-ZA"/>
        </w:rPr>
        <w:t xml:space="preserve"> Compressed air generation.</w:t>
      </w:r>
    </w:p>
    <w:p w14:paraId="30BB1236"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KT0503</w:t>
      </w:r>
      <w:r w:rsidRPr="00304356">
        <w:rPr>
          <w:rFonts w:ascii="Century Gothic" w:hAnsi="Century Gothic"/>
          <w:sz w:val="22"/>
          <w:szCs w:val="22"/>
          <w:lang w:val="en-ZA"/>
        </w:rPr>
        <w:t xml:space="preserve"> Compressed air properties.</w:t>
      </w:r>
    </w:p>
    <w:p w14:paraId="13B66C79"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KT0504</w:t>
      </w:r>
      <w:r w:rsidRPr="00304356">
        <w:rPr>
          <w:rFonts w:ascii="Century Gothic" w:hAnsi="Century Gothic"/>
          <w:sz w:val="22"/>
          <w:szCs w:val="22"/>
          <w:lang w:val="en-ZA"/>
        </w:rPr>
        <w:t xml:space="preserve"> Compressed air uses.</w:t>
      </w:r>
    </w:p>
    <w:p w14:paraId="586C230A"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KT0505</w:t>
      </w:r>
      <w:r w:rsidRPr="00304356">
        <w:rPr>
          <w:rFonts w:ascii="Century Gothic" w:hAnsi="Century Gothic"/>
          <w:sz w:val="22"/>
          <w:szCs w:val="22"/>
          <w:lang w:val="en-ZA"/>
        </w:rPr>
        <w:t xml:space="preserve"> Problem identification and solving.</w:t>
      </w:r>
    </w:p>
    <w:p w14:paraId="4789229B" w14:textId="74711863"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KT0506</w:t>
      </w:r>
      <w:r w:rsidRPr="00304356">
        <w:rPr>
          <w:rFonts w:ascii="Century Gothic" w:hAnsi="Century Gothic"/>
          <w:sz w:val="22"/>
          <w:szCs w:val="22"/>
          <w:lang w:val="en-ZA"/>
        </w:rPr>
        <w:t xml:space="preserve"> </w:t>
      </w:r>
      <w:r w:rsidR="00EA1AA5" w:rsidRPr="00304356">
        <w:rPr>
          <w:rFonts w:ascii="Century Gothic" w:hAnsi="Century Gothic"/>
          <w:sz w:val="22"/>
          <w:szCs w:val="22"/>
          <w:lang w:val="en-ZA"/>
        </w:rPr>
        <w:t>Hazards</w:t>
      </w:r>
      <w:r w:rsidRPr="00304356">
        <w:rPr>
          <w:rFonts w:ascii="Century Gothic" w:hAnsi="Century Gothic"/>
          <w:sz w:val="22"/>
          <w:szCs w:val="22"/>
          <w:lang w:val="en-ZA"/>
        </w:rPr>
        <w:t xml:space="preserve"> and risks.</w:t>
      </w:r>
    </w:p>
    <w:p w14:paraId="73016454"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KT0507</w:t>
      </w:r>
      <w:r w:rsidRPr="00304356">
        <w:rPr>
          <w:rFonts w:ascii="Century Gothic" w:hAnsi="Century Gothic"/>
          <w:sz w:val="22"/>
          <w:szCs w:val="22"/>
          <w:lang w:val="en-ZA"/>
        </w:rPr>
        <w:t xml:space="preserve"> Pneumatic tools.</w:t>
      </w:r>
    </w:p>
    <w:bookmarkEnd w:id="21"/>
    <w:p w14:paraId="7011AC27" w14:textId="77777777" w:rsidR="00BC7D2F" w:rsidRPr="00304356" w:rsidRDefault="00BC7D2F" w:rsidP="00336141">
      <w:pPr>
        <w:spacing w:line="360" w:lineRule="auto"/>
        <w:jc w:val="both"/>
        <w:rPr>
          <w:rFonts w:ascii="Century Gothic" w:hAnsi="Century Gothic"/>
          <w:lang w:val="en-ZA"/>
        </w:rPr>
      </w:pPr>
    </w:p>
    <w:p w14:paraId="525C5795" w14:textId="77777777" w:rsidR="007D5762" w:rsidRPr="00304356" w:rsidRDefault="007D5762">
      <w:pPr>
        <w:rPr>
          <w:rFonts w:ascii="Century Gothic" w:hAnsi="Century Gothic"/>
          <w:b/>
          <w:lang w:val="en-ZA"/>
        </w:rPr>
      </w:pPr>
      <w:r w:rsidRPr="00304356">
        <w:rPr>
          <w:rFonts w:ascii="Century Gothic" w:hAnsi="Century Gothic"/>
          <w:b/>
          <w:lang w:val="en-ZA"/>
        </w:rPr>
        <w:br w:type="page"/>
      </w:r>
    </w:p>
    <w:p w14:paraId="1AAB8973" w14:textId="36DBCE93" w:rsidR="00BA1312" w:rsidRPr="00304356" w:rsidRDefault="00BA1312" w:rsidP="00BA1312">
      <w:pPr>
        <w:rPr>
          <w:rFonts w:ascii="Century Gothic" w:hAnsi="Century Gothic"/>
          <w:lang w:val="en-ZA"/>
        </w:rPr>
      </w:pPr>
    </w:p>
    <w:p w14:paraId="2990B9F1" w14:textId="77777777" w:rsidR="00BA1312" w:rsidRPr="00304356" w:rsidRDefault="00BA1312" w:rsidP="00BA1312">
      <w:pPr>
        <w:rPr>
          <w:rFonts w:ascii="Century Gothic" w:hAnsi="Century Gothic"/>
          <w:lang w:val="en-ZA"/>
        </w:rPr>
      </w:pPr>
    </w:p>
    <w:p w14:paraId="580504F8" w14:textId="35860B6D" w:rsidR="004201E1" w:rsidRPr="00304356" w:rsidRDefault="007120BD" w:rsidP="00BA1312">
      <w:pPr>
        <w:pStyle w:val="Heading2"/>
        <w:rPr>
          <w:rFonts w:ascii="Century Gothic" w:hAnsi="Century Gothic"/>
          <w:lang w:val="en-ZA"/>
        </w:rPr>
      </w:pPr>
      <w:bookmarkStart w:id="23" w:name="_Toc196994243"/>
      <w:r w:rsidRPr="00304356">
        <w:rPr>
          <w:rFonts w:ascii="Century Gothic" w:hAnsi="Century Gothic"/>
          <w:lang w:val="en-ZA"/>
        </w:rPr>
        <w:t>Formative assessment</w:t>
      </w:r>
      <w:bookmarkEnd w:id="23"/>
    </w:p>
    <w:p w14:paraId="32AFC4B5" w14:textId="77777777" w:rsidR="00BA1312" w:rsidRPr="00304356" w:rsidRDefault="00BA1312" w:rsidP="00336141">
      <w:pPr>
        <w:spacing w:line="360" w:lineRule="auto"/>
        <w:jc w:val="both"/>
        <w:rPr>
          <w:rStyle w:val="ItalicBoldText"/>
          <w:rFonts w:ascii="Century Gothic" w:hAnsi="Century Gothic"/>
          <w:sz w:val="22"/>
          <w:szCs w:val="22"/>
        </w:rPr>
      </w:pPr>
      <w:bookmarkStart w:id="24" w:name="_Hlk500020203"/>
    </w:p>
    <w:p w14:paraId="4CCB8BD8" w14:textId="5EF83724" w:rsidR="003E7AF5" w:rsidRPr="00304356" w:rsidRDefault="003E7AF5" w:rsidP="00336141">
      <w:pPr>
        <w:spacing w:line="360" w:lineRule="auto"/>
        <w:jc w:val="both"/>
        <w:rPr>
          <w:rFonts w:ascii="Century Gothic" w:hAnsi="Century Gothic"/>
          <w:sz w:val="22"/>
          <w:szCs w:val="22"/>
        </w:rPr>
      </w:pPr>
      <w:r w:rsidRPr="00304356">
        <w:rPr>
          <w:rStyle w:val="ItalicBoldText"/>
          <w:rFonts w:ascii="Century Gothic" w:hAnsi="Century Gothic"/>
          <w:sz w:val="22"/>
          <w:szCs w:val="22"/>
        </w:rPr>
        <w:t>Internal Assessment Criteria and Weight</w:t>
      </w:r>
      <w:r w:rsidR="00BA1312" w:rsidRPr="00304356">
        <w:rPr>
          <w:rStyle w:val="ItalicBoldText"/>
          <w:rFonts w:ascii="Century Gothic" w:hAnsi="Century Gothic"/>
          <w:sz w:val="22"/>
          <w:szCs w:val="22"/>
        </w:rPr>
        <w:t xml:space="preserve"> 10%</w:t>
      </w:r>
    </w:p>
    <w:p w14:paraId="3563CCF7" w14:textId="77777777" w:rsidR="00336141" w:rsidRPr="00304356" w:rsidRDefault="00336141" w:rsidP="00336141">
      <w:pPr>
        <w:spacing w:after="200" w:line="360" w:lineRule="auto"/>
        <w:jc w:val="both"/>
        <w:rPr>
          <w:rFonts w:ascii="Century Gothic" w:hAnsi="Century Gothic"/>
          <w:b/>
          <w:sz w:val="22"/>
          <w:szCs w:val="22"/>
        </w:rPr>
      </w:pPr>
    </w:p>
    <w:p w14:paraId="37C0ADA5" w14:textId="519AA975"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IAC0501</w:t>
      </w:r>
      <w:r w:rsidRPr="00304356">
        <w:rPr>
          <w:rFonts w:ascii="Century Gothic" w:hAnsi="Century Gothic"/>
          <w:sz w:val="22"/>
          <w:szCs w:val="22"/>
        </w:rPr>
        <w:t xml:space="preserve"> The concept of compressed air is described.</w:t>
      </w:r>
    </w:p>
    <w:p w14:paraId="75D2540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IAC0502</w:t>
      </w:r>
      <w:r w:rsidRPr="00304356">
        <w:rPr>
          <w:rFonts w:ascii="Century Gothic" w:hAnsi="Century Gothic"/>
          <w:sz w:val="22"/>
          <w:szCs w:val="22"/>
        </w:rPr>
        <w:t xml:space="preserve"> The process of compressed air generation is outlined.</w:t>
      </w:r>
    </w:p>
    <w:p w14:paraId="20EF7102"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IAC0503</w:t>
      </w:r>
      <w:r w:rsidRPr="00304356">
        <w:rPr>
          <w:rFonts w:ascii="Century Gothic" w:hAnsi="Century Gothic"/>
          <w:sz w:val="22"/>
          <w:szCs w:val="22"/>
        </w:rPr>
        <w:t xml:space="preserve"> Different compressors are identified and their advantages and disadvantages are outlined.</w:t>
      </w:r>
    </w:p>
    <w:p w14:paraId="1CCF1DF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IAC0504</w:t>
      </w:r>
      <w:r w:rsidRPr="00304356">
        <w:rPr>
          <w:rFonts w:ascii="Century Gothic" w:hAnsi="Century Gothic"/>
          <w:sz w:val="22"/>
          <w:szCs w:val="22"/>
        </w:rPr>
        <w:t xml:space="preserve"> The properties of compressed air is listed and linked to the uses thereof.</w:t>
      </w:r>
    </w:p>
    <w:p w14:paraId="50BE3898" w14:textId="200B61FB"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IAC0505</w:t>
      </w:r>
      <w:r w:rsidRPr="00304356">
        <w:rPr>
          <w:rFonts w:ascii="Century Gothic" w:hAnsi="Century Gothic"/>
          <w:sz w:val="22"/>
          <w:szCs w:val="22"/>
        </w:rPr>
        <w:t xml:space="preserve"> </w:t>
      </w:r>
      <w:r w:rsidR="00AD40C7" w:rsidRPr="00304356">
        <w:rPr>
          <w:rFonts w:ascii="Century Gothic" w:hAnsi="Century Gothic"/>
          <w:sz w:val="22"/>
          <w:szCs w:val="22"/>
        </w:rPr>
        <w:t>Hazards</w:t>
      </w:r>
      <w:r w:rsidRPr="00304356">
        <w:rPr>
          <w:rFonts w:ascii="Century Gothic" w:hAnsi="Century Gothic"/>
          <w:sz w:val="22"/>
          <w:szCs w:val="22"/>
        </w:rPr>
        <w:t xml:space="preserve"> arising from various air tools, including noise, vibration, fumes, hoses and connectors are explained.</w:t>
      </w:r>
    </w:p>
    <w:p w14:paraId="2C8DF636" w14:textId="500A584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IAC0506</w:t>
      </w:r>
      <w:r w:rsidRPr="00304356">
        <w:rPr>
          <w:rFonts w:ascii="Century Gothic" w:hAnsi="Century Gothic"/>
          <w:sz w:val="22"/>
          <w:szCs w:val="22"/>
        </w:rPr>
        <w:t xml:space="preserve"> The safety requirements and procedures of working with compressed air is outlined and linked to the </w:t>
      </w:r>
      <w:r w:rsidR="007D5762" w:rsidRPr="00304356">
        <w:rPr>
          <w:rFonts w:ascii="Century Gothic" w:hAnsi="Century Gothic"/>
          <w:sz w:val="22"/>
          <w:szCs w:val="22"/>
        </w:rPr>
        <w:t>ha</w:t>
      </w:r>
      <w:r w:rsidR="009F6E8B" w:rsidRPr="00304356">
        <w:rPr>
          <w:rFonts w:ascii="Century Gothic" w:hAnsi="Century Gothic"/>
          <w:sz w:val="22"/>
          <w:szCs w:val="22"/>
        </w:rPr>
        <w:t>s</w:t>
      </w:r>
      <w:r w:rsidR="007D5762" w:rsidRPr="00304356">
        <w:rPr>
          <w:rFonts w:ascii="Century Gothic" w:hAnsi="Century Gothic"/>
          <w:sz w:val="22"/>
          <w:szCs w:val="22"/>
        </w:rPr>
        <w:t>ards</w:t>
      </w:r>
      <w:r w:rsidRPr="00304356">
        <w:rPr>
          <w:rFonts w:ascii="Century Gothic" w:hAnsi="Century Gothic"/>
          <w:sz w:val="22"/>
          <w:szCs w:val="22"/>
        </w:rPr>
        <w:t xml:space="preserve"> they are meant to address.</w:t>
      </w:r>
    </w:p>
    <w:p w14:paraId="5D2B4B09"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IAC0507</w:t>
      </w:r>
      <w:r w:rsidRPr="00304356">
        <w:rPr>
          <w:rFonts w:ascii="Century Gothic" w:hAnsi="Century Gothic"/>
          <w:sz w:val="22"/>
          <w:szCs w:val="22"/>
        </w:rPr>
        <w:t xml:space="preserve"> The standard operating procedures for pneumatic devices such as start-up and shut down procedures are outlined.</w:t>
      </w:r>
    </w:p>
    <w:p w14:paraId="201FB7EA" w14:textId="6DD433C4"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IAC0508</w:t>
      </w:r>
      <w:r w:rsidRPr="00304356">
        <w:rPr>
          <w:rFonts w:ascii="Century Gothic" w:hAnsi="Century Gothic"/>
          <w:sz w:val="22"/>
          <w:szCs w:val="22"/>
        </w:rPr>
        <w:t xml:space="preserve"> Common and critical faults of equipment are listed and described to aid early identification and the proper channels for fault reporting are given.</w:t>
      </w:r>
    </w:p>
    <w:p w14:paraId="7BDF4014" w14:textId="01C3B721"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IAC0509</w:t>
      </w:r>
      <w:r w:rsidRPr="00304356">
        <w:rPr>
          <w:rFonts w:ascii="Century Gothic" w:hAnsi="Century Gothic"/>
          <w:sz w:val="22"/>
          <w:szCs w:val="22"/>
        </w:rPr>
        <w:t xml:space="preserve"> The importance of setting the correct pressure on all pneumatic tools and machines is explained.</w:t>
      </w:r>
    </w:p>
    <w:p w14:paraId="3EAA48AF" w14:textId="05815306"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IAC0510</w:t>
      </w:r>
      <w:r w:rsidRPr="00304356">
        <w:rPr>
          <w:rFonts w:ascii="Century Gothic" w:hAnsi="Century Gothic"/>
          <w:sz w:val="22"/>
          <w:szCs w:val="22"/>
        </w:rPr>
        <w:t xml:space="preserve"> The importance of draining water out of airlines is explained.</w:t>
      </w:r>
    </w:p>
    <w:p w14:paraId="25B34083" w14:textId="7DD8C0B5"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IAC0511</w:t>
      </w:r>
      <w:r w:rsidRPr="00304356">
        <w:rPr>
          <w:rFonts w:ascii="Century Gothic" w:hAnsi="Century Gothic"/>
          <w:sz w:val="22"/>
          <w:szCs w:val="22"/>
        </w:rPr>
        <w:t xml:space="preserve"> The proper colour coding for airlines is described.</w:t>
      </w:r>
    </w:p>
    <w:p w14:paraId="68BE9A62" w14:textId="2CDE2E4F"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IAC0512</w:t>
      </w:r>
      <w:r w:rsidRPr="00304356">
        <w:rPr>
          <w:rFonts w:ascii="Century Gothic" w:hAnsi="Century Gothic"/>
          <w:sz w:val="22"/>
          <w:szCs w:val="22"/>
        </w:rPr>
        <w:t xml:space="preserve"> The components of the compressor (isolation switches, motor, receiver, dryer, pressure gauges, oil and water filters and traps) are identified and the consequences of incorrect air pressure, hose leaks and water in the hoses for pneumatic tools are assessed.</w:t>
      </w:r>
    </w:p>
    <w:p w14:paraId="10E32283" w14:textId="77777777" w:rsidR="00336141" w:rsidRPr="00304356" w:rsidRDefault="00336141" w:rsidP="00336141">
      <w:pPr>
        <w:spacing w:line="360" w:lineRule="auto"/>
        <w:jc w:val="both"/>
        <w:rPr>
          <w:rFonts w:ascii="Century Gothic" w:hAnsi="Century Gothic"/>
          <w:sz w:val="22"/>
          <w:szCs w:val="22"/>
        </w:rPr>
      </w:pPr>
    </w:p>
    <w:p w14:paraId="3BF65F18" w14:textId="77777777" w:rsidR="00B2645C" w:rsidRPr="00304356" w:rsidRDefault="003E7AF5" w:rsidP="00336141">
      <w:pPr>
        <w:spacing w:line="360" w:lineRule="auto"/>
        <w:jc w:val="both"/>
        <w:rPr>
          <w:rFonts w:ascii="Century Gothic" w:hAnsi="Century Gothic"/>
          <w:b/>
          <w:i/>
          <w:sz w:val="22"/>
          <w:szCs w:val="22"/>
        </w:rPr>
      </w:pPr>
      <w:r w:rsidRPr="00304356">
        <w:rPr>
          <w:rFonts w:ascii="Century Gothic" w:hAnsi="Century Gothic"/>
          <w:b/>
          <w:i/>
          <w:sz w:val="22"/>
          <w:szCs w:val="22"/>
        </w:rPr>
        <w:t>(Weight 10%)</w:t>
      </w:r>
    </w:p>
    <w:p w14:paraId="39EEC862" w14:textId="77777777" w:rsidR="00B2645C" w:rsidRPr="00304356" w:rsidRDefault="00B2645C">
      <w:pPr>
        <w:rPr>
          <w:rFonts w:ascii="Century Gothic" w:hAnsi="Century Gothic"/>
          <w:b/>
          <w:i/>
          <w:sz w:val="22"/>
          <w:szCs w:val="22"/>
        </w:rPr>
      </w:pPr>
      <w:r w:rsidRPr="00304356">
        <w:rPr>
          <w:rFonts w:ascii="Century Gothic" w:hAnsi="Century Gothic"/>
          <w:b/>
          <w:i/>
          <w:sz w:val="22"/>
          <w:szCs w:val="22"/>
        </w:rPr>
        <w:br w:type="page"/>
      </w:r>
    </w:p>
    <w:p w14:paraId="3901D8F3" w14:textId="2B5E06A1" w:rsidR="00B2645C" w:rsidRPr="00304356" w:rsidRDefault="00B2645C" w:rsidP="00B2645C">
      <w:pPr>
        <w:spacing w:line="360" w:lineRule="auto"/>
        <w:jc w:val="both"/>
        <w:rPr>
          <w:rFonts w:ascii="Century Gothic" w:hAnsi="Century Gothic"/>
        </w:rPr>
      </w:pPr>
      <w:r w:rsidRPr="00304356">
        <w:rPr>
          <w:rFonts w:ascii="Century Gothic" w:hAnsi="Century Gothic"/>
        </w:rPr>
        <w:lastRenderedPageBreak/>
        <w:t xml:space="preserve"> Formative Assessment: Understanding Compressed Air Systems</w:t>
      </w:r>
    </w:p>
    <w:p w14:paraId="124A4476" w14:textId="2DCC9844"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Multiple Choice Questions (MCQs)</w:t>
      </w:r>
    </w:p>
    <w:p w14:paraId="674F3BD1" w14:textId="10765D88" w:rsidR="00B2645C" w:rsidRPr="00304356" w:rsidRDefault="00B2645C" w:rsidP="00B2645C">
      <w:pPr>
        <w:spacing w:line="360" w:lineRule="auto"/>
        <w:jc w:val="both"/>
        <w:rPr>
          <w:rFonts w:ascii="Century Gothic" w:hAnsi="Century Gothic"/>
        </w:rPr>
      </w:pPr>
      <w:r w:rsidRPr="00304356">
        <w:rPr>
          <w:rFonts w:ascii="Century Gothic" w:hAnsi="Century Gothic"/>
        </w:rPr>
        <w:t>1. Which of the following is NOT a type of compressor?</w:t>
      </w:r>
    </w:p>
    <w:p w14:paraId="65B6A3AE"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Reciprocating Compressor</w:t>
      </w:r>
    </w:p>
    <w:p w14:paraId="2AB2337D"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Rotary Screw Compressor</w:t>
      </w:r>
    </w:p>
    <w:p w14:paraId="116DFDC2"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Centrifugal Compressor</w:t>
      </w:r>
    </w:p>
    <w:p w14:paraId="43ACA98F"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Thermal Compressor</w:t>
      </w:r>
    </w:p>
    <w:p w14:paraId="51F1A1A0" w14:textId="2EF2B7C3"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Correct Answer: D - Thermal Compressor is not a recogni</w:t>
      </w:r>
      <w:r w:rsidR="009F6E8B" w:rsidRPr="00304356">
        <w:rPr>
          <w:rFonts w:ascii="Century Gothic" w:hAnsi="Century Gothic"/>
        </w:rPr>
        <w:t>s</w:t>
      </w:r>
      <w:r w:rsidRPr="00304356">
        <w:rPr>
          <w:rFonts w:ascii="Century Gothic" w:hAnsi="Century Gothic"/>
        </w:rPr>
        <w:t>ed type of compressor used for generating compressed air.</w:t>
      </w:r>
    </w:p>
    <w:p w14:paraId="46E0B7C4" w14:textId="2489802F" w:rsidR="00B2645C" w:rsidRPr="00304356" w:rsidRDefault="00B2645C" w:rsidP="00B2645C">
      <w:pPr>
        <w:spacing w:line="360" w:lineRule="auto"/>
        <w:jc w:val="both"/>
        <w:rPr>
          <w:rFonts w:ascii="Century Gothic" w:hAnsi="Century Gothic"/>
        </w:rPr>
      </w:pPr>
      <w:r w:rsidRPr="00304356">
        <w:rPr>
          <w:rFonts w:ascii="Century Gothic" w:hAnsi="Century Gothic"/>
        </w:rPr>
        <w:t>2. What is the primary reason for draining water from airline systems?</w:t>
      </w:r>
    </w:p>
    <w:p w14:paraId="35F6BD5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To increase the airflow</w:t>
      </w:r>
    </w:p>
    <w:p w14:paraId="55CA4BA1" w14:textId="729330E3"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To prevent corrosion and free</w:t>
      </w:r>
      <w:r w:rsidR="009F6E8B" w:rsidRPr="00304356">
        <w:rPr>
          <w:rFonts w:ascii="Century Gothic" w:hAnsi="Century Gothic"/>
        </w:rPr>
        <w:t>s</w:t>
      </w:r>
      <w:r w:rsidRPr="00304356">
        <w:rPr>
          <w:rFonts w:ascii="Century Gothic" w:hAnsi="Century Gothic"/>
        </w:rPr>
        <w:t>ing</w:t>
      </w:r>
    </w:p>
    <w:p w14:paraId="4CC452F4"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To reduce noise from the compressor</w:t>
      </w:r>
    </w:p>
    <w:p w14:paraId="22AF30F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To improve the colour of the compressed air</w:t>
      </w:r>
    </w:p>
    <w:p w14:paraId="35F60A6F" w14:textId="566DCEAD"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Correct Answer: B - Draining water helps prevent internal corrosion and free</w:t>
      </w:r>
      <w:r w:rsidR="009F6E8B" w:rsidRPr="00304356">
        <w:rPr>
          <w:rFonts w:ascii="Century Gothic" w:hAnsi="Century Gothic"/>
        </w:rPr>
        <w:t>s</w:t>
      </w:r>
      <w:r w:rsidRPr="00304356">
        <w:rPr>
          <w:rFonts w:ascii="Century Gothic" w:hAnsi="Century Gothic"/>
        </w:rPr>
        <w:t>ing, which can damage the system.</w:t>
      </w:r>
    </w:p>
    <w:p w14:paraId="4EF7A079" w14:textId="087F2D39"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True/False Questions</w:t>
      </w:r>
    </w:p>
    <w:p w14:paraId="3FED9646" w14:textId="0F3210C1" w:rsidR="00B2645C" w:rsidRPr="00304356" w:rsidRDefault="00B2645C" w:rsidP="00B2645C">
      <w:pPr>
        <w:spacing w:line="360" w:lineRule="auto"/>
        <w:jc w:val="both"/>
        <w:rPr>
          <w:rFonts w:ascii="Century Gothic" w:hAnsi="Century Gothic"/>
        </w:rPr>
      </w:pPr>
      <w:r w:rsidRPr="00304356">
        <w:rPr>
          <w:rFonts w:ascii="Century Gothic" w:hAnsi="Century Gothic"/>
        </w:rPr>
        <w:t>3. The only ha</w:t>
      </w:r>
      <w:r w:rsidR="009F6E8B" w:rsidRPr="00304356">
        <w:rPr>
          <w:rFonts w:ascii="Century Gothic" w:hAnsi="Century Gothic"/>
        </w:rPr>
        <w:t>s</w:t>
      </w:r>
      <w:r w:rsidRPr="00304356">
        <w:rPr>
          <w:rFonts w:ascii="Century Gothic" w:hAnsi="Century Gothic"/>
        </w:rPr>
        <w:t>ard associated with compressed air is the potential for mechanical failure.</w:t>
      </w:r>
    </w:p>
    <w:p w14:paraId="18AAD100"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False - Compressed air can also pose risks such as high-pressure injuries, noise-induced hearing loss, and can propel debris and contaminants.</w:t>
      </w:r>
    </w:p>
    <w:p w14:paraId="3D375D48" w14:textId="3BB0FB9E" w:rsidR="00B2645C" w:rsidRPr="00304356" w:rsidRDefault="00B2645C" w:rsidP="00B2645C">
      <w:pPr>
        <w:spacing w:line="360" w:lineRule="auto"/>
        <w:jc w:val="both"/>
        <w:rPr>
          <w:rFonts w:ascii="Century Gothic" w:hAnsi="Century Gothic"/>
        </w:rPr>
      </w:pPr>
      <w:r w:rsidRPr="00304356">
        <w:rPr>
          <w:rFonts w:ascii="Century Gothic" w:hAnsi="Century Gothic"/>
        </w:rPr>
        <w:t>4. Setting the correct pressure on pneumatic tools can help reduce the risk of wear and tear.</w:t>
      </w:r>
    </w:p>
    <w:p w14:paraId="10027265"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True - Correct pressure settings ensure that pneumatic tools operate efficiently and reduce unnecessary strain on the tools.</w:t>
      </w:r>
    </w:p>
    <w:p w14:paraId="03432C38" w14:textId="1A124F30"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Short Answer Questions</w:t>
      </w:r>
    </w:p>
    <w:p w14:paraId="10C67674" w14:textId="2539F52C" w:rsidR="00B2645C" w:rsidRPr="00304356" w:rsidRDefault="00B2645C" w:rsidP="00B2645C">
      <w:pPr>
        <w:spacing w:line="360" w:lineRule="auto"/>
        <w:jc w:val="both"/>
        <w:rPr>
          <w:rFonts w:ascii="Century Gothic" w:hAnsi="Century Gothic"/>
        </w:rPr>
      </w:pPr>
      <w:r w:rsidRPr="00304356">
        <w:rPr>
          <w:rFonts w:ascii="Century Gothic" w:hAnsi="Century Gothic"/>
        </w:rPr>
        <w:t>5. Describe the concept of compressed air.</w:t>
      </w:r>
    </w:p>
    <w:p w14:paraId="28BB0959" w14:textId="6579F7B6"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Answer: Compressed air is air that is kept under a pressure greater than atmospheric pressure, commonly used in various industrial, manufacturing, and maintenance processes due to its safety and effectiveness as a power source.</w:t>
      </w:r>
    </w:p>
    <w:p w14:paraId="1B1F6E39" w14:textId="3EFA28C8" w:rsidR="00B2645C" w:rsidRPr="00304356" w:rsidRDefault="00B2645C" w:rsidP="00B2645C">
      <w:pPr>
        <w:spacing w:line="360" w:lineRule="auto"/>
        <w:jc w:val="both"/>
        <w:rPr>
          <w:rFonts w:ascii="Century Gothic" w:hAnsi="Century Gothic"/>
        </w:rPr>
      </w:pPr>
      <w:r w:rsidRPr="00304356">
        <w:rPr>
          <w:rFonts w:ascii="Century Gothic" w:hAnsi="Century Gothic"/>
        </w:rPr>
        <w:lastRenderedPageBreak/>
        <w:t>6. Outline the standard operating procedure for starting up a pneumatic device.</w:t>
      </w:r>
    </w:p>
    <w:p w14:paraId="1FD4487E" w14:textId="180CB40C"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Answer: The standard operating procedure for starting up a pneumatic device typically includes checking all connections for leaks, ensuring that the air supply is clean and dry, starting the compressor and allowing it to pressuri</w:t>
      </w:r>
      <w:r w:rsidR="009F6E8B" w:rsidRPr="00304356">
        <w:rPr>
          <w:rFonts w:ascii="Century Gothic" w:hAnsi="Century Gothic"/>
        </w:rPr>
        <w:t>s</w:t>
      </w:r>
      <w:r w:rsidRPr="00304356">
        <w:rPr>
          <w:rFonts w:ascii="Century Gothic" w:hAnsi="Century Gothic"/>
        </w:rPr>
        <w:t>e according to specifications, and then slowly opening the air valve to supply the tool with air.</w:t>
      </w:r>
    </w:p>
    <w:p w14:paraId="14935126" w14:textId="4398A549" w:rsidR="00B2645C" w:rsidRPr="00304356" w:rsidRDefault="00B2645C" w:rsidP="00B2645C">
      <w:pPr>
        <w:spacing w:line="360" w:lineRule="auto"/>
        <w:jc w:val="both"/>
        <w:rPr>
          <w:rFonts w:ascii="Century Gothic" w:hAnsi="Century Gothic"/>
        </w:rPr>
      </w:pPr>
      <w:r w:rsidRPr="00304356">
        <w:rPr>
          <w:rFonts w:ascii="Century Gothic" w:hAnsi="Century Gothic"/>
        </w:rPr>
        <w:t>7. List two common faults in pneumatic tools and describe the proper channels for reporting these faults.</w:t>
      </w:r>
    </w:p>
    <w:p w14:paraId="729CDF77" w14:textId="343CE26D"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Answer: Two common faults include air leaks from hoses or connectors and irregular tool operation due to inadequate lubrication. Faults should be reported to the maintenance department or through the use of a maintenance request form, specifying the tool involved, the nature of the fault, and any observations relevant to the issue.</w:t>
      </w:r>
    </w:p>
    <w:p w14:paraId="36559C50" w14:textId="5AF9067D"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Marking Memo</w:t>
      </w:r>
    </w:p>
    <w:p w14:paraId="6317D834" w14:textId="0E744580" w:rsidR="00B2645C" w:rsidRPr="00304356" w:rsidRDefault="00B2645C" w:rsidP="00B2645C">
      <w:pPr>
        <w:spacing w:line="360" w:lineRule="auto"/>
        <w:jc w:val="both"/>
        <w:rPr>
          <w:rFonts w:ascii="Century Gothic" w:hAnsi="Century Gothic"/>
        </w:rPr>
      </w:pPr>
      <w:r w:rsidRPr="00304356">
        <w:rPr>
          <w:rFonts w:ascii="Century Gothic" w:hAnsi="Century Gothic"/>
        </w:rPr>
        <w:t>1. MCQs</w:t>
      </w:r>
    </w:p>
    <w:p w14:paraId="24CE219A"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1: D</w:t>
      </w:r>
    </w:p>
    <w:p w14:paraId="12EBDB34"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2: B</w:t>
      </w:r>
    </w:p>
    <w:p w14:paraId="5D27406E" w14:textId="3E84D6AB" w:rsidR="00B2645C" w:rsidRPr="00304356" w:rsidRDefault="00B2645C" w:rsidP="00B2645C">
      <w:pPr>
        <w:spacing w:line="360" w:lineRule="auto"/>
        <w:jc w:val="both"/>
        <w:rPr>
          <w:rFonts w:ascii="Century Gothic" w:hAnsi="Century Gothic"/>
        </w:rPr>
      </w:pPr>
      <w:r w:rsidRPr="00304356">
        <w:rPr>
          <w:rFonts w:ascii="Century Gothic" w:hAnsi="Century Gothic"/>
        </w:rPr>
        <w:t>2. True/False</w:t>
      </w:r>
    </w:p>
    <w:p w14:paraId="45DFAF6D"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3: False (Correct if student selected 'False')</w:t>
      </w:r>
    </w:p>
    <w:p w14:paraId="3159BEEB"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4: True (Correct if student selected 'True')</w:t>
      </w:r>
    </w:p>
    <w:p w14:paraId="5C7D75F3" w14:textId="61242639" w:rsidR="00B2645C" w:rsidRPr="00304356" w:rsidRDefault="00B2645C" w:rsidP="00B2645C">
      <w:pPr>
        <w:spacing w:line="360" w:lineRule="auto"/>
        <w:jc w:val="both"/>
        <w:rPr>
          <w:rFonts w:ascii="Century Gothic" w:hAnsi="Century Gothic"/>
        </w:rPr>
      </w:pPr>
      <w:r w:rsidRPr="00304356">
        <w:rPr>
          <w:rFonts w:ascii="Century Gothic" w:hAnsi="Century Gothic"/>
        </w:rPr>
        <w:t>3. Short Answer</w:t>
      </w:r>
    </w:p>
    <w:p w14:paraId="5422CE42"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5: Marks awarded for mentioning that compressed air is air under greater than atmospheric pressure and noting its uses in industry for safety and effectiveness.</w:t>
      </w:r>
    </w:p>
    <w:p w14:paraId="564F91CB" w14:textId="7A30450A"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6: Marks awarded for a correct sequence in starting procedures, including checks for leaks, ensuring air quality, and correct pressuri</w:t>
      </w:r>
      <w:r w:rsidR="009F6E8B" w:rsidRPr="00304356">
        <w:rPr>
          <w:rFonts w:ascii="Century Gothic" w:hAnsi="Century Gothic"/>
        </w:rPr>
        <w:t>s</w:t>
      </w:r>
      <w:r w:rsidRPr="00304356">
        <w:rPr>
          <w:rFonts w:ascii="Century Gothic" w:hAnsi="Century Gothic"/>
        </w:rPr>
        <w:t>ation.</w:t>
      </w:r>
    </w:p>
    <w:p w14:paraId="4598EE17"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7: Marks awarded for identifying specific faults and detailing an appropriate reporting procedure.</w:t>
      </w:r>
    </w:p>
    <w:p w14:paraId="50033716" w14:textId="227306E4" w:rsidR="00B2645C" w:rsidRPr="00304356" w:rsidRDefault="00B2645C" w:rsidP="00B2645C">
      <w:pPr>
        <w:spacing w:line="360" w:lineRule="auto"/>
        <w:jc w:val="both"/>
        <w:rPr>
          <w:rFonts w:ascii="Century Gothic" w:hAnsi="Century Gothic"/>
        </w:rPr>
      </w:pPr>
      <w:r w:rsidRPr="00304356">
        <w:rPr>
          <w:rFonts w:ascii="Century Gothic" w:hAnsi="Century Gothic"/>
        </w:rPr>
        <w:t>This assessment aims to gauge the learner's understanding of compressed air systems, focusing on its generation, applications, associated ha</w:t>
      </w:r>
      <w:r w:rsidR="009F6E8B" w:rsidRPr="00304356">
        <w:rPr>
          <w:rFonts w:ascii="Century Gothic" w:hAnsi="Century Gothic"/>
        </w:rPr>
        <w:t>s</w:t>
      </w:r>
      <w:r w:rsidRPr="00304356">
        <w:rPr>
          <w:rFonts w:ascii="Century Gothic" w:hAnsi="Century Gothic"/>
        </w:rPr>
        <w:t xml:space="preserve">ards, and </w:t>
      </w:r>
      <w:r w:rsidRPr="00304356">
        <w:rPr>
          <w:rFonts w:ascii="Century Gothic" w:hAnsi="Century Gothic"/>
        </w:rPr>
        <w:lastRenderedPageBreak/>
        <w:t>maintenance procedures, in alignment with the specified Internal Assessment Criteria.</w:t>
      </w:r>
    </w:p>
    <w:p w14:paraId="115B9509" w14:textId="77777777" w:rsidR="00B2645C" w:rsidRPr="00304356" w:rsidRDefault="00B2645C">
      <w:pPr>
        <w:rPr>
          <w:rFonts w:ascii="Century Gothic" w:hAnsi="Century Gothic"/>
        </w:rPr>
      </w:pPr>
      <w:r w:rsidRPr="00304356">
        <w:rPr>
          <w:rFonts w:ascii="Century Gothic" w:hAnsi="Century Gothic"/>
        </w:rPr>
        <w:br w:type="page"/>
      </w:r>
    </w:p>
    <w:p w14:paraId="05491C0F" w14:textId="77777777" w:rsidR="00B2645C" w:rsidRPr="00304356" w:rsidRDefault="00B2645C" w:rsidP="00F070B3">
      <w:pPr>
        <w:pStyle w:val="Heading2"/>
        <w:rPr>
          <w:rFonts w:ascii="Century Gothic" w:hAnsi="Century Gothic"/>
        </w:rPr>
      </w:pPr>
      <w:bookmarkStart w:id="25" w:name="_Toc196994244"/>
      <w:r w:rsidRPr="00304356">
        <w:rPr>
          <w:rFonts w:ascii="Century Gothic" w:hAnsi="Century Gothic"/>
          <w:b w:val="0"/>
        </w:rPr>
        <w:lastRenderedPageBreak/>
        <w:t>Summative Assessment</w:t>
      </w:r>
      <w:bookmarkEnd w:id="25"/>
      <w:r w:rsidRPr="00304356">
        <w:rPr>
          <w:rFonts w:ascii="Century Gothic" w:hAnsi="Century Gothic"/>
          <w:b w:val="0"/>
        </w:rPr>
        <w:t xml:space="preserve"> </w:t>
      </w:r>
    </w:p>
    <w:p w14:paraId="4ADC14F5" w14:textId="119F8C83" w:rsidR="00B2645C" w:rsidRPr="00304356" w:rsidRDefault="00B2645C" w:rsidP="00B2645C">
      <w:pPr>
        <w:spacing w:line="360" w:lineRule="auto"/>
        <w:jc w:val="both"/>
        <w:rPr>
          <w:rFonts w:ascii="Century Gothic" w:hAnsi="Century Gothic"/>
        </w:rPr>
      </w:pPr>
    </w:p>
    <w:p w14:paraId="52831D21" w14:textId="491F3160"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Case Study: XY</w:t>
      </w:r>
      <w:r w:rsidR="009F6E8B" w:rsidRPr="00304356">
        <w:rPr>
          <w:rFonts w:ascii="Century Gothic" w:hAnsi="Century Gothic"/>
        </w:rPr>
        <w:t>S</w:t>
      </w:r>
      <w:r w:rsidRPr="00304356">
        <w:rPr>
          <w:rFonts w:ascii="Century Gothic" w:hAnsi="Century Gothic"/>
        </w:rPr>
        <w:t xml:space="preserve"> Manufacturing's Compressed Air System</w:t>
      </w:r>
    </w:p>
    <w:p w14:paraId="0B0158BA" w14:textId="77777777" w:rsidR="00F070B3" w:rsidRPr="00304356" w:rsidRDefault="00F070B3" w:rsidP="00F070B3">
      <w:pPr>
        <w:spacing w:line="360" w:lineRule="auto"/>
        <w:jc w:val="both"/>
        <w:rPr>
          <w:rFonts w:ascii="Century Gothic" w:hAnsi="Century Gothic"/>
        </w:rPr>
      </w:pPr>
    </w:p>
    <w:p w14:paraId="4DB593F6" w14:textId="11DAC696" w:rsidR="00F070B3" w:rsidRPr="00304356" w:rsidRDefault="00F070B3" w:rsidP="00F070B3">
      <w:pPr>
        <w:spacing w:line="360" w:lineRule="auto"/>
        <w:jc w:val="both"/>
        <w:rPr>
          <w:rFonts w:ascii="Century Gothic" w:hAnsi="Century Gothic"/>
        </w:rPr>
      </w:pPr>
      <w:r w:rsidRPr="00304356">
        <w:rPr>
          <w:rFonts w:ascii="Century Gothic" w:hAnsi="Century Gothic"/>
        </w:rPr>
        <w:t>Background</w:t>
      </w:r>
    </w:p>
    <w:p w14:paraId="49FA2DA4" w14:textId="77777777" w:rsidR="00F070B3" w:rsidRPr="00304356" w:rsidRDefault="00F070B3" w:rsidP="00F070B3">
      <w:pPr>
        <w:spacing w:line="360" w:lineRule="auto"/>
        <w:jc w:val="both"/>
        <w:rPr>
          <w:rFonts w:ascii="Century Gothic" w:hAnsi="Century Gothic"/>
        </w:rPr>
      </w:pPr>
    </w:p>
    <w:p w14:paraId="1DB5CE49" w14:textId="6399D686" w:rsidR="00F070B3" w:rsidRPr="00304356" w:rsidRDefault="00F070B3" w:rsidP="00F070B3">
      <w:pPr>
        <w:spacing w:line="360" w:lineRule="auto"/>
        <w:jc w:val="both"/>
        <w:rPr>
          <w:rFonts w:ascii="Century Gothic" w:hAnsi="Century Gothic"/>
        </w:rPr>
      </w:pPr>
      <w:r w:rsidRPr="00304356">
        <w:rPr>
          <w:rFonts w:ascii="Century Gothic" w:hAnsi="Century Gothic"/>
        </w:rPr>
        <w:t>XY</w:t>
      </w:r>
      <w:r w:rsidR="009F6E8B" w:rsidRPr="00304356">
        <w:rPr>
          <w:rFonts w:ascii="Century Gothic" w:hAnsi="Century Gothic"/>
        </w:rPr>
        <w:t>S</w:t>
      </w:r>
      <w:r w:rsidRPr="00304356">
        <w:rPr>
          <w:rFonts w:ascii="Century Gothic" w:hAnsi="Century Gothic"/>
        </w:rPr>
        <w:t xml:space="preserve"> Manufacturing has recently expanded its production line to include a new assembly area for precision electronic devices. The new setup requires a robust compressed air system to power various pneumatic tools and machinery. The company has installed several types of compressors and a network of airlines to support operations. However, within a few weeks of starting operations, several issues have arisen, including equipment malfunctions, inconsistent air pressure, and signs of moisture in some pneumatic tools.</w:t>
      </w:r>
    </w:p>
    <w:p w14:paraId="62B79AF6" w14:textId="77777777" w:rsidR="00F070B3" w:rsidRPr="00304356" w:rsidRDefault="00F070B3" w:rsidP="00F070B3">
      <w:pPr>
        <w:spacing w:line="360" w:lineRule="auto"/>
        <w:jc w:val="both"/>
        <w:rPr>
          <w:rFonts w:ascii="Century Gothic" w:hAnsi="Century Gothic"/>
        </w:rPr>
      </w:pPr>
    </w:p>
    <w:p w14:paraId="38C0C468" w14:textId="3050E649" w:rsidR="00F070B3" w:rsidRPr="00304356" w:rsidRDefault="00F070B3" w:rsidP="00F070B3">
      <w:pPr>
        <w:spacing w:line="360" w:lineRule="auto"/>
        <w:jc w:val="both"/>
        <w:rPr>
          <w:rFonts w:ascii="Century Gothic" w:hAnsi="Century Gothic"/>
        </w:rPr>
      </w:pPr>
      <w:r w:rsidRPr="00304356">
        <w:rPr>
          <w:rFonts w:ascii="Century Gothic" w:hAnsi="Century Gothic"/>
        </w:rPr>
        <w:t>Scenario</w:t>
      </w:r>
    </w:p>
    <w:p w14:paraId="563B98FB" w14:textId="77777777" w:rsidR="00F070B3" w:rsidRPr="00304356" w:rsidRDefault="00F070B3" w:rsidP="00F070B3">
      <w:pPr>
        <w:spacing w:line="360" w:lineRule="auto"/>
        <w:jc w:val="both"/>
        <w:rPr>
          <w:rFonts w:ascii="Century Gothic" w:hAnsi="Century Gothic"/>
        </w:rPr>
      </w:pPr>
    </w:p>
    <w:p w14:paraId="4768AECC"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The plant manager has noted several complaints from the assembly line workers about the pneumatic screwdrivers and drills malfunctioning intermittently and, in some cases, causing delays in assembly operations. The maintenance team has also reported an unusually high level of moisture in the air lines, which seems to be contributing to equipment problems. Additionally, there have been safety concerns regarding noise levels in the new plant area.</w:t>
      </w:r>
    </w:p>
    <w:p w14:paraId="1606AB3E" w14:textId="77777777" w:rsidR="00F070B3" w:rsidRPr="00304356" w:rsidRDefault="00F070B3" w:rsidP="00F070B3">
      <w:pPr>
        <w:spacing w:line="360" w:lineRule="auto"/>
        <w:jc w:val="both"/>
        <w:rPr>
          <w:rFonts w:ascii="Century Gothic" w:hAnsi="Century Gothic"/>
        </w:rPr>
      </w:pPr>
    </w:p>
    <w:p w14:paraId="18E428EA" w14:textId="05CE09FE" w:rsidR="00F070B3" w:rsidRPr="00304356" w:rsidRDefault="00F070B3" w:rsidP="00F070B3">
      <w:pPr>
        <w:spacing w:line="360" w:lineRule="auto"/>
        <w:jc w:val="both"/>
        <w:rPr>
          <w:rFonts w:ascii="Century Gothic" w:hAnsi="Century Gothic"/>
        </w:rPr>
      </w:pPr>
      <w:r w:rsidRPr="00304356">
        <w:rPr>
          <w:rFonts w:ascii="Century Gothic" w:hAnsi="Century Gothic"/>
        </w:rPr>
        <w:t>Assessment Questions</w:t>
      </w:r>
    </w:p>
    <w:p w14:paraId="0402661D" w14:textId="77777777" w:rsidR="00F070B3" w:rsidRPr="00304356" w:rsidRDefault="00F070B3" w:rsidP="00F070B3">
      <w:pPr>
        <w:spacing w:line="360" w:lineRule="auto"/>
        <w:jc w:val="both"/>
        <w:rPr>
          <w:rFonts w:ascii="Century Gothic" w:hAnsi="Century Gothic"/>
        </w:rPr>
      </w:pPr>
    </w:p>
    <w:p w14:paraId="6B14167D" w14:textId="09A236B1" w:rsidR="00F070B3" w:rsidRPr="00304356" w:rsidRDefault="00F070B3" w:rsidP="00F070B3">
      <w:pPr>
        <w:spacing w:line="360" w:lineRule="auto"/>
        <w:jc w:val="both"/>
        <w:rPr>
          <w:rFonts w:ascii="Century Gothic" w:hAnsi="Century Gothic"/>
        </w:rPr>
      </w:pPr>
      <w:r w:rsidRPr="00304356">
        <w:rPr>
          <w:rFonts w:ascii="Century Gothic" w:hAnsi="Century Gothic"/>
        </w:rPr>
        <w:t>1. Describe the concept of compressed air and discuss its application in the context of XY</w:t>
      </w:r>
      <w:r w:rsidR="009F6E8B" w:rsidRPr="00304356">
        <w:rPr>
          <w:rFonts w:ascii="Century Gothic" w:hAnsi="Century Gothic"/>
        </w:rPr>
        <w:t>S</w:t>
      </w:r>
      <w:r w:rsidRPr="00304356">
        <w:rPr>
          <w:rFonts w:ascii="Century Gothic" w:hAnsi="Century Gothic"/>
        </w:rPr>
        <w:t xml:space="preserve"> Manufacturing’s assembly operations.</w:t>
      </w:r>
    </w:p>
    <w:p w14:paraId="7CAF9CD6"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7820BF71" w14:textId="1FFC079D" w:rsidR="00F070B3" w:rsidRPr="00304356" w:rsidRDefault="00F070B3" w:rsidP="00F070B3">
      <w:pPr>
        <w:spacing w:line="360" w:lineRule="auto"/>
        <w:jc w:val="both"/>
        <w:rPr>
          <w:rFonts w:ascii="Century Gothic" w:hAnsi="Century Gothic"/>
        </w:rPr>
      </w:pPr>
      <w:r w:rsidRPr="00304356">
        <w:rPr>
          <w:rFonts w:ascii="Century Gothic" w:hAnsi="Century Gothic"/>
        </w:rPr>
        <w:t>2. Outline the process of compressed air generation and identify the types of compressors that might be used in XY</w:t>
      </w:r>
      <w:r w:rsidR="009F6E8B" w:rsidRPr="00304356">
        <w:rPr>
          <w:rFonts w:ascii="Century Gothic" w:hAnsi="Century Gothic"/>
        </w:rPr>
        <w:t>S</w:t>
      </w:r>
      <w:r w:rsidRPr="00304356">
        <w:rPr>
          <w:rFonts w:ascii="Century Gothic" w:hAnsi="Century Gothic"/>
        </w:rPr>
        <w:t xml:space="preserve"> Manufacturing’s new plant. Discuss the potential advantages and disadvantages of each type.</w:t>
      </w:r>
    </w:p>
    <w:p w14:paraId="1B5D3C14"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62D67FA4" w14:textId="35881AF5" w:rsidR="00F070B3" w:rsidRPr="00304356" w:rsidRDefault="00F070B3" w:rsidP="00F070B3">
      <w:pPr>
        <w:spacing w:line="360" w:lineRule="auto"/>
        <w:jc w:val="both"/>
        <w:rPr>
          <w:rFonts w:ascii="Century Gothic" w:hAnsi="Century Gothic"/>
        </w:rPr>
      </w:pPr>
      <w:r w:rsidRPr="00304356">
        <w:rPr>
          <w:rFonts w:ascii="Century Gothic" w:hAnsi="Century Gothic"/>
        </w:rPr>
        <w:lastRenderedPageBreak/>
        <w:t>3. List the properties of compressed air and explain how these properties can affect the functioning of pneumatic tools in the assembly line.</w:t>
      </w:r>
    </w:p>
    <w:p w14:paraId="59EB8F24" w14:textId="77777777" w:rsidR="00F070B3" w:rsidRPr="00304356" w:rsidRDefault="00F070B3" w:rsidP="00F070B3">
      <w:pPr>
        <w:spacing w:line="360" w:lineRule="auto"/>
        <w:jc w:val="both"/>
        <w:rPr>
          <w:rFonts w:ascii="Century Gothic" w:hAnsi="Century Gothic"/>
        </w:rPr>
      </w:pPr>
    </w:p>
    <w:p w14:paraId="3CDF4CBE" w14:textId="0619B58C" w:rsidR="00F070B3" w:rsidRPr="00304356" w:rsidRDefault="00F070B3" w:rsidP="00F070B3">
      <w:pPr>
        <w:spacing w:line="360" w:lineRule="auto"/>
        <w:jc w:val="both"/>
        <w:rPr>
          <w:rFonts w:ascii="Century Gothic" w:hAnsi="Century Gothic"/>
        </w:rPr>
      </w:pPr>
      <w:r w:rsidRPr="00304356">
        <w:rPr>
          <w:rFonts w:ascii="Century Gothic" w:hAnsi="Century Gothic"/>
        </w:rPr>
        <w:t>4. Given the issues of equipment malfunctions and moisture, identify the potential ha</w:t>
      </w:r>
      <w:r w:rsidR="009F6E8B" w:rsidRPr="00304356">
        <w:rPr>
          <w:rFonts w:ascii="Century Gothic" w:hAnsi="Century Gothic"/>
        </w:rPr>
        <w:t>s</w:t>
      </w:r>
      <w:r w:rsidRPr="00304356">
        <w:rPr>
          <w:rFonts w:ascii="Century Gothic" w:hAnsi="Century Gothic"/>
        </w:rPr>
        <w:t>ards associated with these issues, including the risk of noise and vibration.</w:t>
      </w:r>
    </w:p>
    <w:p w14:paraId="5D8FE7BE" w14:textId="77777777" w:rsidR="00F070B3" w:rsidRPr="00304356" w:rsidRDefault="00F070B3" w:rsidP="00F070B3">
      <w:pPr>
        <w:spacing w:line="360" w:lineRule="auto"/>
        <w:jc w:val="both"/>
        <w:rPr>
          <w:rFonts w:ascii="Century Gothic" w:hAnsi="Century Gothic"/>
        </w:rPr>
      </w:pPr>
    </w:p>
    <w:p w14:paraId="74BA523D" w14:textId="1D1C84D1" w:rsidR="00F070B3" w:rsidRPr="00304356" w:rsidRDefault="00F070B3" w:rsidP="00F070B3">
      <w:pPr>
        <w:spacing w:line="360" w:lineRule="auto"/>
        <w:jc w:val="both"/>
        <w:rPr>
          <w:rFonts w:ascii="Century Gothic" w:hAnsi="Century Gothic"/>
        </w:rPr>
      </w:pPr>
      <w:r w:rsidRPr="00304356">
        <w:rPr>
          <w:rFonts w:ascii="Century Gothic" w:hAnsi="Century Gothic"/>
        </w:rPr>
        <w:t>5. Outline the safety requirements and procedures that should be implemented to address the ha</w:t>
      </w:r>
      <w:r w:rsidR="009F6E8B" w:rsidRPr="00304356">
        <w:rPr>
          <w:rFonts w:ascii="Century Gothic" w:hAnsi="Century Gothic"/>
        </w:rPr>
        <w:t>s</w:t>
      </w:r>
      <w:r w:rsidRPr="00304356">
        <w:rPr>
          <w:rFonts w:ascii="Century Gothic" w:hAnsi="Century Gothic"/>
        </w:rPr>
        <w:t>ards identified in the new assembly area.</w:t>
      </w:r>
    </w:p>
    <w:p w14:paraId="2AF1F5C8" w14:textId="77777777" w:rsidR="00F070B3" w:rsidRPr="00304356" w:rsidRDefault="00F070B3" w:rsidP="00F070B3">
      <w:pPr>
        <w:spacing w:line="360" w:lineRule="auto"/>
        <w:jc w:val="both"/>
        <w:rPr>
          <w:rFonts w:ascii="Century Gothic" w:hAnsi="Century Gothic"/>
        </w:rPr>
      </w:pPr>
    </w:p>
    <w:p w14:paraId="1F6ECACE" w14:textId="378200D8" w:rsidR="00F070B3" w:rsidRPr="00304356" w:rsidRDefault="00F070B3" w:rsidP="00F070B3">
      <w:pPr>
        <w:spacing w:line="360" w:lineRule="auto"/>
        <w:jc w:val="both"/>
        <w:rPr>
          <w:rFonts w:ascii="Century Gothic" w:hAnsi="Century Gothic"/>
        </w:rPr>
      </w:pPr>
      <w:r w:rsidRPr="00304356">
        <w:rPr>
          <w:rFonts w:ascii="Century Gothic" w:hAnsi="Century Gothic"/>
        </w:rPr>
        <w:t>6. Describe the standard operating procedures for starting and shutting down pneumatic devices that should be followed to prevent the issues XY</w:t>
      </w:r>
      <w:r w:rsidR="009F6E8B" w:rsidRPr="00304356">
        <w:rPr>
          <w:rFonts w:ascii="Century Gothic" w:hAnsi="Century Gothic"/>
        </w:rPr>
        <w:t>S</w:t>
      </w:r>
      <w:r w:rsidRPr="00304356">
        <w:rPr>
          <w:rFonts w:ascii="Century Gothic" w:hAnsi="Century Gothic"/>
        </w:rPr>
        <w:t xml:space="preserve"> is facing.</w:t>
      </w:r>
    </w:p>
    <w:p w14:paraId="78670FCF" w14:textId="77777777" w:rsidR="00F070B3" w:rsidRPr="00304356" w:rsidRDefault="00F070B3" w:rsidP="00F070B3">
      <w:pPr>
        <w:spacing w:line="360" w:lineRule="auto"/>
        <w:jc w:val="both"/>
        <w:rPr>
          <w:rFonts w:ascii="Century Gothic" w:hAnsi="Century Gothic"/>
        </w:rPr>
      </w:pPr>
    </w:p>
    <w:p w14:paraId="24D66346" w14:textId="78FC6E52" w:rsidR="00F070B3" w:rsidRPr="00304356" w:rsidRDefault="00F070B3" w:rsidP="00F070B3">
      <w:pPr>
        <w:spacing w:line="360" w:lineRule="auto"/>
        <w:jc w:val="both"/>
        <w:rPr>
          <w:rFonts w:ascii="Century Gothic" w:hAnsi="Century Gothic"/>
        </w:rPr>
      </w:pPr>
      <w:r w:rsidRPr="00304356">
        <w:rPr>
          <w:rFonts w:ascii="Century Gothic" w:hAnsi="Century Gothic"/>
        </w:rPr>
        <w:t>7. List common and critical faults of pneumatic equipment noted in the scenario and describe the channels through which these faults should be reported at XY</w:t>
      </w:r>
      <w:r w:rsidR="009F6E8B" w:rsidRPr="00304356">
        <w:rPr>
          <w:rFonts w:ascii="Century Gothic" w:hAnsi="Century Gothic"/>
        </w:rPr>
        <w:t>S</w:t>
      </w:r>
      <w:r w:rsidRPr="00304356">
        <w:rPr>
          <w:rFonts w:ascii="Century Gothic" w:hAnsi="Century Gothic"/>
        </w:rPr>
        <w:t xml:space="preserve"> Manufacturing.</w:t>
      </w:r>
    </w:p>
    <w:p w14:paraId="4FAB3DA2" w14:textId="77777777" w:rsidR="00F070B3" w:rsidRPr="00304356" w:rsidRDefault="00F070B3" w:rsidP="00F070B3">
      <w:pPr>
        <w:spacing w:line="360" w:lineRule="auto"/>
        <w:jc w:val="both"/>
        <w:rPr>
          <w:rFonts w:ascii="Century Gothic" w:hAnsi="Century Gothic"/>
        </w:rPr>
      </w:pPr>
    </w:p>
    <w:p w14:paraId="77685B72" w14:textId="4D3FEA77" w:rsidR="00F070B3" w:rsidRPr="00304356" w:rsidRDefault="00F070B3" w:rsidP="00F070B3">
      <w:pPr>
        <w:spacing w:line="360" w:lineRule="auto"/>
        <w:jc w:val="both"/>
        <w:rPr>
          <w:rFonts w:ascii="Century Gothic" w:hAnsi="Century Gothic"/>
        </w:rPr>
      </w:pPr>
      <w:r w:rsidRPr="00304356">
        <w:rPr>
          <w:rFonts w:ascii="Century Gothic" w:hAnsi="Century Gothic"/>
        </w:rPr>
        <w:t>8. Explain the importance of setting the correct pressure on pneumatic tools and the implications of incorrect settings on the efficiency of the assembly operations.</w:t>
      </w:r>
    </w:p>
    <w:p w14:paraId="79891E52" w14:textId="77777777" w:rsidR="00F070B3" w:rsidRPr="00304356" w:rsidRDefault="00F070B3" w:rsidP="00F070B3">
      <w:pPr>
        <w:spacing w:line="360" w:lineRule="auto"/>
        <w:jc w:val="both"/>
        <w:rPr>
          <w:rFonts w:ascii="Century Gothic" w:hAnsi="Century Gothic"/>
        </w:rPr>
      </w:pPr>
    </w:p>
    <w:p w14:paraId="1C5D1E03" w14:textId="31835BD9" w:rsidR="00F070B3" w:rsidRPr="00304356" w:rsidRDefault="00F070B3" w:rsidP="00F070B3">
      <w:pPr>
        <w:spacing w:line="360" w:lineRule="auto"/>
        <w:jc w:val="both"/>
        <w:rPr>
          <w:rFonts w:ascii="Century Gothic" w:hAnsi="Century Gothic"/>
        </w:rPr>
      </w:pPr>
      <w:r w:rsidRPr="00304356">
        <w:rPr>
          <w:rFonts w:ascii="Century Gothic" w:hAnsi="Century Gothic"/>
        </w:rPr>
        <w:t>9. Discuss the importance of draining water from airlines, especially in the context of the moisture problems XY</w:t>
      </w:r>
      <w:r w:rsidR="009F6E8B" w:rsidRPr="00304356">
        <w:rPr>
          <w:rFonts w:ascii="Century Gothic" w:hAnsi="Century Gothic"/>
        </w:rPr>
        <w:t>S</w:t>
      </w:r>
      <w:r w:rsidRPr="00304356">
        <w:rPr>
          <w:rFonts w:ascii="Century Gothic" w:hAnsi="Century Gothic"/>
        </w:rPr>
        <w:t xml:space="preserve"> Manufacturing is experiencing.</w:t>
      </w:r>
    </w:p>
    <w:p w14:paraId="3B55140F" w14:textId="77777777" w:rsidR="00F070B3" w:rsidRPr="00304356" w:rsidRDefault="00F070B3" w:rsidP="00F070B3">
      <w:pPr>
        <w:spacing w:line="360" w:lineRule="auto"/>
        <w:jc w:val="both"/>
        <w:rPr>
          <w:rFonts w:ascii="Century Gothic" w:hAnsi="Century Gothic"/>
        </w:rPr>
      </w:pPr>
    </w:p>
    <w:p w14:paraId="49EF5B6A" w14:textId="6A9DBD8B" w:rsidR="00F070B3" w:rsidRPr="00304356" w:rsidRDefault="00F070B3" w:rsidP="00F070B3">
      <w:pPr>
        <w:spacing w:line="360" w:lineRule="auto"/>
        <w:jc w:val="both"/>
        <w:rPr>
          <w:rFonts w:ascii="Century Gothic" w:hAnsi="Century Gothic"/>
        </w:rPr>
      </w:pPr>
      <w:r w:rsidRPr="00304356">
        <w:rPr>
          <w:rFonts w:ascii="Century Gothic" w:hAnsi="Century Gothic"/>
        </w:rPr>
        <w:t>10. Describe the proper colour coding for airlines that XY</w:t>
      </w:r>
      <w:r w:rsidR="009F6E8B" w:rsidRPr="00304356">
        <w:rPr>
          <w:rFonts w:ascii="Century Gothic" w:hAnsi="Century Gothic"/>
        </w:rPr>
        <w:t>S</w:t>
      </w:r>
      <w:r w:rsidRPr="00304356">
        <w:rPr>
          <w:rFonts w:ascii="Century Gothic" w:hAnsi="Century Gothic"/>
        </w:rPr>
        <w:t xml:space="preserve"> Manufacturing should implement to ensure safety and operational efficiency.</w:t>
      </w:r>
    </w:p>
    <w:p w14:paraId="7E92D4C9" w14:textId="77777777" w:rsidR="00F070B3" w:rsidRPr="00304356" w:rsidRDefault="00F070B3" w:rsidP="00F070B3">
      <w:pPr>
        <w:spacing w:line="360" w:lineRule="auto"/>
        <w:jc w:val="both"/>
        <w:rPr>
          <w:rFonts w:ascii="Century Gothic" w:hAnsi="Century Gothic"/>
        </w:rPr>
      </w:pPr>
    </w:p>
    <w:p w14:paraId="61FA16B5" w14:textId="375E825D" w:rsidR="00F070B3" w:rsidRPr="00304356" w:rsidRDefault="00F070B3" w:rsidP="00F070B3">
      <w:pPr>
        <w:spacing w:line="360" w:lineRule="auto"/>
        <w:jc w:val="both"/>
        <w:rPr>
          <w:rFonts w:ascii="Century Gothic" w:hAnsi="Century Gothic"/>
        </w:rPr>
      </w:pPr>
      <w:r w:rsidRPr="00304356">
        <w:rPr>
          <w:rFonts w:ascii="Century Gothic" w:hAnsi="Century Gothic"/>
        </w:rPr>
        <w:t>11. Identify the components of a compressor system and assess the consequences of incorrect air pressure, hose leaks, and water in the hoses for pneumatic tools at XY</w:t>
      </w:r>
      <w:r w:rsidR="009F6E8B" w:rsidRPr="00304356">
        <w:rPr>
          <w:rFonts w:ascii="Century Gothic" w:hAnsi="Century Gothic"/>
        </w:rPr>
        <w:t>S</w:t>
      </w:r>
      <w:r w:rsidRPr="00304356">
        <w:rPr>
          <w:rFonts w:ascii="Century Gothic" w:hAnsi="Century Gothic"/>
        </w:rPr>
        <w:t xml:space="preserve"> Manufacturing.</w:t>
      </w:r>
    </w:p>
    <w:p w14:paraId="524608FA" w14:textId="77777777" w:rsidR="00F070B3" w:rsidRPr="00304356" w:rsidRDefault="00F070B3" w:rsidP="00F070B3">
      <w:pPr>
        <w:spacing w:line="360" w:lineRule="auto"/>
        <w:jc w:val="both"/>
        <w:rPr>
          <w:rFonts w:ascii="Century Gothic" w:hAnsi="Century Gothic"/>
        </w:rPr>
      </w:pPr>
    </w:p>
    <w:p w14:paraId="63D335E3" w14:textId="2F4BB978" w:rsidR="00F070B3" w:rsidRPr="00304356" w:rsidRDefault="00F070B3" w:rsidP="00F070B3">
      <w:pPr>
        <w:spacing w:line="360" w:lineRule="auto"/>
        <w:jc w:val="both"/>
        <w:rPr>
          <w:rFonts w:ascii="Century Gothic" w:hAnsi="Century Gothic"/>
        </w:rPr>
      </w:pPr>
      <w:r w:rsidRPr="00304356">
        <w:rPr>
          <w:rFonts w:ascii="Century Gothic" w:hAnsi="Century Gothic"/>
        </w:rPr>
        <w:lastRenderedPageBreak/>
        <w:t>Model Answers and Marking Memo</w:t>
      </w:r>
    </w:p>
    <w:p w14:paraId="38C721DA" w14:textId="77777777" w:rsidR="00F070B3" w:rsidRPr="00304356" w:rsidRDefault="00F070B3" w:rsidP="00F070B3">
      <w:pPr>
        <w:spacing w:line="360" w:lineRule="auto"/>
        <w:jc w:val="both"/>
        <w:rPr>
          <w:rFonts w:ascii="Century Gothic" w:hAnsi="Century Gothic"/>
        </w:rPr>
      </w:pPr>
    </w:p>
    <w:p w14:paraId="4A6A809C" w14:textId="647DFA59" w:rsidR="00F070B3" w:rsidRPr="00304356" w:rsidRDefault="00F070B3" w:rsidP="00F070B3">
      <w:pPr>
        <w:spacing w:line="360" w:lineRule="auto"/>
        <w:jc w:val="both"/>
        <w:rPr>
          <w:rFonts w:ascii="Century Gothic" w:hAnsi="Century Gothic"/>
        </w:rPr>
      </w:pPr>
      <w:r w:rsidRPr="00304356">
        <w:rPr>
          <w:rFonts w:ascii="Century Gothic" w:hAnsi="Century Gothic"/>
        </w:rPr>
        <w:t>1. Compressed air is air kept under a pressure greater than atmospheric pressure, used as an energy source. In XY</w:t>
      </w:r>
      <w:r w:rsidR="009F6E8B" w:rsidRPr="00304356">
        <w:rPr>
          <w:rFonts w:ascii="Century Gothic" w:hAnsi="Century Gothic"/>
        </w:rPr>
        <w:t>S</w:t>
      </w:r>
      <w:r w:rsidRPr="00304356">
        <w:rPr>
          <w:rFonts w:ascii="Century Gothic" w:hAnsi="Century Gothic"/>
        </w:rPr>
        <w:t>’s context, it powers tools for assembling electronic devices.</w:t>
      </w:r>
    </w:p>
    <w:p w14:paraId="72D4C765" w14:textId="77777777" w:rsidR="00F070B3" w:rsidRPr="00304356" w:rsidRDefault="00F070B3" w:rsidP="00F070B3">
      <w:pPr>
        <w:spacing w:line="360" w:lineRule="auto"/>
        <w:jc w:val="both"/>
        <w:rPr>
          <w:rFonts w:ascii="Century Gothic" w:hAnsi="Century Gothic"/>
        </w:rPr>
      </w:pPr>
    </w:p>
    <w:p w14:paraId="67F26F04" w14:textId="5BD4FABC" w:rsidR="00F070B3" w:rsidRPr="00304356" w:rsidRDefault="00F070B3" w:rsidP="00F070B3">
      <w:pPr>
        <w:spacing w:line="360" w:lineRule="auto"/>
        <w:jc w:val="both"/>
        <w:rPr>
          <w:rFonts w:ascii="Century Gothic" w:hAnsi="Century Gothic"/>
        </w:rPr>
      </w:pPr>
      <w:r w:rsidRPr="00304356">
        <w:rPr>
          <w:rFonts w:ascii="Century Gothic" w:hAnsi="Century Gothic"/>
        </w:rPr>
        <w:t>2. XY</w:t>
      </w:r>
      <w:r w:rsidR="009F6E8B" w:rsidRPr="00304356">
        <w:rPr>
          <w:rFonts w:ascii="Century Gothic" w:hAnsi="Century Gothic"/>
        </w:rPr>
        <w:t>S</w:t>
      </w:r>
      <w:r w:rsidRPr="00304356">
        <w:rPr>
          <w:rFonts w:ascii="Century Gothic" w:hAnsi="Century Gothic"/>
        </w:rPr>
        <w:t xml:space="preserve"> may use reciprocating, rotary screw, or centrifugal compressors. Each has its benefits (e.g., efficiency or continuous operation) and drawbacks (e.g., maintenance needs or initial cost).</w:t>
      </w:r>
    </w:p>
    <w:p w14:paraId="5A99DA12" w14:textId="77777777" w:rsidR="00F070B3" w:rsidRPr="00304356" w:rsidRDefault="00F070B3" w:rsidP="00F070B3">
      <w:pPr>
        <w:spacing w:line="360" w:lineRule="auto"/>
        <w:jc w:val="both"/>
        <w:rPr>
          <w:rFonts w:ascii="Century Gothic" w:hAnsi="Century Gothic"/>
        </w:rPr>
      </w:pPr>
    </w:p>
    <w:p w14:paraId="5B4FDAC6" w14:textId="043D7B68" w:rsidR="00F070B3" w:rsidRPr="00304356" w:rsidRDefault="00F070B3" w:rsidP="00F070B3">
      <w:pPr>
        <w:spacing w:line="360" w:lineRule="auto"/>
        <w:jc w:val="both"/>
        <w:rPr>
          <w:rFonts w:ascii="Century Gothic" w:hAnsi="Century Gothic"/>
        </w:rPr>
      </w:pPr>
      <w:r w:rsidRPr="00304356">
        <w:rPr>
          <w:rFonts w:ascii="Century Gothic" w:hAnsi="Century Gothic"/>
        </w:rPr>
        <w:t>3. Properties include pressure, volume, and humidity. High humidity can lead to moisture in tools, causing malfunctions.</w:t>
      </w:r>
    </w:p>
    <w:p w14:paraId="2188CFE6" w14:textId="77777777" w:rsidR="00F070B3" w:rsidRPr="00304356" w:rsidRDefault="00F070B3" w:rsidP="00F070B3">
      <w:pPr>
        <w:spacing w:line="360" w:lineRule="auto"/>
        <w:jc w:val="both"/>
        <w:rPr>
          <w:rFonts w:ascii="Century Gothic" w:hAnsi="Century Gothic"/>
        </w:rPr>
      </w:pPr>
    </w:p>
    <w:p w14:paraId="189C6899" w14:textId="546942CE" w:rsidR="00F070B3" w:rsidRPr="00304356" w:rsidRDefault="00F070B3" w:rsidP="00F070B3">
      <w:pPr>
        <w:spacing w:line="360" w:lineRule="auto"/>
        <w:jc w:val="both"/>
        <w:rPr>
          <w:rFonts w:ascii="Century Gothic" w:hAnsi="Century Gothic"/>
        </w:rPr>
      </w:pPr>
      <w:r w:rsidRPr="00304356">
        <w:rPr>
          <w:rFonts w:ascii="Century Gothic" w:hAnsi="Century Gothic"/>
        </w:rPr>
        <w:t>4. Ha</w:t>
      </w:r>
      <w:r w:rsidR="009F6E8B" w:rsidRPr="00304356">
        <w:rPr>
          <w:rFonts w:ascii="Century Gothic" w:hAnsi="Century Gothic"/>
        </w:rPr>
        <w:t>s</w:t>
      </w:r>
      <w:r w:rsidRPr="00304356">
        <w:rPr>
          <w:rFonts w:ascii="Century Gothic" w:hAnsi="Century Gothic"/>
        </w:rPr>
        <w:t>ards include moisture leading to tool corrosion, noise causing hearing damage, and vibration causing operator fatigue.</w:t>
      </w:r>
    </w:p>
    <w:p w14:paraId="43657858" w14:textId="77777777" w:rsidR="00F070B3" w:rsidRPr="00304356" w:rsidRDefault="00F070B3" w:rsidP="00F070B3">
      <w:pPr>
        <w:spacing w:line="360" w:lineRule="auto"/>
        <w:jc w:val="both"/>
        <w:rPr>
          <w:rFonts w:ascii="Century Gothic" w:hAnsi="Century Gothic"/>
        </w:rPr>
      </w:pPr>
    </w:p>
    <w:p w14:paraId="26C69BBE" w14:textId="623010D0" w:rsidR="00F070B3" w:rsidRPr="00304356" w:rsidRDefault="00F070B3" w:rsidP="00F070B3">
      <w:pPr>
        <w:spacing w:line="360" w:lineRule="auto"/>
        <w:jc w:val="both"/>
        <w:rPr>
          <w:rFonts w:ascii="Century Gothic" w:hAnsi="Century Gothic"/>
        </w:rPr>
      </w:pPr>
      <w:r w:rsidRPr="00304356">
        <w:rPr>
          <w:rFonts w:ascii="Century Gothic" w:hAnsi="Century Gothic"/>
        </w:rPr>
        <w:t>5. Safety procedures should include regular maintenance checks, proper use of ear protection, and monitoring of tool conditions to prevent accidents.</w:t>
      </w:r>
    </w:p>
    <w:p w14:paraId="2C517E59" w14:textId="77777777" w:rsidR="00F070B3" w:rsidRPr="00304356" w:rsidRDefault="00F070B3" w:rsidP="00F070B3">
      <w:pPr>
        <w:spacing w:line="360" w:lineRule="auto"/>
        <w:jc w:val="both"/>
        <w:rPr>
          <w:rFonts w:ascii="Century Gothic" w:hAnsi="Century Gothic"/>
        </w:rPr>
      </w:pPr>
    </w:p>
    <w:p w14:paraId="4D68EA42" w14:textId="7E834585" w:rsidR="00F070B3" w:rsidRPr="00304356" w:rsidRDefault="00F070B3" w:rsidP="00F070B3">
      <w:pPr>
        <w:spacing w:line="360" w:lineRule="auto"/>
        <w:jc w:val="both"/>
        <w:rPr>
          <w:rFonts w:ascii="Century Gothic" w:hAnsi="Century Gothic"/>
        </w:rPr>
      </w:pPr>
      <w:r w:rsidRPr="00304356">
        <w:rPr>
          <w:rFonts w:ascii="Century Gothic" w:hAnsi="Century Gothic"/>
        </w:rPr>
        <w:t>6. Procedures should involve checking for leaks, ensuring tools are properly lubricated, and confirming pressure settings before operation.</w:t>
      </w:r>
    </w:p>
    <w:p w14:paraId="4CEFBC38" w14:textId="77777777" w:rsidR="00F070B3" w:rsidRPr="00304356" w:rsidRDefault="00F070B3" w:rsidP="00F070B3">
      <w:pPr>
        <w:spacing w:line="360" w:lineRule="auto"/>
        <w:jc w:val="both"/>
        <w:rPr>
          <w:rFonts w:ascii="Century Gothic" w:hAnsi="Century Gothic"/>
        </w:rPr>
      </w:pPr>
    </w:p>
    <w:p w14:paraId="24148CCF" w14:textId="5C5CCC2A" w:rsidR="00F070B3" w:rsidRPr="00304356" w:rsidRDefault="00F070B3" w:rsidP="00F070B3">
      <w:pPr>
        <w:spacing w:line="360" w:lineRule="auto"/>
        <w:jc w:val="both"/>
        <w:rPr>
          <w:rFonts w:ascii="Century Gothic" w:hAnsi="Century Gothic"/>
        </w:rPr>
      </w:pPr>
      <w:r w:rsidRPr="00304356">
        <w:rPr>
          <w:rFonts w:ascii="Century Gothic" w:hAnsi="Century Gothic"/>
        </w:rPr>
        <w:t>7. Common faults include moisture in lines and inconsistent tool operation. Faults should be reported through maintenance requests or directly to a supervisor.</w:t>
      </w:r>
    </w:p>
    <w:p w14:paraId="436A9A38" w14:textId="77777777" w:rsidR="00F070B3" w:rsidRPr="00304356" w:rsidRDefault="00F070B3" w:rsidP="00F070B3">
      <w:pPr>
        <w:spacing w:line="360" w:lineRule="auto"/>
        <w:jc w:val="both"/>
        <w:rPr>
          <w:rFonts w:ascii="Century Gothic" w:hAnsi="Century Gothic"/>
        </w:rPr>
      </w:pPr>
    </w:p>
    <w:p w14:paraId="6BAB38F2" w14:textId="1BACE4F6" w:rsidR="00F070B3" w:rsidRPr="00304356" w:rsidRDefault="00F070B3" w:rsidP="00F070B3">
      <w:pPr>
        <w:spacing w:line="360" w:lineRule="auto"/>
        <w:jc w:val="both"/>
        <w:rPr>
          <w:rFonts w:ascii="Century Gothic" w:hAnsi="Century Gothic"/>
        </w:rPr>
      </w:pPr>
      <w:r w:rsidRPr="00304356">
        <w:rPr>
          <w:rFonts w:ascii="Century Gothic" w:hAnsi="Century Gothic"/>
        </w:rPr>
        <w:t>8. Correct pressure ensures tools operate efficiently without excessive wear or energy use, reducing breakdowns and maintaining productivity.</w:t>
      </w:r>
    </w:p>
    <w:p w14:paraId="22B49D9E" w14:textId="77777777" w:rsidR="00F070B3" w:rsidRPr="00304356" w:rsidRDefault="00F070B3" w:rsidP="00F070B3">
      <w:pPr>
        <w:spacing w:line="360" w:lineRule="auto"/>
        <w:jc w:val="both"/>
        <w:rPr>
          <w:rFonts w:ascii="Century Gothic" w:hAnsi="Century Gothic"/>
        </w:rPr>
      </w:pPr>
    </w:p>
    <w:p w14:paraId="060F7A10" w14:textId="3FA112AD" w:rsidR="00F070B3" w:rsidRPr="00304356" w:rsidRDefault="00F070B3" w:rsidP="00F070B3">
      <w:pPr>
        <w:spacing w:line="360" w:lineRule="auto"/>
        <w:jc w:val="both"/>
        <w:rPr>
          <w:rFonts w:ascii="Century Gothic" w:hAnsi="Century Gothic"/>
        </w:rPr>
      </w:pPr>
      <w:r w:rsidRPr="00304356">
        <w:rPr>
          <w:rFonts w:ascii="Century Gothic" w:hAnsi="Century Gothic"/>
        </w:rPr>
        <w:t>9. Draining water prevents damage to tools and pipelines, reducing downtime and maintenance costs.</w:t>
      </w:r>
    </w:p>
    <w:p w14:paraId="1ACA6C1D" w14:textId="77777777" w:rsidR="00F070B3" w:rsidRPr="00304356" w:rsidRDefault="00F070B3" w:rsidP="00F070B3">
      <w:pPr>
        <w:spacing w:line="360" w:lineRule="auto"/>
        <w:jc w:val="both"/>
        <w:rPr>
          <w:rFonts w:ascii="Century Gothic" w:hAnsi="Century Gothic"/>
        </w:rPr>
      </w:pPr>
    </w:p>
    <w:p w14:paraId="62A26621" w14:textId="55CA8149" w:rsidR="00F070B3" w:rsidRPr="00304356" w:rsidRDefault="00F070B3" w:rsidP="00F070B3">
      <w:pPr>
        <w:spacing w:line="360" w:lineRule="auto"/>
        <w:jc w:val="both"/>
        <w:rPr>
          <w:rFonts w:ascii="Century Gothic" w:hAnsi="Century Gothic"/>
        </w:rPr>
      </w:pPr>
      <w:r w:rsidRPr="00304356">
        <w:rPr>
          <w:rFonts w:ascii="Century Gothic" w:hAnsi="Century Gothic"/>
        </w:rPr>
        <w:t>10. Colour coding helps in quick identification, preventing connection errors and enhancing safety by avoiding misuse of lines.</w:t>
      </w:r>
    </w:p>
    <w:p w14:paraId="0B34F8C7" w14:textId="77777777" w:rsidR="00F070B3" w:rsidRPr="00304356" w:rsidRDefault="00F070B3" w:rsidP="00F070B3">
      <w:pPr>
        <w:spacing w:line="360" w:lineRule="auto"/>
        <w:jc w:val="both"/>
        <w:rPr>
          <w:rFonts w:ascii="Century Gothic" w:hAnsi="Century Gothic"/>
        </w:rPr>
      </w:pPr>
    </w:p>
    <w:p w14:paraId="0A389648" w14:textId="246DE6ED" w:rsidR="00F070B3" w:rsidRPr="00304356" w:rsidRDefault="00F070B3" w:rsidP="00F070B3">
      <w:pPr>
        <w:spacing w:line="360" w:lineRule="auto"/>
        <w:jc w:val="both"/>
        <w:rPr>
          <w:rFonts w:ascii="Century Gothic" w:hAnsi="Century Gothic"/>
        </w:rPr>
      </w:pPr>
      <w:r w:rsidRPr="00304356">
        <w:rPr>
          <w:rFonts w:ascii="Century Gothic" w:hAnsi="Century Gothic"/>
        </w:rPr>
        <w:t>11. Components include isolation switches, motor, and receiver. Incorrect pressure can lead to inefficient tool operation and increased wear, while water causes corrosion.</w:t>
      </w:r>
    </w:p>
    <w:p w14:paraId="37E9ED2C" w14:textId="77777777" w:rsidR="00F070B3" w:rsidRPr="00304356" w:rsidRDefault="00F070B3" w:rsidP="00F070B3">
      <w:pPr>
        <w:spacing w:line="360" w:lineRule="auto"/>
        <w:jc w:val="both"/>
        <w:rPr>
          <w:rFonts w:ascii="Century Gothic" w:hAnsi="Century Gothic"/>
        </w:rPr>
      </w:pPr>
    </w:p>
    <w:p w14:paraId="30DE4227" w14:textId="243C807C" w:rsidR="00B2645C" w:rsidRPr="00304356" w:rsidRDefault="00F070B3" w:rsidP="00F070B3">
      <w:pPr>
        <w:spacing w:line="360" w:lineRule="auto"/>
        <w:jc w:val="both"/>
        <w:rPr>
          <w:rFonts w:ascii="Century Gothic" w:hAnsi="Century Gothic"/>
        </w:rPr>
      </w:pPr>
      <w:r w:rsidRPr="00304356">
        <w:rPr>
          <w:rFonts w:ascii="Century Gothic" w:hAnsi="Century Gothic"/>
        </w:rPr>
        <w:t>This case study and accompanying questions assess students' understanding of compressed air systems in an industrial setting, focusing on practical applications, problem-solving, and safety considerations.</w:t>
      </w:r>
    </w:p>
    <w:p w14:paraId="73D681E3" w14:textId="77777777" w:rsidR="00B2645C" w:rsidRPr="00304356" w:rsidRDefault="00B2645C" w:rsidP="00B2645C">
      <w:pPr>
        <w:spacing w:line="360" w:lineRule="auto"/>
        <w:jc w:val="both"/>
        <w:rPr>
          <w:rFonts w:ascii="Century Gothic" w:hAnsi="Century Gothic"/>
        </w:rPr>
      </w:pPr>
    </w:p>
    <w:p w14:paraId="3896E3EF" w14:textId="0263D481" w:rsidR="003E7AF5" w:rsidRPr="00304356" w:rsidRDefault="003E7AF5" w:rsidP="00B2645C">
      <w:pPr>
        <w:spacing w:line="360" w:lineRule="auto"/>
        <w:jc w:val="both"/>
        <w:rPr>
          <w:rFonts w:ascii="Century Gothic" w:hAnsi="Century Gothic"/>
          <w:b/>
          <w:bCs/>
          <w:i/>
          <w:sz w:val="40"/>
          <w:szCs w:val="40"/>
          <w:lang w:val="en-ZA"/>
        </w:rPr>
      </w:pPr>
      <w:r w:rsidRPr="00304356">
        <w:rPr>
          <w:rFonts w:ascii="Century Gothic" w:hAnsi="Century Gothic"/>
          <w:b/>
          <w:i/>
        </w:rPr>
        <w:br w:type="page"/>
      </w:r>
    </w:p>
    <w:p w14:paraId="59A121DD" w14:textId="244168B7" w:rsidR="002D0341" w:rsidRPr="00304356" w:rsidRDefault="00931F1D" w:rsidP="007074E3">
      <w:pPr>
        <w:pStyle w:val="Heading1"/>
      </w:pPr>
      <w:bookmarkStart w:id="26" w:name="_Toc196994245"/>
      <w:r w:rsidRPr="00304356">
        <w:lastRenderedPageBreak/>
        <w:t>KM-01-KT06:</w:t>
      </w:r>
      <w:r w:rsidR="003E7AF5" w:rsidRPr="00304356">
        <w:t xml:space="preserve"> Drawings for furniture</w:t>
      </w:r>
      <w:r w:rsidR="00544C67" w:rsidRPr="00304356">
        <w:t xml:space="preserve"> </w:t>
      </w:r>
      <w:r w:rsidR="003E7AF5" w:rsidRPr="00304356">
        <w:t>manufacturing (5%)</w:t>
      </w:r>
      <w:bookmarkEnd w:id="26"/>
    </w:p>
    <w:p w14:paraId="40755670" w14:textId="77777777" w:rsidR="00336141" w:rsidRPr="00304356" w:rsidRDefault="00336141" w:rsidP="00336141">
      <w:pPr>
        <w:spacing w:line="360" w:lineRule="auto"/>
        <w:jc w:val="both"/>
        <w:rPr>
          <w:rFonts w:ascii="Century Gothic" w:hAnsi="Century Gothic"/>
          <w:b/>
          <w:sz w:val="40"/>
          <w:szCs w:val="40"/>
          <w:lang w:val="en-ZA"/>
        </w:rPr>
      </w:pPr>
    </w:p>
    <w:p w14:paraId="159D077C" w14:textId="5BDCCB6F"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B4CFA36" w14:textId="16CEFFF9"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24EFF4E" w14:textId="77777777" w:rsidR="00336141" w:rsidRPr="00304356" w:rsidRDefault="00336141" w:rsidP="00336141">
      <w:pPr>
        <w:spacing w:line="360" w:lineRule="auto"/>
        <w:jc w:val="both"/>
        <w:rPr>
          <w:rFonts w:ascii="Century Gothic" w:hAnsi="Century Gothic"/>
          <w:b/>
          <w:lang w:val="en-ZA"/>
        </w:rPr>
      </w:pPr>
    </w:p>
    <w:p w14:paraId="0FA1713F" w14:textId="1719C2B3"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KT0601</w:t>
      </w:r>
      <w:r w:rsidRPr="00304356">
        <w:rPr>
          <w:rFonts w:ascii="Century Gothic" w:hAnsi="Century Gothic"/>
          <w:sz w:val="22"/>
          <w:szCs w:val="22"/>
          <w:lang w:val="en-ZA"/>
        </w:rPr>
        <w:t xml:space="preserve"> Sketches and engineering drawings.</w:t>
      </w:r>
    </w:p>
    <w:p w14:paraId="3F823EDA"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KT0602</w:t>
      </w:r>
      <w:r w:rsidRPr="00304356">
        <w:rPr>
          <w:rFonts w:ascii="Century Gothic" w:hAnsi="Century Gothic"/>
          <w:sz w:val="22"/>
          <w:szCs w:val="22"/>
          <w:lang w:val="en-ZA"/>
        </w:rPr>
        <w:t xml:space="preserve"> Isometric views.</w:t>
      </w:r>
    </w:p>
    <w:p w14:paraId="02B20E2F"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KT0603</w:t>
      </w:r>
      <w:r w:rsidRPr="00304356">
        <w:rPr>
          <w:rFonts w:ascii="Century Gothic" w:hAnsi="Century Gothic"/>
          <w:sz w:val="22"/>
          <w:szCs w:val="22"/>
          <w:lang w:val="en-ZA"/>
        </w:rPr>
        <w:t xml:space="preserve"> Lines used.</w:t>
      </w:r>
    </w:p>
    <w:p w14:paraId="03D6E484"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KT0604</w:t>
      </w:r>
      <w:r w:rsidRPr="00304356">
        <w:rPr>
          <w:rFonts w:ascii="Century Gothic" w:hAnsi="Century Gothic"/>
          <w:sz w:val="22"/>
          <w:szCs w:val="22"/>
          <w:lang w:val="en-ZA"/>
        </w:rPr>
        <w:t xml:space="preserve"> Hidden detail.</w:t>
      </w:r>
    </w:p>
    <w:p w14:paraId="66093B59"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KT0605</w:t>
      </w:r>
      <w:r w:rsidRPr="00304356">
        <w:rPr>
          <w:rFonts w:ascii="Century Gothic" w:hAnsi="Century Gothic"/>
          <w:sz w:val="22"/>
          <w:szCs w:val="22"/>
          <w:lang w:val="en-ZA"/>
        </w:rPr>
        <w:t xml:space="preserve"> Legends and symbols.</w:t>
      </w:r>
    </w:p>
    <w:bookmarkEnd w:id="24"/>
    <w:p w14:paraId="27841F6E" w14:textId="77777777" w:rsidR="00EE3F6E" w:rsidRPr="00304356" w:rsidRDefault="00EE3F6E" w:rsidP="00336141">
      <w:pPr>
        <w:spacing w:line="360" w:lineRule="auto"/>
        <w:jc w:val="both"/>
        <w:rPr>
          <w:rFonts w:ascii="Century Gothic" w:hAnsi="Century Gothic"/>
          <w:sz w:val="22"/>
          <w:szCs w:val="22"/>
          <w:lang w:val="en-ZA"/>
        </w:rPr>
      </w:pPr>
    </w:p>
    <w:p w14:paraId="78C5F130" w14:textId="4C347723" w:rsidR="0053199E" w:rsidRPr="00810556" w:rsidRDefault="0053199E" w:rsidP="00810556">
      <w:pPr>
        <w:pStyle w:val="Heading2"/>
        <w:rPr>
          <w:rFonts w:ascii="Century Gothic" w:hAnsi="Century Gothic"/>
          <w:lang w:val="en-ZA"/>
        </w:rPr>
      </w:pPr>
      <w:bookmarkStart w:id="27" w:name="_Hlk500020243"/>
      <w:bookmarkStart w:id="28" w:name="_Toc196994246"/>
      <w:r w:rsidRPr="00810556">
        <w:rPr>
          <w:rFonts w:ascii="Century Gothic" w:hAnsi="Century Gothic"/>
          <w:lang w:val="en-ZA"/>
        </w:rPr>
        <w:t>Formative Assessment</w:t>
      </w:r>
      <w:bookmarkEnd w:id="28"/>
    </w:p>
    <w:p w14:paraId="5CB9CDAC" w14:textId="77777777" w:rsidR="00810556" w:rsidRDefault="00810556" w:rsidP="0053199E">
      <w:pPr>
        <w:spacing w:line="360" w:lineRule="auto"/>
        <w:jc w:val="both"/>
        <w:rPr>
          <w:rFonts w:ascii="Century Gothic" w:hAnsi="Century Gothic"/>
          <w:b/>
          <w:i/>
          <w:sz w:val="22"/>
          <w:szCs w:val="22"/>
          <w:lang w:val="en-ZA"/>
        </w:rPr>
      </w:pPr>
    </w:p>
    <w:p w14:paraId="5CC2B905" w14:textId="7D450ABC" w:rsidR="0053199E" w:rsidRPr="00304356" w:rsidRDefault="0053199E" w:rsidP="0053199E">
      <w:pPr>
        <w:spacing w:line="360" w:lineRule="auto"/>
        <w:jc w:val="both"/>
        <w:rPr>
          <w:rFonts w:ascii="Century Gothic" w:hAnsi="Century Gothic"/>
          <w:b/>
          <w:i/>
          <w:lang w:val="en-ZA"/>
        </w:rPr>
      </w:pPr>
      <w:r w:rsidRPr="00304356">
        <w:rPr>
          <w:rFonts w:ascii="Century Gothic" w:hAnsi="Century Gothic"/>
          <w:b/>
          <w:i/>
          <w:sz w:val="22"/>
          <w:szCs w:val="22"/>
          <w:lang w:val="en-ZA"/>
        </w:rPr>
        <w:t>Internal Assessment Criteria and Weight 5%</w:t>
      </w:r>
    </w:p>
    <w:p w14:paraId="3540D4F3"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IAC0601</w:t>
      </w:r>
      <w:r w:rsidRPr="00304356">
        <w:rPr>
          <w:rFonts w:ascii="Century Gothic" w:hAnsi="Century Gothic"/>
          <w:sz w:val="22"/>
          <w:szCs w:val="22"/>
          <w:lang w:val="en-ZA"/>
        </w:rPr>
        <w:t xml:space="preserve"> Sketches and engineering drawings are identified according to type and use.</w:t>
      </w:r>
    </w:p>
    <w:p w14:paraId="133649D8"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IAC0602</w:t>
      </w:r>
      <w:r w:rsidRPr="00304356">
        <w:rPr>
          <w:rFonts w:ascii="Century Gothic" w:hAnsi="Century Gothic"/>
          <w:sz w:val="22"/>
          <w:szCs w:val="22"/>
          <w:lang w:val="en-ZA"/>
        </w:rPr>
        <w:t xml:space="preserve"> Engineering drawings are correctly interpreted and the relevant actions and processes are identified.</w:t>
      </w:r>
    </w:p>
    <w:p w14:paraId="24BB9599"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IAC0603</w:t>
      </w:r>
      <w:r w:rsidRPr="00304356">
        <w:rPr>
          <w:rFonts w:ascii="Century Gothic" w:hAnsi="Century Gothic"/>
          <w:sz w:val="22"/>
          <w:szCs w:val="22"/>
          <w:lang w:val="en-ZA"/>
        </w:rPr>
        <w:t xml:space="preserve"> Line structure and dimensions are correctly identified and their meanings described.</w:t>
      </w:r>
    </w:p>
    <w:p w14:paraId="4B66D5E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IAC0604</w:t>
      </w:r>
      <w:r w:rsidRPr="00304356">
        <w:rPr>
          <w:rFonts w:ascii="Century Gothic" w:hAnsi="Century Gothic"/>
          <w:sz w:val="22"/>
          <w:szCs w:val="22"/>
          <w:lang w:val="en-ZA"/>
        </w:rPr>
        <w:t xml:space="preserve"> The interpretation is done methodically to ensure that all the important details are incorporated into the manufacturing process.</w:t>
      </w:r>
    </w:p>
    <w:p w14:paraId="432948D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IAC0605</w:t>
      </w:r>
      <w:r w:rsidRPr="00304356">
        <w:rPr>
          <w:rFonts w:ascii="Century Gothic" w:hAnsi="Century Gothic"/>
          <w:sz w:val="22"/>
          <w:szCs w:val="22"/>
          <w:lang w:val="en-ZA"/>
        </w:rPr>
        <w:t xml:space="preserve"> Work pieces to be used are identified based on the engineering drawing.</w:t>
      </w:r>
    </w:p>
    <w:p w14:paraId="21DC9AAE"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IAC0606</w:t>
      </w:r>
      <w:r w:rsidRPr="00304356">
        <w:rPr>
          <w:rFonts w:ascii="Century Gothic" w:hAnsi="Century Gothic"/>
          <w:sz w:val="22"/>
          <w:szCs w:val="22"/>
          <w:lang w:val="en-ZA"/>
        </w:rPr>
        <w:t xml:space="preserve"> Hidden details are listed and the actions to be taken are outlined.</w:t>
      </w:r>
    </w:p>
    <w:p w14:paraId="55187F18" w14:textId="77777777" w:rsidR="009D5E56" w:rsidRPr="00304356" w:rsidRDefault="009D5E56" w:rsidP="0053199E">
      <w:pPr>
        <w:rPr>
          <w:rFonts w:ascii="Century Gothic" w:hAnsi="Century Gothic"/>
          <w:sz w:val="22"/>
          <w:szCs w:val="22"/>
          <w:lang w:val="en-ZA"/>
        </w:rPr>
      </w:pPr>
    </w:p>
    <w:p w14:paraId="4A460BB1" w14:textId="77777777" w:rsidR="009D5E56" w:rsidRPr="00304356" w:rsidRDefault="009D5E56" w:rsidP="0053199E">
      <w:pPr>
        <w:rPr>
          <w:rFonts w:ascii="Century Gothic" w:hAnsi="Century Gothic"/>
          <w:sz w:val="22"/>
          <w:szCs w:val="22"/>
          <w:lang w:val="en-ZA"/>
        </w:rPr>
      </w:pPr>
    </w:p>
    <w:p w14:paraId="582C49DA" w14:textId="50911E6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Formative Assessment: Interpretation of Engineering Drawings for Furniture Manufacturing</w:t>
      </w:r>
    </w:p>
    <w:p w14:paraId="361A1D24" w14:textId="77777777" w:rsidR="009D5E56" w:rsidRPr="00304356" w:rsidRDefault="009D5E56" w:rsidP="009D5E56">
      <w:pPr>
        <w:rPr>
          <w:rFonts w:ascii="Century Gothic" w:hAnsi="Century Gothic"/>
          <w:sz w:val="22"/>
          <w:szCs w:val="22"/>
          <w:lang w:val="en-ZA"/>
        </w:rPr>
      </w:pPr>
    </w:p>
    <w:p w14:paraId="22DCCBF7" w14:textId="1D2FD165"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0B898D10" w14:textId="77777777" w:rsidR="009D5E56" w:rsidRPr="00304356" w:rsidRDefault="009D5E56" w:rsidP="009D5E56">
      <w:pPr>
        <w:rPr>
          <w:rFonts w:ascii="Century Gothic" w:hAnsi="Century Gothic"/>
          <w:sz w:val="22"/>
          <w:szCs w:val="22"/>
          <w:lang w:val="en-ZA"/>
        </w:rPr>
      </w:pPr>
    </w:p>
    <w:p w14:paraId="36F5597B" w14:textId="1897D4D2"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Objective:</w:t>
      </w:r>
    </w:p>
    <w:p w14:paraId="78E49CD3" w14:textId="77777777" w:rsidR="00810556" w:rsidRDefault="00810556" w:rsidP="009D5E56">
      <w:pPr>
        <w:rPr>
          <w:rFonts w:ascii="Century Gothic" w:hAnsi="Century Gothic"/>
          <w:sz w:val="22"/>
          <w:szCs w:val="22"/>
          <w:lang w:val="en-ZA"/>
        </w:rPr>
      </w:pPr>
    </w:p>
    <w:p w14:paraId="7D76A623" w14:textId="4749E50A"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lastRenderedPageBreak/>
        <w:t>This assessment aims to evaluate your ability to interpret engineering drawings for furniture manufacturing. By completing this task, you will demonstrate your understanding of various types of drawings, line structures, dimensions, and hidden details essential for manufacturing processes.</w:t>
      </w:r>
    </w:p>
    <w:p w14:paraId="4BD0807B" w14:textId="77777777" w:rsidR="009D5E56" w:rsidRPr="00304356" w:rsidRDefault="009D5E56" w:rsidP="009D5E56">
      <w:pPr>
        <w:rPr>
          <w:rFonts w:ascii="Century Gothic" w:hAnsi="Century Gothic"/>
          <w:sz w:val="22"/>
          <w:szCs w:val="22"/>
          <w:lang w:val="en-ZA"/>
        </w:rPr>
      </w:pPr>
    </w:p>
    <w:p w14:paraId="18DDBA97" w14:textId="71EEF49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Instructions:</w:t>
      </w:r>
    </w:p>
    <w:p w14:paraId="3606909A" w14:textId="77777777" w:rsidR="00810556" w:rsidRDefault="00810556" w:rsidP="009D5E56">
      <w:pPr>
        <w:rPr>
          <w:rFonts w:ascii="Century Gothic" w:hAnsi="Century Gothic"/>
          <w:sz w:val="22"/>
          <w:szCs w:val="22"/>
          <w:lang w:val="en-ZA"/>
        </w:rPr>
      </w:pPr>
    </w:p>
    <w:p w14:paraId="0D4BE669" w14:textId="1ACC989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Review the provided engineering drawing of a multipurpose cabinet. Based on your analysis, answer the following questions. Use the drawing annotations, legends, and symbols as references to support your answers.</w:t>
      </w:r>
    </w:p>
    <w:p w14:paraId="33D2FC6C" w14:textId="77777777" w:rsidR="009D5E56" w:rsidRPr="00304356" w:rsidRDefault="009D5E56" w:rsidP="009D5E56">
      <w:pPr>
        <w:rPr>
          <w:rFonts w:ascii="Century Gothic" w:hAnsi="Century Gothic"/>
          <w:sz w:val="22"/>
          <w:szCs w:val="22"/>
          <w:lang w:val="en-ZA"/>
        </w:rPr>
      </w:pPr>
    </w:p>
    <w:p w14:paraId="02366CA4" w14:textId="77777777" w:rsidR="009D5E56" w:rsidRPr="00304356" w:rsidRDefault="009D5E56" w:rsidP="009D5E56">
      <w:pPr>
        <w:rPr>
          <w:rFonts w:ascii="Century Gothic" w:hAnsi="Century Gothic"/>
          <w:sz w:val="22"/>
          <w:szCs w:val="22"/>
          <w:lang w:val="en-ZA"/>
        </w:rPr>
      </w:pPr>
    </w:p>
    <w:p w14:paraId="402A9081" w14:textId="59C6A46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 to Judith: Include an actual engineering drawing of a multipurpose cabinet featuring various components, materials, and hidden details.]</w:t>
      </w:r>
    </w:p>
    <w:p w14:paraId="3BF67377" w14:textId="77777777" w:rsidR="009D5E56" w:rsidRPr="00304356" w:rsidRDefault="009D5E56" w:rsidP="009D5E56">
      <w:pPr>
        <w:rPr>
          <w:rFonts w:ascii="Century Gothic" w:hAnsi="Century Gothic"/>
          <w:sz w:val="22"/>
          <w:szCs w:val="22"/>
          <w:lang w:val="en-ZA"/>
        </w:rPr>
      </w:pPr>
    </w:p>
    <w:p w14:paraId="78B86475" w14:textId="4261F91E"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54F2E09A" w14:textId="1D866D4D" w:rsidR="009D5E56" w:rsidRPr="00810556" w:rsidRDefault="00810556" w:rsidP="009D5E56">
      <w:pPr>
        <w:rPr>
          <w:rFonts w:ascii="Century Gothic" w:hAnsi="Century Gothic"/>
          <w:b/>
          <w:sz w:val="22"/>
          <w:szCs w:val="22"/>
          <w:lang w:val="en-ZA"/>
        </w:rPr>
      </w:pPr>
      <w:r>
        <w:rPr>
          <w:rFonts w:ascii="Century Gothic" w:hAnsi="Century Gothic"/>
          <w:b/>
          <w:sz w:val="22"/>
          <w:szCs w:val="22"/>
          <w:lang w:val="en-ZA"/>
        </w:rPr>
        <w:t>[</w:t>
      </w:r>
      <w:r w:rsidRPr="00810556">
        <w:rPr>
          <w:rFonts w:ascii="Century Gothic" w:hAnsi="Century Gothic"/>
          <w:b/>
          <w:sz w:val="22"/>
          <w:szCs w:val="22"/>
          <w:lang w:val="en-ZA"/>
        </w:rPr>
        <w:t>See my notes in the marking memo</w:t>
      </w:r>
      <w:r>
        <w:rPr>
          <w:rFonts w:ascii="Century Gothic" w:hAnsi="Century Gothic"/>
          <w:b/>
          <w:sz w:val="22"/>
          <w:szCs w:val="22"/>
          <w:lang w:val="en-ZA"/>
        </w:rPr>
        <w:t>]</w:t>
      </w:r>
    </w:p>
    <w:p w14:paraId="42D3D0B5" w14:textId="77777777" w:rsidR="00810556" w:rsidRDefault="00810556">
      <w:pPr>
        <w:rPr>
          <w:rFonts w:ascii="Century Gothic" w:hAnsi="Century Gothic"/>
          <w:sz w:val="22"/>
          <w:szCs w:val="22"/>
          <w:lang w:val="en-ZA"/>
        </w:rPr>
      </w:pPr>
      <w:r>
        <w:rPr>
          <w:rFonts w:ascii="Century Gothic" w:hAnsi="Century Gothic"/>
          <w:sz w:val="22"/>
          <w:szCs w:val="22"/>
          <w:lang w:val="en-ZA"/>
        </w:rPr>
        <w:br w:type="page"/>
      </w:r>
    </w:p>
    <w:p w14:paraId="049F56C8" w14:textId="4CFA8BD9"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lastRenderedPageBreak/>
        <w:t>Questions:</w:t>
      </w:r>
    </w:p>
    <w:p w14:paraId="6FD0DA2B" w14:textId="77777777" w:rsidR="009D5E56" w:rsidRPr="00304356" w:rsidRDefault="009D5E56" w:rsidP="009D5E56">
      <w:pPr>
        <w:rPr>
          <w:rFonts w:ascii="Century Gothic" w:hAnsi="Century Gothic"/>
          <w:sz w:val="22"/>
          <w:szCs w:val="22"/>
          <w:lang w:val="en-ZA"/>
        </w:rPr>
      </w:pPr>
    </w:p>
    <w:p w14:paraId="3A4EA792" w14:textId="4C4196C8"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1. Identify the Type of Drawing and Its Purpose (IAC0601)</w:t>
      </w:r>
    </w:p>
    <w:p w14:paraId="767F60E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type of engineering drawing is provided?</w:t>
      </w:r>
    </w:p>
    <w:p w14:paraId="0FB682F3"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its primary use in furniture manufacturing.</w:t>
      </w:r>
    </w:p>
    <w:p w14:paraId="67CA5AC0" w14:textId="77777777" w:rsidR="009D5E56" w:rsidRPr="00304356" w:rsidRDefault="009D5E56" w:rsidP="009D5E56">
      <w:pPr>
        <w:rPr>
          <w:rFonts w:ascii="Century Gothic" w:hAnsi="Century Gothic"/>
          <w:sz w:val="22"/>
          <w:szCs w:val="22"/>
          <w:lang w:val="en-ZA"/>
        </w:rPr>
      </w:pPr>
    </w:p>
    <w:p w14:paraId="5908539C" w14:textId="1C378D5D"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2. Interpretation of the Engineering Drawing (IAC0602)</w:t>
      </w:r>
    </w:p>
    <w:p w14:paraId="2F7C7C09"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are the major components indicated in the drawing?</w:t>
      </w:r>
    </w:p>
    <w:p w14:paraId="55AF427B"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processes would be necessary to assemble these components?</w:t>
      </w:r>
    </w:p>
    <w:p w14:paraId="3F964106" w14:textId="77777777" w:rsidR="009D5E56" w:rsidRPr="00304356" w:rsidRDefault="009D5E56" w:rsidP="009D5E56">
      <w:pPr>
        <w:rPr>
          <w:rFonts w:ascii="Century Gothic" w:hAnsi="Century Gothic"/>
          <w:sz w:val="22"/>
          <w:szCs w:val="22"/>
          <w:lang w:val="en-ZA"/>
        </w:rPr>
      </w:pPr>
    </w:p>
    <w:p w14:paraId="024962F1" w14:textId="3815ED22"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3. Analysis of Line Structure and Dimensions (IAC0603)</w:t>
      </w:r>
    </w:p>
    <w:p w14:paraId="54657045"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Identify three different types of lines used in the drawing and explain their meanings.</w:t>
      </w:r>
    </w:p>
    <w:p w14:paraId="5290F42A"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the significance of the dimensions shown on the drawing.</w:t>
      </w:r>
    </w:p>
    <w:p w14:paraId="1DF3CBB9" w14:textId="77777777" w:rsidR="009D5E56" w:rsidRPr="00304356" w:rsidRDefault="009D5E56" w:rsidP="009D5E56">
      <w:pPr>
        <w:rPr>
          <w:rFonts w:ascii="Century Gothic" w:hAnsi="Century Gothic"/>
          <w:sz w:val="22"/>
          <w:szCs w:val="22"/>
          <w:lang w:val="en-ZA"/>
        </w:rPr>
      </w:pPr>
    </w:p>
    <w:p w14:paraId="2CDB313B" w14:textId="14E7F513"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4. Methodical Interpretation for Detail Incorporation (IAC0604)</w:t>
      </w:r>
    </w:p>
    <w:p w14:paraId="6FFC60AC"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How would you ensure that all important details are incorporated from the drawing into the manufacturing process?</w:t>
      </w:r>
    </w:p>
    <w:p w14:paraId="4015A830" w14:textId="77777777" w:rsidR="009D5E56" w:rsidRPr="00304356" w:rsidRDefault="009D5E56" w:rsidP="009D5E56">
      <w:pPr>
        <w:rPr>
          <w:rFonts w:ascii="Century Gothic" w:hAnsi="Century Gothic"/>
          <w:sz w:val="22"/>
          <w:szCs w:val="22"/>
          <w:lang w:val="en-ZA"/>
        </w:rPr>
      </w:pPr>
    </w:p>
    <w:p w14:paraId="19E1FD1A" w14:textId="567D771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5. Identification of Work Pieces from the Drawing (IAC0605)</w:t>
      </w:r>
    </w:p>
    <w:p w14:paraId="0DB782C0"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List the main work pieces that need to be prepared for the cabinet’s assembly as indicated by the drawing.</w:t>
      </w:r>
    </w:p>
    <w:p w14:paraId="541FAAFC" w14:textId="77777777" w:rsidR="009D5E56" w:rsidRPr="00304356" w:rsidRDefault="009D5E56" w:rsidP="009D5E56">
      <w:pPr>
        <w:rPr>
          <w:rFonts w:ascii="Century Gothic" w:hAnsi="Century Gothic"/>
          <w:sz w:val="22"/>
          <w:szCs w:val="22"/>
          <w:lang w:val="en-ZA"/>
        </w:rPr>
      </w:pPr>
    </w:p>
    <w:p w14:paraId="5DEF57F7" w14:textId="2CA7190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6. Hidden Details and Required Actions (IAC0606)</w:t>
      </w:r>
    </w:p>
    <w:p w14:paraId="420E9771"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hidden details are shown in the drawing?</w:t>
      </w:r>
    </w:p>
    <w:p w14:paraId="44D4956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Outline the actions to be taken based on these hidden details.</w:t>
      </w:r>
    </w:p>
    <w:p w14:paraId="2A756C76" w14:textId="77777777" w:rsidR="009D5E56" w:rsidRPr="00304356" w:rsidRDefault="009D5E56" w:rsidP="009D5E56">
      <w:pPr>
        <w:rPr>
          <w:rFonts w:ascii="Century Gothic" w:hAnsi="Century Gothic"/>
          <w:sz w:val="22"/>
          <w:szCs w:val="22"/>
          <w:lang w:val="en-ZA"/>
        </w:rPr>
      </w:pPr>
    </w:p>
    <w:p w14:paraId="75CEB9FD" w14:textId="7021A152"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16C217EC" w14:textId="77777777" w:rsidR="009D5E56" w:rsidRPr="00304356" w:rsidRDefault="009D5E56" w:rsidP="009D5E56">
      <w:pPr>
        <w:rPr>
          <w:rFonts w:ascii="Century Gothic" w:hAnsi="Century Gothic"/>
          <w:sz w:val="22"/>
          <w:szCs w:val="22"/>
          <w:lang w:val="en-ZA"/>
        </w:rPr>
      </w:pPr>
    </w:p>
    <w:p w14:paraId="2F1C79B3" w14:textId="2790E3D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Model Answers and Marking Memo:</w:t>
      </w:r>
    </w:p>
    <w:p w14:paraId="72758E02" w14:textId="77777777" w:rsidR="009D5E56" w:rsidRPr="00810556" w:rsidRDefault="009D5E56" w:rsidP="009D5E56">
      <w:pPr>
        <w:rPr>
          <w:rFonts w:ascii="Century Gothic" w:hAnsi="Century Gothic"/>
          <w:b/>
          <w:color w:val="FF0000"/>
          <w:sz w:val="22"/>
          <w:szCs w:val="22"/>
          <w:lang w:val="en-ZA"/>
        </w:rPr>
      </w:pPr>
    </w:p>
    <w:p w14:paraId="22D5D598" w14:textId="2536F163"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1. Type and Purpose of the Drawing</w:t>
      </w:r>
    </w:p>
    <w:p w14:paraId="006FED3B" w14:textId="50FFAE3E"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The provided drawing is an assembly drawing of a multipurpose cabinet. Its primary use is to guide the assembly of various components, ensuring all parts fit together correctly.</w:t>
      </w:r>
    </w:p>
    <w:p w14:paraId="60ECAF12" w14:textId="35512761"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2 marks for correct identification, 3 marks for explanation of use.</w:t>
      </w:r>
    </w:p>
    <w:p w14:paraId="7305400C" w14:textId="77777777" w:rsidR="009D5E56" w:rsidRPr="00810556" w:rsidRDefault="009D5E56" w:rsidP="009D5E56">
      <w:pPr>
        <w:rPr>
          <w:rFonts w:ascii="Century Gothic" w:hAnsi="Century Gothic"/>
          <w:b/>
          <w:color w:val="FF0000"/>
          <w:sz w:val="22"/>
          <w:szCs w:val="22"/>
          <w:lang w:val="en-ZA"/>
        </w:rPr>
      </w:pPr>
    </w:p>
    <w:p w14:paraId="2B76F0FD" w14:textId="5169902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2. Interpretation of the Engineering Drawing</w:t>
      </w:r>
    </w:p>
    <w:p w14:paraId="0D07F1A8" w14:textId="5AFD49AA"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Major components include the cabinet body, shelves, doors, and back panel. The assembly process involves fitting shelves into the cabinet body, attaching the doors with hinges, and securing the back panel.</w:t>
      </w:r>
    </w:p>
    <w:p w14:paraId="04CE620C" w14:textId="0E975474"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2 marks for listing components, 3 marks for outlining processes.</w:t>
      </w:r>
    </w:p>
    <w:p w14:paraId="7C9419AF" w14:textId="77777777" w:rsidR="009D5E56" w:rsidRPr="00810556" w:rsidRDefault="009D5E56" w:rsidP="009D5E56">
      <w:pPr>
        <w:rPr>
          <w:rFonts w:ascii="Century Gothic" w:hAnsi="Century Gothic"/>
          <w:b/>
          <w:color w:val="FF0000"/>
          <w:sz w:val="22"/>
          <w:szCs w:val="22"/>
          <w:lang w:val="en-ZA"/>
        </w:rPr>
      </w:pPr>
    </w:p>
    <w:p w14:paraId="58AA38AC" w14:textId="5C3462CD"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3. Analysis of Line Structure and Dimensions</w:t>
      </w:r>
    </w:p>
    <w:p w14:paraId="154D001E" w14:textId="761A8A99"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Continuous thick lines show visible outlines, dashed lines indicate hidden parts like internal supports, and thin lines are used for dimensions. Dimensions provide measurements necessary for precise construction and fitting of components.</w:t>
      </w:r>
    </w:p>
    <w:p w14:paraId="460A4C60" w14:textId="65D8E11D"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3 marks for line identification, 2 marks for describing dimensions.</w:t>
      </w:r>
    </w:p>
    <w:p w14:paraId="1420D1AC" w14:textId="77777777" w:rsidR="009D5E56" w:rsidRPr="00810556" w:rsidRDefault="009D5E56" w:rsidP="009D5E56">
      <w:pPr>
        <w:rPr>
          <w:rFonts w:ascii="Century Gothic" w:hAnsi="Century Gothic"/>
          <w:b/>
          <w:color w:val="FF0000"/>
          <w:sz w:val="22"/>
          <w:szCs w:val="22"/>
          <w:lang w:val="en-ZA"/>
        </w:rPr>
      </w:pPr>
    </w:p>
    <w:p w14:paraId="4A18824F" w14:textId="5E2AFF55"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4. Methodical Interpretation for Detail Incorporation</w:t>
      </w:r>
    </w:p>
    <w:p w14:paraId="294BEDD6" w14:textId="3D44B2F1"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lastRenderedPageBreak/>
        <w:t xml:space="preserve">   - Model Answer: To ensure all details are incorporated, systematically review the drawing from general layout to specific components, cross-reference dimensions and materials with the legend, and consult with the design team for any unclear details.</w:t>
      </w:r>
    </w:p>
    <w:p w14:paraId="60EFFC1D" w14:textId="24DFB325"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5 marks for a comprehensive methodical approach.</w:t>
      </w:r>
    </w:p>
    <w:p w14:paraId="71A7C869" w14:textId="77777777" w:rsidR="009D5E56" w:rsidRPr="00810556" w:rsidRDefault="009D5E56" w:rsidP="009D5E56">
      <w:pPr>
        <w:rPr>
          <w:rFonts w:ascii="Century Gothic" w:hAnsi="Century Gothic"/>
          <w:b/>
          <w:color w:val="FF0000"/>
          <w:sz w:val="22"/>
          <w:szCs w:val="22"/>
          <w:lang w:val="en-ZA"/>
        </w:rPr>
      </w:pPr>
    </w:p>
    <w:p w14:paraId="4CC06937" w14:textId="7F08F073"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5. Identification of Work Pieces</w:t>
      </w:r>
    </w:p>
    <w:p w14:paraId="0C91539A" w14:textId="309D2B20"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Work pieces include side panels, top and bottom panels, shelves, doors, and a back panel. These pieces should be cut and prepped as per the dimensions and materials specified.</w:t>
      </w:r>
    </w:p>
    <w:p w14:paraId="3E40EEA5" w14:textId="653039B8"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5 marks for correctly listing all required work pieces.</w:t>
      </w:r>
    </w:p>
    <w:p w14:paraId="5C101684" w14:textId="77777777" w:rsidR="009D5E56" w:rsidRPr="00810556" w:rsidRDefault="009D5E56" w:rsidP="009D5E56">
      <w:pPr>
        <w:rPr>
          <w:rFonts w:ascii="Century Gothic" w:hAnsi="Century Gothic"/>
          <w:b/>
          <w:color w:val="FF0000"/>
          <w:sz w:val="22"/>
          <w:szCs w:val="22"/>
          <w:lang w:val="en-ZA"/>
        </w:rPr>
      </w:pPr>
    </w:p>
    <w:p w14:paraId="703CB957" w14:textId="2602D73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6. Hidden Details and Required Actions</w:t>
      </w:r>
    </w:p>
    <w:p w14:paraId="649F3451" w14:textId="5BBADC6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Hidden details include the positioning of shelf supports inside the cabinet and the mounting brackets behind the back panel. Actions include pre-drilling for shelf pins and securing brackets before the final assembly.</w:t>
      </w:r>
    </w:p>
    <w:p w14:paraId="4AA6EF0D" w14:textId="51CB0459"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3 marks for listing hidden details, 2 marks for outlining actions.</w:t>
      </w:r>
    </w:p>
    <w:p w14:paraId="012DA795" w14:textId="77777777" w:rsidR="009D5E56" w:rsidRPr="00810556" w:rsidRDefault="009D5E56" w:rsidP="009D5E56">
      <w:pPr>
        <w:rPr>
          <w:rFonts w:ascii="Century Gothic" w:hAnsi="Century Gothic"/>
          <w:b/>
          <w:color w:val="FF0000"/>
          <w:sz w:val="22"/>
          <w:szCs w:val="22"/>
          <w:lang w:val="en-ZA"/>
        </w:rPr>
      </w:pPr>
    </w:p>
    <w:p w14:paraId="4F82BB25" w14:textId="0AE7D00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Total Marks: 30</w:t>
      </w:r>
    </w:p>
    <w:p w14:paraId="6552673D" w14:textId="77777777" w:rsidR="009D5E56" w:rsidRPr="00810556" w:rsidRDefault="009D5E56" w:rsidP="009D5E56">
      <w:pPr>
        <w:rPr>
          <w:rFonts w:ascii="Century Gothic" w:hAnsi="Century Gothic"/>
          <w:b/>
          <w:color w:val="FF0000"/>
          <w:sz w:val="22"/>
          <w:szCs w:val="22"/>
          <w:lang w:val="en-ZA"/>
        </w:rPr>
      </w:pPr>
    </w:p>
    <w:p w14:paraId="2479AD94" w14:textId="50116650"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w:t>
      </w:r>
    </w:p>
    <w:p w14:paraId="6B04DD01"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Each answer should be concisely written, focusing on critical elements as indicated by the marking memo.</w:t>
      </w:r>
    </w:p>
    <w:p w14:paraId="349F7230"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Ensure that students provide specific examples from the drawing where possible to validate their answers.</w:t>
      </w:r>
    </w:p>
    <w:p w14:paraId="48DABB7D" w14:textId="77777777" w:rsidR="007F3080"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Discrepancies in interpretation should be discussed and clarified during feedback sessions to enhance understanding and application skills in real-world settings.</w:t>
      </w:r>
    </w:p>
    <w:p w14:paraId="59E3E3A5" w14:textId="77777777" w:rsidR="007F3080" w:rsidRPr="00810556" w:rsidRDefault="007F3080">
      <w:pPr>
        <w:rPr>
          <w:rFonts w:ascii="Century Gothic" w:hAnsi="Century Gothic"/>
          <w:b/>
          <w:color w:val="FF0000"/>
          <w:sz w:val="22"/>
          <w:szCs w:val="22"/>
          <w:lang w:val="en-ZA"/>
        </w:rPr>
      </w:pPr>
      <w:r w:rsidRPr="00810556">
        <w:rPr>
          <w:rFonts w:ascii="Century Gothic" w:hAnsi="Century Gothic"/>
          <w:b/>
          <w:color w:val="FF0000"/>
          <w:sz w:val="22"/>
          <w:szCs w:val="22"/>
          <w:lang w:val="en-ZA"/>
        </w:rPr>
        <w:br w:type="page"/>
      </w:r>
    </w:p>
    <w:p w14:paraId="418B0875" w14:textId="7A7E7201" w:rsidR="0050558F" w:rsidRDefault="0050558F" w:rsidP="0050558F">
      <w:pPr>
        <w:pStyle w:val="Heading2"/>
        <w:rPr>
          <w:rFonts w:ascii="Century Gothic" w:hAnsi="Century Gothic"/>
          <w:lang w:val="en-ZA"/>
        </w:rPr>
      </w:pPr>
      <w:bookmarkStart w:id="29" w:name="_Toc196994247"/>
      <w:r>
        <w:rPr>
          <w:rFonts w:ascii="Century Gothic" w:hAnsi="Century Gothic"/>
          <w:lang w:val="en-ZA"/>
        </w:rPr>
        <w:lastRenderedPageBreak/>
        <w:t>Summative Assessment</w:t>
      </w:r>
      <w:bookmarkEnd w:id="29"/>
    </w:p>
    <w:p w14:paraId="19C5A82E" w14:textId="77777777" w:rsidR="0050558F" w:rsidRDefault="0050558F" w:rsidP="007F3080">
      <w:pPr>
        <w:rPr>
          <w:rFonts w:ascii="Century Gothic" w:hAnsi="Century Gothic"/>
          <w:sz w:val="22"/>
          <w:szCs w:val="22"/>
          <w:lang w:val="en-ZA"/>
        </w:rPr>
      </w:pPr>
    </w:p>
    <w:p w14:paraId="774311CB" w14:textId="75B41CE6"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on Engineering Drawing Interpretation for Furniture Manufacturing</w:t>
      </w:r>
    </w:p>
    <w:p w14:paraId="6B58892F" w14:textId="77777777" w:rsidR="0050558F" w:rsidRDefault="0050558F" w:rsidP="007F3080">
      <w:pPr>
        <w:rPr>
          <w:rFonts w:ascii="Century Gothic" w:hAnsi="Century Gothic"/>
          <w:sz w:val="22"/>
          <w:szCs w:val="22"/>
          <w:lang w:val="en-ZA"/>
        </w:rPr>
      </w:pPr>
    </w:p>
    <w:p w14:paraId="6182500F" w14:textId="4EA00123"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Objective:</w:t>
      </w:r>
    </w:p>
    <w:p w14:paraId="10445466" w14:textId="77777777" w:rsidR="0050558F" w:rsidRDefault="0050558F" w:rsidP="007F3080">
      <w:pPr>
        <w:rPr>
          <w:rFonts w:ascii="Century Gothic" w:hAnsi="Century Gothic"/>
          <w:sz w:val="22"/>
          <w:szCs w:val="22"/>
          <w:lang w:val="en-ZA"/>
        </w:rPr>
      </w:pPr>
    </w:p>
    <w:p w14:paraId="5F464589" w14:textId="3A4BFD6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This summative assessment involves a comprehensive case study designed to evaluate your proficiency in interpreting and applying engineering drawings in the context of furniture manufacturing. It will test your ability to identify drawing types, interpret details and dimensions, and understand the processes necessary for manufacturing based on the drawings provided.</w:t>
      </w:r>
    </w:p>
    <w:p w14:paraId="413FEA63" w14:textId="77777777" w:rsidR="0050558F" w:rsidRDefault="0050558F" w:rsidP="007F3080">
      <w:pPr>
        <w:rPr>
          <w:rFonts w:ascii="Century Gothic" w:hAnsi="Century Gothic"/>
          <w:sz w:val="22"/>
          <w:szCs w:val="22"/>
          <w:lang w:val="en-ZA"/>
        </w:rPr>
      </w:pPr>
    </w:p>
    <w:p w14:paraId="164E8AC2" w14:textId="1A581C3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Background:</w:t>
      </w:r>
    </w:p>
    <w:p w14:paraId="4EABAAD9" w14:textId="77777777" w:rsidR="0050558F" w:rsidRDefault="0050558F" w:rsidP="007F3080">
      <w:pPr>
        <w:rPr>
          <w:rFonts w:ascii="Century Gothic" w:hAnsi="Century Gothic"/>
          <w:sz w:val="22"/>
          <w:szCs w:val="22"/>
          <w:lang w:val="en-ZA"/>
        </w:rPr>
      </w:pPr>
    </w:p>
    <w:p w14:paraId="5E2DF67D" w14:textId="4C43589F"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You are provided with the engineering drawings for a new line of ergonomic office furniture that includes an adjustable desk and an ergonomic chair. These products are designed to cater to the increasing demand for home office furniture that supports health and productivity.</w:t>
      </w:r>
    </w:p>
    <w:p w14:paraId="3EB199D1" w14:textId="77777777" w:rsidR="0050558F" w:rsidRDefault="0050558F" w:rsidP="007F3080">
      <w:pPr>
        <w:rPr>
          <w:rFonts w:ascii="Century Gothic" w:hAnsi="Century Gothic"/>
          <w:sz w:val="22"/>
          <w:szCs w:val="22"/>
          <w:lang w:val="en-ZA"/>
        </w:rPr>
      </w:pPr>
    </w:p>
    <w:p w14:paraId="10870E3E" w14:textId="6CB0336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Instructions:</w:t>
      </w:r>
    </w:p>
    <w:p w14:paraId="1FBFB677" w14:textId="77777777" w:rsidR="0050558F" w:rsidRDefault="0050558F" w:rsidP="007F3080">
      <w:pPr>
        <w:rPr>
          <w:rFonts w:ascii="Century Gothic" w:hAnsi="Century Gothic"/>
          <w:sz w:val="22"/>
          <w:szCs w:val="22"/>
          <w:lang w:val="en-ZA"/>
        </w:rPr>
      </w:pPr>
    </w:p>
    <w:p w14:paraId="283A2AB4" w14:textId="250DDC0D"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Review the engineering drawings provided for the adjustable desk and ergonomic chair. Utili</w:t>
      </w:r>
      <w:r w:rsidR="009F6E8B" w:rsidRPr="00304356">
        <w:rPr>
          <w:rFonts w:ascii="Century Gothic" w:hAnsi="Century Gothic"/>
          <w:sz w:val="22"/>
          <w:szCs w:val="22"/>
          <w:lang w:val="en-ZA"/>
        </w:rPr>
        <w:t>s</w:t>
      </w:r>
      <w:r w:rsidRPr="00304356">
        <w:rPr>
          <w:rFonts w:ascii="Century Gothic" w:hAnsi="Century Gothic"/>
          <w:sz w:val="22"/>
          <w:szCs w:val="22"/>
          <w:lang w:val="en-ZA"/>
        </w:rPr>
        <w:t>e these drawings to answer the questions that follow, ensuring that you apply the internal assessment criteria specified.</w:t>
      </w:r>
    </w:p>
    <w:p w14:paraId="5E5F9F19" w14:textId="77777777" w:rsidR="000C7A79" w:rsidRDefault="000C7A79" w:rsidP="007F3080">
      <w:pPr>
        <w:rPr>
          <w:rFonts w:ascii="Century Gothic" w:hAnsi="Century Gothic"/>
          <w:color w:val="FF0000"/>
          <w:sz w:val="22"/>
          <w:szCs w:val="22"/>
          <w:lang w:val="en-ZA"/>
        </w:rPr>
      </w:pPr>
    </w:p>
    <w:p w14:paraId="7EDD0540" w14:textId="77777777" w:rsidR="000C7A79" w:rsidRDefault="000C7A79">
      <w:pPr>
        <w:rPr>
          <w:rFonts w:ascii="Century Gothic" w:hAnsi="Century Gothic"/>
          <w:color w:val="FF0000"/>
          <w:sz w:val="22"/>
          <w:szCs w:val="22"/>
          <w:lang w:val="en-ZA"/>
        </w:rPr>
      </w:pPr>
      <w:r>
        <w:rPr>
          <w:rFonts w:ascii="Century Gothic" w:hAnsi="Century Gothic"/>
          <w:color w:val="FF0000"/>
          <w:sz w:val="22"/>
          <w:szCs w:val="22"/>
          <w:lang w:val="en-ZA"/>
        </w:rPr>
        <w:br w:type="page"/>
      </w:r>
    </w:p>
    <w:p w14:paraId="3D8995BF" w14:textId="3803A4FB" w:rsidR="007F3080" w:rsidRPr="0050558F" w:rsidRDefault="007F3080" w:rsidP="007F3080">
      <w:pPr>
        <w:rPr>
          <w:rFonts w:ascii="Century Gothic" w:hAnsi="Century Gothic"/>
          <w:color w:val="FF0000"/>
          <w:sz w:val="22"/>
          <w:szCs w:val="22"/>
          <w:lang w:val="en-ZA"/>
        </w:rPr>
      </w:pPr>
      <w:r w:rsidRPr="0050558F">
        <w:rPr>
          <w:rFonts w:ascii="Century Gothic" w:hAnsi="Century Gothic"/>
          <w:color w:val="FF0000"/>
          <w:sz w:val="22"/>
          <w:szCs w:val="22"/>
          <w:lang w:val="en-ZA"/>
        </w:rPr>
        <w:lastRenderedPageBreak/>
        <w:t>[Note to Judith: Include detailed engineering drawings of an adjustable desk and an ergonomic chair, showing all dimensions, materials, and assembly requirements.]</w:t>
      </w:r>
    </w:p>
    <w:p w14:paraId="6A422BA2" w14:textId="77777777" w:rsidR="0050558F" w:rsidRDefault="0050558F" w:rsidP="007F3080">
      <w:pPr>
        <w:rPr>
          <w:rFonts w:ascii="Century Gothic" w:hAnsi="Century Gothic"/>
          <w:sz w:val="22"/>
          <w:szCs w:val="22"/>
          <w:lang w:val="en-ZA"/>
        </w:rPr>
      </w:pPr>
    </w:p>
    <w:p w14:paraId="53961770" w14:textId="77777777" w:rsidR="0050558F" w:rsidRDefault="0050558F" w:rsidP="007F3080">
      <w:pPr>
        <w:rPr>
          <w:rFonts w:ascii="Century Gothic" w:hAnsi="Century Gothic"/>
          <w:sz w:val="22"/>
          <w:szCs w:val="22"/>
          <w:lang w:val="en-ZA"/>
        </w:rPr>
      </w:pPr>
    </w:p>
    <w:p w14:paraId="47A04904" w14:textId="25D238D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Creating detailed engineering drawings, complete with dimensions, materials, and assembly requirements, is quite complex and typically requires specific software and technical skills in engineering design, such as CAD (Computer-Aided Design) proficiency. I can help by outlining what such drawings might include and how you could approach creating them, but </w:t>
      </w:r>
      <w:r>
        <w:rPr>
          <w:rFonts w:ascii="Century Gothic" w:hAnsi="Century Gothic"/>
          <w:sz w:val="22"/>
          <w:szCs w:val="22"/>
          <w:lang w:val="en-ZA"/>
        </w:rPr>
        <w:t>I am unable to produce</w:t>
      </w:r>
      <w:r w:rsidRPr="000C7A79">
        <w:rPr>
          <w:rFonts w:ascii="Century Gothic" w:hAnsi="Century Gothic"/>
          <w:sz w:val="22"/>
          <w:szCs w:val="22"/>
          <w:lang w:val="en-ZA"/>
        </w:rPr>
        <w:t xml:space="preserve"> professio</w:t>
      </w:r>
      <w:r>
        <w:rPr>
          <w:rFonts w:ascii="Century Gothic" w:hAnsi="Century Gothic"/>
          <w:sz w:val="22"/>
          <w:szCs w:val="22"/>
          <w:lang w:val="en-ZA"/>
        </w:rPr>
        <w:t>nal-level engineering drawings.</w:t>
      </w:r>
    </w:p>
    <w:p w14:paraId="6B1DF9A3" w14:textId="77777777" w:rsidR="000C7A79" w:rsidRPr="000C7A79" w:rsidRDefault="000C7A79" w:rsidP="000C7A79">
      <w:pPr>
        <w:rPr>
          <w:rFonts w:ascii="Century Gothic" w:hAnsi="Century Gothic"/>
          <w:sz w:val="22"/>
          <w:szCs w:val="22"/>
          <w:lang w:val="en-ZA"/>
        </w:rPr>
      </w:pPr>
    </w:p>
    <w:p w14:paraId="77FEE496" w14:textId="65954E2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For an adjustable d</w:t>
      </w:r>
      <w:r>
        <w:rPr>
          <w:rFonts w:ascii="Century Gothic" w:hAnsi="Century Gothic"/>
          <w:sz w:val="22"/>
          <w:szCs w:val="22"/>
          <w:lang w:val="en-ZA"/>
        </w:rPr>
        <w:t>esk and an ergonomic chair, here i</w:t>
      </w:r>
      <w:r w:rsidRPr="000C7A79">
        <w:rPr>
          <w:rFonts w:ascii="Century Gothic" w:hAnsi="Century Gothic"/>
          <w:sz w:val="22"/>
          <w:szCs w:val="22"/>
          <w:lang w:val="en-ZA"/>
        </w:rPr>
        <w:t>s what you typically need to include in the engineering drawings:</w:t>
      </w:r>
    </w:p>
    <w:p w14:paraId="089450CC" w14:textId="77777777" w:rsidR="000C7A79" w:rsidRPr="000C7A79" w:rsidRDefault="000C7A79" w:rsidP="000C7A79">
      <w:pPr>
        <w:rPr>
          <w:rFonts w:ascii="Century Gothic" w:hAnsi="Century Gothic"/>
          <w:sz w:val="22"/>
          <w:szCs w:val="22"/>
          <w:lang w:val="en-ZA"/>
        </w:rPr>
      </w:pPr>
    </w:p>
    <w:p w14:paraId="7D2A42A7" w14:textId="17A28284" w:rsidR="000C7A79" w:rsidRDefault="000C7A79">
      <w:pPr>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5075CD55" wp14:editId="73BC9142">
            <wp:extent cx="5730875" cy="573087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rgonomic Chair 2.jpg"/>
                    <pic:cNvPicPr/>
                  </pic:nvPicPr>
                  <pic:blipFill>
                    <a:blip r:embed="rId9">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Pr>
          <w:rFonts w:ascii="Century Gothic" w:hAnsi="Century Gothic"/>
          <w:b/>
          <w:sz w:val="22"/>
          <w:szCs w:val="22"/>
          <w:lang w:val="en-ZA"/>
        </w:rPr>
        <w:br w:type="page"/>
      </w:r>
    </w:p>
    <w:p w14:paraId="3CEC50CA" w14:textId="5D50BB32" w:rsidR="000C7A79" w:rsidRPr="000C7A79" w:rsidRDefault="000C7A79" w:rsidP="000C7A79">
      <w:pPr>
        <w:rPr>
          <w:rFonts w:ascii="Century Gothic" w:hAnsi="Century Gothic"/>
          <w:b/>
          <w:sz w:val="22"/>
          <w:szCs w:val="22"/>
          <w:lang w:val="en-ZA"/>
        </w:rPr>
      </w:pPr>
      <w:r w:rsidRPr="000C7A79">
        <w:rPr>
          <w:rFonts w:ascii="Century Gothic" w:hAnsi="Century Gothic"/>
          <w:b/>
          <w:sz w:val="22"/>
          <w:szCs w:val="22"/>
          <w:lang w:val="en-ZA"/>
        </w:rPr>
        <w:lastRenderedPageBreak/>
        <w:t>Adjustable Desk</w:t>
      </w:r>
    </w:p>
    <w:p w14:paraId="2769ADDA" w14:textId="77777777" w:rsidR="000C7A79" w:rsidRDefault="000C7A79">
      <w:pPr>
        <w:rPr>
          <w:rFonts w:ascii="Century Gothic" w:hAnsi="Century Gothic"/>
          <w:sz w:val="22"/>
          <w:szCs w:val="22"/>
          <w:lang w:val="en-ZA"/>
        </w:rPr>
      </w:pPr>
    </w:p>
    <w:p w14:paraId="4663761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A2CDD64" wp14:editId="57271D56">
            <wp:extent cx="5730875" cy="5730875"/>
            <wp:effectExtent l="0" t="0" r="317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djustable Desk 2.jpg"/>
                    <pic:cNvPicPr/>
                  </pic:nvPicPr>
                  <pic:blipFill>
                    <a:blip r:embed="rId10">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47026E87"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7C8FC4D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654D0B02" wp14:editId="2CAD3953">
            <wp:extent cx="5730875" cy="5730875"/>
            <wp:effectExtent l="0" t="0" r="317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djustable Desk 1.jpg"/>
                    <pic:cNvPicPr/>
                  </pic:nvPicPr>
                  <pic:blipFill>
                    <a:blip r:embed="rId11">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08CDF0BC"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08D09FCA" w14:textId="63082BF0" w:rsidR="000C7A79" w:rsidRDefault="00810556">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4B8A81A2" wp14:editId="0584EFB7">
            <wp:extent cx="5730875" cy="5730875"/>
            <wp:effectExtent l="0" t="0" r="3175"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rgonomic Chair 1.jpg"/>
                    <pic:cNvPicPr/>
                  </pic:nvPicPr>
                  <pic:blipFill>
                    <a:blip r:embed="rId12">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sidR="000C7A79">
        <w:rPr>
          <w:rFonts w:ascii="Century Gothic" w:hAnsi="Century Gothic"/>
          <w:sz w:val="22"/>
          <w:szCs w:val="22"/>
          <w:lang w:val="en-ZA"/>
        </w:rPr>
        <w:br w:type="page"/>
      </w:r>
    </w:p>
    <w:p w14:paraId="2C654FE6" w14:textId="531EE52F" w:rsidR="00810556" w:rsidRPr="00810556" w:rsidRDefault="00810556" w:rsidP="000C7A79">
      <w:pPr>
        <w:rPr>
          <w:rFonts w:ascii="Century Gothic" w:hAnsi="Century Gothic"/>
          <w:b/>
          <w:sz w:val="22"/>
          <w:szCs w:val="22"/>
          <w:lang w:val="en-ZA"/>
        </w:rPr>
      </w:pPr>
      <w:r w:rsidRPr="00810556">
        <w:rPr>
          <w:rFonts w:ascii="Century Gothic" w:hAnsi="Century Gothic"/>
          <w:b/>
          <w:sz w:val="22"/>
          <w:szCs w:val="22"/>
          <w:lang w:val="en-ZA"/>
        </w:rPr>
        <w:lastRenderedPageBreak/>
        <w:t>Adjustable Desk</w:t>
      </w:r>
    </w:p>
    <w:p w14:paraId="17A0DF88" w14:textId="77777777" w:rsidR="00810556" w:rsidRDefault="00810556" w:rsidP="000C7A79">
      <w:pPr>
        <w:rPr>
          <w:rFonts w:ascii="Century Gothic" w:hAnsi="Century Gothic"/>
          <w:sz w:val="22"/>
          <w:szCs w:val="22"/>
          <w:lang w:val="en-ZA"/>
        </w:rPr>
      </w:pPr>
    </w:p>
    <w:p w14:paraId="50E43571" w14:textId="5A193F9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Top View, Side View, and Front View: Each view should show all visible components with dimensions.</w:t>
      </w:r>
    </w:p>
    <w:p w14:paraId="1200201B" w14:textId="77777777" w:rsidR="00810556" w:rsidRDefault="00810556" w:rsidP="000C7A79">
      <w:pPr>
        <w:rPr>
          <w:rFonts w:ascii="Century Gothic" w:hAnsi="Century Gothic"/>
          <w:sz w:val="22"/>
          <w:szCs w:val="22"/>
          <w:lang w:val="en-ZA"/>
        </w:rPr>
      </w:pPr>
    </w:p>
    <w:p w14:paraId="5DE304A5" w14:textId="1A2BA2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Mechanism Details: Detailed drawings of the mechanism used for height adjustment, such as a pneumatic lift or mechanical crank system.</w:t>
      </w:r>
    </w:p>
    <w:p w14:paraId="4A0232EB" w14:textId="77777777" w:rsidR="00810556" w:rsidRDefault="00810556" w:rsidP="000C7A79">
      <w:pPr>
        <w:rPr>
          <w:rFonts w:ascii="Century Gothic" w:hAnsi="Century Gothic"/>
          <w:sz w:val="22"/>
          <w:szCs w:val="22"/>
          <w:lang w:val="en-ZA"/>
        </w:rPr>
      </w:pPr>
    </w:p>
    <w:p w14:paraId="69360A8D" w14:textId="706D9ECC"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Types of materials used (e.g., metal frame, wooden top) along with finishes and thicknesses.</w:t>
      </w:r>
    </w:p>
    <w:p w14:paraId="23077240" w14:textId="77777777" w:rsidR="00810556" w:rsidRDefault="00810556" w:rsidP="000C7A79">
      <w:pPr>
        <w:rPr>
          <w:rFonts w:ascii="Century Gothic" w:hAnsi="Century Gothic"/>
          <w:sz w:val="22"/>
          <w:szCs w:val="22"/>
          <w:lang w:val="en-ZA"/>
        </w:rPr>
      </w:pPr>
    </w:p>
    <w:p w14:paraId="593FB08B" w14:textId="15FDEB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A breakdown of all parts with part numbers, sizes, and quantities.</w:t>
      </w:r>
    </w:p>
    <w:p w14:paraId="1536763E" w14:textId="77777777" w:rsidR="00810556" w:rsidRDefault="00810556" w:rsidP="000C7A79">
      <w:pPr>
        <w:rPr>
          <w:rFonts w:ascii="Century Gothic" w:hAnsi="Century Gothic"/>
          <w:sz w:val="22"/>
          <w:szCs w:val="22"/>
          <w:lang w:val="en-ZA"/>
        </w:rPr>
      </w:pPr>
    </w:p>
    <w:p w14:paraId="7B649EDB" w14:textId="741E238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Instructions: Step-by-step instructions on how to assemble the desk.</w:t>
      </w:r>
    </w:p>
    <w:p w14:paraId="22C375DF" w14:textId="77777777" w:rsidR="00810556" w:rsidRDefault="00810556" w:rsidP="000C7A79">
      <w:pPr>
        <w:rPr>
          <w:rFonts w:ascii="Century Gothic" w:hAnsi="Century Gothic"/>
          <w:sz w:val="22"/>
          <w:szCs w:val="22"/>
          <w:lang w:val="en-ZA"/>
        </w:rPr>
      </w:pPr>
    </w:p>
    <w:p w14:paraId="5E2F3A02" w14:textId="5999817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Tolerances and Fit Specifications: Detailed tolerances for machining of parts to ensure proper fit.</w:t>
      </w:r>
    </w:p>
    <w:p w14:paraId="54D141B5" w14:textId="77777777" w:rsidR="000C7A79" w:rsidRPr="000C7A79" w:rsidRDefault="000C7A79" w:rsidP="000C7A79">
      <w:pPr>
        <w:rPr>
          <w:rFonts w:ascii="Century Gothic" w:hAnsi="Century Gothic"/>
          <w:sz w:val="22"/>
          <w:szCs w:val="22"/>
          <w:lang w:val="en-ZA"/>
        </w:rPr>
      </w:pPr>
    </w:p>
    <w:p w14:paraId="7AD29491" w14:textId="55952571"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Ergonomic Chair</w:t>
      </w:r>
    </w:p>
    <w:p w14:paraId="60AA86A5" w14:textId="77777777" w:rsidR="00810556" w:rsidRDefault="00810556" w:rsidP="000C7A79">
      <w:pPr>
        <w:rPr>
          <w:rFonts w:ascii="Century Gothic" w:hAnsi="Century Gothic"/>
          <w:sz w:val="22"/>
          <w:szCs w:val="22"/>
          <w:lang w:val="en-ZA"/>
        </w:rPr>
      </w:pPr>
    </w:p>
    <w:p w14:paraId="7B9A7A61" w14:textId="731962E0"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Orthographic Projections: Includes detailed views from top, front, side, and possibly an exploded view to show all parts.</w:t>
      </w:r>
    </w:p>
    <w:p w14:paraId="7055D73E" w14:textId="6453753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Features: Details of swivel, tilt, and height adjustment mechanisms.</w:t>
      </w:r>
    </w:p>
    <w:p w14:paraId="282F570B" w14:textId="235D466B"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Information on upholstery, frame materials, cushioning, etc.</w:t>
      </w:r>
    </w:p>
    <w:p w14:paraId="3B2AFBAA" w14:textId="585E15CA"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Detailed breakdown including part numbers and dimensions.</w:t>
      </w:r>
    </w:p>
    <w:p w14:paraId="7B058B36" w14:textId="74802A05"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Diagram: Clear, step-by-step guide for assembling the chair.</w:t>
      </w:r>
    </w:p>
    <w:p w14:paraId="1EBA8A62" w14:textId="440D1CB2"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Stress Points and Load Analysis: Areas that will bear most of the weight or undergo most of the stress during use.</w:t>
      </w:r>
    </w:p>
    <w:p w14:paraId="755B9D80" w14:textId="77777777" w:rsidR="000C7A79" w:rsidRPr="000C7A79" w:rsidRDefault="000C7A79" w:rsidP="000C7A79">
      <w:pPr>
        <w:rPr>
          <w:rFonts w:ascii="Century Gothic" w:hAnsi="Century Gothic"/>
          <w:sz w:val="22"/>
          <w:szCs w:val="22"/>
          <w:lang w:val="en-ZA"/>
        </w:rPr>
      </w:pPr>
    </w:p>
    <w:p w14:paraId="56B637C7" w14:textId="4B54F9D9"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How to Proceed:</w:t>
      </w:r>
    </w:p>
    <w:p w14:paraId="73757168" w14:textId="77777777" w:rsidR="00810556" w:rsidRDefault="00810556" w:rsidP="000C7A79">
      <w:pPr>
        <w:rPr>
          <w:rFonts w:ascii="Century Gothic" w:hAnsi="Century Gothic"/>
          <w:sz w:val="22"/>
          <w:szCs w:val="22"/>
          <w:lang w:val="en-ZA"/>
        </w:rPr>
      </w:pPr>
    </w:p>
    <w:p w14:paraId="2786A5EF" w14:textId="28558253"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 </w:t>
      </w:r>
      <w:r w:rsidR="00810556">
        <w:rPr>
          <w:rFonts w:ascii="Century Gothic" w:hAnsi="Century Gothic"/>
          <w:sz w:val="22"/>
          <w:szCs w:val="22"/>
          <w:lang w:val="en-ZA"/>
        </w:rPr>
        <w:t>Sketching and Conceptualis</w:t>
      </w:r>
      <w:r w:rsidRPr="000C7A79">
        <w:rPr>
          <w:rFonts w:ascii="Century Gothic" w:hAnsi="Century Gothic"/>
          <w:sz w:val="22"/>
          <w:szCs w:val="22"/>
          <w:lang w:val="en-ZA"/>
        </w:rPr>
        <w:t>ing: Begin by sketching out basic designs and ideas.</w:t>
      </w:r>
    </w:p>
    <w:p w14:paraId="73989717" w14:textId="30E7D2C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Software Ut</w:t>
      </w:r>
      <w:r w:rsidR="00810556">
        <w:rPr>
          <w:rFonts w:ascii="Century Gothic" w:hAnsi="Century Gothic"/>
          <w:sz w:val="22"/>
          <w:szCs w:val="22"/>
          <w:lang w:val="en-ZA"/>
        </w:rPr>
        <w:t>ilis</w:t>
      </w:r>
      <w:r w:rsidRPr="000C7A79">
        <w:rPr>
          <w:rFonts w:ascii="Century Gothic" w:hAnsi="Century Gothic"/>
          <w:sz w:val="22"/>
          <w:szCs w:val="22"/>
          <w:lang w:val="en-ZA"/>
        </w:rPr>
        <w:t xml:space="preserve">ation: Use CAD software like AutoCAD, SolidWorks, or Fusion 360 to create precise drawings. These programs allow for detailed dimensioning and 3D </w:t>
      </w:r>
      <w:r w:rsidR="00810556" w:rsidRPr="000C7A79">
        <w:rPr>
          <w:rFonts w:ascii="Century Gothic" w:hAnsi="Century Gothic"/>
          <w:sz w:val="22"/>
          <w:szCs w:val="22"/>
          <w:lang w:val="en-ZA"/>
        </w:rPr>
        <w:t>modelling</w:t>
      </w:r>
      <w:r w:rsidRPr="000C7A79">
        <w:rPr>
          <w:rFonts w:ascii="Century Gothic" w:hAnsi="Century Gothic"/>
          <w:sz w:val="22"/>
          <w:szCs w:val="22"/>
          <w:lang w:val="en-ZA"/>
        </w:rPr>
        <w:t>.</w:t>
      </w:r>
    </w:p>
    <w:p w14:paraId="3FE94252" w14:textId="40B3D004"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Consultation with Experts:</w:t>
      </w:r>
      <w:r w:rsidR="00810556">
        <w:rPr>
          <w:rFonts w:ascii="Century Gothic" w:hAnsi="Century Gothic"/>
          <w:sz w:val="22"/>
          <w:szCs w:val="22"/>
          <w:lang w:val="en-ZA"/>
        </w:rPr>
        <w:t xml:space="preserve"> If you are</w:t>
      </w:r>
      <w:r w:rsidRPr="000C7A79">
        <w:rPr>
          <w:rFonts w:ascii="Century Gothic" w:hAnsi="Century Gothic"/>
          <w:sz w:val="22"/>
          <w:szCs w:val="22"/>
          <w:lang w:val="en-ZA"/>
        </w:rPr>
        <w:t xml:space="preserve"> unfamiliar with the software or the detailed requirements, consulting with a mechanical engineer or a designer could be beneficial.</w:t>
      </w:r>
    </w:p>
    <w:p w14:paraId="72A20C18" w14:textId="77777777" w:rsidR="000C7A79" w:rsidRPr="000C7A79" w:rsidRDefault="000C7A79" w:rsidP="000C7A79">
      <w:pPr>
        <w:rPr>
          <w:rFonts w:ascii="Century Gothic" w:hAnsi="Century Gothic"/>
          <w:sz w:val="22"/>
          <w:szCs w:val="22"/>
          <w:lang w:val="en-ZA"/>
        </w:rPr>
      </w:pPr>
    </w:p>
    <w:p w14:paraId="7ABFE2DE" w14:textId="77777777" w:rsidR="000C7A79" w:rsidRPr="000C7A79" w:rsidRDefault="000C7A79" w:rsidP="000C7A79">
      <w:pPr>
        <w:rPr>
          <w:rFonts w:ascii="Century Gothic" w:hAnsi="Century Gothic"/>
          <w:sz w:val="22"/>
          <w:szCs w:val="22"/>
          <w:lang w:val="en-ZA"/>
        </w:rPr>
      </w:pPr>
    </w:p>
    <w:p w14:paraId="2D268696" w14:textId="3010D8A6" w:rsidR="00810556" w:rsidRDefault="00810556">
      <w:pPr>
        <w:rPr>
          <w:rFonts w:ascii="Century Gothic" w:hAnsi="Century Gothic"/>
          <w:sz w:val="22"/>
          <w:szCs w:val="22"/>
          <w:lang w:val="en-ZA"/>
        </w:rPr>
      </w:pPr>
      <w:r>
        <w:rPr>
          <w:rFonts w:ascii="Century Gothic" w:hAnsi="Century Gothic"/>
          <w:sz w:val="22"/>
          <w:szCs w:val="22"/>
          <w:lang w:val="en-ZA"/>
        </w:rPr>
        <w:t xml:space="preserve"> </w:t>
      </w:r>
      <w:r>
        <w:rPr>
          <w:rFonts w:ascii="Century Gothic" w:hAnsi="Century Gothic"/>
          <w:sz w:val="22"/>
          <w:szCs w:val="22"/>
          <w:lang w:val="en-ZA"/>
        </w:rPr>
        <w:br w:type="page"/>
      </w:r>
    </w:p>
    <w:p w14:paraId="5B4E6B0B" w14:textId="0980CC33" w:rsidR="007F3080" w:rsidRPr="0050558F" w:rsidRDefault="007F3080" w:rsidP="000C7A79">
      <w:pPr>
        <w:rPr>
          <w:rFonts w:ascii="Century Gothic" w:hAnsi="Century Gothic"/>
          <w:b/>
          <w:sz w:val="22"/>
          <w:szCs w:val="22"/>
          <w:lang w:val="en-ZA"/>
        </w:rPr>
      </w:pPr>
      <w:r w:rsidRPr="0050558F">
        <w:rPr>
          <w:rFonts w:ascii="Century Gothic" w:hAnsi="Century Gothic"/>
          <w:b/>
          <w:sz w:val="22"/>
          <w:szCs w:val="22"/>
          <w:lang w:val="en-ZA"/>
        </w:rPr>
        <w:lastRenderedPageBreak/>
        <w:t>Questions:</w:t>
      </w:r>
    </w:p>
    <w:p w14:paraId="2BF56BBA" w14:textId="77777777" w:rsidR="0050558F" w:rsidRDefault="0050558F" w:rsidP="007F3080">
      <w:pPr>
        <w:rPr>
          <w:rFonts w:ascii="Century Gothic" w:hAnsi="Century Gothic"/>
          <w:sz w:val="22"/>
          <w:szCs w:val="22"/>
          <w:lang w:val="en-ZA"/>
        </w:rPr>
      </w:pPr>
    </w:p>
    <w:p w14:paraId="0565552C" w14:textId="29EAB383"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1. Identification of Drawings and Their Usage (IAC0601)</w:t>
      </w:r>
    </w:p>
    <w:p w14:paraId="1B811CBA"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What types of drawings are provided for the desk and chair? Explain their specific uses in the manufacturing process.</w:t>
      </w:r>
    </w:p>
    <w:p w14:paraId="0CD4B2F1" w14:textId="77777777" w:rsidR="0050558F" w:rsidRDefault="0050558F" w:rsidP="007F3080">
      <w:pPr>
        <w:rPr>
          <w:rFonts w:ascii="Century Gothic" w:hAnsi="Century Gothic"/>
          <w:sz w:val="22"/>
          <w:szCs w:val="22"/>
          <w:lang w:val="en-ZA"/>
        </w:rPr>
      </w:pPr>
    </w:p>
    <w:p w14:paraId="505AB67B" w14:textId="313657D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2. Interpretation of Engineering Drawings (IAC0602)</w:t>
      </w:r>
    </w:p>
    <w:p w14:paraId="43177F53"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Describe the assembly process for the adjustable desk based on the drawing provided.</w:t>
      </w:r>
    </w:p>
    <w:p w14:paraId="49E647B2" w14:textId="77777777" w:rsidR="0050558F" w:rsidRDefault="0050558F" w:rsidP="007F3080">
      <w:pPr>
        <w:rPr>
          <w:rFonts w:ascii="Century Gothic" w:hAnsi="Century Gothic"/>
          <w:sz w:val="22"/>
          <w:szCs w:val="22"/>
          <w:lang w:val="en-ZA"/>
        </w:rPr>
      </w:pPr>
    </w:p>
    <w:p w14:paraId="7AE9E3E4" w14:textId="6FA28C1E"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3. Line Structure and Dimension Analysis (IAC0603)</w:t>
      </w:r>
    </w:p>
    <w:p w14:paraId="79D89F54"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Examine the chair drawing and identify different types of lines used. Explain what each line type indicates.</w:t>
      </w:r>
    </w:p>
    <w:p w14:paraId="3E18C80C" w14:textId="77777777" w:rsidR="0050558F" w:rsidRDefault="0050558F" w:rsidP="007F3080">
      <w:pPr>
        <w:rPr>
          <w:rFonts w:ascii="Century Gothic" w:hAnsi="Century Gothic"/>
          <w:sz w:val="22"/>
          <w:szCs w:val="22"/>
          <w:lang w:val="en-ZA"/>
        </w:rPr>
      </w:pPr>
    </w:p>
    <w:p w14:paraId="7A9FA909" w14:textId="7AAF9CA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4. Methodical Interpretation for Manufacturing (IAC0604)</w:t>
      </w:r>
    </w:p>
    <w:p w14:paraId="5A24A838"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Outline a step-by-step approach to ensure all critical details from the desk drawing are accurately incorporated into its manufacturing.</w:t>
      </w:r>
    </w:p>
    <w:p w14:paraId="6E495035" w14:textId="77777777" w:rsidR="0050558F" w:rsidRDefault="0050558F" w:rsidP="007F3080">
      <w:pPr>
        <w:rPr>
          <w:rFonts w:ascii="Century Gothic" w:hAnsi="Century Gothic"/>
          <w:sz w:val="22"/>
          <w:szCs w:val="22"/>
          <w:lang w:val="en-ZA"/>
        </w:rPr>
      </w:pPr>
    </w:p>
    <w:p w14:paraId="46E95518" w14:textId="252A9956"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5. Work Piece Identification (IAC0605)</w:t>
      </w:r>
    </w:p>
    <w:p w14:paraId="00724387"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List all work pieces required for the construction of the ergonomic chair as indicated by the drawing.</w:t>
      </w:r>
    </w:p>
    <w:p w14:paraId="60BD4B0C" w14:textId="77777777" w:rsidR="0050558F" w:rsidRDefault="0050558F" w:rsidP="007F3080">
      <w:pPr>
        <w:rPr>
          <w:rFonts w:ascii="Century Gothic" w:hAnsi="Century Gothic"/>
          <w:sz w:val="22"/>
          <w:szCs w:val="22"/>
          <w:lang w:val="en-ZA"/>
        </w:rPr>
      </w:pPr>
    </w:p>
    <w:p w14:paraId="59370BD8" w14:textId="77777777" w:rsidR="0050558F" w:rsidRDefault="0050558F" w:rsidP="007F3080">
      <w:pPr>
        <w:rPr>
          <w:rFonts w:ascii="Century Gothic" w:hAnsi="Century Gothic"/>
          <w:sz w:val="22"/>
          <w:szCs w:val="22"/>
          <w:lang w:val="en-ZA"/>
        </w:rPr>
      </w:pPr>
    </w:p>
    <w:p w14:paraId="0B1D368E" w14:textId="36D9B665"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6. Hidden Details and Action Plans (IAC0606)</w:t>
      </w:r>
    </w:p>
    <w:p w14:paraId="7AC29576"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Identify any hidden details in the chair drawing. What specific manufacturing actions are suggested by these details?</w:t>
      </w:r>
    </w:p>
    <w:p w14:paraId="4D342F70" w14:textId="77777777" w:rsidR="0050558F" w:rsidRDefault="0050558F" w:rsidP="007F3080">
      <w:pPr>
        <w:rPr>
          <w:rFonts w:ascii="Century Gothic" w:hAnsi="Century Gothic"/>
          <w:sz w:val="22"/>
          <w:szCs w:val="22"/>
          <w:lang w:val="en-ZA"/>
        </w:rPr>
      </w:pPr>
    </w:p>
    <w:p w14:paraId="4F18B7CD" w14:textId="77777777" w:rsidR="0050558F" w:rsidRDefault="0050558F" w:rsidP="007F3080">
      <w:pPr>
        <w:rPr>
          <w:rFonts w:ascii="Century Gothic" w:hAnsi="Century Gothic"/>
          <w:sz w:val="22"/>
          <w:szCs w:val="22"/>
          <w:lang w:val="en-ZA"/>
        </w:rPr>
      </w:pPr>
    </w:p>
    <w:p w14:paraId="6D2D26D4" w14:textId="32324F4B"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Model Answers and Marking Memo:</w:t>
      </w:r>
    </w:p>
    <w:p w14:paraId="3CE1B539" w14:textId="77777777" w:rsidR="0050558F" w:rsidRDefault="0050558F" w:rsidP="007F3080">
      <w:pPr>
        <w:rPr>
          <w:rFonts w:ascii="Century Gothic" w:hAnsi="Century Gothic"/>
          <w:b/>
          <w:color w:val="FF0000"/>
          <w:sz w:val="22"/>
          <w:szCs w:val="22"/>
          <w:lang w:val="en-ZA"/>
        </w:rPr>
      </w:pPr>
    </w:p>
    <w:p w14:paraId="03DEA223" w14:textId="190DAE3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1. Identification of Drawings and Their Usage</w:t>
      </w:r>
    </w:p>
    <w:p w14:paraId="0EFEC54D" w14:textId="651C848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The drawings provided include assembly drawings for both the desk and chair, which are used to guide the assembly process by showing how different parts fit together. Detail drawings are also included for components requiring specific manufacturing techniques.</w:t>
      </w:r>
    </w:p>
    <w:p w14:paraId="5EE3D15E" w14:textId="7C57290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correct identification and explanation.</w:t>
      </w:r>
    </w:p>
    <w:p w14:paraId="1F5F239B" w14:textId="77777777" w:rsidR="0050558F" w:rsidRDefault="0050558F" w:rsidP="007F3080">
      <w:pPr>
        <w:rPr>
          <w:rFonts w:ascii="Century Gothic" w:hAnsi="Century Gothic"/>
          <w:b/>
          <w:color w:val="FF0000"/>
          <w:sz w:val="22"/>
          <w:szCs w:val="22"/>
          <w:lang w:val="en-ZA"/>
        </w:rPr>
      </w:pPr>
    </w:p>
    <w:p w14:paraId="19A3ADE8" w14:textId="1660EC8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2. Interpretation of Engineering Drawings</w:t>
      </w:r>
    </w:p>
    <w:p w14:paraId="375353C1" w14:textId="470D9F99"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The assembly of the adjustable desk involves attaching the legs to the desk frame, installing the height-adjustment mechanism, and securing the desktop. Each step corresponds to specific parts and fittings shown in the drawing.</w:t>
      </w:r>
    </w:p>
    <w:p w14:paraId="12C0EEFA" w14:textId="12E63EF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a detailed description of the assembly process.</w:t>
      </w:r>
    </w:p>
    <w:p w14:paraId="79AEEAC6" w14:textId="77777777" w:rsidR="0050558F" w:rsidRDefault="0050558F" w:rsidP="007F3080">
      <w:pPr>
        <w:rPr>
          <w:rFonts w:ascii="Century Gothic" w:hAnsi="Century Gothic"/>
          <w:b/>
          <w:color w:val="FF0000"/>
          <w:sz w:val="22"/>
          <w:szCs w:val="22"/>
          <w:lang w:val="en-ZA"/>
        </w:rPr>
      </w:pPr>
    </w:p>
    <w:p w14:paraId="2DB7E780" w14:textId="50FFA021"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3. Line Structure and Dimension Analysis</w:t>
      </w:r>
    </w:p>
    <w:p w14:paraId="0338F1D8" w14:textId="237D5FB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The chair drawing uses continuous thick lines for visible edges, dashed lines for hidden internal mechanisms like the tilt adjustment, and thin lines for dimensions and detailing. Each type of line helps distinguish between visible components and those not immediately apparent.</w:t>
      </w:r>
    </w:p>
    <w:p w14:paraId="3AA2A4DD" w14:textId="02BFFB93"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identifying and explaining line types.</w:t>
      </w:r>
    </w:p>
    <w:p w14:paraId="3FD07DAE" w14:textId="77777777" w:rsidR="0050558F" w:rsidRDefault="0050558F" w:rsidP="007F3080">
      <w:pPr>
        <w:rPr>
          <w:rFonts w:ascii="Century Gothic" w:hAnsi="Century Gothic"/>
          <w:b/>
          <w:color w:val="FF0000"/>
          <w:sz w:val="22"/>
          <w:szCs w:val="22"/>
          <w:lang w:val="en-ZA"/>
        </w:rPr>
      </w:pPr>
    </w:p>
    <w:p w14:paraId="4724C73F" w14:textId="2C6F2AF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4. Methodical Interpretation for Manufacturing</w:t>
      </w:r>
    </w:p>
    <w:p w14:paraId="68FC9EA4" w14:textId="15ECB5AD"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lastRenderedPageBreak/>
        <w:t xml:space="preserve">   - Model Answer: To incorporate all details:</w:t>
      </w:r>
    </w:p>
    <w:p w14:paraId="3E5EE2DA"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Start by reviewing the overall layout.</w:t>
      </w:r>
    </w:p>
    <w:p w14:paraId="5931A6E7"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Note all dimensions and match them with material specifications.</w:t>
      </w:r>
    </w:p>
    <w:p w14:paraId="60DCC05C"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Verify hidden components like adjustment mechanisms.</w:t>
      </w:r>
    </w:p>
    <w:p w14:paraId="0FCC7E77"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Consult with the design team to clarify any ambiguities.</w:t>
      </w:r>
    </w:p>
    <w:p w14:paraId="331C4411" w14:textId="0A79543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a systematic interpretation approach.</w:t>
      </w:r>
    </w:p>
    <w:p w14:paraId="20D69847" w14:textId="77777777" w:rsidR="0050558F" w:rsidRDefault="0050558F" w:rsidP="007F3080">
      <w:pPr>
        <w:rPr>
          <w:rFonts w:ascii="Century Gothic" w:hAnsi="Century Gothic"/>
          <w:b/>
          <w:color w:val="FF0000"/>
          <w:sz w:val="22"/>
          <w:szCs w:val="22"/>
          <w:lang w:val="en-ZA"/>
        </w:rPr>
      </w:pPr>
    </w:p>
    <w:p w14:paraId="74263D83" w14:textId="6F4E105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5. Work Piece Identification</w:t>
      </w:r>
    </w:p>
    <w:p w14:paraId="7A12B057" w14:textId="2493F1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Required work pieces for the chair include the seat base, backrest, armrests, support brackets, and the base with casters. Each piece should be prepared according to the specifications in the drawing.</w:t>
      </w:r>
    </w:p>
    <w:p w14:paraId="3A03ED38" w14:textId="2E50646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listing all necessary work pieces.</w:t>
      </w:r>
    </w:p>
    <w:p w14:paraId="0232686E" w14:textId="77777777" w:rsidR="0050558F" w:rsidRDefault="0050558F" w:rsidP="007F3080">
      <w:pPr>
        <w:rPr>
          <w:rFonts w:ascii="Century Gothic" w:hAnsi="Century Gothic"/>
          <w:b/>
          <w:color w:val="FF0000"/>
          <w:sz w:val="22"/>
          <w:szCs w:val="22"/>
          <w:lang w:val="en-ZA"/>
        </w:rPr>
      </w:pPr>
    </w:p>
    <w:p w14:paraId="609FE5A4" w14:textId="51CEB63F"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6. Hidden Details and Action Plans</w:t>
      </w:r>
    </w:p>
    <w:p w14:paraId="71399C77" w14:textId="7EB4D93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Hidden details in the chair include the internal structure of the backrest and the mechanism under the seat for height and tilt adjustments. Actions include pre-assembling these mechanisms before attaching them to the main structure.</w:t>
      </w:r>
    </w:p>
    <w:p w14:paraId="4A3483E8" w14:textId="216F9424"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identifying hidden details and outlining corresponding actions.</w:t>
      </w:r>
    </w:p>
    <w:p w14:paraId="5081C66B" w14:textId="01C083E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Total Marks: 30</w:t>
      </w:r>
    </w:p>
    <w:p w14:paraId="07053E43" w14:textId="77777777" w:rsidR="0050558F" w:rsidRDefault="0050558F" w:rsidP="007F3080">
      <w:pPr>
        <w:rPr>
          <w:rFonts w:ascii="Century Gothic" w:hAnsi="Century Gothic"/>
          <w:b/>
          <w:color w:val="FF0000"/>
          <w:sz w:val="22"/>
          <w:szCs w:val="22"/>
          <w:lang w:val="en-ZA"/>
        </w:rPr>
      </w:pPr>
    </w:p>
    <w:p w14:paraId="1010246A" w14:textId="77777777" w:rsidR="0050558F" w:rsidRDefault="0050558F">
      <w:pPr>
        <w:rPr>
          <w:rFonts w:ascii="Century Gothic" w:hAnsi="Century Gothic"/>
          <w:b/>
          <w:color w:val="FF0000"/>
          <w:sz w:val="22"/>
          <w:szCs w:val="22"/>
          <w:lang w:val="en-ZA"/>
        </w:rPr>
      </w:pPr>
      <w:r>
        <w:rPr>
          <w:rFonts w:ascii="Century Gothic" w:hAnsi="Century Gothic"/>
          <w:b/>
          <w:color w:val="FF0000"/>
          <w:sz w:val="22"/>
          <w:szCs w:val="22"/>
          <w:lang w:val="en-ZA"/>
        </w:rPr>
        <w:br w:type="page"/>
      </w:r>
    </w:p>
    <w:p w14:paraId="2475A142" w14:textId="3D3E09F1"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lastRenderedPageBreak/>
        <w:t>Note:</w:t>
      </w:r>
    </w:p>
    <w:p w14:paraId="4FB836D8"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Answers should be supported with specific references to the drawings.</w:t>
      </w:r>
    </w:p>
    <w:p w14:paraId="691CDC73"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Discuss any discrepancies or ambiguities found in the drawings with the instructor to ensure accurate application and understanding.</w:t>
      </w:r>
    </w:p>
    <w:p w14:paraId="7DFD1561" w14:textId="2350CCF5" w:rsidR="00544C67" w:rsidRPr="0050558F" w:rsidRDefault="007F3080" w:rsidP="00F070B3">
      <w:pPr>
        <w:rPr>
          <w:rFonts w:ascii="Century Gothic" w:hAnsi="Century Gothic"/>
          <w:b/>
          <w:color w:val="FF0000"/>
          <w:sz w:val="22"/>
          <w:szCs w:val="22"/>
          <w:lang w:val="en-ZA"/>
        </w:rPr>
      </w:pPr>
      <w:r w:rsidRPr="0050558F">
        <w:rPr>
          <w:rFonts w:ascii="Century Gothic" w:hAnsi="Century Gothic"/>
          <w:b/>
          <w:color w:val="FF0000"/>
          <w:sz w:val="22"/>
          <w:szCs w:val="22"/>
          <w:lang w:val="en-ZA"/>
        </w:rPr>
        <w:t>- Students are encouraged to use technical vocabulary and refer to drawing symbols and legends as detailed in the provided diagrams.</w:t>
      </w:r>
      <w:r w:rsidR="0053199E" w:rsidRPr="0050558F">
        <w:rPr>
          <w:rFonts w:ascii="Century Gothic" w:hAnsi="Century Gothic"/>
          <w:b/>
          <w:color w:val="FF0000"/>
          <w:sz w:val="22"/>
          <w:szCs w:val="22"/>
          <w:lang w:val="en-ZA"/>
        </w:rPr>
        <w:br w:type="page"/>
      </w:r>
    </w:p>
    <w:p w14:paraId="6A20C169" w14:textId="4A2623E0" w:rsidR="002D0341" w:rsidRPr="00304356" w:rsidRDefault="00931F1D" w:rsidP="007074E3">
      <w:pPr>
        <w:pStyle w:val="Heading1"/>
      </w:pPr>
      <w:bookmarkStart w:id="30" w:name="_Toc196994248"/>
      <w:r w:rsidRPr="00304356">
        <w:lastRenderedPageBreak/>
        <w:t xml:space="preserve">KM-01-KT07: </w:t>
      </w:r>
      <w:r w:rsidR="00544C67" w:rsidRPr="00304356">
        <w:t xml:space="preserve"> Productivity and efficiency in the production of upholstered furniture (10%)</w:t>
      </w:r>
      <w:bookmarkEnd w:id="30"/>
    </w:p>
    <w:p w14:paraId="05A8CF9C" w14:textId="77777777" w:rsidR="002D0341" w:rsidRPr="00304356" w:rsidRDefault="002D0341" w:rsidP="00FD0C70">
      <w:pPr>
        <w:spacing w:line="360" w:lineRule="auto"/>
        <w:jc w:val="both"/>
        <w:rPr>
          <w:rFonts w:ascii="Century Gothic" w:hAnsi="Century Gothic"/>
          <w:b/>
          <w:sz w:val="40"/>
          <w:szCs w:val="40"/>
          <w:lang w:val="en-ZA"/>
        </w:rPr>
      </w:pPr>
    </w:p>
    <w:p w14:paraId="38314DD1" w14:textId="77777777" w:rsidR="002D0341" w:rsidRPr="00304356" w:rsidRDefault="002D0341"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7FE147FA" w14:textId="37901D00" w:rsidR="002D0341" w:rsidRPr="00304356" w:rsidRDefault="002D0341"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27"/>
    <w:p w14:paraId="29DA8EA3" w14:textId="3C693D92" w:rsidR="002D0341" w:rsidRPr="00304356" w:rsidRDefault="00544C67" w:rsidP="00FD0C70">
      <w:pPr>
        <w:spacing w:line="360" w:lineRule="auto"/>
        <w:jc w:val="both"/>
        <w:rPr>
          <w:rFonts w:ascii="Century Gothic" w:hAnsi="Century Gothic"/>
          <w:sz w:val="22"/>
          <w:szCs w:val="22"/>
          <w:lang w:val="en-ZA"/>
        </w:rPr>
      </w:pPr>
      <w:r w:rsidRPr="00304356">
        <w:rPr>
          <w:rFonts w:ascii="Century Gothic" w:eastAsia="Calibri" w:hAnsi="Century Gothic" w:cs="Times New Roman"/>
          <w:color w:val="auto"/>
          <w:sz w:val="22"/>
          <w:szCs w:val="22"/>
          <w:lang w:val="en-ZA"/>
        </w:rPr>
        <w:t xml:space="preserve"> </w:t>
      </w:r>
    </w:p>
    <w:p w14:paraId="5A59ED00" w14:textId="7FB68A71"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KT0701</w:t>
      </w:r>
      <w:r w:rsidRPr="00304356">
        <w:rPr>
          <w:rFonts w:ascii="Century Gothic" w:hAnsi="Century Gothic"/>
          <w:sz w:val="22"/>
          <w:szCs w:val="22"/>
          <w:lang w:val="en-ZA"/>
        </w:rPr>
        <w:t xml:space="preserve"> Productivity.</w:t>
      </w:r>
    </w:p>
    <w:p w14:paraId="46E5F889" w14:textId="7B741D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KT0702</w:t>
      </w:r>
      <w:r w:rsidRPr="00304356">
        <w:rPr>
          <w:rFonts w:ascii="Century Gothic" w:hAnsi="Century Gothic"/>
          <w:sz w:val="22"/>
          <w:szCs w:val="22"/>
          <w:lang w:val="en-ZA"/>
        </w:rPr>
        <w:t xml:space="preserve"> Interruptions.</w:t>
      </w:r>
    </w:p>
    <w:p w14:paraId="7F7C69F2" w14:textId="525B8FB5"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KT0703</w:t>
      </w:r>
      <w:r w:rsidRPr="00304356">
        <w:rPr>
          <w:rFonts w:ascii="Century Gothic" w:hAnsi="Century Gothic"/>
          <w:sz w:val="22"/>
          <w:szCs w:val="22"/>
          <w:lang w:val="en-ZA"/>
        </w:rPr>
        <w:t xml:space="preserve"> Waste management.</w:t>
      </w:r>
    </w:p>
    <w:p w14:paraId="62F9625F" w14:textId="644677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KT0704</w:t>
      </w:r>
      <w:r w:rsidRPr="00304356">
        <w:rPr>
          <w:rFonts w:ascii="Century Gothic" w:hAnsi="Century Gothic"/>
          <w:sz w:val="22"/>
          <w:szCs w:val="22"/>
          <w:lang w:val="en-ZA"/>
        </w:rPr>
        <w:t xml:space="preserve"> Quality of raw material and consumables.</w:t>
      </w:r>
    </w:p>
    <w:p w14:paraId="143FC14A" w14:textId="2C03BFC0"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KT0705</w:t>
      </w:r>
      <w:r w:rsidRPr="00304356">
        <w:rPr>
          <w:rFonts w:ascii="Century Gothic" w:hAnsi="Century Gothic"/>
          <w:sz w:val="22"/>
          <w:szCs w:val="22"/>
          <w:lang w:val="en-ZA"/>
        </w:rPr>
        <w:t xml:space="preserve"> Raw material and consumables faults and defects.</w:t>
      </w:r>
    </w:p>
    <w:p w14:paraId="409EDDBB" w14:textId="5246EDBC" w:rsidR="002D0341"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KT0706</w:t>
      </w:r>
      <w:r w:rsidRPr="00304356">
        <w:rPr>
          <w:rFonts w:ascii="Century Gothic" w:hAnsi="Century Gothic"/>
          <w:sz w:val="22"/>
          <w:szCs w:val="22"/>
          <w:lang w:val="en-ZA"/>
        </w:rPr>
        <w:t xml:space="preserve"> Product quality of the frame preparation and upholstery processes and defects.</w:t>
      </w:r>
    </w:p>
    <w:p w14:paraId="1422512D" w14:textId="77777777" w:rsidR="00336141" w:rsidRPr="00304356" w:rsidRDefault="00336141" w:rsidP="00FD0C70">
      <w:pPr>
        <w:spacing w:line="360" w:lineRule="auto"/>
        <w:jc w:val="both"/>
        <w:rPr>
          <w:rFonts w:ascii="Century Gothic" w:hAnsi="Century Gothic"/>
          <w:b/>
          <w:lang w:val="en-ZA"/>
        </w:rPr>
      </w:pPr>
    </w:p>
    <w:p w14:paraId="45E8A7E7" w14:textId="77777777" w:rsidR="00C0466C" w:rsidRDefault="00C0466C">
      <w:pPr>
        <w:rPr>
          <w:rFonts w:ascii="Century Gothic" w:hAnsi="Century Gothic"/>
          <w:b/>
          <w:bCs/>
          <w:sz w:val="40"/>
          <w:szCs w:val="40"/>
          <w:lang w:val="en-ZA"/>
        </w:rPr>
      </w:pPr>
      <w:bookmarkStart w:id="31" w:name="_Hlk500020295"/>
      <w:r>
        <w:rPr>
          <w:rFonts w:ascii="Century Gothic" w:hAnsi="Century Gothic"/>
        </w:rPr>
        <w:br w:type="page"/>
      </w:r>
    </w:p>
    <w:p w14:paraId="3B885056" w14:textId="1D9A5CD9" w:rsidR="002D0341" w:rsidRPr="00304356" w:rsidRDefault="00831AA1" w:rsidP="00FD0C70">
      <w:pPr>
        <w:pStyle w:val="Heading1"/>
        <w:ind w:left="0" w:firstLine="0"/>
        <w:jc w:val="both"/>
        <w:rPr>
          <w:rFonts w:ascii="Century Gothic" w:hAnsi="Century Gothic"/>
        </w:rPr>
      </w:pPr>
      <w:bookmarkStart w:id="32" w:name="_Toc196994249"/>
      <w:r w:rsidRPr="00304356">
        <w:rPr>
          <w:rFonts w:ascii="Century Gothic" w:hAnsi="Century Gothic"/>
        </w:rPr>
        <w:lastRenderedPageBreak/>
        <w:t>KM-01-KT08:</w:t>
      </w:r>
      <w:r w:rsidR="00544C67" w:rsidRPr="00304356">
        <w:rPr>
          <w:rFonts w:ascii="Century Gothic" w:hAnsi="Century Gothic"/>
        </w:rPr>
        <w:t xml:space="preserve"> Upholstery related health and safety principles and practices (20%)</w:t>
      </w:r>
      <w:bookmarkEnd w:id="32"/>
    </w:p>
    <w:p w14:paraId="7716F03A" w14:textId="77777777" w:rsidR="004827E3" w:rsidRDefault="004827E3" w:rsidP="00FD0C70">
      <w:pPr>
        <w:spacing w:line="360" w:lineRule="auto"/>
        <w:jc w:val="both"/>
        <w:rPr>
          <w:rFonts w:ascii="Century Gothic" w:hAnsi="Century Gothic"/>
          <w:b/>
          <w:sz w:val="40"/>
          <w:szCs w:val="40"/>
          <w:lang w:val="en-ZA"/>
        </w:rPr>
      </w:pPr>
    </w:p>
    <w:p w14:paraId="5A979FED" w14:textId="10891C7F" w:rsidR="00BA604E" w:rsidRPr="00304356" w:rsidRDefault="00BA604E"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Topic elements to be covered include:</w:t>
      </w:r>
    </w:p>
    <w:p w14:paraId="29E89C32" w14:textId="77777777" w:rsidR="004827E3" w:rsidRDefault="004827E3" w:rsidP="00FD0C70">
      <w:pPr>
        <w:spacing w:line="360" w:lineRule="auto"/>
        <w:jc w:val="both"/>
        <w:rPr>
          <w:rFonts w:ascii="Century Gothic" w:hAnsi="Century Gothic"/>
          <w:b/>
          <w:sz w:val="22"/>
          <w:szCs w:val="22"/>
          <w:lang w:val="en-ZA"/>
        </w:rPr>
      </w:pPr>
    </w:p>
    <w:p w14:paraId="05DF3266" w14:textId="66C836BB"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KT0801</w:t>
      </w:r>
      <w:r w:rsidRPr="00304356">
        <w:rPr>
          <w:rFonts w:ascii="Century Gothic" w:hAnsi="Century Gothic"/>
          <w:sz w:val="22"/>
          <w:szCs w:val="22"/>
          <w:lang w:val="en-ZA"/>
        </w:rPr>
        <w:t xml:space="preserve"> Occupational health and safety act, regulations and responsibilities of employer and employee.</w:t>
      </w:r>
    </w:p>
    <w:p w14:paraId="5E9D2ABA" w14:textId="1E31ECAA"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KT0802</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Hazards</w:t>
      </w:r>
      <w:r w:rsidRPr="00304356">
        <w:rPr>
          <w:rFonts w:ascii="Century Gothic" w:hAnsi="Century Gothic"/>
          <w:sz w:val="22"/>
          <w:szCs w:val="22"/>
          <w:lang w:val="en-ZA"/>
        </w:rPr>
        <w:t xml:space="preserve">, safety,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incidents.</w:t>
      </w:r>
    </w:p>
    <w:p w14:paraId="4E7CF9D6" w14:textId="561E437D"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KT0803</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w:t>
      </w:r>
      <w:r w:rsidRPr="00304356">
        <w:rPr>
          <w:rFonts w:ascii="Century Gothic" w:hAnsi="Century Gothic"/>
          <w:sz w:val="22"/>
          <w:szCs w:val="22"/>
          <w:lang w:val="en-ZA"/>
        </w:rPr>
        <w:t xml:space="preserve"> identification and safe work procedures.</w:t>
      </w:r>
    </w:p>
    <w:p w14:paraId="2B895F89" w14:textId="6BF6CAD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KT0804</w:t>
      </w:r>
      <w:r w:rsidRPr="00304356">
        <w:rPr>
          <w:rFonts w:ascii="Century Gothic" w:hAnsi="Century Gothic"/>
          <w:sz w:val="22"/>
          <w:szCs w:val="22"/>
          <w:lang w:val="en-ZA"/>
        </w:rPr>
        <w:t xml:space="preserve"> Incidents and incident investigation.</w:t>
      </w:r>
    </w:p>
    <w:p w14:paraId="5022C79C" w14:textId="1E4112E9"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KT0805</w:t>
      </w:r>
      <w:r w:rsidRPr="00304356">
        <w:rPr>
          <w:rFonts w:ascii="Century Gothic" w:hAnsi="Century Gothic"/>
          <w:sz w:val="22"/>
          <w:szCs w:val="22"/>
          <w:lang w:val="en-ZA"/>
        </w:rPr>
        <w:t xml:space="preserve"> Safety and information signs, location of first aid and firefighting equipment and personnel, emergency evacuation procedures and meeting points.</w:t>
      </w:r>
    </w:p>
    <w:p w14:paraId="61509864" w14:textId="3520DCE8"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KT0806</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MSDS and storage.</w:t>
      </w:r>
    </w:p>
    <w:p w14:paraId="6BF323AB" w14:textId="7130A517"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KT0807</w:t>
      </w:r>
      <w:r w:rsidRPr="00304356">
        <w:rPr>
          <w:rFonts w:ascii="Century Gothic" w:hAnsi="Century Gothic"/>
          <w:sz w:val="22"/>
          <w:szCs w:val="22"/>
          <w:lang w:val="en-ZA"/>
        </w:rPr>
        <w:t xml:space="preserve"> Personal protective equipment (PPE).</w:t>
      </w:r>
    </w:p>
    <w:p w14:paraId="69AC542D" w14:textId="491CF4EC"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KT0808</w:t>
      </w:r>
      <w:r w:rsidRPr="00304356">
        <w:rPr>
          <w:rFonts w:ascii="Century Gothic" w:hAnsi="Century Gothic"/>
          <w:sz w:val="22"/>
          <w:szCs w:val="22"/>
          <w:lang w:val="en-ZA"/>
        </w:rPr>
        <w:t xml:space="preserve"> First aid and first aiders in the workplace.</w:t>
      </w:r>
    </w:p>
    <w:p w14:paraId="13262255" w14:textId="6E99361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KT0809</w:t>
      </w:r>
      <w:r w:rsidRPr="00304356">
        <w:rPr>
          <w:rFonts w:ascii="Century Gothic" w:hAnsi="Century Gothic"/>
          <w:sz w:val="22"/>
          <w:szCs w:val="22"/>
          <w:lang w:val="en-ZA"/>
        </w:rPr>
        <w:t xml:space="preserve"> Fire extinguishers and fire fighters in the workplace.</w:t>
      </w:r>
    </w:p>
    <w:p w14:paraId="3E2CD0CA" w14:textId="27AC8A66" w:rsidR="002D0341"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KT0810</w:t>
      </w:r>
      <w:r w:rsidRPr="00304356">
        <w:rPr>
          <w:rFonts w:ascii="Century Gothic" w:hAnsi="Century Gothic"/>
          <w:sz w:val="22"/>
          <w:szCs w:val="22"/>
          <w:lang w:val="en-ZA"/>
        </w:rPr>
        <w:t xml:space="preserve"> Emergency procedures: evacuation and emergency meeting points.</w:t>
      </w:r>
    </w:p>
    <w:bookmarkEnd w:id="31"/>
    <w:p w14:paraId="5852A93A" w14:textId="77777777" w:rsidR="002D0341" w:rsidRPr="00304356" w:rsidRDefault="002D0341" w:rsidP="00FD0C70">
      <w:pPr>
        <w:spacing w:line="360" w:lineRule="auto"/>
        <w:jc w:val="both"/>
        <w:rPr>
          <w:rFonts w:ascii="Century Gothic" w:hAnsi="Century Gothic"/>
          <w:sz w:val="22"/>
          <w:szCs w:val="22"/>
          <w:lang w:val="en-ZA"/>
        </w:rPr>
      </w:pPr>
    </w:p>
    <w:p w14:paraId="3C83EAEC" w14:textId="77777777" w:rsidR="00755802" w:rsidRPr="00304356" w:rsidRDefault="00755802">
      <w:pPr>
        <w:rPr>
          <w:rFonts w:ascii="Century Gothic" w:hAnsi="Century Gothic"/>
          <w:b/>
          <w:bCs/>
          <w:i/>
          <w:sz w:val="22"/>
          <w:szCs w:val="22"/>
          <w:lang w:val="en-ZA"/>
        </w:rPr>
      </w:pPr>
      <w:r w:rsidRPr="00304356">
        <w:rPr>
          <w:rFonts w:ascii="Century Gothic" w:hAnsi="Century Gothic"/>
          <w:b/>
          <w:bCs/>
          <w:i/>
          <w:sz w:val="22"/>
          <w:szCs w:val="22"/>
          <w:lang w:val="en-ZA"/>
        </w:rPr>
        <w:br w:type="page"/>
      </w:r>
    </w:p>
    <w:p w14:paraId="4020B4E8" w14:textId="35A753DD"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lastRenderedPageBreak/>
        <w:t>Internal Assessment Criteria and Weight</w:t>
      </w:r>
    </w:p>
    <w:p w14:paraId="41C8EFD7" w14:textId="4F1EF29E"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IAC0801</w:t>
      </w:r>
      <w:r w:rsidRPr="00304356">
        <w:rPr>
          <w:rFonts w:ascii="Century Gothic" w:hAnsi="Century Gothic"/>
          <w:bCs/>
          <w:sz w:val="22"/>
          <w:szCs w:val="22"/>
          <w:lang w:val="en-ZA"/>
        </w:rPr>
        <w:t xml:space="preserve"> The responsibilities of the employer and employee in terms of the OHSA are listed and explained.</w:t>
      </w:r>
    </w:p>
    <w:p w14:paraId="54A5D07D" w14:textId="394D8FF5"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IAC0802</w:t>
      </w:r>
      <w:r w:rsidRPr="00304356">
        <w:rPr>
          <w:rFonts w:ascii="Century Gothic" w:hAnsi="Century Gothic"/>
          <w:bCs/>
          <w:sz w:val="22"/>
          <w:szCs w:val="22"/>
          <w:lang w:val="en-ZA"/>
        </w:rPr>
        <w:t xml:space="preserve"> Terms </w:t>
      </w:r>
      <w:r w:rsidR="001F288A" w:rsidRPr="00304356">
        <w:rPr>
          <w:rFonts w:ascii="Century Gothic" w:hAnsi="Century Gothic"/>
          <w:bCs/>
          <w:sz w:val="22"/>
          <w:szCs w:val="22"/>
          <w:lang w:val="en-ZA"/>
        </w:rPr>
        <w:t>hazard</w:t>
      </w:r>
      <w:r w:rsidRPr="00304356">
        <w:rPr>
          <w:rFonts w:ascii="Century Gothic" w:hAnsi="Century Gothic"/>
          <w:bCs/>
          <w:sz w:val="22"/>
          <w:szCs w:val="22"/>
          <w:lang w:val="en-ZA"/>
        </w:rPr>
        <w:t xml:space="preserve">, safe work practices,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 incident are defined and discussed.</w:t>
      </w:r>
    </w:p>
    <w:p w14:paraId="783C2CE4" w14:textId="650D1C23"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IAC0803</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and potential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in the upholstery department are identified and discussed.</w:t>
      </w:r>
    </w:p>
    <w:p w14:paraId="37930CBB" w14:textId="1297DA3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IAC0804</w:t>
      </w:r>
      <w:r w:rsidRPr="00304356">
        <w:rPr>
          <w:rFonts w:ascii="Century Gothic" w:hAnsi="Century Gothic"/>
          <w:bCs/>
          <w:sz w:val="22"/>
          <w:szCs w:val="22"/>
          <w:lang w:val="en-ZA"/>
        </w:rPr>
        <w:t xml:space="preserve"> Safety and information signs in the workplace (hearing protection, respirator area, dust mask area, exit signs, first aid location signs, fire extinguisher and hose reel location signs, eye wash location, emergency alarm signs, first aider on duty, fire fighter on duty, emergency numbers, emergency meeting points, colour coding of pneumatic air pipes, demarcation lines for aisles) are defined.</w:t>
      </w:r>
    </w:p>
    <w:p w14:paraId="1F5C3CF9" w14:textId="17E9F0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IAC0805</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in the frame preparation department (adhesives, foam, solvents, and lubricants) are defined and the interpretation of material safety datasheets (MSDS) is discussed.</w:t>
      </w:r>
    </w:p>
    <w:p w14:paraId="309BEA89" w14:textId="031B3CB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IAC0806</w:t>
      </w:r>
      <w:r w:rsidRPr="00304356">
        <w:rPr>
          <w:rFonts w:ascii="Century Gothic" w:hAnsi="Century Gothic"/>
          <w:bCs/>
          <w:sz w:val="22"/>
          <w:szCs w:val="22"/>
          <w:lang w:val="en-ZA"/>
        </w:rPr>
        <w:t xml:space="preserve"> Safe storage of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is argued.</w:t>
      </w:r>
    </w:p>
    <w:p w14:paraId="68814795" w14:textId="5DFB9F0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IAC0807</w:t>
      </w:r>
      <w:r w:rsidRPr="00304356">
        <w:rPr>
          <w:rFonts w:ascii="Century Gothic" w:hAnsi="Century Gothic"/>
          <w:bCs/>
          <w:sz w:val="22"/>
          <w:szCs w:val="22"/>
          <w:lang w:val="en-ZA"/>
        </w:rPr>
        <w:t xml:space="preserve"> Various types of fire extinguishers in the workplace are identified and the safe usage is discussed.</w:t>
      </w:r>
    </w:p>
    <w:p w14:paraId="42A419B6" w14:textId="066BF20A"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IAC0808</w:t>
      </w:r>
      <w:r w:rsidRPr="00304356">
        <w:rPr>
          <w:rFonts w:ascii="Century Gothic" w:hAnsi="Century Gothic"/>
          <w:bCs/>
          <w:sz w:val="22"/>
          <w:szCs w:val="22"/>
          <w:lang w:val="en-ZA"/>
        </w:rPr>
        <w:t xml:space="preserve"> Legal compliance aspects of working with compressors and compressed air are evaluated.</w:t>
      </w:r>
    </w:p>
    <w:p w14:paraId="2C7B3B40" w14:textId="540584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IAC0809</w:t>
      </w:r>
      <w:r w:rsidRPr="00304356">
        <w:rPr>
          <w:rFonts w:ascii="Century Gothic" w:hAnsi="Century Gothic"/>
          <w:bCs/>
          <w:sz w:val="22"/>
          <w:szCs w:val="22"/>
          <w:lang w:val="en-ZA"/>
        </w:rPr>
        <w:t xml:space="preserve"> The use and function of appropriate PPE to wear in the upholstery covering department are analysed and consequences of not complying with the legal requirements are reasoned.</w:t>
      </w:r>
    </w:p>
    <w:p w14:paraId="4A0E1417" w14:textId="640A72FF" w:rsidR="00F750F2"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IAC0810</w:t>
      </w:r>
      <w:r w:rsidRPr="00304356">
        <w:rPr>
          <w:rFonts w:ascii="Century Gothic" w:hAnsi="Century Gothic"/>
          <w:bCs/>
          <w:sz w:val="22"/>
          <w:szCs w:val="22"/>
          <w:lang w:val="en-ZA"/>
        </w:rPr>
        <w:t xml:space="preserve"> The importance of emergency procedures for workplace incidents is justified.</w:t>
      </w:r>
    </w:p>
    <w:p w14:paraId="6345FA44" w14:textId="77777777" w:rsidR="00FD0C70" w:rsidRPr="00304356" w:rsidRDefault="00FD0C70" w:rsidP="00FD0C70">
      <w:pPr>
        <w:spacing w:line="360" w:lineRule="auto"/>
        <w:jc w:val="both"/>
        <w:rPr>
          <w:rFonts w:ascii="Century Gothic" w:hAnsi="Century Gothic"/>
          <w:b/>
          <w:lang w:val="en-ZA"/>
        </w:rPr>
      </w:pPr>
    </w:p>
    <w:p w14:paraId="47127F31" w14:textId="77777777" w:rsidR="009F78F1" w:rsidRPr="00304356" w:rsidRDefault="009F78F1">
      <w:pPr>
        <w:rPr>
          <w:rFonts w:ascii="Century Gothic" w:hAnsi="Century Gothic"/>
          <w:b/>
          <w:lang w:val="en-ZA"/>
        </w:rPr>
      </w:pPr>
      <w:r w:rsidRPr="00304356">
        <w:rPr>
          <w:rFonts w:ascii="Century Gothic" w:hAnsi="Century Gothic"/>
          <w:b/>
          <w:lang w:val="en-ZA"/>
        </w:rPr>
        <w:br w:type="page"/>
      </w:r>
    </w:p>
    <w:p w14:paraId="219FAED9" w14:textId="2470AA61" w:rsidR="00F2114B" w:rsidRPr="00304356" w:rsidRDefault="00613355" w:rsidP="00FD0C70">
      <w:pPr>
        <w:pStyle w:val="Heading1"/>
        <w:ind w:left="0" w:firstLine="0"/>
        <w:jc w:val="both"/>
        <w:rPr>
          <w:rFonts w:ascii="Century Gothic" w:hAnsi="Century Gothic"/>
        </w:rPr>
      </w:pPr>
      <w:bookmarkStart w:id="33" w:name="_Hlk500020348"/>
      <w:bookmarkStart w:id="34" w:name="_Toc196994250"/>
      <w:r w:rsidRPr="00304356">
        <w:rPr>
          <w:rFonts w:ascii="Century Gothic" w:hAnsi="Century Gothic"/>
        </w:rPr>
        <w:lastRenderedPageBreak/>
        <w:t>KM-01-KT09:</w:t>
      </w:r>
      <w:r w:rsidR="00BA604E" w:rsidRPr="00304356">
        <w:rPr>
          <w:rFonts w:ascii="Century Gothic" w:hAnsi="Century Gothic"/>
        </w:rPr>
        <w:t xml:space="preserve"> Housekeeping, cleaning and record keeping (5%)</w:t>
      </w:r>
      <w:bookmarkEnd w:id="34"/>
    </w:p>
    <w:p w14:paraId="06039187" w14:textId="77777777" w:rsidR="00F2114B" w:rsidRPr="00304356" w:rsidRDefault="00F2114B" w:rsidP="00FD0C70">
      <w:pPr>
        <w:spacing w:line="360" w:lineRule="auto"/>
        <w:jc w:val="both"/>
        <w:rPr>
          <w:rFonts w:ascii="Century Gothic" w:hAnsi="Century Gothic"/>
          <w:b/>
          <w:sz w:val="40"/>
          <w:szCs w:val="40"/>
          <w:lang w:val="en-ZA"/>
        </w:rPr>
      </w:pPr>
    </w:p>
    <w:p w14:paraId="51F2A196" w14:textId="77777777" w:rsidR="00F2114B" w:rsidRPr="00304356" w:rsidRDefault="00F2114B"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4FA45A71" w14:textId="2C2A5126" w:rsidR="00F2114B" w:rsidRPr="00304356" w:rsidRDefault="00F2114B"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33"/>
    <w:p w14:paraId="7744F45F" w14:textId="77777777" w:rsidR="00FD0C70"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t xml:space="preserve"> </w:t>
      </w:r>
    </w:p>
    <w:p w14:paraId="7DC4F659" w14:textId="1C90BA3A"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sz w:val="22"/>
          <w:szCs w:val="22"/>
          <w:lang w:val="en-ZA"/>
        </w:rPr>
        <w:t>Topic elements to be covered include:</w:t>
      </w:r>
    </w:p>
    <w:p w14:paraId="082BBCDB" w14:textId="79E0961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KT0901 </w:t>
      </w:r>
      <w:r w:rsidRPr="00304356">
        <w:rPr>
          <w:rFonts w:ascii="Century Gothic" w:hAnsi="Century Gothic"/>
          <w:bCs/>
          <w:sz w:val="22"/>
          <w:szCs w:val="22"/>
          <w:lang w:val="en-ZA"/>
        </w:rPr>
        <w:t>Housekeeping principles and requirements.</w:t>
      </w:r>
    </w:p>
    <w:p w14:paraId="10F8CF3D" w14:textId="08CD6BC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KT0902 </w:t>
      </w:r>
      <w:r w:rsidRPr="00304356">
        <w:rPr>
          <w:rFonts w:ascii="Century Gothic" w:hAnsi="Century Gothic"/>
          <w:bCs/>
          <w:sz w:val="22"/>
          <w:szCs w:val="22"/>
          <w:lang w:val="en-ZA"/>
        </w:rPr>
        <w:t>Cleaning agents and equipment.</w:t>
      </w:r>
    </w:p>
    <w:p w14:paraId="34331B0C" w14:textId="5DA1E377"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KT0903 </w:t>
      </w:r>
      <w:r w:rsidRPr="00304356">
        <w:rPr>
          <w:rFonts w:ascii="Century Gothic" w:hAnsi="Century Gothic"/>
          <w:bCs/>
          <w:sz w:val="22"/>
          <w:szCs w:val="22"/>
          <w:lang w:val="en-ZA"/>
        </w:rPr>
        <w:t>Routine cleaning.</w:t>
      </w:r>
    </w:p>
    <w:p w14:paraId="27A16491" w14:textId="44BF0894"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KT0904 </w:t>
      </w:r>
      <w:r w:rsidRPr="00304356">
        <w:rPr>
          <w:rFonts w:ascii="Century Gothic" w:hAnsi="Century Gothic"/>
          <w:bCs/>
          <w:sz w:val="22"/>
          <w:szCs w:val="22"/>
          <w:lang w:val="en-ZA"/>
        </w:rPr>
        <w:t>Product change cleaning.</w:t>
      </w:r>
    </w:p>
    <w:p w14:paraId="283454FA" w14:textId="6AEEFB8C" w:rsidR="00FD0C70"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KT0905 </w:t>
      </w:r>
      <w:r w:rsidRPr="00304356">
        <w:rPr>
          <w:rFonts w:ascii="Century Gothic" w:hAnsi="Century Gothic"/>
          <w:bCs/>
          <w:sz w:val="22"/>
          <w:szCs w:val="22"/>
          <w:lang w:val="en-ZA"/>
        </w:rPr>
        <w:t>Contamination.</w:t>
      </w:r>
      <w:bookmarkEnd w:id="11"/>
    </w:p>
    <w:sectPr w:rsidR="00FD0C70" w:rsidRPr="00304356" w:rsidSect="001F535C">
      <w:footerReference w:type="default" r:id="rId13"/>
      <w:footerReference w:type="first" r:id="rId14"/>
      <w:type w:val="continuous"/>
      <w:pgSz w:w="11905" w:h="16837"/>
      <w:pgMar w:top="1440" w:right="1440" w:bottom="1440" w:left="1440" w:header="0" w:footer="1020"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E1A525" w16cid:durableId="27E1A525"/>
  <w16cid:commentId w16cid:paraId="35ED743A" w16cid:durableId="35ED743A"/>
  <w16cid:commentId w16cid:paraId="7358A818" w16cid:durableId="7358A818"/>
  <w16cid:commentId w16cid:paraId="0D58B099" w16cid:durableId="0D58B09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B6292" w14:textId="77777777" w:rsidR="005347C2" w:rsidRDefault="005347C2">
      <w:r>
        <w:separator/>
      </w:r>
    </w:p>
  </w:endnote>
  <w:endnote w:type="continuationSeparator" w:id="0">
    <w:p w14:paraId="6F8DE3E9" w14:textId="77777777" w:rsidR="005347C2" w:rsidRDefault="0053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14:paraId="5D1FFB93" w14:textId="7B485EF2" w:rsidR="00AC5721" w:rsidRDefault="00AC5721">
        <w:pPr>
          <w:pStyle w:val="Footer"/>
          <w:pBdr>
            <w:top w:val="single" w:sz="4" w:space="1" w:color="D9D9D9" w:themeColor="background1" w:themeShade="D9"/>
          </w:pBdr>
          <w:rPr>
            <w:b/>
          </w:rPr>
        </w:pPr>
        <w:r>
          <w:fldChar w:fldCharType="begin"/>
        </w:r>
        <w:r>
          <w:instrText xml:space="preserve"> PAGE   \* MERGEFORMAT </w:instrText>
        </w:r>
        <w:r>
          <w:fldChar w:fldCharType="separate"/>
        </w:r>
        <w:r w:rsidR="007074E3" w:rsidRPr="007074E3">
          <w:rPr>
            <w:b/>
            <w:noProof/>
          </w:rPr>
          <w:t>1</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14:paraId="23454FB0" w14:textId="615B7BA6" w:rsidR="00AC5721" w:rsidRDefault="00AC572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1F535C">
          <w:rPr>
            <w:b/>
            <w:noProof/>
          </w:rPr>
          <w:t>1</w:t>
        </w:r>
        <w:r>
          <w:rPr>
            <w:b/>
            <w:noProof/>
          </w:rPr>
          <w:fldChar w:fldCharType="end"/>
        </w:r>
        <w:r>
          <w:rPr>
            <w:b/>
          </w:rPr>
          <w:t xml:space="preserve"> | </w:t>
        </w:r>
        <w:r>
          <w:rPr>
            <w:color w:val="7F7F7F" w:themeColor="background1" w:themeShade="7F"/>
            <w:spacing w:val="60"/>
          </w:rPr>
          <w:t>Page</w:t>
        </w:r>
      </w:p>
    </w:sdtContent>
  </w:sdt>
  <w:p w14:paraId="350EE882" w14:textId="77777777" w:rsidR="00AC5721" w:rsidRPr="00961B13" w:rsidRDefault="00AC5721">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36177" w14:textId="77777777" w:rsidR="005347C2" w:rsidRDefault="005347C2">
      <w:r>
        <w:separator/>
      </w:r>
    </w:p>
  </w:footnote>
  <w:footnote w:type="continuationSeparator" w:id="0">
    <w:p w14:paraId="3F6B995B" w14:textId="77777777" w:rsidR="005347C2" w:rsidRDefault="005347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B5219F"/>
    <w:multiLevelType w:val="hybridMultilevel"/>
    <w:tmpl w:val="0404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5"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8D3A34"/>
    <w:multiLevelType w:val="hybridMultilevel"/>
    <w:tmpl w:val="24A8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331B4"/>
    <w:multiLevelType w:val="hybridMultilevel"/>
    <w:tmpl w:val="C04C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31FB4"/>
    <w:multiLevelType w:val="hybridMultilevel"/>
    <w:tmpl w:val="CD189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64F6C77"/>
    <w:multiLevelType w:val="hybridMultilevel"/>
    <w:tmpl w:val="1612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17" w15:restartNumberingAfterBreak="0">
    <w:nsid w:val="390234D4"/>
    <w:multiLevelType w:val="hybridMultilevel"/>
    <w:tmpl w:val="0CF2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05D7E0F"/>
    <w:multiLevelType w:val="hybridMultilevel"/>
    <w:tmpl w:val="60EE08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26B3625"/>
    <w:multiLevelType w:val="hybridMultilevel"/>
    <w:tmpl w:val="DD9C6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4" w15:restartNumberingAfterBreak="0">
    <w:nsid w:val="47A832FB"/>
    <w:multiLevelType w:val="hybridMultilevel"/>
    <w:tmpl w:val="F8D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32A62"/>
    <w:multiLevelType w:val="hybridMultilevel"/>
    <w:tmpl w:val="BEB2651C"/>
    <w:lvl w:ilvl="0" w:tplc="1C090001">
      <w:start w:val="1"/>
      <w:numFmt w:val="bullet"/>
      <w:lvlText w:val=""/>
      <w:lvlJc w:val="left"/>
      <w:pPr>
        <w:ind w:left="720" w:hanging="360"/>
      </w:pPr>
      <w:rPr>
        <w:rFonts w:ascii="Symbol" w:hAnsi="Symbol" w:hint="default"/>
      </w:rPr>
    </w:lvl>
    <w:lvl w:ilvl="1" w:tplc="93AA7698">
      <w:numFmt w:val="bullet"/>
      <w:lvlText w:val="•"/>
      <w:lvlJc w:val="left"/>
      <w:pPr>
        <w:ind w:left="1800" w:hanging="720"/>
      </w:pPr>
      <w:rPr>
        <w:rFonts w:ascii="Century Gothic" w:eastAsia="Times New Roman" w:hAnsi="Century Gothic" w:cs="Arial" w:hint="default"/>
      </w:rPr>
    </w:lvl>
    <w:lvl w:ilvl="2" w:tplc="55A02CBC">
      <w:numFmt w:val="bullet"/>
      <w:lvlText w:val="-"/>
      <w:lvlJc w:val="left"/>
      <w:pPr>
        <w:ind w:left="2160" w:hanging="360"/>
      </w:pPr>
      <w:rPr>
        <w:rFonts w:ascii="Century Gothic" w:eastAsia="Times New Roman" w:hAnsi="Century Gothic"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95218FE"/>
    <w:multiLevelType w:val="hybridMultilevel"/>
    <w:tmpl w:val="2130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97244"/>
    <w:multiLevelType w:val="hybridMultilevel"/>
    <w:tmpl w:val="C8029ED8"/>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28"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0533EBC"/>
    <w:multiLevelType w:val="hybridMultilevel"/>
    <w:tmpl w:val="EF36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A73B65"/>
    <w:multiLevelType w:val="hybridMultilevel"/>
    <w:tmpl w:val="C1E2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32"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22B4731"/>
    <w:multiLevelType w:val="hybridMultilevel"/>
    <w:tmpl w:val="E080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40" w15:restartNumberingAfterBreak="0">
    <w:nsid w:val="69E07638"/>
    <w:multiLevelType w:val="hybridMultilevel"/>
    <w:tmpl w:val="2B12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D7F77A2"/>
    <w:multiLevelType w:val="hybridMultilevel"/>
    <w:tmpl w:val="8528B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6FFD1513"/>
    <w:multiLevelType w:val="hybridMultilevel"/>
    <w:tmpl w:val="6F90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num w:numId="1">
    <w:abstractNumId w:val="23"/>
  </w:num>
  <w:num w:numId="2">
    <w:abstractNumId w:val="46"/>
  </w:num>
  <w:num w:numId="3">
    <w:abstractNumId w:val="45"/>
  </w:num>
  <w:num w:numId="4">
    <w:abstractNumId w:val="33"/>
  </w:num>
  <w:num w:numId="5">
    <w:abstractNumId w:val="11"/>
  </w:num>
  <w:num w:numId="6">
    <w:abstractNumId w:val="41"/>
  </w:num>
  <w:num w:numId="7">
    <w:abstractNumId w:val="43"/>
  </w:num>
  <w:num w:numId="8">
    <w:abstractNumId w:val="28"/>
  </w:num>
  <w:num w:numId="9">
    <w:abstractNumId w:val="22"/>
  </w:num>
  <w:num w:numId="10">
    <w:abstractNumId w:val="3"/>
  </w:num>
  <w:num w:numId="11">
    <w:abstractNumId w:val="2"/>
  </w:num>
  <w:num w:numId="12">
    <w:abstractNumId w:val="31"/>
  </w:num>
  <w:num w:numId="13">
    <w:abstractNumId w:val="18"/>
  </w:num>
  <w:num w:numId="14">
    <w:abstractNumId w:val="15"/>
  </w:num>
  <w:num w:numId="15">
    <w:abstractNumId w:val="34"/>
  </w:num>
  <w:num w:numId="16">
    <w:abstractNumId w:val="14"/>
  </w:num>
  <w:num w:numId="17">
    <w:abstractNumId w:val="10"/>
  </w:num>
  <w:num w:numId="18">
    <w:abstractNumId w:val="5"/>
  </w:num>
  <w:num w:numId="19">
    <w:abstractNumId w:val="36"/>
  </w:num>
  <w:num w:numId="20">
    <w:abstractNumId w:val="4"/>
  </w:num>
  <w:num w:numId="21">
    <w:abstractNumId w:val="39"/>
  </w:num>
  <w:num w:numId="22">
    <w:abstractNumId w:val="20"/>
  </w:num>
  <w:num w:numId="23">
    <w:abstractNumId w:val="32"/>
  </w:num>
  <w:num w:numId="24">
    <w:abstractNumId w:val="13"/>
  </w:num>
  <w:num w:numId="25">
    <w:abstractNumId w:val="0"/>
  </w:num>
  <w:num w:numId="26">
    <w:abstractNumId w:val="9"/>
  </w:num>
  <w:num w:numId="27">
    <w:abstractNumId w:val="19"/>
  </w:num>
  <w:num w:numId="28">
    <w:abstractNumId w:val="25"/>
  </w:num>
  <w:num w:numId="29">
    <w:abstractNumId w:val="17"/>
  </w:num>
  <w:num w:numId="30">
    <w:abstractNumId w:val="37"/>
  </w:num>
  <w:num w:numId="31">
    <w:abstractNumId w:val="8"/>
  </w:num>
  <w:num w:numId="32">
    <w:abstractNumId w:val="27"/>
  </w:num>
  <w:num w:numId="33">
    <w:abstractNumId w:val="42"/>
  </w:num>
  <w:num w:numId="34">
    <w:abstractNumId w:val="30"/>
  </w:num>
  <w:num w:numId="35">
    <w:abstractNumId w:val="7"/>
  </w:num>
  <w:num w:numId="36">
    <w:abstractNumId w:val="26"/>
  </w:num>
  <w:num w:numId="37">
    <w:abstractNumId w:val="35"/>
  </w:num>
  <w:num w:numId="38">
    <w:abstractNumId w:val="44"/>
  </w:num>
  <w:num w:numId="39">
    <w:abstractNumId w:val="21"/>
  </w:num>
  <w:num w:numId="40">
    <w:abstractNumId w:val="12"/>
  </w:num>
  <w:num w:numId="41">
    <w:abstractNumId w:val="6"/>
  </w:num>
  <w:num w:numId="42">
    <w:abstractNumId w:val="24"/>
  </w:num>
  <w:num w:numId="43">
    <w:abstractNumId w:val="29"/>
  </w:num>
  <w:num w:numId="44">
    <w:abstractNumId w:val="40"/>
  </w:num>
  <w:num w:numId="45">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2CF"/>
    <w:rsid w:val="00000401"/>
    <w:rsid w:val="0000119A"/>
    <w:rsid w:val="000013B5"/>
    <w:rsid w:val="0000193D"/>
    <w:rsid w:val="00001B0B"/>
    <w:rsid w:val="00001CC8"/>
    <w:rsid w:val="00002300"/>
    <w:rsid w:val="0000240A"/>
    <w:rsid w:val="00003A26"/>
    <w:rsid w:val="00004258"/>
    <w:rsid w:val="00004584"/>
    <w:rsid w:val="00004C59"/>
    <w:rsid w:val="000050C0"/>
    <w:rsid w:val="00005D87"/>
    <w:rsid w:val="00005E96"/>
    <w:rsid w:val="00006026"/>
    <w:rsid w:val="000060BD"/>
    <w:rsid w:val="000077C7"/>
    <w:rsid w:val="0001002B"/>
    <w:rsid w:val="00011DD6"/>
    <w:rsid w:val="0001228A"/>
    <w:rsid w:val="0001294E"/>
    <w:rsid w:val="00015031"/>
    <w:rsid w:val="00015D9C"/>
    <w:rsid w:val="00015DB6"/>
    <w:rsid w:val="00016083"/>
    <w:rsid w:val="0001618B"/>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8D8"/>
    <w:rsid w:val="00032F3F"/>
    <w:rsid w:val="00032FA0"/>
    <w:rsid w:val="00032FC3"/>
    <w:rsid w:val="00033A09"/>
    <w:rsid w:val="00033C5F"/>
    <w:rsid w:val="00033C83"/>
    <w:rsid w:val="0003486B"/>
    <w:rsid w:val="00034B66"/>
    <w:rsid w:val="00034C92"/>
    <w:rsid w:val="00034F48"/>
    <w:rsid w:val="000351A5"/>
    <w:rsid w:val="00035551"/>
    <w:rsid w:val="00035BCF"/>
    <w:rsid w:val="00035F80"/>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051"/>
    <w:rsid w:val="0004666E"/>
    <w:rsid w:val="000469E6"/>
    <w:rsid w:val="00050715"/>
    <w:rsid w:val="00050BD2"/>
    <w:rsid w:val="00050C57"/>
    <w:rsid w:val="00050C86"/>
    <w:rsid w:val="000512A6"/>
    <w:rsid w:val="00051CDD"/>
    <w:rsid w:val="00051E2A"/>
    <w:rsid w:val="000523A3"/>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6E14"/>
    <w:rsid w:val="000673C3"/>
    <w:rsid w:val="000678B8"/>
    <w:rsid w:val="00070077"/>
    <w:rsid w:val="00070173"/>
    <w:rsid w:val="00070F6B"/>
    <w:rsid w:val="00071063"/>
    <w:rsid w:val="000713E5"/>
    <w:rsid w:val="000715D7"/>
    <w:rsid w:val="000716E1"/>
    <w:rsid w:val="00072298"/>
    <w:rsid w:val="00072909"/>
    <w:rsid w:val="00073510"/>
    <w:rsid w:val="00073A6C"/>
    <w:rsid w:val="00073AA0"/>
    <w:rsid w:val="0007489B"/>
    <w:rsid w:val="000749AA"/>
    <w:rsid w:val="00075A56"/>
    <w:rsid w:val="000764EE"/>
    <w:rsid w:val="00076CF3"/>
    <w:rsid w:val="00077577"/>
    <w:rsid w:val="00077A44"/>
    <w:rsid w:val="00077CB8"/>
    <w:rsid w:val="000805A4"/>
    <w:rsid w:val="000806B0"/>
    <w:rsid w:val="00080EC9"/>
    <w:rsid w:val="00080FB7"/>
    <w:rsid w:val="000811B8"/>
    <w:rsid w:val="00081D55"/>
    <w:rsid w:val="00082076"/>
    <w:rsid w:val="000821FF"/>
    <w:rsid w:val="00082C8B"/>
    <w:rsid w:val="00082DD5"/>
    <w:rsid w:val="000839EC"/>
    <w:rsid w:val="00083DBB"/>
    <w:rsid w:val="00083E06"/>
    <w:rsid w:val="00083E71"/>
    <w:rsid w:val="00084A24"/>
    <w:rsid w:val="00084F7B"/>
    <w:rsid w:val="0008572B"/>
    <w:rsid w:val="000865EF"/>
    <w:rsid w:val="000873FB"/>
    <w:rsid w:val="00087A9A"/>
    <w:rsid w:val="0009099A"/>
    <w:rsid w:val="00090D54"/>
    <w:rsid w:val="000911FE"/>
    <w:rsid w:val="0009227E"/>
    <w:rsid w:val="00092B67"/>
    <w:rsid w:val="0009362B"/>
    <w:rsid w:val="00093C86"/>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065B"/>
    <w:rsid w:val="000B10A8"/>
    <w:rsid w:val="000B11D4"/>
    <w:rsid w:val="000B145E"/>
    <w:rsid w:val="000B1992"/>
    <w:rsid w:val="000B1EF3"/>
    <w:rsid w:val="000B2421"/>
    <w:rsid w:val="000B27DF"/>
    <w:rsid w:val="000B3BD9"/>
    <w:rsid w:val="000B4405"/>
    <w:rsid w:val="000B5556"/>
    <w:rsid w:val="000B59C2"/>
    <w:rsid w:val="000B5C60"/>
    <w:rsid w:val="000B5C85"/>
    <w:rsid w:val="000B6B13"/>
    <w:rsid w:val="000B6DD4"/>
    <w:rsid w:val="000B6E78"/>
    <w:rsid w:val="000B7785"/>
    <w:rsid w:val="000B78DC"/>
    <w:rsid w:val="000C0001"/>
    <w:rsid w:val="000C072F"/>
    <w:rsid w:val="000C0A12"/>
    <w:rsid w:val="000C13AF"/>
    <w:rsid w:val="000C229D"/>
    <w:rsid w:val="000C3689"/>
    <w:rsid w:val="000C36E9"/>
    <w:rsid w:val="000C3B20"/>
    <w:rsid w:val="000C42E0"/>
    <w:rsid w:val="000C4DE2"/>
    <w:rsid w:val="000C540B"/>
    <w:rsid w:val="000C59E0"/>
    <w:rsid w:val="000C5FF2"/>
    <w:rsid w:val="000C6AA0"/>
    <w:rsid w:val="000C6FAC"/>
    <w:rsid w:val="000C704E"/>
    <w:rsid w:val="000C7730"/>
    <w:rsid w:val="000C7A79"/>
    <w:rsid w:val="000C7FA9"/>
    <w:rsid w:val="000D01A2"/>
    <w:rsid w:val="000D0278"/>
    <w:rsid w:val="000D114A"/>
    <w:rsid w:val="000D2A31"/>
    <w:rsid w:val="000D37FC"/>
    <w:rsid w:val="000D3E2B"/>
    <w:rsid w:val="000D4063"/>
    <w:rsid w:val="000D447A"/>
    <w:rsid w:val="000D45A9"/>
    <w:rsid w:val="000D55AF"/>
    <w:rsid w:val="000D62B1"/>
    <w:rsid w:val="000D74B3"/>
    <w:rsid w:val="000D79BC"/>
    <w:rsid w:val="000E0663"/>
    <w:rsid w:val="000E0D72"/>
    <w:rsid w:val="000E1330"/>
    <w:rsid w:val="000E1EB8"/>
    <w:rsid w:val="000E2434"/>
    <w:rsid w:val="000E258F"/>
    <w:rsid w:val="000E25E0"/>
    <w:rsid w:val="000E298C"/>
    <w:rsid w:val="000E42EB"/>
    <w:rsid w:val="000E4FA8"/>
    <w:rsid w:val="000E5FF0"/>
    <w:rsid w:val="000E6EB9"/>
    <w:rsid w:val="000E75FF"/>
    <w:rsid w:val="000E7662"/>
    <w:rsid w:val="000F0160"/>
    <w:rsid w:val="000F10E2"/>
    <w:rsid w:val="000F1704"/>
    <w:rsid w:val="000F1CB5"/>
    <w:rsid w:val="000F29E5"/>
    <w:rsid w:val="000F3374"/>
    <w:rsid w:val="000F38D8"/>
    <w:rsid w:val="000F3D7B"/>
    <w:rsid w:val="000F3E6E"/>
    <w:rsid w:val="000F3FE3"/>
    <w:rsid w:val="000F4286"/>
    <w:rsid w:val="000F5865"/>
    <w:rsid w:val="000F5F60"/>
    <w:rsid w:val="000F63EC"/>
    <w:rsid w:val="000F68FB"/>
    <w:rsid w:val="000F6D29"/>
    <w:rsid w:val="000F7037"/>
    <w:rsid w:val="000F7ADD"/>
    <w:rsid w:val="00100364"/>
    <w:rsid w:val="00100DAC"/>
    <w:rsid w:val="0010141F"/>
    <w:rsid w:val="00101A77"/>
    <w:rsid w:val="00101DD2"/>
    <w:rsid w:val="00101E8E"/>
    <w:rsid w:val="0010291F"/>
    <w:rsid w:val="00102A18"/>
    <w:rsid w:val="00103369"/>
    <w:rsid w:val="001041D4"/>
    <w:rsid w:val="001044FE"/>
    <w:rsid w:val="00105151"/>
    <w:rsid w:val="00105221"/>
    <w:rsid w:val="0010539F"/>
    <w:rsid w:val="0010550C"/>
    <w:rsid w:val="00106417"/>
    <w:rsid w:val="001068D8"/>
    <w:rsid w:val="00106C89"/>
    <w:rsid w:val="00106CDB"/>
    <w:rsid w:val="00106DA3"/>
    <w:rsid w:val="00106EE4"/>
    <w:rsid w:val="00107545"/>
    <w:rsid w:val="001078F6"/>
    <w:rsid w:val="0010791E"/>
    <w:rsid w:val="0011000C"/>
    <w:rsid w:val="00110402"/>
    <w:rsid w:val="00110A4C"/>
    <w:rsid w:val="00111860"/>
    <w:rsid w:val="00111906"/>
    <w:rsid w:val="001120F3"/>
    <w:rsid w:val="001123FB"/>
    <w:rsid w:val="001131DD"/>
    <w:rsid w:val="00113E4D"/>
    <w:rsid w:val="00113E97"/>
    <w:rsid w:val="00114444"/>
    <w:rsid w:val="00114968"/>
    <w:rsid w:val="00114D31"/>
    <w:rsid w:val="00114F96"/>
    <w:rsid w:val="00115466"/>
    <w:rsid w:val="001155BB"/>
    <w:rsid w:val="001155E6"/>
    <w:rsid w:val="00115B67"/>
    <w:rsid w:val="00115F25"/>
    <w:rsid w:val="0011615C"/>
    <w:rsid w:val="0011617B"/>
    <w:rsid w:val="00116765"/>
    <w:rsid w:val="00116A4B"/>
    <w:rsid w:val="00116EFD"/>
    <w:rsid w:val="00117005"/>
    <w:rsid w:val="0011706C"/>
    <w:rsid w:val="00117667"/>
    <w:rsid w:val="00117F2C"/>
    <w:rsid w:val="00121420"/>
    <w:rsid w:val="00121A9C"/>
    <w:rsid w:val="00121C3D"/>
    <w:rsid w:val="001221D6"/>
    <w:rsid w:val="001227FA"/>
    <w:rsid w:val="00123932"/>
    <w:rsid w:val="0012408D"/>
    <w:rsid w:val="001243FE"/>
    <w:rsid w:val="001248FC"/>
    <w:rsid w:val="00124F84"/>
    <w:rsid w:val="0012586B"/>
    <w:rsid w:val="00125D00"/>
    <w:rsid w:val="001269A1"/>
    <w:rsid w:val="00126B90"/>
    <w:rsid w:val="00126C9B"/>
    <w:rsid w:val="00126F50"/>
    <w:rsid w:val="00126F6C"/>
    <w:rsid w:val="00127383"/>
    <w:rsid w:val="001273C5"/>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38"/>
    <w:rsid w:val="001365F1"/>
    <w:rsid w:val="00136D2E"/>
    <w:rsid w:val="00136E5D"/>
    <w:rsid w:val="00137348"/>
    <w:rsid w:val="00137888"/>
    <w:rsid w:val="00137B4C"/>
    <w:rsid w:val="00140BC5"/>
    <w:rsid w:val="00140F05"/>
    <w:rsid w:val="00141588"/>
    <w:rsid w:val="00141B20"/>
    <w:rsid w:val="00141BDE"/>
    <w:rsid w:val="00141C90"/>
    <w:rsid w:val="0014322F"/>
    <w:rsid w:val="00143438"/>
    <w:rsid w:val="00143C2E"/>
    <w:rsid w:val="00143E81"/>
    <w:rsid w:val="0014438C"/>
    <w:rsid w:val="00144AD9"/>
    <w:rsid w:val="00144D3F"/>
    <w:rsid w:val="0014557C"/>
    <w:rsid w:val="00145FA6"/>
    <w:rsid w:val="001466C2"/>
    <w:rsid w:val="001479D0"/>
    <w:rsid w:val="00147A2D"/>
    <w:rsid w:val="0015058C"/>
    <w:rsid w:val="00150A22"/>
    <w:rsid w:val="00150D4B"/>
    <w:rsid w:val="00150E2D"/>
    <w:rsid w:val="00151504"/>
    <w:rsid w:val="00151976"/>
    <w:rsid w:val="0015216C"/>
    <w:rsid w:val="0015237D"/>
    <w:rsid w:val="00152A66"/>
    <w:rsid w:val="00153B5B"/>
    <w:rsid w:val="00154B32"/>
    <w:rsid w:val="00154D6A"/>
    <w:rsid w:val="00155319"/>
    <w:rsid w:val="0015560C"/>
    <w:rsid w:val="00155750"/>
    <w:rsid w:val="0015577C"/>
    <w:rsid w:val="00155907"/>
    <w:rsid w:val="00155BB7"/>
    <w:rsid w:val="00155C65"/>
    <w:rsid w:val="00157F23"/>
    <w:rsid w:val="0016054D"/>
    <w:rsid w:val="001615AF"/>
    <w:rsid w:val="00161990"/>
    <w:rsid w:val="00161DAB"/>
    <w:rsid w:val="001622DF"/>
    <w:rsid w:val="00162AAC"/>
    <w:rsid w:val="001637C8"/>
    <w:rsid w:val="00165FAD"/>
    <w:rsid w:val="00166293"/>
    <w:rsid w:val="00166C81"/>
    <w:rsid w:val="00167534"/>
    <w:rsid w:val="001703A8"/>
    <w:rsid w:val="00170A8B"/>
    <w:rsid w:val="00170F01"/>
    <w:rsid w:val="00171064"/>
    <w:rsid w:val="001712DF"/>
    <w:rsid w:val="0017177D"/>
    <w:rsid w:val="0017186C"/>
    <w:rsid w:val="00172CB5"/>
    <w:rsid w:val="0017385E"/>
    <w:rsid w:val="00173F4D"/>
    <w:rsid w:val="001746CA"/>
    <w:rsid w:val="00174BAD"/>
    <w:rsid w:val="00175016"/>
    <w:rsid w:val="00175845"/>
    <w:rsid w:val="0017604B"/>
    <w:rsid w:val="001762A4"/>
    <w:rsid w:val="001765B2"/>
    <w:rsid w:val="0017669B"/>
    <w:rsid w:val="001770D1"/>
    <w:rsid w:val="00177464"/>
    <w:rsid w:val="00177609"/>
    <w:rsid w:val="0018047C"/>
    <w:rsid w:val="00181542"/>
    <w:rsid w:val="0018208A"/>
    <w:rsid w:val="00182780"/>
    <w:rsid w:val="00182C88"/>
    <w:rsid w:val="00182ED3"/>
    <w:rsid w:val="0018315A"/>
    <w:rsid w:val="0018454E"/>
    <w:rsid w:val="001848FD"/>
    <w:rsid w:val="00184EE0"/>
    <w:rsid w:val="00184F9F"/>
    <w:rsid w:val="001856A3"/>
    <w:rsid w:val="001869F2"/>
    <w:rsid w:val="00186EFC"/>
    <w:rsid w:val="001873AF"/>
    <w:rsid w:val="001875DC"/>
    <w:rsid w:val="001878F1"/>
    <w:rsid w:val="00187FFB"/>
    <w:rsid w:val="001903EF"/>
    <w:rsid w:val="0019062F"/>
    <w:rsid w:val="001906F4"/>
    <w:rsid w:val="00190FCB"/>
    <w:rsid w:val="00191257"/>
    <w:rsid w:val="00191AAD"/>
    <w:rsid w:val="0019241B"/>
    <w:rsid w:val="00192627"/>
    <w:rsid w:val="00192AFB"/>
    <w:rsid w:val="00192D5B"/>
    <w:rsid w:val="0019316D"/>
    <w:rsid w:val="00193594"/>
    <w:rsid w:val="0019438A"/>
    <w:rsid w:val="00194C52"/>
    <w:rsid w:val="001958A5"/>
    <w:rsid w:val="00196202"/>
    <w:rsid w:val="001968FB"/>
    <w:rsid w:val="00197208"/>
    <w:rsid w:val="001976D3"/>
    <w:rsid w:val="00197C30"/>
    <w:rsid w:val="00197F26"/>
    <w:rsid w:val="001A08B3"/>
    <w:rsid w:val="001A0B6E"/>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B2C"/>
    <w:rsid w:val="001B1F3B"/>
    <w:rsid w:val="001B2616"/>
    <w:rsid w:val="001B339B"/>
    <w:rsid w:val="001B358B"/>
    <w:rsid w:val="001B3719"/>
    <w:rsid w:val="001B57DF"/>
    <w:rsid w:val="001B5FAB"/>
    <w:rsid w:val="001B6866"/>
    <w:rsid w:val="001B6D01"/>
    <w:rsid w:val="001B6D1C"/>
    <w:rsid w:val="001B74B8"/>
    <w:rsid w:val="001B7503"/>
    <w:rsid w:val="001B76DD"/>
    <w:rsid w:val="001B7C5F"/>
    <w:rsid w:val="001B7F7A"/>
    <w:rsid w:val="001C08B7"/>
    <w:rsid w:val="001C0B6D"/>
    <w:rsid w:val="001C0C13"/>
    <w:rsid w:val="001C2188"/>
    <w:rsid w:val="001C28D4"/>
    <w:rsid w:val="001C338E"/>
    <w:rsid w:val="001C3738"/>
    <w:rsid w:val="001C4D99"/>
    <w:rsid w:val="001C6897"/>
    <w:rsid w:val="001C7AA2"/>
    <w:rsid w:val="001D0680"/>
    <w:rsid w:val="001D1088"/>
    <w:rsid w:val="001D2038"/>
    <w:rsid w:val="001D2283"/>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C03"/>
    <w:rsid w:val="001D7C98"/>
    <w:rsid w:val="001E0B69"/>
    <w:rsid w:val="001E0F1E"/>
    <w:rsid w:val="001E0FFF"/>
    <w:rsid w:val="001E1869"/>
    <w:rsid w:val="001E18EA"/>
    <w:rsid w:val="001E210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F00CD"/>
    <w:rsid w:val="001F0CEE"/>
    <w:rsid w:val="001F11FE"/>
    <w:rsid w:val="001F2593"/>
    <w:rsid w:val="001F25EC"/>
    <w:rsid w:val="001F2710"/>
    <w:rsid w:val="001F2753"/>
    <w:rsid w:val="001F288A"/>
    <w:rsid w:val="001F300F"/>
    <w:rsid w:val="001F30CC"/>
    <w:rsid w:val="001F4186"/>
    <w:rsid w:val="001F4955"/>
    <w:rsid w:val="001F4CC2"/>
    <w:rsid w:val="001F4E8F"/>
    <w:rsid w:val="001F5279"/>
    <w:rsid w:val="001F535C"/>
    <w:rsid w:val="001F5629"/>
    <w:rsid w:val="001F5C74"/>
    <w:rsid w:val="001F6027"/>
    <w:rsid w:val="001F61FB"/>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415"/>
    <w:rsid w:val="002024C3"/>
    <w:rsid w:val="0020289C"/>
    <w:rsid w:val="002038A0"/>
    <w:rsid w:val="00203EF4"/>
    <w:rsid w:val="00205910"/>
    <w:rsid w:val="00205D5F"/>
    <w:rsid w:val="002066C9"/>
    <w:rsid w:val="002069CC"/>
    <w:rsid w:val="00206B18"/>
    <w:rsid w:val="00210A30"/>
    <w:rsid w:val="0021148B"/>
    <w:rsid w:val="0021159A"/>
    <w:rsid w:val="00212232"/>
    <w:rsid w:val="00212B4E"/>
    <w:rsid w:val="00213176"/>
    <w:rsid w:val="0021323E"/>
    <w:rsid w:val="00214AB7"/>
    <w:rsid w:val="00215179"/>
    <w:rsid w:val="00216973"/>
    <w:rsid w:val="00216C1D"/>
    <w:rsid w:val="00216EC4"/>
    <w:rsid w:val="00217BF9"/>
    <w:rsid w:val="002204AC"/>
    <w:rsid w:val="002205CE"/>
    <w:rsid w:val="00220A1A"/>
    <w:rsid w:val="00221313"/>
    <w:rsid w:val="00221382"/>
    <w:rsid w:val="00221E54"/>
    <w:rsid w:val="00222043"/>
    <w:rsid w:val="002222BC"/>
    <w:rsid w:val="00222A49"/>
    <w:rsid w:val="00222DD8"/>
    <w:rsid w:val="0022309B"/>
    <w:rsid w:val="00223135"/>
    <w:rsid w:val="00223224"/>
    <w:rsid w:val="002235A9"/>
    <w:rsid w:val="002238E3"/>
    <w:rsid w:val="00223D3A"/>
    <w:rsid w:val="00225281"/>
    <w:rsid w:val="002255B9"/>
    <w:rsid w:val="002259EB"/>
    <w:rsid w:val="00225B25"/>
    <w:rsid w:val="00225C58"/>
    <w:rsid w:val="002261F0"/>
    <w:rsid w:val="00226EE1"/>
    <w:rsid w:val="002270DC"/>
    <w:rsid w:val="00227403"/>
    <w:rsid w:val="00230257"/>
    <w:rsid w:val="00231CFA"/>
    <w:rsid w:val="0023229B"/>
    <w:rsid w:val="00232311"/>
    <w:rsid w:val="00232487"/>
    <w:rsid w:val="002324A0"/>
    <w:rsid w:val="002324C4"/>
    <w:rsid w:val="00232509"/>
    <w:rsid w:val="002335E2"/>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9E5"/>
    <w:rsid w:val="00244CA9"/>
    <w:rsid w:val="002457B4"/>
    <w:rsid w:val="002457FE"/>
    <w:rsid w:val="00245889"/>
    <w:rsid w:val="00245B02"/>
    <w:rsid w:val="00245C9E"/>
    <w:rsid w:val="00245E3D"/>
    <w:rsid w:val="002473D6"/>
    <w:rsid w:val="00247DCB"/>
    <w:rsid w:val="002504B0"/>
    <w:rsid w:val="00250FEB"/>
    <w:rsid w:val="00251288"/>
    <w:rsid w:val="002516B7"/>
    <w:rsid w:val="002528F8"/>
    <w:rsid w:val="00252C74"/>
    <w:rsid w:val="00253C58"/>
    <w:rsid w:val="00255D16"/>
    <w:rsid w:val="00256211"/>
    <w:rsid w:val="002568CE"/>
    <w:rsid w:val="00257425"/>
    <w:rsid w:val="002574C8"/>
    <w:rsid w:val="0025758E"/>
    <w:rsid w:val="002577D8"/>
    <w:rsid w:val="0026069A"/>
    <w:rsid w:val="00260936"/>
    <w:rsid w:val="00260F23"/>
    <w:rsid w:val="00261972"/>
    <w:rsid w:val="002625E5"/>
    <w:rsid w:val="002627EE"/>
    <w:rsid w:val="00262F17"/>
    <w:rsid w:val="00263761"/>
    <w:rsid w:val="0026618A"/>
    <w:rsid w:val="00266D12"/>
    <w:rsid w:val="002672C1"/>
    <w:rsid w:val="0027018B"/>
    <w:rsid w:val="00271087"/>
    <w:rsid w:val="002710F9"/>
    <w:rsid w:val="00271281"/>
    <w:rsid w:val="002712C8"/>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4099"/>
    <w:rsid w:val="00284752"/>
    <w:rsid w:val="002854EC"/>
    <w:rsid w:val="0028679D"/>
    <w:rsid w:val="0029077A"/>
    <w:rsid w:val="0029081D"/>
    <w:rsid w:val="00290F46"/>
    <w:rsid w:val="00291195"/>
    <w:rsid w:val="00291DBB"/>
    <w:rsid w:val="00292044"/>
    <w:rsid w:val="00292103"/>
    <w:rsid w:val="00294966"/>
    <w:rsid w:val="00294CAE"/>
    <w:rsid w:val="00294D9F"/>
    <w:rsid w:val="00296971"/>
    <w:rsid w:val="00296B9A"/>
    <w:rsid w:val="00296F8E"/>
    <w:rsid w:val="00297A95"/>
    <w:rsid w:val="00297B5F"/>
    <w:rsid w:val="002A077B"/>
    <w:rsid w:val="002A11D0"/>
    <w:rsid w:val="002A18D5"/>
    <w:rsid w:val="002A1BCC"/>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64"/>
    <w:rsid w:val="002B7D18"/>
    <w:rsid w:val="002B7E57"/>
    <w:rsid w:val="002C15BA"/>
    <w:rsid w:val="002C19BF"/>
    <w:rsid w:val="002C23E0"/>
    <w:rsid w:val="002C24E7"/>
    <w:rsid w:val="002C2DBB"/>
    <w:rsid w:val="002C37BB"/>
    <w:rsid w:val="002C42AB"/>
    <w:rsid w:val="002C4474"/>
    <w:rsid w:val="002C4752"/>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5DB8"/>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7CB"/>
    <w:rsid w:val="002E4CB0"/>
    <w:rsid w:val="002E4E16"/>
    <w:rsid w:val="002E52C3"/>
    <w:rsid w:val="002E5688"/>
    <w:rsid w:val="002E59FE"/>
    <w:rsid w:val="002E5EC8"/>
    <w:rsid w:val="002E6936"/>
    <w:rsid w:val="002E744C"/>
    <w:rsid w:val="002E746B"/>
    <w:rsid w:val="002E788F"/>
    <w:rsid w:val="002F21A0"/>
    <w:rsid w:val="002F2A12"/>
    <w:rsid w:val="002F49AE"/>
    <w:rsid w:val="002F5202"/>
    <w:rsid w:val="002F5333"/>
    <w:rsid w:val="002F5A88"/>
    <w:rsid w:val="002F5ED1"/>
    <w:rsid w:val="00300DB0"/>
    <w:rsid w:val="00300FF4"/>
    <w:rsid w:val="003012B8"/>
    <w:rsid w:val="003015AE"/>
    <w:rsid w:val="003021FF"/>
    <w:rsid w:val="00302A45"/>
    <w:rsid w:val="00302B77"/>
    <w:rsid w:val="00302CE4"/>
    <w:rsid w:val="00303587"/>
    <w:rsid w:val="00304356"/>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A1D"/>
    <w:rsid w:val="00313FEB"/>
    <w:rsid w:val="003144FF"/>
    <w:rsid w:val="00314DB9"/>
    <w:rsid w:val="00315CF4"/>
    <w:rsid w:val="003171F9"/>
    <w:rsid w:val="00317254"/>
    <w:rsid w:val="00317D04"/>
    <w:rsid w:val="00317FAA"/>
    <w:rsid w:val="003201D9"/>
    <w:rsid w:val="003202D8"/>
    <w:rsid w:val="0032082D"/>
    <w:rsid w:val="0032088E"/>
    <w:rsid w:val="00320C5D"/>
    <w:rsid w:val="00320CC8"/>
    <w:rsid w:val="00321E15"/>
    <w:rsid w:val="00321F5A"/>
    <w:rsid w:val="00321FF0"/>
    <w:rsid w:val="00322C58"/>
    <w:rsid w:val="003231FD"/>
    <w:rsid w:val="00324737"/>
    <w:rsid w:val="00325F02"/>
    <w:rsid w:val="003261BB"/>
    <w:rsid w:val="003262F3"/>
    <w:rsid w:val="0032761E"/>
    <w:rsid w:val="00330B96"/>
    <w:rsid w:val="003312F5"/>
    <w:rsid w:val="00331D5D"/>
    <w:rsid w:val="00331FA0"/>
    <w:rsid w:val="003321E7"/>
    <w:rsid w:val="003326EF"/>
    <w:rsid w:val="00332897"/>
    <w:rsid w:val="00332983"/>
    <w:rsid w:val="00332D64"/>
    <w:rsid w:val="00333837"/>
    <w:rsid w:val="00333AF7"/>
    <w:rsid w:val="00334AD1"/>
    <w:rsid w:val="00334EE6"/>
    <w:rsid w:val="003356CE"/>
    <w:rsid w:val="00335F3F"/>
    <w:rsid w:val="00336141"/>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6EE"/>
    <w:rsid w:val="003439C2"/>
    <w:rsid w:val="00343BCC"/>
    <w:rsid w:val="00344010"/>
    <w:rsid w:val="00344795"/>
    <w:rsid w:val="003449D6"/>
    <w:rsid w:val="00344F16"/>
    <w:rsid w:val="00345251"/>
    <w:rsid w:val="00345283"/>
    <w:rsid w:val="00345696"/>
    <w:rsid w:val="00345C10"/>
    <w:rsid w:val="00345FF3"/>
    <w:rsid w:val="003460E1"/>
    <w:rsid w:val="00346320"/>
    <w:rsid w:val="00346DCF"/>
    <w:rsid w:val="00347254"/>
    <w:rsid w:val="0034757E"/>
    <w:rsid w:val="00347B0D"/>
    <w:rsid w:val="00350989"/>
    <w:rsid w:val="00350A1C"/>
    <w:rsid w:val="0035103B"/>
    <w:rsid w:val="0035166C"/>
    <w:rsid w:val="00351BC5"/>
    <w:rsid w:val="0035245F"/>
    <w:rsid w:val="003527F4"/>
    <w:rsid w:val="003533DB"/>
    <w:rsid w:val="00353512"/>
    <w:rsid w:val="003539B4"/>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782"/>
    <w:rsid w:val="00362C96"/>
    <w:rsid w:val="0036302B"/>
    <w:rsid w:val="00363424"/>
    <w:rsid w:val="00363B42"/>
    <w:rsid w:val="00363DDA"/>
    <w:rsid w:val="003644FE"/>
    <w:rsid w:val="003658DA"/>
    <w:rsid w:val="003658DB"/>
    <w:rsid w:val="00365A8D"/>
    <w:rsid w:val="00366449"/>
    <w:rsid w:val="00366AED"/>
    <w:rsid w:val="00366EC0"/>
    <w:rsid w:val="0036723C"/>
    <w:rsid w:val="003679B1"/>
    <w:rsid w:val="00370149"/>
    <w:rsid w:val="0037075C"/>
    <w:rsid w:val="00370C85"/>
    <w:rsid w:val="00371419"/>
    <w:rsid w:val="00371912"/>
    <w:rsid w:val="00371AD6"/>
    <w:rsid w:val="00373988"/>
    <w:rsid w:val="0037446D"/>
    <w:rsid w:val="003745E3"/>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2DC2"/>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364"/>
    <w:rsid w:val="00393955"/>
    <w:rsid w:val="00393B99"/>
    <w:rsid w:val="00393C29"/>
    <w:rsid w:val="003945B0"/>
    <w:rsid w:val="00394D06"/>
    <w:rsid w:val="00395157"/>
    <w:rsid w:val="00395229"/>
    <w:rsid w:val="0039557D"/>
    <w:rsid w:val="00395B39"/>
    <w:rsid w:val="00395D3D"/>
    <w:rsid w:val="0039669C"/>
    <w:rsid w:val="00397625"/>
    <w:rsid w:val="00397D31"/>
    <w:rsid w:val="003A0069"/>
    <w:rsid w:val="003A08BF"/>
    <w:rsid w:val="003A0B55"/>
    <w:rsid w:val="003A2CFD"/>
    <w:rsid w:val="003A3528"/>
    <w:rsid w:val="003A4F23"/>
    <w:rsid w:val="003A5235"/>
    <w:rsid w:val="003A53A4"/>
    <w:rsid w:val="003A63A4"/>
    <w:rsid w:val="003A759D"/>
    <w:rsid w:val="003A7A9F"/>
    <w:rsid w:val="003B06F1"/>
    <w:rsid w:val="003B099E"/>
    <w:rsid w:val="003B0E78"/>
    <w:rsid w:val="003B1225"/>
    <w:rsid w:val="003B19D4"/>
    <w:rsid w:val="003B3709"/>
    <w:rsid w:val="003B46DE"/>
    <w:rsid w:val="003B4C28"/>
    <w:rsid w:val="003B50A9"/>
    <w:rsid w:val="003B50EE"/>
    <w:rsid w:val="003B51FA"/>
    <w:rsid w:val="003B5276"/>
    <w:rsid w:val="003B5A23"/>
    <w:rsid w:val="003B5C34"/>
    <w:rsid w:val="003B5CF0"/>
    <w:rsid w:val="003B6322"/>
    <w:rsid w:val="003B767E"/>
    <w:rsid w:val="003B7A62"/>
    <w:rsid w:val="003B7BF1"/>
    <w:rsid w:val="003C0C31"/>
    <w:rsid w:val="003C0C55"/>
    <w:rsid w:val="003C0DE7"/>
    <w:rsid w:val="003C1401"/>
    <w:rsid w:val="003C1ECC"/>
    <w:rsid w:val="003C1ED6"/>
    <w:rsid w:val="003C24E2"/>
    <w:rsid w:val="003C2C1E"/>
    <w:rsid w:val="003C30DC"/>
    <w:rsid w:val="003C5239"/>
    <w:rsid w:val="003C536F"/>
    <w:rsid w:val="003C550C"/>
    <w:rsid w:val="003C69D9"/>
    <w:rsid w:val="003C6B13"/>
    <w:rsid w:val="003C6CDE"/>
    <w:rsid w:val="003C6F04"/>
    <w:rsid w:val="003C75EC"/>
    <w:rsid w:val="003C75FA"/>
    <w:rsid w:val="003C7635"/>
    <w:rsid w:val="003C7CB7"/>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4CE"/>
    <w:rsid w:val="003D6A1A"/>
    <w:rsid w:val="003D6BFE"/>
    <w:rsid w:val="003D6CA1"/>
    <w:rsid w:val="003D6D52"/>
    <w:rsid w:val="003D7B9D"/>
    <w:rsid w:val="003E04ED"/>
    <w:rsid w:val="003E0551"/>
    <w:rsid w:val="003E06A6"/>
    <w:rsid w:val="003E0731"/>
    <w:rsid w:val="003E086C"/>
    <w:rsid w:val="003E0B19"/>
    <w:rsid w:val="003E19A5"/>
    <w:rsid w:val="003E36BD"/>
    <w:rsid w:val="003E427C"/>
    <w:rsid w:val="003E520F"/>
    <w:rsid w:val="003E5E49"/>
    <w:rsid w:val="003E5F36"/>
    <w:rsid w:val="003E6657"/>
    <w:rsid w:val="003E6751"/>
    <w:rsid w:val="003E6A07"/>
    <w:rsid w:val="003E6FBD"/>
    <w:rsid w:val="003E7AF5"/>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0F66"/>
    <w:rsid w:val="0040100E"/>
    <w:rsid w:val="00401F3E"/>
    <w:rsid w:val="004023E6"/>
    <w:rsid w:val="004027AA"/>
    <w:rsid w:val="004028B5"/>
    <w:rsid w:val="00402934"/>
    <w:rsid w:val="00403985"/>
    <w:rsid w:val="00403BC5"/>
    <w:rsid w:val="00403C17"/>
    <w:rsid w:val="004043F4"/>
    <w:rsid w:val="004045A3"/>
    <w:rsid w:val="00404652"/>
    <w:rsid w:val="00404921"/>
    <w:rsid w:val="004056CE"/>
    <w:rsid w:val="00405CAA"/>
    <w:rsid w:val="00406872"/>
    <w:rsid w:val="004069AA"/>
    <w:rsid w:val="004069E3"/>
    <w:rsid w:val="00406DBC"/>
    <w:rsid w:val="00406F9A"/>
    <w:rsid w:val="0040740C"/>
    <w:rsid w:val="00407485"/>
    <w:rsid w:val="004102C8"/>
    <w:rsid w:val="00410D4B"/>
    <w:rsid w:val="004111A7"/>
    <w:rsid w:val="004118CC"/>
    <w:rsid w:val="00411E1A"/>
    <w:rsid w:val="00412923"/>
    <w:rsid w:val="00412C2E"/>
    <w:rsid w:val="00413418"/>
    <w:rsid w:val="00413A58"/>
    <w:rsid w:val="00413B93"/>
    <w:rsid w:val="00413D12"/>
    <w:rsid w:val="00414073"/>
    <w:rsid w:val="0041499E"/>
    <w:rsid w:val="00414BFB"/>
    <w:rsid w:val="00414E05"/>
    <w:rsid w:val="00415793"/>
    <w:rsid w:val="004170BE"/>
    <w:rsid w:val="00417CD5"/>
    <w:rsid w:val="00417EF5"/>
    <w:rsid w:val="00417F46"/>
    <w:rsid w:val="004201E1"/>
    <w:rsid w:val="00420356"/>
    <w:rsid w:val="0042036B"/>
    <w:rsid w:val="00420634"/>
    <w:rsid w:val="004207FB"/>
    <w:rsid w:val="00420F8D"/>
    <w:rsid w:val="0042127E"/>
    <w:rsid w:val="0042181C"/>
    <w:rsid w:val="0042258E"/>
    <w:rsid w:val="0042259B"/>
    <w:rsid w:val="0042276D"/>
    <w:rsid w:val="00422B39"/>
    <w:rsid w:val="00423BD3"/>
    <w:rsid w:val="00423C00"/>
    <w:rsid w:val="004246E2"/>
    <w:rsid w:val="00424A2E"/>
    <w:rsid w:val="00424C73"/>
    <w:rsid w:val="0042523C"/>
    <w:rsid w:val="004259D3"/>
    <w:rsid w:val="00427291"/>
    <w:rsid w:val="004275E0"/>
    <w:rsid w:val="00427809"/>
    <w:rsid w:val="00427A88"/>
    <w:rsid w:val="00427E87"/>
    <w:rsid w:val="00430329"/>
    <w:rsid w:val="004303F9"/>
    <w:rsid w:val="00430D14"/>
    <w:rsid w:val="00430D28"/>
    <w:rsid w:val="004318B3"/>
    <w:rsid w:val="00432C7F"/>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61EF"/>
    <w:rsid w:val="00446DCF"/>
    <w:rsid w:val="004472A6"/>
    <w:rsid w:val="00447653"/>
    <w:rsid w:val="00447D69"/>
    <w:rsid w:val="00447FC1"/>
    <w:rsid w:val="00450323"/>
    <w:rsid w:val="0045033B"/>
    <w:rsid w:val="00450588"/>
    <w:rsid w:val="00450779"/>
    <w:rsid w:val="004508CB"/>
    <w:rsid w:val="00450A69"/>
    <w:rsid w:val="00450E4E"/>
    <w:rsid w:val="00451506"/>
    <w:rsid w:val="0045398B"/>
    <w:rsid w:val="004543D2"/>
    <w:rsid w:val="0045483F"/>
    <w:rsid w:val="00454856"/>
    <w:rsid w:val="00455DFE"/>
    <w:rsid w:val="00456E67"/>
    <w:rsid w:val="004577E5"/>
    <w:rsid w:val="00460484"/>
    <w:rsid w:val="0046094D"/>
    <w:rsid w:val="00460998"/>
    <w:rsid w:val="00461181"/>
    <w:rsid w:val="004613F3"/>
    <w:rsid w:val="00461867"/>
    <w:rsid w:val="00461DDA"/>
    <w:rsid w:val="004625B1"/>
    <w:rsid w:val="00463208"/>
    <w:rsid w:val="004632F2"/>
    <w:rsid w:val="0046331D"/>
    <w:rsid w:val="0046336A"/>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40E"/>
    <w:rsid w:val="00471941"/>
    <w:rsid w:val="00472710"/>
    <w:rsid w:val="00472B60"/>
    <w:rsid w:val="00472C17"/>
    <w:rsid w:val="0047352B"/>
    <w:rsid w:val="00473618"/>
    <w:rsid w:val="00473654"/>
    <w:rsid w:val="00473BFC"/>
    <w:rsid w:val="0047502B"/>
    <w:rsid w:val="00475289"/>
    <w:rsid w:val="0047584F"/>
    <w:rsid w:val="0047585B"/>
    <w:rsid w:val="00475C77"/>
    <w:rsid w:val="00477AF4"/>
    <w:rsid w:val="00480233"/>
    <w:rsid w:val="0048062C"/>
    <w:rsid w:val="0048064F"/>
    <w:rsid w:val="00480724"/>
    <w:rsid w:val="00480756"/>
    <w:rsid w:val="00480CF7"/>
    <w:rsid w:val="004827E3"/>
    <w:rsid w:val="00482C14"/>
    <w:rsid w:val="00483134"/>
    <w:rsid w:val="00483291"/>
    <w:rsid w:val="00483821"/>
    <w:rsid w:val="00483921"/>
    <w:rsid w:val="00483A61"/>
    <w:rsid w:val="00484632"/>
    <w:rsid w:val="004846F4"/>
    <w:rsid w:val="00484AA4"/>
    <w:rsid w:val="004850CF"/>
    <w:rsid w:val="004850D9"/>
    <w:rsid w:val="00485B2A"/>
    <w:rsid w:val="00486AB3"/>
    <w:rsid w:val="00486BF7"/>
    <w:rsid w:val="004908B5"/>
    <w:rsid w:val="00490B3D"/>
    <w:rsid w:val="00491319"/>
    <w:rsid w:val="0049180C"/>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BFC"/>
    <w:rsid w:val="004A2C5E"/>
    <w:rsid w:val="004A2DCD"/>
    <w:rsid w:val="004A30F1"/>
    <w:rsid w:val="004A3F9C"/>
    <w:rsid w:val="004A3FE5"/>
    <w:rsid w:val="004A49F3"/>
    <w:rsid w:val="004A558D"/>
    <w:rsid w:val="004A69EB"/>
    <w:rsid w:val="004A6DA3"/>
    <w:rsid w:val="004A79FC"/>
    <w:rsid w:val="004A7A7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610"/>
    <w:rsid w:val="004B774F"/>
    <w:rsid w:val="004B79F8"/>
    <w:rsid w:val="004C0AD0"/>
    <w:rsid w:val="004C1782"/>
    <w:rsid w:val="004C18E7"/>
    <w:rsid w:val="004C21CE"/>
    <w:rsid w:val="004C2812"/>
    <w:rsid w:val="004C2E4D"/>
    <w:rsid w:val="004C3790"/>
    <w:rsid w:val="004C3ACD"/>
    <w:rsid w:val="004C4332"/>
    <w:rsid w:val="004C43CA"/>
    <w:rsid w:val="004C4C79"/>
    <w:rsid w:val="004C594C"/>
    <w:rsid w:val="004C6453"/>
    <w:rsid w:val="004C64E0"/>
    <w:rsid w:val="004C6F5D"/>
    <w:rsid w:val="004D00E3"/>
    <w:rsid w:val="004D011C"/>
    <w:rsid w:val="004D0833"/>
    <w:rsid w:val="004D0D1C"/>
    <w:rsid w:val="004D0FB5"/>
    <w:rsid w:val="004D127B"/>
    <w:rsid w:val="004D12DA"/>
    <w:rsid w:val="004D17F6"/>
    <w:rsid w:val="004D1CCD"/>
    <w:rsid w:val="004D2684"/>
    <w:rsid w:val="004D2B66"/>
    <w:rsid w:val="004D3E02"/>
    <w:rsid w:val="004D4306"/>
    <w:rsid w:val="004D4B93"/>
    <w:rsid w:val="004D4CAA"/>
    <w:rsid w:val="004D5561"/>
    <w:rsid w:val="004D60D8"/>
    <w:rsid w:val="004D6154"/>
    <w:rsid w:val="004D6528"/>
    <w:rsid w:val="004D6955"/>
    <w:rsid w:val="004D69AA"/>
    <w:rsid w:val="004D7479"/>
    <w:rsid w:val="004D7559"/>
    <w:rsid w:val="004D7605"/>
    <w:rsid w:val="004D760D"/>
    <w:rsid w:val="004D7CE5"/>
    <w:rsid w:val="004D7CFD"/>
    <w:rsid w:val="004E05A2"/>
    <w:rsid w:val="004E1548"/>
    <w:rsid w:val="004E228A"/>
    <w:rsid w:val="004E22F5"/>
    <w:rsid w:val="004E2573"/>
    <w:rsid w:val="004E2D19"/>
    <w:rsid w:val="004E4219"/>
    <w:rsid w:val="004E4CA1"/>
    <w:rsid w:val="004E531E"/>
    <w:rsid w:val="004E55EC"/>
    <w:rsid w:val="004E5D7C"/>
    <w:rsid w:val="004E6661"/>
    <w:rsid w:val="004E6843"/>
    <w:rsid w:val="004E7967"/>
    <w:rsid w:val="004E7BD8"/>
    <w:rsid w:val="004F001D"/>
    <w:rsid w:val="004F0531"/>
    <w:rsid w:val="004F0835"/>
    <w:rsid w:val="004F10F2"/>
    <w:rsid w:val="004F1335"/>
    <w:rsid w:val="004F1C48"/>
    <w:rsid w:val="004F1F14"/>
    <w:rsid w:val="004F26D9"/>
    <w:rsid w:val="004F2BAD"/>
    <w:rsid w:val="004F2CD0"/>
    <w:rsid w:val="004F3378"/>
    <w:rsid w:val="004F3EC8"/>
    <w:rsid w:val="004F4DD6"/>
    <w:rsid w:val="004F4F36"/>
    <w:rsid w:val="004F5771"/>
    <w:rsid w:val="004F5A7D"/>
    <w:rsid w:val="004F5CE2"/>
    <w:rsid w:val="004F5DBF"/>
    <w:rsid w:val="004F6C33"/>
    <w:rsid w:val="004F6E81"/>
    <w:rsid w:val="004F6FCC"/>
    <w:rsid w:val="00501469"/>
    <w:rsid w:val="0050173D"/>
    <w:rsid w:val="00501F5D"/>
    <w:rsid w:val="00503856"/>
    <w:rsid w:val="0050540A"/>
    <w:rsid w:val="0050558F"/>
    <w:rsid w:val="00505B9A"/>
    <w:rsid w:val="00506795"/>
    <w:rsid w:val="0050687F"/>
    <w:rsid w:val="00506EE4"/>
    <w:rsid w:val="005074D3"/>
    <w:rsid w:val="00507907"/>
    <w:rsid w:val="00507BEB"/>
    <w:rsid w:val="0051005B"/>
    <w:rsid w:val="0051129D"/>
    <w:rsid w:val="005113C3"/>
    <w:rsid w:val="005113FB"/>
    <w:rsid w:val="005114AB"/>
    <w:rsid w:val="00511CCA"/>
    <w:rsid w:val="00511D68"/>
    <w:rsid w:val="00512010"/>
    <w:rsid w:val="00512226"/>
    <w:rsid w:val="00512AEB"/>
    <w:rsid w:val="00512E91"/>
    <w:rsid w:val="00512FCB"/>
    <w:rsid w:val="00513086"/>
    <w:rsid w:val="005135A5"/>
    <w:rsid w:val="00513E74"/>
    <w:rsid w:val="00514D47"/>
    <w:rsid w:val="0051533F"/>
    <w:rsid w:val="0051597D"/>
    <w:rsid w:val="00515CE9"/>
    <w:rsid w:val="00515FE8"/>
    <w:rsid w:val="00516168"/>
    <w:rsid w:val="00516A80"/>
    <w:rsid w:val="00517343"/>
    <w:rsid w:val="0051765B"/>
    <w:rsid w:val="005177EB"/>
    <w:rsid w:val="00517AAC"/>
    <w:rsid w:val="00517B5D"/>
    <w:rsid w:val="00517C5A"/>
    <w:rsid w:val="00520C0A"/>
    <w:rsid w:val="00520FEC"/>
    <w:rsid w:val="00521323"/>
    <w:rsid w:val="005215AD"/>
    <w:rsid w:val="00521DB1"/>
    <w:rsid w:val="0052201B"/>
    <w:rsid w:val="005223E5"/>
    <w:rsid w:val="005232D9"/>
    <w:rsid w:val="00523C0F"/>
    <w:rsid w:val="00524DA7"/>
    <w:rsid w:val="0052536C"/>
    <w:rsid w:val="00527196"/>
    <w:rsid w:val="005301CC"/>
    <w:rsid w:val="00530958"/>
    <w:rsid w:val="00530966"/>
    <w:rsid w:val="00531975"/>
    <w:rsid w:val="0053199E"/>
    <w:rsid w:val="00532A5F"/>
    <w:rsid w:val="005332F0"/>
    <w:rsid w:val="00533ED4"/>
    <w:rsid w:val="005347C2"/>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48B2"/>
    <w:rsid w:val="00544C67"/>
    <w:rsid w:val="00546BCB"/>
    <w:rsid w:val="005475E5"/>
    <w:rsid w:val="0054777D"/>
    <w:rsid w:val="00547DFD"/>
    <w:rsid w:val="00547E76"/>
    <w:rsid w:val="00547F24"/>
    <w:rsid w:val="00550330"/>
    <w:rsid w:val="00551629"/>
    <w:rsid w:val="0055187E"/>
    <w:rsid w:val="00552A79"/>
    <w:rsid w:val="00552B78"/>
    <w:rsid w:val="00552CB1"/>
    <w:rsid w:val="005531A5"/>
    <w:rsid w:val="005540C1"/>
    <w:rsid w:val="0055508E"/>
    <w:rsid w:val="00556E05"/>
    <w:rsid w:val="00557C8E"/>
    <w:rsid w:val="0056059B"/>
    <w:rsid w:val="00560CA8"/>
    <w:rsid w:val="00560D0C"/>
    <w:rsid w:val="0056148C"/>
    <w:rsid w:val="005619E9"/>
    <w:rsid w:val="00562259"/>
    <w:rsid w:val="0056242E"/>
    <w:rsid w:val="00562E7F"/>
    <w:rsid w:val="0056413A"/>
    <w:rsid w:val="0056453A"/>
    <w:rsid w:val="005645DF"/>
    <w:rsid w:val="00564916"/>
    <w:rsid w:val="00565771"/>
    <w:rsid w:val="00565DD5"/>
    <w:rsid w:val="00565F6D"/>
    <w:rsid w:val="00566543"/>
    <w:rsid w:val="0056663D"/>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9AA"/>
    <w:rsid w:val="00582E43"/>
    <w:rsid w:val="00582FCE"/>
    <w:rsid w:val="00583445"/>
    <w:rsid w:val="00584A47"/>
    <w:rsid w:val="00584B94"/>
    <w:rsid w:val="0058519A"/>
    <w:rsid w:val="00585CC1"/>
    <w:rsid w:val="00585FCD"/>
    <w:rsid w:val="00586950"/>
    <w:rsid w:val="00586FF8"/>
    <w:rsid w:val="0058779A"/>
    <w:rsid w:val="00587889"/>
    <w:rsid w:val="00587DF9"/>
    <w:rsid w:val="00587E2A"/>
    <w:rsid w:val="00590067"/>
    <w:rsid w:val="005903C3"/>
    <w:rsid w:val="0059067B"/>
    <w:rsid w:val="00590A4E"/>
    <w:rsid w:val="00590BA2"/>
    <w:rsid w:val="00591C5A"/>
    <w:rsid w:val="005920A5"/>
    <w:rsid w:val="00592496"/>
    <w:rsid w:val="005924BF"/>
    <w:rsid w:val="00592F66"/>
    <w:rsid w:val="00593540"/>
    <w:rsid w:val="00593975"/>
    <w:rsid w:val="00593FC8"/>
    <w:rsid w:val="00594B48"/>
    <w:rsid w:val="00595076"/>
    <w:rsid w:val="005952C4"/>
    <w:rsid w:val="005963DB"/>
    <w:rsid w:val="005966BC"/>
    <w:rsid w:val="00597006"/>
    <w:rsid w:val="00597108"/>
    <w:rsid w:val="00597213"/>
    <w:rsid w:val="0059758A"/>
    <w:rsid w:val="005A01F7"/>
    <w:rsid w:val="005A0587"/>
    <w:rsid w:val="005A0ECE"/>
    <w:rsid w:val="005A1FB6"/>
    <w:rsid w:val="005A21A8"/>
    <w:rsid w:val="005A241F"/>
    <w:rsid w:val="005A2725"/>
    <w:rsid w:val="005A28BA"/>
    <w:rsid w:val="005A2FDB"/>
    <w:rsid w:val="005A3C62"/>
    <w:rsid w:val="005A3D09"/>
    <w:rsid w:val="005A3E25"/>
    <w:rsid w:val="005A3F45"/>
    <w:rsid w:val="005A49BC"/>
    <w:rsid w:val="005A4FE8"/>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536"/>
    <w:rsid w:val="005C1CA9"/>
    <w:rsid w:val="005C1F39"/>
    <w:rsid w:val="005C266F"/>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3C7"/>
    <w:rsid w:val="005D6A88"/>
    <w:rsid w:val="005D7468"/>
    <w:rsid w:val="005D74A8"/>
    <w:rsid w:val="005D79BB"/>
    <w:rsid w:val="005D7B52"/>
    <w:rsid w:val="005E1373"/>
    <w:rsid w:val="005E1A58"/>
    <w:rsid w:val="005E253D"/>
    <w:rsid w:val="005E291F"/>
    <w:rsid w:val="005E29A3"/>
    <w:rsid w:val="005E2AB7"/>
    <w:rsid w:val="005E4667"/>
    <w:rsid w:val="005E468B"/>
    <w:rsid w:val="005E4D4D"/>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4EEB"/>
    <w:rsid w:val="005F53FA"/>
    <w:rsid w:val="005F57E1"/>
    <w:rsid w:val="005F596E"/>
    <w:rsid w:val="005F5CF9"/>
    <w:rsid w:val="005F635F"/>
    <w:rsid w:val="005F685D"/>
    <w:rsid w:val="005F6A79"/>
    <w:rsid w:val="005F6A9C"/>
    <w:rsid w:val="005F6CD0"/>
    <w:rsid w:val="00600A83"/>
    <w:rsid w:val="00601170"/>
    <w:rsid w:val="00601471"/>
    <w:rsid w:val="00602578"/>
    <w:rsid w:val="00602882"/>
    <w:rsid w:val="006032DA"/>
    <w:rsid w:val="006033EC"/>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042B"/>
    <w:rsid w:val="00620F34"/>
    <w:rsid w:val="00621984"/>
    <w:rsid w:val="00621F9B"/>
    <w:rsid w:val="00621FD0"/>
    <w:rsid w:val="00622638"/>
    <w:rsid w:val="0062288D"/>
    <w:rsid w:val="00622EF5"/>
    <w:rsid w:val="006239B2"/>
    <w:rsid w:val="00624278"/>
    <w:rsid w:val="00624495"/>
    <w:rsid w:val="00624637"/>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974"/>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22B"/>
    <w:rsid w:val="0063668F"/>
    <w:rsid w:val="0063696C"/>
    <w:rsid w:val="00636DA7"/>
    <w:rsid w:val="00636EAD"/>
    <w:rsid w:val="00640495"/>
    <w:rsid w:val="0064080E"/>
    <w:rsid w:val="006409B0"/>
    <w:rsid w:val="00640F8F"/>
    <w:rsid w:val="00641504"/>
    <w:rsid w:val="00641962"/>
    <w:rsid w:val="00642412"/>
    <w:rsid w:val="00642432"/>
    <w:rsid w:val="006426FD"/>
    <w:rsid w:val="006436A2"/>
    <w:rsid w:val="006439DC"/>
    <w:rsid w:val="00643C7A"/>
    <w:rsid w:val="00644029"/>
    <w:rsid w:val="00646119"/>
    <w:rsid w:val="00646D55"/>
    <w:rsid w:val="00647127"/>
    <w:rsid w:val="00647C99"/>
    <w:rsid w:val="00647D52"/>
    <w:rsid w:val="00650416"/>
    <w:rsid w:val="00650435"/>
    <w:rsid w:val="00651A21"/>
    <w:rsid w:val="00651A5F"/>
    <w:rsid w:val="00651DFE"/>
    <w:rsid w:val="00652B4C"/>
    <w:rsid w:val="00652CBB"/>
    <w:rsid w:val="0065333A"/>
    <w:rsid w:val="00653C00"/>
    <w:rsid w:val="006548E1"/>
    <w:rsid w:val="0065538F"/>
    <w:rsid w:val="00655F45"/>
    <w:rsid w:val="00657AFF"/>
    <w:rsid w:val="00657B9C"/>
    <w:rsid w:val="00657F58"/>
    <w:rsid w:val="0066013F"/>
    <w:rsid w:val="006608D3"/>
    <w:rsid w:val="006613FB"/>
    <w:rsid w:val="006617E9"/>
    <w:rsid w:val="00661989"/>
    <w:rsid w:val="00661F37"/>
    <w:rsid w:val="00662DBC"/>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5EFB"/>
    <w:rsid w:val="006767A6"/>
    <w:rsid w:val="00677301"/>
    <w:rsid w:val="00677C67"/>
    <w:rsid w:val="006801E3"/>
    <w:rsid w:val="006805B2"/>
    <w:rsid w:val="0068077F"/>
    <w:rsid w:val="00681922"/>
    <w:rsid w:val="00681EFC"/>
    <w:rsid w:val="00682065"/>
    <w:rsid w:val="006841D5"/>
    <w:rsid w:val="00684569"/>
    <w:rsid w:val="00684784"/>
    <w:rsid w:val="00684D28"/>
    <w:rsid w:val="006856D0"/>
    <w:rsid w:val="00685FB9"/>
    <w:rsid w:val="006867D4"/>
    <w:rsid w:val="00686E15"/>
    <w:rsid w:val="00690353"/>
    <w:rsid w:val="00691653"/>
    <w:rsid w:val="00691902"/>
    <w:rsid w:val="006920A6"/>
    <w:rsid w:val="00692B0C"/>
    <w:rsid w:val="006931A9"/>
    <w:rsid w:val="00693321"/>
    <w:rsid w:val="006935C0"/>
    <w:rsid w:val="00693AB1"/>
    <w:rsid w:val="00694118"/>
    <w:rsid w:val="0069434F"/>
    <w:rsid w:val="00694946"/>
    <w:rsid w:val="00694A4D"/>
    <w:rsid w:val="00695248"/>
    <w:rsid w:val="00695AA8"/>
    <w:rsid w:val="00695C4B"/>
    <w:rsid w:val="00695E5D"/>
    <w:rsid w:val="00696434"/>
    <w:rsid w:val="00696BB7"/>
    <w:rsid w:val="006A082D"/>
    <w:rsid w:val="006A0874"/>
    <w:rsid w:val="006A0DAB"/>
    <w:rsid w:val="006A0E02"/>
    <w:rsid w:val="006A0FD5"/>
    <w:rsid w:val="006A114B"/>
    <w:rsid w:val="006A13D1"/>
    <w:rsid w:val="006A1CA3"/>
    <w:rsid w:val="006A2230"/>
    <w:rsid w:val="006A2C6F"/>
    <w:rsid w:val="006A30F1"/>
    <w:rsid w:val="006A35CB"/>
    <w:rsid w:val="006A3D4D"/>
    <w:rsid w:val="006A4500"/>
    <w:rsid w:val="006A4E5F"/>
    <w:rsid w:val="006A5FF8"/>
    <w:rsid w:val="006A6729"/>
    <w:rsid w:val="006A67F8"/>
    <w:rsid w:val="006A6B32"/>
    <w:rsid w:val="006A6EF7"/>
    <w:rsid w:val="006A7C7E"/>
    <w:rsid w:val="006A7F3B"/>
    <w:rsid w:val="006B1052"/>
    <w:rsid w:val="006B16C7"/>
    <w:rsid w:val="006B1DBC"/>
    <w:rsid w:val="006B1DC3"/>
    <w:rsid w:val="006B234C"/>
    <w:rsid w:val="006B25B8"/>
    <w:rsid w:val="006B3C26"/>
    <w:rsid w:val="006B3FA1"/>
    <w:rsid w:val="006B55B7"/>
    <w:rsid w:val="006B5D29"/>
    <w:rsid w:val="006B6329"/>
    <w:rsid w:val="006B6EFE"/>
    <w:rsid w:val="006B710D"/>
    <w:rsid w:val="006B7DFF"/>
    <w:rsid w:val="006C03B1"/>
    <w:rsid w:val="006C1125"/>
    <w:rsid w:val="006C205A"/>
    <w:rsid w:val="006C21E2"/>
    <w:rsid w:val="006C3934"/>
    <w:rsid w:val="006C396C"/>
    <w:rsid w:val="006C439C"/>
    <w:rsid w:val="006C4B7D"/>
    <w:rsid w:val="006C4C93"/>
    <w:rsid w:val="006C5792"/>
    <w:rsid w:val="006C58B3"/>
    <w:rsid w:val="006D1FC0"/>
    <w:rsid w:val="006D2673"/>
    <w:rsid w:val="006D2972"/>
    <w:rsid w:val="006D2ABC"/>
    <w:rsid w:val="006D2FEC"/>
    <w:rsid w:val="006D3F3E"/>
    <w:rsid w:val="006D436E"/>
    <w:rsid w:val="006D47AE"/>
    <w:rsid w:val="006D697C"/>
    <w:rsid w:val="006D7CBB"/>
    <w:rsid w:val="006E01CC"/>
    <w:rsid w:val="006E02A7"/>
    <w:rsid w:val="006E0912"/>
    <w:rsid w:val="006E0E60"/>
    <w:rsid w:val="006E0E99"/>
    <w:rsid w:val="006E1293"/>
    <w:rsid w:val="006E1D37"/>
    <w:rsid w:val="006E1EF7"/>
    <w:rsid w:val="006E26FC"/>
    <w:rsid w:val="006E29DF"/>
    <w:rsid w:val="006E3946"/>
    <w:rsid w:val="006E467D"/>
    <w:rsid w:val="006E57FB"/>
    <w:rsid w:val="006E5996"/>
    <w:rsid w:val="006E689B"/>
    <w:rsid w:val="006E7175"/>
    <w:rsid w:val="006E71B4"/>
    <w:rsid w:val="006E72EE"/>
    <w:rsid w:val="006E7C8A"/>
    <w:rsid w:val="006F01C2"/>
    <w:rsid w:val="006F0349"/>
    <w:rsid w:val="006F0480"/>
    <w:rsid w:val="006F1676"/>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3941"/>
    <w:rsid w:val="00703FB9"/>
    <w:rsid w:val="00704601"/>
    <w:rsid w:val="00704771"/>
    <w:rsid w:val="00705150"/>
    <w:rsid w:val="00706945"/>
    <w:rsid w:val="007074E3"/>
    <w:rsid w:val="0070791B"/>
    <w:rsid w:val="00707D4B"/>
    <w:rsid w:val="00710031"/>
    <w:rsid w:val="0071020E"/>
    <w:rsid w:val="007102D8"/>
    <w:rsid w:val="007106BB"/>
    <w:rsid w:val="0071079F"/>
    <w:rsid w:val="007107D8"/>
    <w:rsid w:val="007114D7"/>
    <w:rsid w:val="00711913"/>
    <w:rsid w:val="007120BD"/>
    <w:rsid w:val="00712EFD"/>
    <w:rsid w:val="00713846"/>
    <w:rsid w:val="00714361"/>
    <w:rsid w:val="00714378"/>
    <w:rsid w:val="00714BE7"/>
    <w:rsid w:val="00714CAE"/>
    <w:rsid w:val="00714ED2"/>
    <w:rsid w:val="00714FF0"/>
    <w:rsid w:val="007153BA"/>
    <w:rsid w:val="007153CE"/>
    <w:rsid w:val="00716257"/>
    <w:rsid w:val="007164AD"/>
    <w:rsid w:val="00720699"/>
    <w:rsid w:val="00720E11"/>
    <w:rsid w:val="0072113A"/>
    <w:rsid w:val="0072130B"/>
    <w:rsid w:val="007225FC"/>
    <w:rsid w:val="00722856"/>
    <w:rsid w:val="007228CB"/>
    <w:rsid w:val="0072542D"/>
    <w:rsid w:val="0072577B"/>
    <w:rsid w:val="00725BC3"/>
    <w:rsid w:val="007269DD"/>
    <w:rsid w:val="00726A80"/>
    <w:rsid w:val="00727568"/>
    <w:rsid w:val="00730145"/>
    <w:rsid w:val="00730166"/>
    <w:rsid w:val="00730628"/>
    <w:rsid w:val="00731298"/>
    <w:rsid w:val="00731679"/>
    <w:rsid w:val="007316CD"/>
    <w:rsid w:val="007322AB"/>
    <w:rsid w:val="00732CE1"/>
    <w:rsid w:val="007331C3"/>
    <w:rsid w:val="00733A2A"/>
    <w:rsid w:val="00733B4B"/>
    <w:rsid w:val="00733E89"/>
    <w:rsid w:val="007348B2"/>
    <w:rsid w:val="00735D68"/>
    <w:rsid w:val="0073706D"/>
    <w:rsid w:val="00737320"/>
    <w:rsid w:val="00737E1C"/>
    <w:rsid w:val="00740234"/>
    <w:rsid w:val="007410B8"/>
    <w:rsid w:val="00741957"/>
    <w:rsid w:val="00742253"/>
    <w:rsid w:val="007425BE"/>
    <w:rsid w:val="00742AF5"/>
    <w:rsid w:val="0074342E"/>
    <w:rsid w:val="00743941"/>
    <w:rsid w:val="00743E92"/>
    <w:rsid w:val="007454CA"/>
    <w:rsid w:val="00745544"/>
    <w:rsid w:val="007459B1"/>
    <w:rsid w:val="00745C67"/>
    <w:rsid w:val="00746108"/>
    <w:rsid w:val="00746EF9"/>
    <w:rsid w:val="0074713C"/>
    <w:rsid w:val="0074798D"/>
    <w:rsid w:val="00747A76"/>
    <w:rsid w:val="00750043"/>
    <w:rsid w:val="0075029D"/>
    <w:rsid w:val="007505B3"/>
    <w:rsid w:val="00750AA9"/>
    <w:rsid w:val="00750FB4"/>
    <w:rsid w:val="007512CE"/>
    <w:rsid w:val="00751484"/>
    <w:rsid w:val="00751D47"/>
    <w:rsid w:val="00752BB0"/>
    <w:rsid w:val="00753461"/>
    <w:rsid w:val="00753545"/>
    <w:rsid w:val="00753ABE"/>
    <w:rsid w:val="00753FE4"/>
    <w:rsid w:val="00754F16"/>
    <w:rsid w:val="00754FB4"/>
    <w:rsid w:val="00755723"/>
    <w:rsid w:val="00755802"/>
    <w:rsid w:val="00755DD8"/>
    <w:rsid w:val="00756052"/>
    <w:rsid w:val="0075621E"/>
    <w:rsid w:val="00756A1D"/>
    <w:rsid w:val="00756B82"/>
    <w:rsid w:val="00757548"/>
    <w:rsid w:val="007579FE"/>
    <w:rsid w:val="00757BF1"/>
    <w:rsid w:val="00760082"/>
    <w:rsid w:val="0076078F"/>
    <w:rsid w:val="007620B9"/>
    <w:rsid w:val="00762C81"/>
    <w:rsid w:val="00762C91"/>
    <w:rsid w:val="00763521"/>
    <w:rsid w:val="0076362A"/>
    <w:rsid w:val="00763912"/>
    <w:rsid w:val="00763D82"/>
    <w:rsid w:val="00763E0D"/>
    <w:rsid w:val="00764659"/>
    <w:rsid w:val="00764881"/>
    <w:rsid w:val="0076543C"/>
    <w:rsid w:val="00765693"/>
    <w:rsid w:val="0076608D"/>
    <w:rsid w:val="00766445"/>
    <w:rsid w:val="007670DB"/>
    <w:rsid w:val="007673B6"/>
    <w:rsid w:val="00767A52"/>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805F8"/>
    <w:rsid w:val="00781008"/>
    <w:rsid w:val="00781628"/>
    <w:rsid w:val="00781B8C"/>
    <w:rsid w:val="00782005"/>
    <w:rsid w:val="00783828"/>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2070"/>
    <w:rsid w:val="007A2279"/>
    <w:rsid w:val="007A3D1E"/>
    <w:rsid w:val="007A3D2B"/>
    <w:rsid w:val="007A3E48"/>
    <w:rsid w:val="007A3F1B"/>
    <w:rsid w:val="007A40AF"/>
    <w:rsid w:val="007A4922"/>
    <w:rsid w:val="007A4981"/>
    <w:rsid w:val="007A51D5"/>
    <w:rsid w:val="007A53E0"/>
    <w:rsid w:val="007A56A8"/>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3EBD"/>
    <w:rsid w:val="007C4592"/>
    <w:rsid w:val="007C4D3D"/>
    <w:rsid w:val="007C4DD5"/>
    <w:rsid w:val="007C4F8E"/>
    <w:rsid w:val="007C536B"/>
    <w:rsid w:val="007C5598"/>
    <w:rsid w:val="007C5785"/>
    <w:rsid w:val="007C62B0"/>
    <w:rsid w:val="007C65CC"/>
    <w:rsid w:val="007C67C9"/>
    <w:rsid w:val="007C6AD4"/>
    <w:rsid w:val="007C6C20"/>
    <w:rsid w:val="007C6D24"/>
    <w:rsid w:val="007C7F3D"/>
    <w:rsid w:val="007D0DA8"/>
    <w:rsid w:val="007D0E9C"/>
    <w:rsid w:val="007D1A29"/>
    <w:rsid w:val="007D1B10"/>
    <w:rsid w:val="007D1B63"/>
    <w:rsid w:val="007D2444"/>
    <w:rsid w:val="007D24A2"/>
    <w:rsid w:val="007D2926"/>
    <w:rsid w:val="007D2DF3"/>
    <w:rsid w:val="007D38CE"/>
    <w:rsid w:val="007D394D"/>
    <w:rsid w:val="007D4140"/>
    <w:rsid w:val="007D4C9F"/>
    <w:rsid w:val="007D4E4F"/>
    <w:rsid w:val="007D513C"/>
    <w:rsid w:val="007D5454"/>
    <w:rsid w:val="007D5762"/>
    <w:rsid w:val="007D6566"/>
    <w:rsid w:val="007D668C"/>
    <w:rsid w:val="007D71E5"/>
    <w:rsid w:val="007D765F"/>
    <w:rsid w:val="007D7697"/>
    <w:rsid w:val="007D7C24"/>
    <w:rsid w:val="007E052F"/>
    <w:rsid w:val="007E07A3"/>
    <w:rsid w:val="007E0EA0"/>
    <w:rsid w:val="007E177F"/>
    <w:rsid w:val="007E295F"/>
    <w:rsid w:val="007E2B2E"/>
    <w:rsid w:val="007E4312"/>
    <w:rsid w:val="007E4437"/>
    <w:rsid w:val="007E4DFE"/>
    <w:rsid w:val="007E56E6"/>
    <w:rsid w:val="007E59CC"/>
    <w:rsid w:val="007E663A"/>
    <w:rsid w:val="007E69EF"/>
    <w:rsid w:val="007E783A"/>
    <w:rsid w:val="007E7E49"/>
    <w:rsid w:val="007F03E4"/>
    <w:rsid w:val="007F08B8"/>
    <w:rsid w:val="007F1B1C"/>
    <w:rsid w:val="007F1CE1"/>
    <w:rsid w:val="007F3080"/>
    <w:rsid w:val="007F33CF"/>
    <w:rsid w:val="007F3852"/>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665"/>
    <w:rsid w:val="00805ADA"/>
    <w:rsid w:val="00805E49"/>
    <w:rsid w:val="008061F9"/>
    <w:rsid w:val="008063B2"/>
    <w:rsid w:val="008064DC"/>
    <w:rsid w:val="008068D8"/>
    <w:rsid w:val="00806A16"/>
    <w:rsid w:val="008076E1"/>
    <w:rsid w:val="00810556"/>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4889"/>
    <w:rsid w:val="00825561"/>
    <w:rsid w:val="008266DC"/>
    <w:rsid w:val="008278EB"/>
    <w:rsid w:val="008303F5"/>
    <w:rsid w:val="008310F2"/>
    <w:rsid w:val="00831AA1"/>
    <w:rsid w:val="008328CF"/>
    <w:rsid w:val="00832945"/>
    <w:rsid w:val="00833BD1"/>
    <w:rsid w:val="00834737"/>
    <w:rsid w:val="00835515"/>
    <w:rsid w:val="00835FDD"/>
    <w:rsid w:val="008361FD"/>
    <w:rsid w:val="00836DA8"/>
    <w:rsid w:val="00837A29"/>
    <w:rsid w:val="00841074"/>
    <w:rsid w:val="00842121"/>
    <w:rsid w:val="00842B1E"/>
    <w:rsid w:val="00842E17"/>
    <w:rsid w:val="0084313C"/>
    <w:rsid w:val="0084337D"/>
    <w:rsid w:val="0084397A"/>
    <w:rsid w:val="00844182"/>
    <w:rsid w:val="00845052"/>
    <w:rsid w:val="00845B64"/>
    <w:rsid w:val="00845E05"/>
    <w:rsid w:val="008464D4"/>
    <w:rsid w:val="00847041"/>
    <w:rsid w:val="0084755C"/>
    <w:rsid w:val="008506AD"/>
    <w:rsid w:val="008509AC"/>
    <w:rsid w:val="008512DF"/>
    <w:rsid w:val="00851B3D"/>
    <w:rsid w:val="00851C1B"/>
    <w:rsid w:val="0085220E"/>
    <w:rsid w:val="00852ABF"/>
    <w:rsid w:val="00852C7D"/>
    <w:rsid w:val="00852D29"/>
    <w:rsid w:val="00852DF8"/>
    <w:rsid w:val="008530C2"/>
    <w:rsid w:val="0085333B"/>
    <w:rsid w:val="00854C40"/>
    <w:rsid w:val="008559D0"/>
    <w:rsid w:val="00855A8C"/>
    <w:rsid w:val="00856104"/>
    <w:rsid w:val="0085627C"/>
    <w:rsid w:val="0085644A"/>
    <w:rsid w:val="00856468"/>
    <w:rsid w:val="00856633"/>
    <w:rsid w:val="008566EA"/>
    <w:rsid w:val="00856990"/>
    <w:rsid w:val="00856BB1"/>
    <w:rsid w:val="008575DB"/>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3E74"/>
    <w:rsid w:val="00874495"/>
    <w:rsid w:val="00874808"/>
    <w:rsid w:val="00874ACE"/>
    <w:rsid w:val="00875530"/>
    <w:rsid w:val="00875D34"/>
    <w:rsid w:val="00875DDC"/>
    <w:rsid w:val="00876041"/>
    <w:rsid w:val="00876271"/>
    <w:rsid w:val="008763ED"/>
    <w:rsid w:val="008772C0"/>
    <w:rsid w:val="00880CBD"/>
    <w:rsid w:val="00880CD2"/>
    <w:rsid w:val="00880F33"/>
    <w:rsid w:val="008814CA"/>
    <w:rsid w:val="008816F7"/>
    <w:rsid w:val="00881A24"/>
    <w:rsid w:val="00881F08"/>
    <w:rsid w:val="008827F3"/>
    <w:rsid w:val="00882DE8"/>
    <w:rsid w:val="00882F7D"/>
    <w:rsid w:val="00883080"/>
    <w:rsid w:val="00884637"/>
    <w:rsid w:val="008848A0"/>
    <w:rsid w:val="00884B44"/>
    <w:rsid w:val="00884CA6"/>
    <w:rsid w:val="00885351"/>
    <w:rsid w:val="00885427"/>
    <w:rsid w:val="00886433"/>
    <w:rsid w:val="00886F98"/>
    <w:rsid w:val="008872B8"/>
    <w:rsid w:val="00887895"/>
    <w:rsid w:val="00887CBB"/>
    <w:rsid w:val="00890CFF"/>
    <w:rsid w:val="00891487"/>
    <w:rsid w:val="00891DDB"/>
    <w:rsid w:val="00892366"/>
    <w:rsid w:val="00892B15"/>
    <w:rsid w:val="00892D73"/>
    <w:rsid w:val="008937C4"/>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4BE9"/>
    <w:rsid w:val="008A54B3"/>
    <w:rsid w:val="008A5F88"/>
    <w:rsid w:val="008A674F"/>
    <w:rsid w:val="008A6F34"/>
    <w:rsid w:val="008A6FD1"/>
    <w:rsid w:val="008A7378"/>
    <w:rsid w:val="008A78BD"/>
    <w:rsid w:val="008B026C"/>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588"/>
    <w:rsid w:val="008B582C"/>
    <w:rsid w:val="008B67E0"/>
    <w:rsid w:val="008B68EB"/>
    <w:rsid w:val="008B6A9C"/>
    <w:rsid w:val="008B77F6"/>
    <w:rsid w:val="008B7C82"/>
    <w:rsid w:val="008C0BC2"/>
    <w:rsid w:val="008C159C"/>
    <w:rsid w:val="008C1E4A"/>
    <w:rsid w:val="008C1E4F"/>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8E4"/>
    <w:rsid w:val="008C6953"/>
    <w:rsid w:val="008C6E38"/>
    <w:rsid w:val="008C73A1"/>
    <w:rsid w:val="008C7A58"/>
    <w:rsid w:val="008D0744"/>
    <w:rsid w:val="008D0CE2"/>
    <w:rsid w:val="008D13A0"/>
    <w:rsid w:val="008D31B1"/>
    <w:rsid w:val="008D3D60"/>
    <w:rsid w:val="008D5640"/>
    <w:rsid w:val="008D573A"/>
    <w:rsid w:val="008D6B86"/>
    <w:rsid w:val="008D6B9B"/>
    <w:rsid w:val="008D6CCE"/>
    <w:rsid w:val="008D7056"/>
    <w:rsid w:val="008D7F79"/>
    <w:rsid w:val="008E08AC"/>
    <w:rsid w:val="008E11A3"/>
    <w:rsid w:val="008E1375"/>
    <w:rsid w:val="008E1D16"/>
    <w:rsid w:val="008E2015"/>
    <w:rsid w:val="008E2642"/>
    <w:rsid w:val="008E2D3F"/>
    <w:rsid w:val="008E309F"/>
    <w:rsid w:val="008E398F"/>
    <w:rsid w:val="008E3C00"/>
    <w:rsid w:val="008E4D84"/>
    <w:rsid w:val="008E6A67"/>
    <w:rsid w:val="008E6BA4"/>
    <w:rsid w:val="008E6D74"/>
    <w:rsid w:val="008E72CC"/>
    <w:rsid w:val="008E74E7"/>
    <w:rsid w:val="008F0090"/>
    <w:rsid w:val="008F0149"/>
    <w:rsid w:val="008F2497"/>
    <w:rsid w:val="008F2BCC"/>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5FA"/>
    <w:rsid w:val="00902A73"/>
    <w:rsid w:val="00902EC6"/>
    <w:rsid w:val="0090313B"/>
    <w:rsid w:val="00903377"/>
    <w:rsid w:val="00903B5E"/>
    <w:rsid w:val="00904760"/>
    <w:rsid w:val="00904941"/>
    <w:rsid w:val="009049B6"/>
    <w:rsid w:val="00905F0E"/>
    <w:rsid w:val="00906A3B"/>
    <w:rsid w:val="009071B4"/>
    <w:rsid w:val="00907480"/>
    <w:rsid w:val="009079A3"/>
    <w:rsid w:val="009101AE"/>
    <w:rsid w:val="009101BD"/>
    <w:rsid w:val="009105F6"/>
    <w:rsid w:val="009117AD"/>
    <w:rsid w:val="00912578"/>
    <w:rsid w:val="00912786"/>
    <w:rsid w:val="0091284B"/>
    <w:rsid w:val="009134E5"/>
    <w:rsid w:val="00913C6D"/>
    <w:rsid w:val="00914AB8"/>
    <w:rsid w:val="00914C3D"/>
    <w:rsid w:val="009152CF"/>
    <w:rsid w:val="009158FC"/>
    <w:rsid w:val="00915A81"/>
    <w:rsid w:val="00915DB4"/>
    <w:rsid w:val="00916C1D"/>
    <w:rsid w:val="00916C35"/>
    <w:rsid w:val="00917257"/>
    <w:rsid w:val="00917559"/>
    <w:rsid w:val="00917ADE"/>
    <w:rsid w:val="009203A9"/>
    <w:rsid w:val="00920720"/>
    <w:rsid w:val="00920EC6"/>
    <w:rsid w:val="00921E42"/>
    <w:rsid w:val="0092205C"/>
    <w:rsid w:val="009223D3"/>
    <w:rsid w:val="009226D4"/>
    <w:rsid w:val="00922BE1"/>
    <w:rsid w:val="0092396E"/>
    <w:rsid w:val="00923E39"/>
    <w:rsid w:val="0092451D"/>
    <w:rsid w:val="009248CE"/>
    <w:rsid w:val="00925B6D"/>
    <w:rsid w:val="00925C73"/>
    <w:rsid w:val="00925F26"/>
    <w:rsid w:val="009260D6"/>
    <w:rsid w:val="00927144"/>
    <w:rsid w:val="009271D0"/>
    <w:rsid w:val="0092748F"/>
    <w:rsid w:val="00927B66"/>
    <w:rsid w:val="0093024D"/>
    <w:rsid w:val="009306ED"/>
    <w:rsid w:val="00930E37"/>
    <w:rsid w:val="00931096"/>
    <w:rsid w:val="0093172F"/>
    <w:rsid w:val="00931D3D"/>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511"/>
    <w:rsid w:val="00940D29"/>
    <w:rsid w:val="00940EDF"/>
    <w:rsid w:val="00941549"/>
    <w:rsid w:val="00941551"/>
    <w:rsid w:val="00941AD1"/>
    <w:rsid w:val="00941E90"/>
    <w:rsid w:val="0094202A"/>
    <w:rsid w:val="009435B8"/>
    <w:rsid w:val="00943B82"/>
    <w:rsid w:val="00943C5B"/>
    <w:rsid w:val="00943CB9"/>
    <w:rsid w:val="00945FED"/>
    <w:rsid w:val="009468E4"/>
    <w:rsid w:val="00947970"/>
    <w:rsid w:val="0095021A"/>
    <w:rsid w:val="009511AE"/>
    <w:rsid w:val="00951512"/>
    <w:rsid w:val="009522BC"/>
    <w:rsid w:val="00952747"/>
    <w:rsid w:val="009547B8"/>
    <w:rsid w:val="009549DC"/>
    <w:rsid w:val="00954F00"/>
    <w:rsid w:val="0095560A"/>
    <w:rsid w:val="009564C1"/>
    <w:rsid w:val="00956CF8"/>
    <w:rsid w:val="009574C9"/>
    <w:rsid w:val="009579AB"/>
    <w:rsid w:val="00957EE2"/>
    <w:rsid w:val="0096078B"/>
    <w:rsid w:val="00960D55"/>
    <w:rsid w:val="00960EAF"/>
    <w:rsid w:val="00961FAB"/>
    <w:rsid w:val="009621EB"/>
    <w:rsid w:val="00962E85"/>
    <w:rsid w:val="00963B5A"/>
    <w:rsid w:val="00963B5D"/>
    <w:rsid w:val="009645C0"/>
    <w:rsid w:val="00964905"/>
    <w:rsid w:val="00965079"/>
    <w:rsid w:val="00965565"/>
    <w:rsid w:val="009656D9"/>
    <w:rsid w:val="0096573C"/>
    <w:rsid w:val="00965EA1"/>
    <w:rsid w:val="0096696D"/>
    <w:rsid w:val="00966C0A"/>
    <w:rsid w:val="00966D56"/>
    <w:rsid w:val="00966D5A"/>
    <w:rsid w:val="0096784F"/>
    <w:rsid w:val="00971210"/>
    <w:rsid w:val="009715A3"/>
    <w:rsid w:val="0097299B"/>
    <w:rsid w:val="00972A27"/>
    <w:rsid w:val="00972BA4"/>
    <w:rsid w:val="0097302D"/>
    <w:rsid w:val="00973756"/>
    <w:rsid w:val="00973840"/>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3816"/>
    <w:rsid w:val="00983B76"/>
    <w:rsid w:val="00984139"/>
    <w:rsid w:val="00984C6C"/>
    <w:rsid w:val="0098511A"/>
    <w:rsid w:val="00985680"/>
    <w:rsid w:val="0098613B"/>
    <w:rsid w:val="009865B4"/>
    <w:rsid w:val="009865D2"/>
    <w:rsid w:val="00986A02"/>
    <w:rsid w:val="00986D28"/>
    <w:rsid w:val="00987143"/>
    <w:rsid w:val="00987A03"/>
    <w:rsid w:val="00987A31"/>
    <w:rsid w:val="00987A92"/>
    <w:rsid w:val="00987CC1"/>
    <w:rsid w:val="00987E26"/>
    <w:rsid w:val="0099012B"/>
    <w:rsid w:val="00990CD4"/>
    <w:rsid w:val="009912B9"/>
    <w:rsid w:val="00991856"/>
    <w:rsid w:val="00991B5F"/>
    <w:rsid w:val="0099218E"/>
    <w:rsid w:val="0099266A"/>
    <w:rsid w:val="00992A7E"/>
    <w:rsid w:val="00992DCE"/>
    <w:rsid w:val="00992FA8"/>
    <w:rsid w:val="00993A8E"/>
    <w:rsid w:val="009950DF"/>
    <w:rsid w:val="009951AE"/>
    <w:rsid w:val="0099573C"/>
    <w:rsid w:val="009957C1"/>
    <w:rsid w:val="009968E9"/>
    <w:rsid w:val="00997265"/>
    <w:rsid w:val="00997544"/>
    <w:rsid w:val="00997BD7"/>
    <w:rsid w:val="009A0CC1"/>
    <w:rsid w:val="009A140D"/>
    <w:rsid w:val="009A151F"/>
    <w:rsid w:val="009A2377"/>
    <w:rsid w:val="009A24DA"/>
    <w:rsid w:val="009A2BAA"/>
    <w:rsid w:val="009A2C78"/>
    <w:rsid w:val="009A2DD3"/>
    <w:rsid w:val="009A3088"/>
    <w:rsid w:val="009A3393"/>
    <w:rsid w:val="009A3510"/>
    <w:rsid w:val="009A3D44"/>
    <w:rsid w:val="009A4A1A"/>
    <w:rsid w:val="009A4F2C"/>
    <w:rsid w:val="009A54A5"/>
    <w:rsid w:val="009A54B1"/>
    <w:rsid w:val="009A5C60"/>
    <w:rsid w:val="009A676E"/>
    <w:rsid w:val="009A6CB3"/>
    <w:rsid w:val="009A7808"/>
    <w:rsid w:val="009B03DC"/>
    <w:rsid w:val="009B114A"/>
    <w:rsid w:val="009B1289"/>
    <w:rsid w:val="009B19A9"/>
    <w:rsid w:val="009B22C8"/>
    <w:rsid w:val="009B2F02"/>
    <w:rsid w:val="009B35F9"/>
    <w:rsid w:val="009B3724"/>
    <w:rsid w:val="009B37D0"/>
    <w:rsid w:val="009B39D1"/>
    <w:rsid w:val="009B3CAC"/>
    <w:rsid w:val="009B3F8A"/>
    <w:rsid w:val="009B5815"/>
    <w:rsid w:val="009B5BA9"/>
    <w:rsid w:val="009B70D0"/>
    <w:rsid w:val="009C02E2"/>
    <w:rsid w:val="009C08C1"/>
    <w:rsid w:val="009C2D7C"/>
    <w:rsid w:val="009C2E3B"/>
    <w:rsid w:val="009C2EA6"/>
    <w:rsid w:val="009C333E"/>
    <w:rsid w:val="009C3944"/>
    <w:rsid w:val="009C3A6E"/>
    <w:rsid w:val="009C3AFC"/>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855"/>
    <w:rsid w:val="009C7C3E"/>
    <w:rsid w:val="009C7EF5"/>
    <w:rsid w:val="009D0525"/>
    <w:rsid w:val="009D07B8"/>
    <w:rsid w:val="009D14E3"/>
    <w:rsid w:val="009D1D61"/>
    <w:rsid w:val="009D27E7"/>
    <w:rsid w:val="009D397D"/>
    <w:rsid w:val="009D3CF8"/>
    <w:rsid w:val="009D3FD2"/>
    <w:rsid w:val="009D4B7D"/>
    <w:rsid w:val="009D5658"/>
    <w:rsid w:val="009D59D0"/>
    <w:rsid w:val="009D5E56"/>
    <w:rsid w:val="009D6043"/>
    <w:rsid w:val="009D6046"/>
    <w:rsid w:val="009D61F7"/>
    <w:rsid w:val="009D62FC"/>
    <w:rsid w:val="009D651B"/>
    <w:rsid w:val="009D7701"/>
    <w:rsid w:val="009E00CC"/>
    <w:rsid w:val="009E0598"/>
    <w:rsid w:val="009E0669"/>
    <w:rsid w:val="009E07A5"/>
    <w:rsid w:val="009E0C02"/>
    <w:rsid w:val="009E0F0C"/>
    <w:rsid w:val="009E15C4"/>
    <w:rsid w:val="009E1ADD"/>
    <w:rsid w:val="009E2427"/>
    <w:rsid w:val="009E285A"/>
    <w:rsid w:val="009E2A7C"/>
    <w:rsid w:val="009E2F0F"/>
    <w:rsid w:val="009E32EA"/>
    <w:rsid w:val="009E338A"/>
    <w:rsid w:val="009E37BC"/>
    <w:rsid w:val="009E47D3"/>
    <w:rsid w:val="009E47E7"/>
    <w:rsid w:val="009E4C05"/>
    <w:rsid w:val="009E5CA6"/>
    <w:rsid w:val="009E5FD3"/>
    <w:rsid w:val="009E6F8A"/>
    <w:rsid w:val="009F042E"/>
    <w:rsid w:val="009F0D27"/>
    <w:rsid w:val="009F1D31"/>
    <w:rsid w:val="009F1E64"/>
    <w:rsid w:val="009F2533"/>
    <w:rsid w:val="009F3A0A"/>
    <w:rsid w:val="009F3B64"/>
    <w:rsid w:val="009F46CE"/>
    <w:rsid w:val="009F4A94"/>
    <w:rsid w:val="009F542F"/>
    <w:rsid w:val="009F634E"/>
    <w:rsid w:val="009F6E8B"/>
    <w:rsid w:val="009F78C9"/>
    <w:rsid w:val="009F78F1"/>
    <w:rsid w:val="00A00F5B"/>
    <w:rsid w:val="00A0120E"/>
    <w:rsid w:val="00A0187D"/>
    <w:rsid w:val="00A025E9"/>
    <w:rsid w:val="00A02AEA"/>
    <w:rsid w:val="00A02D73"/>
    <w:rsid w:val="00A0312C"/>
    <w:rsid w:val="00A0320B"/>
    <w:rsid w:val="00A035F1"/>
    <w:rsid w:val="00A03B85"/>
    <w:rsid w:val="00A03C3B"/>
    <w:rsid w:val="00A04430"/>
    <w:rsid w:val="00A04B89"/>
    <w:rsid w:val="00A050D1"/>
    <w:rsid w:val="00A0597A"/>
    <w:rsid w:val="00A05A2F"/>
    <w:rsid w:val="00A06192"/>
    <w:rsid w:val="00A069B9"/>
    <w:rsid w:val="00A07C30"/>
    <w:rsid w:val="00A101DB"/>
    <w:rsid w:val="00A105E0"/>
    <w:rsid w:val="00A106F6"/>
    <w:rsid w:val="00A10763"/>
    <w:rsid w:val="00A10CE4"/>
    <w:rsid w:val="00A10D0B"/>
    <w:rsid w:val="00A10F09"/>
    <w:rsid w:val="00A1144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FA"/>
    <w:rsid w:val="00A22378"/>
    <w:rsid w:val="00A2284A"/>
    <w:rsid w:val="00A22BE8"/>
    <w:rsid w:val="00A22C2C"/>
    <w:rsid w:val="00A234EC"/>
    <w:rsid w:val="00A237C6"/>
    <w:rsid w:val="00A2433F"/>
    <w:rsid w:val="00A24B9F"/>
    <w:rsid w:val="00A253D4"/>
    <w:rsid w:val="00A25D38"/>
    <w:rsid w:val="00A264C2"/>
    <w:rsid w:val="00A26693"/>
    <w:rsid w:val="00A269DE"/>
    <w:rsid w:val="00A26DC4"/>
    <w:rsid w:val="00A27085"/>
    <w:rsid w:val="00A3021B"/>
    <w:rsid w:val="00A305D3"/>
    <w:rsid w:val="00A305DD"/>
    <w:rsid w:val="00A3065F"/>
    <w:rsid w:val="00A3120D"/>
    <w:rsid w:val="00A317BD"/>
    <w:rsid w:val="00A32784"/>
    <w:rsid w:val="00A327C8"/>
    <w:rsid w:val="00A32A15"/>
    <w:rsid w:val="00A33C90"/>
    <w:rsid w:val="00A33F5F"/>
    <w:rsid w:val="00A34CB8"/>
    <w:rsid w:val="00A36712"/>
    <w:rsid w:val="00A367CA"/>
    <w:rsid w:val="00A36825"/>
    <w:rsid w:val="00A373D1"/>
    <w:rsid w:val="00A37DEE"/>
    <w:rsid w:val="00A37DEF"/>
    <w:rsid w:val="00A402EE"/>
    <w:rsid w:val="00A403E5"/>
    <w:rsid w:val="00A40BF4"/>
    <w:rsid w:val="00A41301"/>
    <w:rsid w:val="00A4171A"/>
    <w:rsid w:val="00A420C6"/>
    <w:rsid w:val="00A4254F"/>
    <w:rsid w:val="00A428A3"/>
    <w:rsid w:val="00A42921"/>
    <w:rsid w:val="00A42A7A"/>
    <w:rsid w:val="00A43097"/>
    <w:rsid w:val="00A43BF0"/>
    <w:rsid w:val="00A43C02"/>
    <w:rsid w:val="00A447B4"/>
    <w:rsid w:val="00A44BF4"/>
    <w:rsid w:val="00A44E76"/>
    <w:rsid w:val="00A44E90"/>
    <w:rsid w:val="00A45598"/>
    <w:rsid w:val="00A45804"/>
    <w:rsid w:val="00A46000"/>
    <w:rsid w:val="00A460E0"/>
    <w:rsid w:val="00A4612C"/>
    <w:rsid w:val="00A46162"/>
    <w:rsid w:val="00A46D9F"/>
    <w:rsid w:val="00A47783"/>
    <w:rsid w:val="00A47856"/>
    <w:rsid w:val="00A502B7"/>
    <w:rsid w:val="00A512D3"/>
    <w:rsid w:val="00A5156B"/>
    <w:rsid w:val="00A51C93"/>
    <w:rsid w:val="00A52B68"/>
    <w:rsid w:val="00A52C87"/>
    <w:rsid w:val="00A5311C"/>
    <w:rsid w:val="00A53452"/>
    <w:rsid w:val="00A538FA"/>
    <w:rsid w:val="00A53D07"/>
    <w:rsid w:val="00A54DF9"/>
    <w:rsid w:val="00A54E43"/>
    <w:rsid w:val="00A55EDF"/>
    <w:rsid w:val="00A56021"/>
    <w:rsid w:val="00A563E6"/>
    <w:rsid w:val="00A56C7D"/>
    <w:rsid w:val="00A60C35"/>
    <w:rsid w:val="00A61241"/>
    <w:rsid w:val="00A62CF2"/>
    <w:rsid w:val="00A62F75"/>
    <w:rsid w:val="00A633DA"/>
    <w:rsid w:val="00A63567"/>
    <w:rsid w:val="00A6365A"/>
    <w:rsid w:val="00A63BE7"/>
    <w:rsid w:val="00A64A15"/>
    <w:rsid w:val="00A65341"/>
    <w:rsid w:val="00A657CB"/>
    <w:rsid w:val="00A65C29"/>
    <w:rsid w:val="00A660F1"/>
    <w:rsid w:val="00A667AA"/>
    <w:rsid w:val="00A66A6D"/>
    <w:rsid w:val="00A66AE5"/>
    <w:rsid w:val="00A67FD0"/>
    <w:rsid w:val="00A70035"/>
    <w:rsid w:val="00A70981"/>
    <w:rsid w:val="00A723E7"/>
    <w:rsid w:val="00A72C61"/>
    <w:rsid w:val="00A7349C"/>
    <w:rsid w:val="00A739F2"/>
    <w:rsid w:val="00A74491"/>
    <w:rsid w:val="00A745A7"/>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1854"/>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311D"/>
    <w:rsid w:val="00A935DD"/>
    <w:rsid w:val="00A938F4"/>
    <w:rsid w:val="00A93DFD"/>
    <w:rsid w:val="00A945B7"/>
    <w:rsid w:val="00A94D85"/>
    <w:rsid w:val="00A9509E"/>
    <w:rsid w:val="00A96C24"/>
    <w:rsid w:val="00A97D23"/>
    <w:rsid w:val="00A97E98"/>
    <w:rsid w:val="00A97FAF"/>
    <w:rsid w:val="00AA081B"/>
    <w:rsid w:val="00AA08A1"/>
    <w:rsid w:val="00AA140B"/>
    <w:rsid w:val="00AA1706"/>
    <w:rsid w:val="00AA17B2"/>
    <w:rsid w:val="00AA3A34"/>
    <w:rsid w:val="00AA3AC3"/>
    <w:rsid w:val="00AA3C66"/>
    <w:rsid w:val="00AA3DDF"/>
    <w:rsid w:val="00AA4510"/>
    <w:rsid w:val="00AA4A5E"/>
    <w:rsid w:val="00AA4B2F"/>
    <w:rsid w:val="00AA4CE1"/>
    <w:rsid w:val="00AA5E66"/>
    <w:rsid w:val="00AA610E"/>
    <w:rsid w:val="00AA6141"/>
    <w:rsid w:val="00AA6666"/>
    <w:rsid w:val="00AA689E"/>
    <w:rsid w:val="00AA6CAE"/>
    <w:rsid w:val="00AA6CBF"/>
    <w:rsid w:val="00AA713F"/>
    <w:rsid w:val="00AA78C3"/>
    <w:rsid w:val="00AA7D1F"/>
    <w:rsid w:val="00AB0194"/>
    <w:rsid w:val="00AB112B"/>
    <w:rsid w:val="00AB1A46"/>
    <w:rsid w:val="00AB1C14"/>
    <w:rsid w:val="00AB2719"/>
    <w:rsid w:val="00AB2B82"/>
    <w:rsid w:val="00AB31EB"/>
    <w:rsid w:val="00AB3971"/>
    <w:rsid w:val="00AB3DAD"/>
    <w:rsid w:val="00AB3F4A"/>
    <w:rsid w:val="00AB4BDF"/>
    <w:rsid w:val="00AB4EC8"/>
    <w:rsid w:val="00AB4F2B"/>
    <w:rsid w:val="00AB4F64"/>
    <w:rsid w:val="00AB5095"/>
    <w:rsid w:val="00AB513A"/>
    <w:rsid w:val="00AB5348"/>
    <w:rsid w:val="00AB56AD"/>
    <w:rsid w:val="00AB5A31"/>
    <w:rsid w:val="00AB5E88"/>
    <w:rsid w:val="00AB6698"/>
    <w:rsid w:val="00AB75E3"/>
    <w:rsid w:val="00AB7809"/>
    <w:rsid w:val="00AB7AE7"/>
    <w:rsid w:val="00AB7B42"/>
    <w:rsid w:val="00AB7C5A"/>
    <w:rsid w:val="00AC07D2"/>
    <w:rsid w:val="00AC083A"/>
    <w:rsid w:val="00AC1D24"/>
    <w:rsid w:val="00AC3FB3"/>
    <w:rsid w:val="00AC474A"/>
    <w:rsid w:val="00AC5721"/>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40C7"/>
    <w:rsid w:val="00AD51A3"/>
    <w:rsid w:val="00AD5D64"/>
    <w:rsid w:val="00AD6F3D"/>
    <w:rsid w:val="00AD73E2"/>
    <w:rsid w:val="00AD7927"/>
    <w:rsid w:val="00AE083B"/>
    <w:rsid w:val="00AE09EB"/>
    <w:rsid w:val="00AE0A78"/>
    <w:rsid w:val="00AE0B47"/>
    <w:rsid w:val="00AE13FB"/>
    <w:rsid w:val="00AE15C1"/>
    <w:rsid w:val="00AE26E2"/>
    <w:rsid w:val="00AE3DB2"/>
    <w:rsid w:val="00AE4881"/>
    <w:rsid w:val="00AE4898"/>
    <w:rsid w:val="00AE5251"/>
    <w:rsid w:val="00AE63BF"/>
    <w:rsid w:val="00AE64E5"/>
    <w:rsid w:val="00AE6DCA"/>
    <w:rsid w:val="00AE6F1F"/>
    <w:rsid w:val="00AE726F"/>
    <w:rsid w:val="00AE7E34"/>
    <w:rsid w:val="00AF0F97"/>
    <w:rsid w:val="00AF23B5"/>
    <w:rsid w:val="00AF276F"/>
    <w:rsid w:val="00AF2AA5"/>
    <w:rsid w:val="00AF2ED5"/>
    <w:rsid w:val="00AF3390"/>
    <w:rsid w:val="00AF3E26"/>
    <w:rsid w:val="00AF4B10"/>
    <w:rsid w:val="00AF5D06"/>
    <w:rsid w:val="00AF601E"/>
    <w:rsid w:val="00AF6B81"/>
    <w:rsid w:val="00AF7240"/>
    <w:rsid w:val="00AF7FC3"/>
    <w:rsid w:val="00B00A58"/>
    <w:rsid w:val="00B00B62"/>
    <w:rsid w:val="00B00F02"/>
    <w:rsid w:val="00B01612"/>
    <w:rsid w:val="00B01872"/>
    <w:rsid w:val="00B027EC"/>
    <w:rsid w:val="00B02FF9"/>
    <w:rsid w:val="00B03D68"/>
    <w:rsid w:val="00B05254"/>
    <w:rsid w:val="00B05886"/>
    <w:rsid w:val="00B05E5B"/>
    <w:rsid w:val="00B06236"/>
    <w:rsid w:val="00B0630C"/>
    <w:rsid w:val="00B06622"/>
    <w:rsid w:val="00B07157"/>
    <w:rsid w:val="00B0716C"/>
    <w:rsid w:val="00B073F7"/>
    <w:rsid w:val="00B07A9C"/>
    <w:rsid w:val="00B07C79"/>
    <w:rsid w:val="00B10041"/>
    <w:rsid w:val="00B10B86"/>
    <w:rsid w:val="00B10F7A"/>
    <w:rsid w:val="00B11379"/>
    <w:rsid w:val="00B118D5"/>
    <w:rsid w:val="00B119B8"/>
    <w:rsid w:val="00B125E7"/>
    <w:rsid w:val="00B12A5A"/>
    <w:rsid w:val="00B14872"/>
    <w:rsid w:val="00B153BD"/>
    <w:rsid w:val="00B15732"/>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3FA8"/>
    <w:rsid w:val="00B242FB"/>
    <w:rsid w:val="00B2466B"/>
    <w:rsid w:val="00B24982"/>
    <w:rsid w:val="00B25A6D"/>
    <w:rsid w:val="00B25A86"/>
    <w:rsid w:val="00B25B3A"/>
    <w:rsid w:val="00B260EA"/>
    <w:rsid w:val="00B26220"/>
    <w:rsid w:val="00B26362"/>
    <w:rsid w:val="00B2645C"/>
    <w:rsid w:val="00B264B7"/>
    <w:rsid w:val="00B269DA"/>
    <w:rsid w:val="00B26B79"/>
    <w:rsid w:val="00B26F9A"/>
    <w:rsid w:val="00B27393"/>
    <w:rsid w:val="00B2763D"/>
    <w:rsid w:val="00B2783D"/>
    <w:rsid w:val="00B304B0"/>
    <w:rsid w:val="00B30828"/>
    <w:rsid w:val="00B30BB2"/>
    <w:rsid w:val="00B3432E"/>
    <w:rsid w:val="00B34474"/>
    <w:rsid w:val="00B349FE"/>
    <w:rsid w:val="00B34C33"/>
    <w:rsid w:val="00B34EDB"/>
    <w:rsid w:val="00B35CA1"/>
    <w:rsid w:val="00B366F1"/>
    <w:rsid w:val="00B36CA4"/>
    <w:rsid w:val="00B36E9C"/>
    <w:rsid w:val="00B3726F"/>
    <w:rsid w:val="00B378C9"/>
    <w:rsid w:val="00B3799D"/>
    <w:rsid w:val="00B37DAB"/>
    <w:rsid w:val="00B406E0"/>
    <w:rsid w:val="00B40C32"/>
    <w:rsid w:val="00B41D63"/>
    <w:rsid w:val="00B42150"/>
    <w:rsid w:val="00B43241"/>
    <w:rsid w:val="00B43CDF"/>
    <w:rsid w:val="00B441E7"/>
    <w:rsid w:val="00B44EF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A97"/>
    <w:rsid w:val="00B54BEC"/>
    <w:rsid w:val="00B54F45"/>
    <w:rsid w:val="00B557F9"/>
    <w:rsid w:val="00B5653C"/>
    <w:rsid w:val="00B56841"/>
    <w:rsid w:val="00B56BDB"/>
    <w:rsid w:val="00B57E22"/>
    <w:rsid w:val="00B6048C"/>
    <w:rsid w:val="00B60D13"/>
    <w:rsid w:val="00B614A3"/>
    <w:rsid w:val="00B615D3"/>
    <w:rsid w:val="00B61A5D"/>
    <w:rsid w:val="00B62040"/>
    <w:rsid w:val="00B634E3"/>
    <w:rsid w:val="00B64201"/>
    <w:rsid w:val="00B642D6"/>
    <w:rsid w:val="00B651F4"/>
    <w:rsid w:val="00B65B1E"/>
    <w:rsid w:val="00B65E2E"/>
    <w:rsid w:val="00B6617D"/>
    <w:rsid w:val="00B66D93"/>
    <w:rsid w:val="00B672EE"/>
    <w:rsid w:val="00B6730E"/>
    <w:rsid w:val="00B673AE"/>
    <w:rsid w:val="00B67C2F"/>
    <w:rsid w:val="00B70326"/>
    <w:rsid w:val="00B70833"/>
    <w:rsid w:val="00B71D1F"/>
    <w:rsid w:val="00B71F95"/>
    <w:rsid w:val="00B722F8"/>
    <w:rsid w:val="00B727FB"/>
    <w:rsid w:val="00B73435"/>
    <w:rsid w:val="00B7361C"/>
    <w:rsid w:val="00B75D7A"/>
    <w:rsid w:val="00B7605D"/>
    <w:rsid w:val="00B761AF"/>
    <w:rsid w:val="00B76A72"/>
    <w:rsid w:val="00B77656"/>
    <w:rsid w:val="00B77E60"/>
    <w:rsid w:val="00B80007"/>
    <w:rsid w:val="00B80616"/>
    <w:rsid w:val="00B80BF4"/>
    <w:rsid w:val="00B8165E"/>
    <w:rsid w:val="00B82D86"/>
    <w:rsid w:val="00B834D5"/>
    <w:rsid w:val="00B835CE"/>
    <w:rsid w:val="00B83E4C"/>
    <w:rsid w:val="00B84E1D"/>
    <w:rsid w:val="00B85128"/>
    <w:rsid w:val="00B8561D"/>
    <w:rsid w:val="00B86467"/>
    <w:rsid w:val="00B867D2"/>
    <w:rsid w:val="00B87401"/>
    <w:rsid w:val="00B8777E"/>
    <w:rsid w:val="00B87983"/>
    <w:rsid w:val="00B879A8"/>
    <w:rsid w:val="00B90256"/>
    <w:rsid w:val="00B90807"/>
    <w:rsid w:val="00B91387"/>
    <w:rsid w:val="00B91C4C"/>
    <w:rsid w:val="00B924F5"/>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312"/>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604E"/>
    <w:rsid w:val="00BA7521"/>
    <w:rsid w:val="00BA7928"/>
    <w:rsid w:val="00BA7CF7"/>
    <w:rsid w:val="00BB021C"/>
    <w:rsid w:val="00BB0671"/>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6DE"/>
    <w:rsid w:val="00BC1CA8"/>
    <w:rsid w:val="00BC1DFF"/>
    <w:rsid w:val="00BC3490"/>
    <w:rsid w:val="00BC546F"/>
    <w:rsid w:val="00BC5627"/>
    <w:rsid w:val="00BC56DE"/>
    <w:rsid w:val="00BC5CAA"/>
    <w:rsid w:val="00BC5EEC"/>
    <w:rsid w:val="00BC6074"/>
    <w:rsid w:val="00BC7D04"/>
    <w:rsid w:val="00BC7D2F"/>
    <w:rsid w:val="00BD06FA"/>
    <w:rsid w:val="00BD0BDB"/>
    <w:rsid w:val="00BD0F1A"/>
    <w:rsid w:val="00BD12CC"/>
    <w:rsid w:val="00BD2471"/>
    <w:rsid w:val="00BD26CF"/>
    <w:rsid w:val="00BD26F3"/>
    <w:rsid w:val="00BD2DD5"/>
    <w:rsid w:val="00BD2F0C"/>
    <w:rsid w:val="00BD3033"/>
    <w:rsid w:val="00BD3CE7"/>
    <w:rsid w:val="00BD3E6A"/>
    <w:rsid w:val="00BD4663"/>
    <w:rsid w:val="00BD48D7"/>
    <w:rsid w:val="00BD5729"/>
    <w:rsid w:val="00BD5D44"/>
    <w:rsid w:val="00BD5E12"/>
    <w:rsid w:val="00BD5F88"/>
    <w:rsid w:val="00BD7163"/>
    <w:rsid w:val="00BD7CB3"/>
    <w:rsid w:val="00BE0603"/>
    <w:rsid w:val="00BE07BF"/>
    <w:rsid w:val="00BE1231"/>
    <w:rsid w:val="00BE14A4"/>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B8C"/>
    <w:rsid w:val="00BF2673"/>
    <w:rsid w:val="00BF2B6F"/>
    <w:rsid w:val="00BF2E73"/>
    <w:rsid w:val="00BF2FE4"/>
    <w:rsid w:val="00BF363D"/>
    <w:rsid w:val="00BF3B5C"/>
    <w:rsid w:val="00BF3C19"/>
    <w:rsid w:val="00BF5543"/>
    <w:rsid w:val="00BF59EB"/>
    <w:rsid w:val="00BF5ADE"/>
    <w:rsid w:val="00BF5D7E"/>
    <w:rsid w:val="00BF69D4"/>
    <w:rsid w:val="00BF7F2C"/>
    <w:rsid w:val="00BF7F55"/>
    <w:rsid w:val="00BF7FD3"/>
    <w:rsid w:val="00C00580"/>
    <w:rsid w:val="00C00FCE"/>
    <w:rsid w:val="00C01786"/>
    <w:rsid w:val="00C02740"/>
    <w:rsid w:val="00C03AFF"/>
    <w:rsid w:val="00C04235"/>
    <w:rsid w:val="00C0466C"/>
    <w:rsid w:val="00C04D0F"/>
    <w:rsid w:val="00C04E28"/>
    <w:rsid w:val="00C10D9A"/>
    <w:rsid w:val="00C10DF3"/>
    <w:rsid w:val="00C11027"/>
    <w:rsid w:val="00C1152A"/>
    <w:rsid w:val="00C12ED3"/>
    <w:rsid w:val="00C13650"/>
    <w:rsid w:val="00C1416F"/>
    <w:rsid w:val="00C150B1"/>
    <w:rsid w:val="00C158B6"/>
    <w:rsid w:val="00C16569"/>
    <w:rsid w:val="00C16B98"/>
    <w:rsid w:val="00C16BB6"/>
    <w:rsid w:val="00C16BF2"/>
    <w:rsid w:val="00C200D5"/>
    <w:rsid w:val="00C200D9"/>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BAE"/>
    <w:rsid w:val="00C43F13"/>
    <w:rsid w:val="00C448A0"/>
    <w:rsid w:val="00C44D6D"/>
    <w:rsid w:val="00C45242"/>
    <w:rsid w:val="00C45C38"/>
    <w:rsid w:val="00C45E86"/>
    <w:rsid w:val="00C4696D"/>
    <w:rsid w:val="00C46F00"/>
    <w:rsid w:val="00C4722D"/>
    <w:rsid w:val="00C475D6"/>
    <w:rsid w:val="00C503F0"/>
    <w:rsid w:val="00C50565"/>
    <w:rsid w:val="00C50666"/>
    <w:rsid w:val="00C50A13"/>
    <w:rsid w:val="00C50CBB"/>
    <w:rsid w:val="00C50E16"/>
    <w:rsid w:val="00C50E7D"/>
    <w:rsid w:val="00C5193F"/>
    <w:rsid w:val="00C51B87"/>
    <w:rsid w:val="00C51DF2"/>
    <w:rsid w:val="00C52C42"/>
    <w:rsid w:val="00C5385C"/>
    <w:rsid w:val="00C53DF0"/>
    <w:rsid w:val="00C543D2"/>
    <w:rsid w:val="00C555C8"/>
    <w:rsid w:val="00C5596D"/>
    <w:rsid w:val="00C55AA1"/>
    <w:rsid w:val="00C55AF5"/>
    <w:rsid w:val="00C564D3"/>
    <w:rsid w:val="00C56630"/>
    <w:rsid w:val="00C566F4"/>
    <w:rsid w:val="00C5704E"/>
    <w:rsid w:val="00C573E6"/>
    <w:rsid w:val="00C5773D"/>
    <w:rsid w:val="00C60631"/>
    <w:rsid w:val="00C607F6"/>
    <w:rsid w:val="00C615DD"/>
    <w:rsid w:val="00C618DE"/>
    <w:rsid w:val="00C6293B"/>
    <w:rsid w:val="00C65177"/>
    <w:rsid w:val="00C655A4"/>
    <w:rsid w:val="00C66D55"/>
    <w:rsid w:val="00C6714B"/>
    <w:rsid w:val="00C67ABA"/>
    <w:rsid w:val="00C67F49"/>
    <w:rsid w:val="00C709A6"/>
    <w:rsid w:val="00C70A1C"/>
    <w:rsid w:val="00C70DCB"/>
    <w:rsid w:val="00C7120E"/>
    <w:rsid w:val="00C7128F"/>
    <w:rsid w:val="00C7137C"/>
    <w:rsid w:val="00C7169A"/>
    <w:rsid w:val="00C72893"/>
    <w:rsid w:val="00C729C8"/>
    <w:rsid w:val="00C73B7E"/>
    <w:rsid w:val="00C73DBE"/>
    <w:rsid w:val="00C74296"/>
    <w:rsid w:val="00C7438E"/>
    <w:rsid w:val="00C76408"/>
    <w:rsid w:val="00C76B2D"/>
    <w:rsid w:val="00C770DA"/>
    <w:rsid w:val="00C7718A"/>
    <w:rsid w:val="00C7782B"/>
    <w:rsid w:val="00C77E6B"/>
    <w:rsid w:val="00C804EA"/>
    <w:rsid w:val="00C808ED"/>
    <w:rsid w:val="00C80953"/>
    <w:rsid w:val="00C809CF"/>
    <w:rsid w:val="00C81310"/>
    <w:rsid w:val="00C82F70"/>
    <w:rsid w:val="00C83A12"/>
    <w:rsid w:val="00C84E9C"/>
    <w:rsid w:val="00C857CD"/>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789"/>
    <w:rsid w:val="00C977CB"/>
    <w:rsid w:val="00C97C28"/>
    <w:rsid w:val="00C97EB4"/>
    <w:rsid w:val="00CA1E55"/>
    <w:rsid w:val="00CA20EE"/>
    <w:rsid w:val="00CA244F"/>
    <w:rsid w:val="00CA2486"/>
    <w:rsid w:val="00CA28FF"/>
    <w:rsid w:val="00CA29A8"/>
    <w:rsid w:val="00CA33AB"/>
    <w:rsid w:val="00CA3B12"/>
    <w:rsid w:val="00CA413F"/>
    <w:rsid w:val="00CA45FB"/>
    <w:rsid w:val="00CA4921"/>
    <w:rsid w:val="00CA4CBF"/>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19"/>
    <w:rsid w:val="00CB7582"/>
    <w:rsid w:val="00CB7B61"/>
    <w:rsid w:val="00CB7E4C"/>
    <w:rsid w:val="00CC0D43"/>
    <w:rsid w:val="00CC0E7A"/>
    <w:rsid w:val="00CC184B"/>
    <w:rsid w:val="00CC2BF5"/>
    <w:rsid w:val="00CC37E0"/>
    <w:rsid w:val="00CC3A2E"/>
    <w:rsid w:val="00CC52D8"/>
    <w:rsid w:val="00CC53B4"/>
    <w:rsid w:val="00CC53C8"/>
    <w:rsid w:val="00CC57BB"/>
    <w:rsid w:val="00CC5B82"/>
    <w:rsid w:val="00CC69F0"/>
    <w:rsid w:val="00CC6FC5"/>
    <w:rsid w:val="00CD0696"/>
    <w:rsid w:val="00CD0BA6"/>
    <w:rsid w:val="00CD0F2A"/>
    <w:rsid w:val="00CD1D45"/>
    <w:rsid w:val="00CD2390"/>
    <w:rsid w:val="00CD3DAA"/>
    <w:rsid w:val="00CD45C2"/>
    <w:rsid w:val="00CD4C19"/>
    <w:rsid w:val="00CD5306"/>
    <w:rsid w:val="00CD6098"/>
    <w:rsid w:val="00CD62E7"/>
    <w:rsid w:val="00CD71E6"/>
    <w:rsid w:val="00CD7999"/>
    <w:rsid w:val="00CE0299"/>
    <w:rsid w:val="00CE1DED"/>
    <w:rsid w:val="00CE20F8"/>
    <w:rsid w:val="00CE3366"/>
    <w:rsid w:val="00CE368D"/>
    <w:rsid w:val="00CE3908"/>
    <w:rsid w:val="00CE41A7"/>
    <w:rsid w:val="00CE4B8F"/>
    <w:rsid w:val="00CE6035"/>
    <w:rsid w:val="00CE624F"/>
    <w:rsid w:val="00CE6303"/>
    <w:rsid w:val="00CE6B74"/>
    <w:rsid w:val="00CF0009"/>
    <w:rsid w:val="00CF031C"/>
    <w:rsid w:val="00CF0A47"/>
    <w:rsid w:val="00CF1918"/>
    <w:rsid w:val="00CF2CB6"/>
    <w:rsid w:val="00CF4C61"/>
    <w:rsid w:val="00CF4E72"/>
    <w:rsid w:val="00CF55A2"/>
    <w:rsid w:val="00CF5B61"/>
    <w:rsid w:val="00CF5C18"/>
    <w:rsid w:val="00CF5E90"/>
    <w:rsid w:val="00CF604C"/>
    <w:rsid w:val="00CF6A7A"/>
    <w:rsid w:val="00CF6DFD"/>
    <w:rsid w:val="00CF6E42"/>
    <w:rsid w:val="00CF6E73"/>
    <w:rsid w:val="00CF6FE3"/>
    <w:rsid w:val="00CF7641"/>
    <w:rsid w:val="00D00D92"/>
    <w:rsid w:val="00D01530"/>
    <w:rsid w:val="00D01580"/>
    <w:rsid w:val="00D01DE3"/>
    <w:rsid w:val="00D0248B"/>
    <w:rsid w:val="00D02AC1"/>
    <w:rsid w:val="00D030FE"/>
    <w:rsid w:val="00D038DD"/>
    <w:rsid w:val="00D03D6C"/>
    <w:rsid w:val="00D04CEB"/>
    <w:rsid w:val="00D04D19"/>
    <w:rsid w:val="00D05163"/>
    <w:rsid w:val="00D0563F"/>
    <w:rsid w:val="00D05A83"/>
    <w:rsid w:val="00D05BB2"/>
    <w:rsid w:val="00D05CDF"/>
    <w:rsid w:val="00D068F4"/>
    <w:rsid w:val="00D079ED"/>
    <w:rsid w:val="00D07E36"/>
    <w:rsid w:val="00D101A4"/>
    <w:rsid w:val="00D10799"/>
    <w:rsid w:val="00D10834"/>
    <w:rsid w:val="00D10DC5"/>
    <w:rsid w:val="00D1111C"/>
    <w:rsid w:val="00D11575"/>
    <w:rsid w:val="00D11A5C"/>
    <w:rsid w:val="00D11A8B"/>
    <w:rsid w:val="00D12613"/>
    <w:rsid w:val="00D12B0C"/>
    <w:rsid w:val="00D12B91"/>
    <w:rsid w:val="00D133D3"/>
    <w:rsid w:val="00D14A67"/>
    <w:rsid w:val="00D14A97"/>
    <w:rsid w:val="00D1511E"/>
    <w:rsid w:val="00D1670C"/>
    <w:rsid w:val="00D16AA7"/>
    <w:rsid w:val="00D175F5"/>
    <w:rsid w:val="00D2008C"/>
    <w:rsid w:val="00D218C4"/>
    <w:rsid w:val="00D22194"/>
    <w:rsid w:val="00D2231E"/>
    <w:rsid w:val="00D22A03"/>
    <w:rsid w:val="00D22FF8"/>
    <w:rsid w:val="00D236F9"/>
    <w:rsid w:val="00D23B95"/>
    <w:rsid w:val="00D23BBE"/>
    <w:rsid w:val="00D241D8"/>
    <w:rsid w:val="00D2433A"/>
    <w:rsid w:val="00D244D1"/>
    <w:rsid w:val="00D24B0F"/>
    <w:rsid w:val="00D24F29"/>
    <w:rsid w:val="00D2515C"/>
    <w:rsid w:val="00D25AD3"/>
    <w:rsid w:val="00D25EAD"/>
    <w:rsid w:val="00D263CD"/>
    <w:rsid w:val="00D263E6"/>
    <w:rsid w:val="00D26D1B"/>
    <w:rsid w:val="00D26D9A"/>
    <w:rsid w:val="00D27987"/>
    <w:rsid w:val="00D306FE"/>
    <w:rsid w:val="00D31157"/>
    <w:rsid w:val="00D31264"/>
    <w:rsid w:val="00D3151F"/>
    <w:rsid w:val="00D3166A"/>
    <w:rsid w:val="00D32715"/>
    <w:rsid w:val="00D32EDC"/>
    <w:rsid w:val="00D33C25"/>
    <w:rsid w:val="00D3405B"/>
    <w:rsid w:val="00D344C5"/>
    <w:rsid w:val="00D36798"/>
    <w:rsid w:val="00D369FC"/>
    <w:rsid w:val="00D36EEF"/>
    <w:rsid w:val="00D37171"/>
    <w:rsid w:val="00D37A43"/>
    <w:rsid w:val="00D400EA"/>
    <w:rsid w:val="00D403B1"/>
    <w:rsid w:val="00D4053A"/>
    <w:rsid w:val="00D41957"/>
    <w:rsid w:val="00D41AFC"/>
    <w:rsid w:val="00D41F40"/>
    <w:rsid w:val="00D42116"/>
    <w:rsid w:val="00D4319C"/>
    <w:rsid w:val="00D43850"/>
    <w:rsid w:val="00D43987"/>
    <w:rsid w:val="00D44685"/>
    <w:rsid w:val="00D457FD"/>
    <w:rsid w:val="00D468BF"/>
    <w:rsid w:val="00D4698A"/>
    <w:rsid w:val="00D46A3B"/>
    <w:rsid w:val="00D50E55"/>
    <w:rsid w:val="00D50EFC"/>
    <w:rsid w:val="00D51267"/>
    <w:rsid w:val="00D51B96"/>
    <w:rsid w:val="00D52ACF"/>
    <w:rsid w:val="00D52EA5"/>
    <w:rsid w:val="00D532F7"/>
    <w:rsid w:val="00D53667"/>
    <w:rsid w:val="00D53694"/>
    <w:rsid w:val="00D53A7C"/>
    <w:rsid w:val="00D53AF1"/>
    <w:rsid w:val="00D53B57"/>
    <w:rsid w:val="00D5404B"/>
    <w:rsid w:val="00D543FB"/>
    <w:rsid w:val="00D54E2C"/>
    <w:rsid w:val="00D5510A"/>
    <w:rsid w:val="00D555FA"/>
    <w:rsid w:val="00D55E5F"/>
    <w:rsid w:val="00D5628F"/>
    <w:rsid w:val="00D5632E"/>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135"/>
    <w:rsid w:val="00D6768F"/>
    <w:rsid w:val="00D67992"/>
    <w:rsid w:val="00D7060C"/>
    <w:rsid w:val="00D70BB9"/>
    <w:rsid w:val="00D70C77"/>
    <w:rsid w:val="00D71C39"/>
    <w:rsid w:val="00D71D53"/>
    <w:rsid w:val="00D7217A"/>
    <w:rsid w:val="00D7301A"/>
    <w:rsid w:val="00D74BAA"/>
    <w:rsid w:val="00D75050"/>
    <w:rsid w:val="00D755DD"/>
    <w:rsid w:val="00D75C1B"/>
    <w:rsid w:val="00D75CC5"/>
    <w:rsid w:val="00D7603F"/>
    <w:rsid w:val="00D7604B"/>
    <w:rsid w:val="00D76189"/>
    <w:rsid w:val="00D76358"/>
    <w:rsid w:val="00D77850"/>
    <w:rsid w:val="00D77D66"/>
    <w:rsid w:val="00D807F7"/>
    <w:rsid w:val="00D808AA"/>
    <w:rsid w:val="00D81001"/>
    <w:rsid w:val="00D81638"/>
    <w:rsid w:val="00D819FD"/>
    <w:rsid w:val="00D81EF0"/>
    <w:rsid w:val="00D820F6"/>
    <w:rsid w:val="00D82AC6"/>
    <w:rsid w:val="00D8332D"/>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226"/>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0CDB"/>
    <w:rsid w:val="00DA10F7"/>
    <w:rsid w:val="00DA1732"/>
    <w:rsid w:val="00DA1742"/>
    <w:rsid w:val="00DA1E1F"/>
    <w:rsid w:val="00DA213C"/>
    <w:rsid w:val="00DA330E"/>
    <w:rsid w:val="00DA34BC"/>
    <w:rsid w:val="00DA3756"/>
    <w:rsid w:val="00DA3EEC"/>
    <w:rsid w:val="00DA5A54"/>
    <w:rsid w:val="00DA5A6E"/>
    <w:rsid w:val="00DA68E2"/>
    <w:rsid w:val="00DA782A"/>
    <w:rsid w:val="00DB0422"/>
    <w:rsid w:val="00DB08D3"/>
    <w:rsid w:val="00DB0D86"/>
    <w:rsid w:val="00DB121F"/>
    <w:rsid w:val="00DB157E"/>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B7906"/>
    <w:rsid w:val="00DC012F"/>
    <w:rsid w:val="00DC01B8"/>
    <w:rsid w:val="00DC03AF"/>
    <w:rsid w:val="00DC1AE7"/>
    <w:rsid w:val="00DC2A9E"/>
    <w:rsid w:val="00DC50DA"/>
    <w:rsid w:val="00DC540E"/>
    <w:rsid w:val="00DC5F5C"/>
    <w:rsid w:val="00DC7763"/>
    <w:rsid w:val="00DD0944"/>
    <w:rsid w:val="00DD0E74"/>
    <w:rsid w:val="00DD0FD0"/>
    <w:rsid w:val="00DD151E"/>
    <w:rsid w:val="00DD1B89"/>
    <w:rsid w:val="00DD1D39"/>
    <w:rsid w:val="00DD40D7"/>
    <w:rsid w:val="00DD43FC"/>
    <w:rsid w:val="00DD4AF7"/>
    <w:rsid w:val="00DD4B9A"/>
    <w:rsid w:val="00DD4DA0"/>
    <w:rsid w:val="00DD5465"/>
    <w:rsid w:val="00DD5C32"/>
    <w:rsid w:val="00DD5CD6"/>
    <w:rsid w:val="00DD653B"/>
    <w:rsid w:val="00DD7801"/>
    <w:rsid w:val="00DE00A0"/>
    <w:rsid w:val="00DE1408"/>
    <w:rsid w:val="00DE16D4"/>
    <w:rsid w:val="00DE1722"/>
    <w:rsid w:val="00DE1B96"/>
    <w:rsid w:val="00DE1F55"/>
    <w:rsid w:val="00DE3097"/>
    <w:rsid w:val="00DE328F"/>
    <w:rsid w:val="00DE3A10"/>
    <w:rsid w:val="00DE428F"/>
    <w:rsid w:val="00DE54CF"/>
    <w:rsid w:val="00DE665E"/>
    <w:rsid w:val="00DE6CC0"/>
    <w:rsid w:val="00DE7052"/>
    <w:rsid w:val="00DE7698"/>
    <w:rsid w:val="00DE7BE3"/>
    <w:rsid w:val="00DF14D7"/>
    <w:rsid w:val="00DF16C5"/>
    <w:rsid w:val="00DF2482"/>
    <w:rsid w:val="00DF2639"/>
    <w:rsid w:val="00DF2EFD"/>
    <w:rsid w:val="00DF4B9E"/>
    <w:rsid w:val="00DF4D04"/>
    <w:rsid w:val="00DF5A4B"/>
    <w:rsid w:val="00DF5B2D"/>
    <w:rsid w:val="00DF5FAF"/>
    <w:rsid w:val="00DF746F"/>
    <w:rsid w:val="00DF7958"/>
    <w:rsid w:val="00DF7CBF"/>
    <w:rsid w:val="00DF7E67"/>
    <w:rsid w:val="00E0168C"/>
    <w:rsid w:val="00E01A8D"/>
    <w:rsid w:val="00E01C21"/>
    <w:rsid w:val="00E01E31"/>
    <w:rsid w:val="00E01F8C"/>
    <w:rsid w:val="00E02E6B"/>
    <w:rsid w:val="00E05BEE"/>
    <w:rsid w:val="00E05F5D"/>
    <w:rsid w:val="00E0675D"/>
    <w:rsid w:val="00E0690F"/>
    <w:rsid w:val="00E06D0E"/>
    <w:rsid w:val="00E070D2"/>
    <w:rsid w:val="00E10155"/>
    <w:rsid w:val="00E11976"/>
    <w:rsid w:val="00E12A30"/>
    <w:rsid w:val="00E13257"/>
    <w:rsid w:val="00E13646"/>
    <w:rsid w:val="00E13AF3"/>
    <w:rsid w:val="00E13FF2"/>
    <w:rsid w:val="00E14BAB"/>
    <w:rsid w:val="00E14C2B"/>
    <w:rsid w:val="00E161E8"/>
    <w:rsid w:val="00E16911"/>
    <w:rsid w:val="00E1744A"/>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48D7"/>
    <w:rsid w:val="00E35460"/>
    <w:rsid w:val="00E35C85"/>
    <w:rsid w:val="00E36284"/>
    <w:rsid w:val="00E368C6"/>
    <w:rsid w:val="00E37E9C"/>
    <w:rsid w:val="00E4082F"/>
    <w:rsid w:val="00E40897"/>
    <w:rsid w:val="00E41466"/>
    <w:rsid w:val="00E42215"/>
    <w:rsid w:val="00E4244B"/>
    <w:rsid w:val="00E425E4"/>
    <w:rsid w:val="00E429E3"/>
    <w:rsid w:val="00E42B9B"/>
    <w:rsid w:val="00E44540"/>
    <w:rsid w:val="00E448E1"/>
    <w:rsid w:val="00E44E1B"/>
    <w:rsid w:val="00E44F6E"/>
    <w:rsid w:val="00E457D8"/>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5F83"/>
    <w:rsid w:val="00E56E2C"/>
    <w:rsid w:val="00E5705E"/>
    <w:rsid w:val="00E57554"/>
    <w:rsid w:val="00E57A8B"/>
    <w:rsid w:val="00E57EA0"/>
    <w:rsid w:val="00E604E2"/>
    <w:rsid w:val="00E6088B"/>
    <w:rsid w:val="00E60E97"/>
    <w:rsid w:val="00E612E6"/>
    <w:rsid w:val="00E623FA"/>
    <w:rsid w:val="00E62C7C"/>
    <w:rsid w:val="00E62D97"/>
    <w:rsid w:val="00E63AFE"/>
    <w:rsid w:val="00E63B5E"/>
    <w:rsid w:val="00E63EC5"/>
    <w:rsid w:val="00E64190"/>
    <w:rsid w:val="00E6437A"/>
    <w:rsid w:val="00E64559"/>
    <w:rsid w:val="00E64E94"/>
    <w:rsid w:val="00E64F61"/>
    <w:rsid w:val="00E64FF2"/>
    <w:rsid w:val="00E65096"/>
    <w:rsid w:val="00E660CA"/>
    <w:rsid w:val="00E662C7"/>
    <w:rsid w:val="00E66379"/>
    <w:rsid w:val="00E67719"/>
    <w:rsid w:val="00E67CC3"/>
    <w:rsid w:val="00E7231F"/>
    <w:rsid w:val="00E726EF"/>
    <w:rsid w:val="00E73583"/>
    <w:rsid w:val="00E73841"/>
    <w:rsid w:val="00E73D1F"/>
    <w:rsid w:val="00E74249"/>
    <w:rsid w:val="00E742DE"/>
    <w:rsid w:val="00E74CF0"/>
    <w:rsid w:val="00E75DF8"/>
    <w:rsid w:val="00E76416"/>
    <w:rsid w:val="00E7660E"/>
    <w:rsid w:val="00E7688A"/>
    <w:rsid w:val="00E76A6D"/>
    <w:rsid w:val="00E76D01"/>
    <w:rsid w:val="00E77000"/>
    <w:rsid w:val="00E77A42"/>
    <w:rsid w:val="00E77E62"/>
    <w:rsid w:val="00E80191"/>
    <w:rsid w:val="00E809AF"/>
    <w:rsid w:val="00E80CB7"/>
    <w:rsid w:val="00E80DA3"/>
    <w:rsid w:val="00E8197F"/>
    <w:rsid w:val="00E81CDB"/>
    <w:rsid w:val="00E82D6F"/>
    <w:rsid w:val="00E847E1"/>
    <w:rsid w:val="00E8493A"/>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2B0"/>
    <w:rsid w:val="00E9440C"/>
    <w:rsid w:val="00E948A7"/>
    <w:rsid w:val="00E94AE6"/>
    <w:rsid w:val="00E954FF"/>
    <w:rsid w:val="00E95542"/>
    <w:rsid w:val="00E95B08"/>
    <w:rsid w:val="00E961A9"/>
    <w:rsid w:val="00E97220"/>
    <w:rsid w:val="00E97EAD"/>
    <w:rsid w:val="00EA006A"/>
    <w:rsid w:val="00EA0BFA"/>
    <w:rsid w:val="00EA1064"/>
    <w:rsid w:val="00EA13AB"/>
    <w:rsid w:val="00EA1AA5"/>
    <w:rsid w:val="00EA2142"/>
    <w:rsid w:val="00EA2501"/>
    <w:rsid w:val="00EA28DE"/>
    <w:rsid w:val="00EA3C64"/>
    <w:rsid w:val="00EA3D30"/>
    <w:rsid w:val="00EA4279"/>
    <w:rsid w:val="00EA430D"/>
    <w:rsid w:val="00EA5BB7"/>
    <w:rsid w:val="00EA5E9F"/>
    <w:rsid w:val="00EA63F5"/>
    <w:rsid w:val="00EA69A9"/>
    <w:rsid w:val="00EA712E"/>
    <w:rsid w:val="00EA756B"/>
    <w:rsid w:val="00EA7DF1"/>
    <w:rsid w:val="00EB0E4D"/>
    <w:rsid w:val="00EB1626"/>
    <w:rsid w:val="00EB175F"/>
    <w:rsid w:val="00EB1874"/>
    <w:rsid w:val="00EB280E"/>
    <w:rsid w:val="00EB2E5A"/>
    <w:rsid w:val="00EB3600"/>
    <w:rsid w:val="00EB4F13"/>
    <w:rsid w:val="00EB5671"/>
    <w:rsid w:val="00EB58AC"/>
    <w:rsid w:val="00EB5961"/>
    <w:rsid w:val="00EB69CA"/>
    <w:rsid w:val="00EB70ED"/>
    <w:rsid w:val="00EB74A5"/>
    <w:rsid w:val="00EB7F16"/>
    <w:rsid w:val="00EC01D8"/>
    <w:rsid w:val="00EC0489"/>
    <w:rsid w:val="00EC069D"/>
    <w:rsid w:val="00EC0B6A"/>
    <w:rsid w:val="00EC263C"/>
    <w:rsid w:val="00EC38E6"/>
    <w:rsid w:val="00EC39AE"/>
    <w:rsid w:val="00EC4B86"/>
    <w:rsid w:val="00EC5408"/>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743"/>
    <w:rsid w:val="00ED5A9E"/>
    <w:rsid w:val="00ED67DB"/>
    <w:rsid w:val="00ED7590"/>
    <w:rsid w:val="00ED7848"/>
    <w:rsid w:val="00EE1027"/>
    <w:rsid w:val="00EE1624"/>
    <w:rsid w:val="00EE17B2"/>
    <w:rsid w:val="00EE187A"/>
    <w:rsid w:val="00EE1EC7"/>
    <w:rsid w:val="00EE3911"/>
    <w:rsid w:val="00EE3F6E"/>
    <w:rsid w:val="00EE45C7"/>
    <w:rsid w:val="00EE46AD"/>
    <w:rsid w:val="00EE47E4"/>
    <w:rsid w:val="00EE4866"/>
    <w:rsid w:val="00EE5637"/>
    <w:rsid w:val="00EE6AE4"/>
    <w:rsid w:val="00EF00C0"/>
    <w:rsid w:val="00EF02A2"/>
    <w:rsid w:val="00EF1218"/>
    <w:rsid w:val="00EF1221"/>
    <w:rsid w:val="00EF1525"/>
    <w:rsid w:val="00EF158C"/>
    <w:rsid w:val="00EF1D5F"/>
    <w:rsid w:val="00EF2105"/>
    <w:rsid w:val="00EF24D1"/>
    <w:rsid w:val="00EF266D"/>
    <w:rsid w:val="00EF2B5B"/>
    <w:rsid w:val="00EF2C75"/>
    <w:rsid w:val="00EF377F"/>
    <w:rsid w:val="00EF3E25"/>
    <w:rsid w:val="00EF42E0"/>
    <w:rsid w:val="00EF43F8"/>
    <w:rsid w:val="00EF462E"/>
    <w:rsid w:val="00EF4BC8"/>
    <w:rsid w:val="00EF4CC2"/>
    <w:rsid w:val="00EF631F"/>
    <w:rsid w:val="00EF79E4"/>
    <w:rsid w:val="00EF7A0E"/>
    <w:rsid w:val="00EF7BBC"/>
    <w:rsid w:val="00F005E5"/>
    <w:rsid w:val="00F00FA2"/>
    <w:rsid w:val="00F0144D"/>
    <w:rsid w:val="00F02A0D"/>
    <w:rsid w:val="00F02C18"/>
    <w:rsid w:val="00F04E25"/>
    <w:rsid w:val="00F057FC"/>
    <w:rsid w:val="00F05986"/>
    <w:rsid w:val="00F05E1C"/>
    <w:rsid w:val="00F06CAC"/>
    <w:rsid w:val="00F070B3"/>
    <w:rsid w:val="00F07729"/>
    <w:rsid w:val="00F07D06"/>
    <w:rsid w:val="00F102DC"/>
    <w:rsid w:val="00F10533"/>
    <w:rsid w:val="00F1090D"/>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AEB"/>
    <w:rsid w:val="00F25266"/>
    <w:rsid w:val="00F25CC3"/>
    <w:rsid w:val="00F25F20"/>
    <w:rsid w:val="00F2698C"/>
    <w:rsid w:val="00F26A15"/>
    <w:rsid w:val="00F2776E"/>
    <w:rsid w:val="00F278A4"/>
    <w:rsid w:val="00F300DA"/>
    <w:rsid w:val="00F30C32"/>
    <w:rsid w:val="00F31097"/>
    <w:rsid w:val="00F31D7A"/>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6AC"/>
    <w:rsid w:val="00F4292A"/>
    <w:rsid w:val="00F42D2D"/>
    <w:rsid w:val="00F43A33"/>
    <w:rsid w:val="00F43E89"/>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0C92"/>
    <w:rsid w:val="00F5164F"/>
    <w:rsid w:val="00F51660"/>
    <w:rsid w:val="00F51A81"/>
    <w:rsid w:val="00F51F64"/>
    <w:rsid w:val="00F52FB3"/>
    <w:rsid w:val="00F52FCA"/>
    <w:rsid w:val="00F53047"/>
    <w:rsid w:val="00F53180"/>
    <w:rsid w:val="00F53207"/>
    <w:rsid w:val="00F53452"/>
    <w:rsid w:val="00F53AB6"/>
    <w:rsid w:val="00F54D94"/>
    <w:rsid w:val="00F54F3B"/>
    <w:rsid w:val="00F554C6"/>
    <w:rsid w:val="00F558CB"/>
    <w:rsid w:val="00F565B3"/>
    <w:rsid w:val="00F5690A"/>
    <w:rsid w:val="00F56C5A"/>
    <w:rsid w:val="00F56DA6"/>
    <w:rsid w:val="00F5789D"/>
    <w:rsid w:val="00F600DC"/>
    <w:rsid w:val="00F60A34"/>
    <w:rsid w:val="00F612B6"/>
    <w:rsid w:val="00F61784"/>
    <w:rsid w:val="00F61D38"/>
    <w:rsid w:val="00F63507"/>
    <w:rsid w:val="00F63C0B"/>
    <w:rsid w:val="00F63C57"/>
    <w:rsid w:val="00F64753"/>
    <w:rsid w:val="00F64950"/>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264"/>
    <w:rsid w:val="00F73F73"/>
    <w:rsid w:val="00F750F2"/>
    <w:rsid w:val="00F7511E"/>
    <w:rsid w:val="00F7783E"/>
    <w:rsid w:val="00F808FF"/>
    <w:rsid w:val="00F81367"/>
    <w:rsid w:val="00F81AB3"/>
    <w:rsid w:val="00F81B72"/>
    <w:rsid w:val="00F823F1"/>
    <w:rsid w:val="00F82691"/>
    <w:rsid w:val="00F83ACF"/>
    <w:rsid w:val="00F83DF0"/>
    <w:rsid w:val="00F84296"/>
    <w:rsid w:val="00F84BAC"/>
    <w:rsid w:val="00F8571D"/>
    <w:rsid w:val="00F85FFC"/>
    <w:rsid w:val="00F870DA"/>
    <w:rsid w:val="00F875DF"/>
    <w:rsid w:val="00F90321"/>
    <w:rsid w:val="00F91ED4"/>
    <w:rsid w:val="00F9201D"/>
    <w:rsid w:val="00F92124"/>
    <w:rsid w:val="00F93D84"/>
    <w:rsid w:val="00F93FCE"/>
    <w:rsid w:val="00F941CB"/>
    <w:rsid w:val="00F960E5"/>
    <w:rsid w:val="00F96A8D"/>
    <w:rsid w:val="00F96B28"/>
    <w:rsid w:val="00F97DE1"/>
    <w:rsid w:val="00FA0032"/>
    <w:rsid w:val="00FA01BA"/>
    <w:rsid w:val="00FA0493"/>
    <w:rsid w:val="00FA06C1"/>
    <w:rsid w:val="00FA0A30"/>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0E45"/>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895"/>
    <w:rsid w:val="00FC08BA"/>
    <w:rsid w:val="00FC1060"/>
    <w:rsid w:val="00FC1856"/>
    <w:rsid w:val="00FC1A4F"/>
    <w:rsid w:val="00FC1C29"/>
    <w:rsid w:val="00FC22F8"/>
    <w:rsid w:val="00FC2A2F"/>
    <w:rsid w:val="00FC2EFA"/>
    <w:rsid w:val="00FC32F2"/>
    <w:rsid w:val="00FC339A"/>
    <w:rsid w:val="00FC3A2F"/>
    <w:rsid w:val="00FC4313"/>
    <w:rsid w:val="00FC43E2"/>
    <w:rsid w:val="00FC4517"/>
    <w:rsid w:val="00FC4915"/>
    <w:rsid w:val="00FC4BEA"/>
    <w:rsid w:val="00FC4EF3"/>
    <w:rsid w:val="00FC5616"/>
    <w:rsid w:val="00FC614F"/>
    <w:rsid w:val="00FC632D"/>
    <w:rsid w:val="00FC6676"/>
    <w:rsid w:val="00FC69C4"/>
    <w:rsid w:val="00FC7022"/>
    <w:rsid w:val="00FD048C"/>
    <w:rsid w:val="00FD0BBB"/>
    <w:rsid w:val="00FD0C70"/>
    <w:rsid w:val="00FD11C0"/>
    <w:rsid w:val="00FD1553"/>
    <w:rsid w:val="00FD2701"/>
    <w:rsid w:val="00FD3487"/>
    <w:rsid w:val="00FD4976"/>
    <w:rsid w:val="00FD4A29"/>
    <w:rsid w:val="00FD4AF2"/>
    <w:rsid w:val="00FD4D12"/>
    <w:rsid w:val="00FD4D1D"/>
    <w:rsid w:val="00FD5C52"/>
    <w:rsid w:val="00FD5D0D"/>
    <w:rsid w:val="00FD5E52"/>
    <w:rsid w:val="00FD6371"/>
    <w:rsid w:val="00FD6495"/>
    <w:rsid w:val="00FD6A77"/>
    <w:rsid w:val="00FD78E6"/>
    <w:rsid w:val="00FD7F7E"/>
    <w:rsid w:val="00FE03C1"/>
    <w:rsid w:val="00FE099F"/>
    <w:rsid w:val="00FE09D7"/>
    <w:rsid w:val="00FE0B9A"/>
    <w:rsid w:val="00FE0DE3"/>
    <w:rsid w:val="00FE2010"/>
    <w:rsid w:val="00FE2058"/>
    <w:rsid w:val="00FE2780"/>
    <w:rsid w:val="00FE29E5"/>
    <w:rsid w:val="00FE3D93"/>
    <w:rsid w:val="00FE4105"/>
    <w:rsid w:val="00FE45A8"/>
    <w:rsid w:val="00FE4F07"/>
    <w:rsid w:val="00FE6611"/>
    <w:rsid w:val="00FE6736"/>
    <w:rsid w:val="00FE726E"/>
    <w:rsid w:val="00FE790E"/>
    <w:rsid w:val="00FE799D"/>
    <w:rsid w:val="00FE7EF8"/>
    <w:rsid w:val="00FF10A4"/>
    <w:rsid w:val="00FF112A"/>
    <w:rsid w:val="00FF1167"/>
    <w:rsid w:val="00FF1499"/>
    <w:rsid w:val="00FF15F8"/>
    <w:rsid w:val="00FF1C51"/>
    <w:rsid w:val="00FF235E"/>
    <w:rsid w:val="00FF2E58"/>
    <w:rsid w:val="00FF31CF"/>
    <w:rsid w:val="00FF339F"/>
    <w:rsid w:val="00FF463C"/>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F7"/>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talicBoldText">
    <w:name w:val="ItalicBoldText"/>
    <w:rsid w:val="003E7AF5"/>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1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theme" Target="theme/theme1.xml"/><Relationship Id="rId217"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216" Type="http://schemas.openxmlformats.org/officeDocument/2006/relationships/customXml" Target="../customXml/item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1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F5B27F40-1421-4483-AE30-D11E87BDCE3F}">
  <ds:schemaRefs>
    <ds:schemaRef ds:uri="http://schemas.openxmlformats.org/officeDocument/2006/bibliography"/>
  </ds:schemaRefs>
</ds:datastoreItem>
</file>

<file path=customXml/itemProps2.xml><?xml version="1.0" encoding="utf-8"?>
<ds:datastoreItem xmlns:ds="http://schemas.openxmlformats.org/officeDocument/2006/customXml" ds:itemID="{D52784E8-E1D5-4485-A7AE-E497D1C34D0F}"/>
</file>

<file path=customXml/itemProps3.xml><?xml version="1.0" encoding="utf-8"?>
<ds:datastoreItem xmlns:ds="http://schemas.openxmlformats.org/officeDocument/2006/customXml" ds:itemID="{44993A66-8520-43F5-8ECD-8D2F7D5DD56B}"/>
</file>

<file path=customXml/itemProps4.xml><?xml version="1.0" encoding="utf-8"?>
<ds:datastoreItem xmlns:ds="http://schemas.openxmlformats.org/officeDocument/2006/customXml" ds:itemID="{7B32A367-A9B9-49FD-9E9F-D196316B5446}"/>
</file>

<file path=docProps/app.xml><?xml version="1.0" encoding="utf-8"?>
<Properties xmlns="http://schemas.openxmlformats.org/officeDocument/2006/extended-properties" xmlns:vt="http://schemas.openxmlformats.org/officeDocument/2006/docPropsVTypes">
  <Template>Normal</Template>
  <TotalTime>0</TotalTime>
  <Pages>47</Pages>
  <Words>7808</Words>
  <Characters>44509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52213</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2</cp:revision>
  <cp:lastPrinted>2009-10-12T10:27:00Z</cp:lastPrinted>
  <dcterms:created xsi:type="dcterms:W3CDTF">2025-05-01T10:17:00Z</dcterms:created>
  <dcterms:modified xsi:type="dcterms:W3CDTF">2025-05-01T10:17:00Z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