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D754B2" w:rsidP="00D754B2" w:rsidRDefault="00D754B2"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3CE71661" wp14:editId="08525864">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5608C2A">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7D4B4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w:pict>
          </mc:Fallback>
        </mc:AlternateContent>
      </w:r>
      <w:r w:rsidRPr="006614D6">
        <w:rPr>
          <w:noProof/>
          <w:highlight w:val="yellow"/>
          <w:lang w:eastAsia="en-ZA"/>
        </w:rPr>
        <w:drawing>
          <wp:inline xmlns:wp14="http://schemas.microsoft.com/office/word/2010/wordprocessingDrawing" distT="0" distB="0" distL="0" distR="0" wp14:anchorId="5A159CF0" wp14:editId="0A328E43">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D754B2" w:rsidP="00D754B2" w:rsidRDefault="00D754B2" w14:paraId="672A6659" wp14:textId="77777777"/>
    <w:p xmlns:wp14="http://schemas.microsoft.com/office/word/2010/wordml" w:rsidR="00D754B2" w:rsidP="00D754B2" w:rsidRDefault="00D754B2" w14:paraId="0A37501D" wp14:textId="77777777">
      <w:pPr>
        <w:jc w:val="center"/>
        <w:rPr>
          <w:sz w:val="58"/>
          <w:lang w:val="en-US"/>
        </w:rPr>
      </w:pPr>
    </w:p>
    <w:p xmlns:wp14="http://schemas.microsoft.com/office/word/2010/wordml" w:rsidR="00D754B2" w:rsidP="00D754B2" w:rsidRDefault="00D754B2" w14:paraId="5DAB6C7B" wp14:textId="77777777">
      <w:pPr>
        <w:jc w:val="center"/>
        <w:rPr>
          <w:color w:val="2E74B5" w:themeColor="accent1" w:themeShade="BF"/>
          <w:sz w:val="58"/>
          <w:lang w:val="en-US"/>
        </w:rPr>
      </w:pPr>
    </w:p>
    <w:p xmlns:wp14="http://schemas.microsoft.com/office/word/2010/wordml" w:rsidR="00D754B2" w:rsidP="21A70FF6" w:rsidRDefault="00D754B2" w14:paraId="534323BB" wp14:textId="0216143D">
      <w:pPr>
        <w:jc w:val="center"/>
        <w:rPr>
          <w:color w:val="2E74B5" w:themeColor="accent1" w:themeShade="BF"/>
          <w:sz w:val="58"/>
          <w:szCs w:val="58"/>
          <w:lang w:val="en-US"/>
        </w:rPr>
      </w:pPr>
      <w:r w:rsidRPr="21A70FF6" w:rsidR="00D754B2">
        <w:rPr>
          <w:color w:val="2E74B5" w:themeColor="accent1" w:themeTint="FF" w:themeShade="BF"/>
          <w:sz w:val="58"/>
          <w:szCs w:val="58"/>
          <w:lang w:val="en-US"/>
        </w:rPr>
        <w:t xml:space="preserve">FURNITURE </w:t>
      </w:r>
      <w:r w:rsidRPr="21A70FF6" w:rsidR="4C061BF7">
        <w:rPr>
          <w:color w:val="2E74B5" w:themeColor="accent1" w:themeTint="FF" w:themeShade="BF"/>
          <w:sz w:val="58"/>
          <w:szCs w:val="58"/>
          <w:lang w:val="en-US"/>
        </w:rPr>
        <w:t>MACHINE OPERATO</w:t>
      </w:r>
      <w:r w:rsidRPr="21A70FF6" w:rsidR="00D754B2">
        <w:rPr>
          <w:color w:val="2E74B5" w:themeColor="accent1" w:themeTint="FF" w:themeShade="BF"/>
          <w:sz w:val="58"/>
          <w:szCs w:val="58"/>
          <w:lang w:val="en-US"/>
        </w:rPr>
        <w:t>R</w:t>
      </w:r>
    </w:p>
    <w:p xmlns:wp14="http://schemas.microsoft.com/office/word/2010/wordml" w:rsidR="00D754B2" w:rsidP="00D754B2" w:rsidRDefault="00D754B2" w14:paraId="02EB378F" wp14:textId="77777777">
      <w:pPr>
        <w:jc w:val="center"/>
        <w:rPr>
          <w:color w:val="2E74B5" w:themeColor="accent1" w:themeShade="BF"/>
          <w:sz w:val="58"/>
          <w:lang w:val="en-US"/>
        </w:rPr>
      </w:pPr>
    </w:p>
    <w:p xmlns:wp14="http://schemas.microsoft.com/office/word/2010/wordml" w:rsidRPr="00F33B28" w:rsidR="00D754B2" w:rsidP="00D754B2" w:rsidRDefault="00D754B2" w14:paraId="7F6FC548" wp14:textId="77777777">
      <w:pPr>
        <w:jc w:val="center"/>
        <w:rPr>
          <w:color w:val="2E74B5" w:themeColor="accent1" w:themeShade="BF"/>
          <w:sz w:val="60"/>
          <w:lang w:val="en-US"/>
        </w:rPr>
      </w:pPr>
      <w:r>
        <w:rPr>
          <w:color w:val="2E74B5" w:themeColor="accent1" w:themeShade="BF"/>
          <w:sz w:val="60"/>
          <w:lang w:val="en-US"/>
        </w:rPr>
        <w:t>KM02 WOOD FINISHING DEPARTMENT AND OPERATIONS</w:t>
      </w:r>
    </w:p>
    <w:p xmlns:wp14="http://schemas.microsoft.com/office/word/2010/wordml" w:rsidR="00D754B2" w:rsidP="00D754B2" w:rsidRDefault="00D754B2" w14:paraId="6A05A809" wp14:textId="77777777">
      <w:pPr>
        <w:jc w:val="center"/>
        <w:rPr>
          <w:color w:val="2E74B5" w:themeColor="accent1" w:themeShade="BF"/>
          <w:sz w:val="58"/>
          <w:lang w:val="en-US"/>
        </w:rPr>
      </w:pPr>
    </w:p>
    <w:p xmlns:wp14="http://schemas.microsoft.com/office/word/2010/wordml" w:rsidRPr="0064587B" w:rsidR="00D754B2" w:rsidP="00D754B2" w:rsidRDefault="00D754B2" w14:paraId="5269361E" wp14:textId="77777777">
      <w:pPr>
        <w:jc w:val="center"/>
      </w:pPr>
      <w:r>
        <w:rPr>
          <w:color w:val="2E74B5" w:themeColor="accent1" w:themeShade="BF"/>
          <w:sz w:val="58"/>
          <w:lang w:val="en-US"/>
        </w:rPr>
        <w:t>ASSESSMENT</w:t>
      </w:r>
      <w:r w:rsidRPr="00C24515">
        <w:rPr>
          <w:color w:val="2E74B5" w:themeColor="accent1" w:themeShade="BF"/>
          <w:sz w:val="58"/>
          <w:lang w:val="en-US"/>
        </w:rPr>
        <w:t xml:space="preserve"> GUIDE</w:t>
      </w:r>
    </w:p>
    <w:p xmlns:wp14="http://schemas.microsoft.com/office/word/2010/wordml" w:rsidR="00D754B2" w:rsidRDefault="00D754B2" w14:paraId="5A39BBE3" wp14:textId="77777777">
      <w:pPr>
        <w:rPr>
          <w:rFonts w:eastAsiaTheme="majorEastAsia" w:cstheme="majorBidi"/>
          <w:b/>
          <w:bCs/>
          <w:color w:val="2E74B5" w:themeColor="accent1" w:themeShade="BF"/>
          <w:sz w:val="32"/>
          <w:szCs w:val="32"/>
        </w:rPr>
      </w:pPr>
      <w:r>
        <w:rPr>
          <w:b/>
          <w:bCs/>
        </w:rPr>
        <w:br w:type="page"/>
      </w:r>
    </w:p>
    <w:sdt>
      <w:sdtPr>
        <w:id w:val="-1417004627"/>
        <w:docPartObj>
          <w:docPartGallery w:val="Table of Contents"/>
          <w:docPartUnique/>
        </w:docPartObj>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00BB2F8C" w:rsidRDefault="00BB2F8C" w14:paraId="22E0FC93" wp14:textId="77777777">
          <w:pPr>
            <w:pStyle w:val="TOCHeading"/>
          </w:pPr>
          <w:r>
            <w:t>Table of Contents</w:t>
          </w:r>
        </w:p>
        <w:p xmlns:wp14="http://schemas.microsoft.com/office/word/2010/wordml" w:rsidR="00BB2F8C" w:rsidRDefault="00BB2F8C" w14:paraId="203DE97B" wp14:textId="77777777">
          <w:pPr>
            <w:pStyle w:val="TOC1"/>
            <w:tabs>
              <w:tab w:val="right" w:leader="dot" w:pos="9016"/>
            </w:tabs>
            <w:rPr>
              <w:rFonts w:asciiTheme="minorHAnsi" w:hAnsiTheme="minorHAnsi" w:eastAsiaTheme="minorEastAsia"/>
              <w:noProof/>
              <w:lang w:eastAsia="en-ZA"/>
            </w:rPr>
          </w:pPr>
          <w:r>
            <w:fldChar w:fldCharType="begin"/>
          </w:r>
          <w:r>
            <w:instrText xml:space="preserve"> TOC \o "1-3" \h \z \u </w:instrText>
          </w:r>
          <w:r>
            <w:fldChar w:fldCharType="separate"/>
          </w:r>
          <w:hyperlink w:history="1" w:anchor="_Toc196673335">
            <w:r w:rsidRPr="009D701D">
              <w:rPr>
                <w:rStyle w:val="Hyperlink"/>
                <w:noProof/>
              </w:rPr>
              <w:t>KM02 KT01: Paint and Other Furniture Finishes</w:t>
            </w:r>
            <w:r>
              <w:rPr>
                <w:noProof/>
                <w:webHidden/>
              </w:rPr>
              <w:tab/>
            </w:r>
            <w:r>
              <w:rPr>
                <w:noProof/>
                <w:webHidden/>
              </w:rPr>
              <w:fldChar w:fldCharType="begin"/>
            </w:r>
            <w:r>
              <w:rPr>
                <w:noProof/>
                <w:webHidden/>
              </w:rPr>
              <w:instrText xml:space="preserve"> PAGEREF _Toc196673335 \h </w:instrText>
            </w:r>
            <w:r>
              <w:rPr>
                <w:noProof/>
                <w:webHidden/>
              </w:rPr>
            </w:r>
            <w:r>
              <w:rPr>
                <w:noProof/>
                <w:webHidden/>
              </w:rPr>
              <w:fldChar w:fldCharType="separate"/>
            </w:r>
            <w:r>
              <w:rPr>
                <w:noProof/>
                <w:webHidden/>
              </w:rPr>
              <w:t>3</w:t>
            </w:r>
            <w:r>
              <w:rPr>
                <w:noProof/>
                <w:webHidden/>
              </w:rPr>
              <w:fldChar w:fldCharType="end"/>
            </w:r>
          </w:hyperlink>
        </w:p>
        <w:p xmlns:wp14="http://schemas.microsoft.com/office/word/2010/wordml" w:rsidR="00BB2F8C" w:rsidRDefault="00BB2F8C" w14:paraId="5939B49C" wp14:textId="77777777">
          <w:pPr>
            <w:pStyle w:val="TOC1"/>
            <w:tabs>
              <w:tab w:val="right" w:leader="dot" w:pos="9016"/>
            </w:tabs>
            <w:rPr>
              <w:rFonts w:asciiTheme="minorHAnsi" w:hAnsiTheme="minorHAnsi" w:eastAsiaTheme="minorEastAsia"/>
              <w:noProof/>
              <w:lang w:eastAsia="en-ZA"/>
            </w:rPr>
          </w:pPr>
          <w:hyperlink w:history="1" w:anchor="_Toc196673336">
            <w:r w:rsidRPr="009D701D">
              <w:rPr>
                <w:rStyle w:val="Hyperlink"/>
                <w:noProof/>
              </w:rPr>
              <w:t>KM02 KT02: Sanding and Finishing Techniques</w:t>
            </w:r>
            <w:r>
              <w:rPr>
                <w:noProof/>
                <w:webHidden/>
              </w:rPr>
              <w:tab/>
            </w:r>
            <w:r>
              <w:rPr>
                <w:noProof/>
                <w:webHidden/>
              </w:rPr>
              <w:fldChar w:fldCharType="begin"/>
            </w:r>
            <w:r>
              <w:rPr>
                <w:noProof/>
                <w:webHidden/>
              </w:rPr>
              <w:instrText xml:space="preserve"> PAGEREF _Toc196673336 \h </w:instrText>
            </w:r>
            <w:r>
              <w:rPr>
                <w:noProof/>
                <w:webHidden/>
              </w:rPr>
            </w:r>
            <w:r>
              <w:rPr>
                <w:noProof/>
                <w:webHidden/>
              </w:rPr>
              <w:fldChar w:fldCharType="separate"/>
            </w:r>
            <w:r>
              <w:rPr>
                <w:noProof/>
                <w:webHidden/>
              </w:rPr>
              <w:t>8</w:t>
            </w:r>
            <w:r>
              <w:rPr>
                <w:noProof/>
                <w:webHidden/>
              </w:rPr>
              <w:fldChar w:fldCharType="end"/>
            </w:r>
          </w:hyperlink>
        </w:p>
        <w:p xmlns:wp14="http://schemas.microsoft.com/office/word/2010/wordml" w:rsidR="00BB2F8C" w:rsidRDefault="00BB2F8C" w14:paraId="484D69F0" wp14:textId="77777777">
          <w:pPr>
            <w:pStyle w:val="TOC1"/>
            <w:tabs>
              <w:tab w:val="right" w:leader="dot" w:pos="9016"/>
            </w:tabs>
            <w:rPr>
              <w:rFonts w:asciiTheme="minorHAnsi" w:hAnsiTheme="minorHAnsi" w:eastAsiaTheme="minorEastAsia"/>
              <w:noProof/>
              <w:lang w:eastAsia="en-ZA"/>
            </w:rPr>
          </w:pPr>
          <w:hyperlink w:history="1" w:anchor="_Toc196673337">
            <w:r w:rsidRPr="009D701D">
              <w:rPr>
                <w:rStyle w:val="Hyperlink"/>
                <w:noProof/>
              </w:rPr>
              <w:t>KM02 KT03: Pneumatic tools</w:t>
            </w:r>
            <w:r>
              <w:rPr>
                <w:noProof/>
                <w:webHidden/>
              </w:rPr>
              <w:tab/>
            </w:r>
            <w:r>
              <w:rPr>
                <w:noProof/>
                <w:webHidden/>
              </w:rPr>
              <w:fldChar w:fldCharType="begin"/>
            </w:r>
            <w:r>
              <w:rPr>
                <w:noProof/>
                <w:webHidden/>
              </w:rPr>
              <w:instrText xml:space="preserve"> PAGEREF _Toc196673337 \h </w:instrText>
            </w:r>
            <w:r>
              <w:rPr>
                <w:noProof/>
                <w:webHidden/>
              </w:rPr>
            </w:r>
            <w:r>
              <w:rPr>
                <w:noProof/>
                <w:webHidden/>
              </w:rPr>
              <w:fldChar w:fldCharType="separate"/>
            </w:r>
            <w:r>
              <w:rPr>
                <w:noProof/>
                <w:webHidden/>
              </w:rPr>
              <w:t>14</w:t>
            </w:r>
            <w:r>
              <w:rPr>
                <w:noProof/>
                <w:webHidden/>
              </w:rPr>
              <w:fldChar w:fldCharType="end"/>
            </w:r>
          </w:hyperlink>
        </w:p>
        <w:p xmlns:wp14="http://schemas.microsoft.com/office/word/2010/wordml" w:rsidR="00BB2F8C" w:rsidRDefault="00BB2F8C" w14:paraId="57D35EA8" wp14:textId="77777777">
          <w:pPr>
            <w:pStyle w:val="TOC1"/>
            <w:tabs>
              <w:tab w:val="right" w:leader="dot" w:pos="9016"/>
            </w:tabs>
            <w:rPr>
              <w:rFonts w:asciiTheme="minorHAnsi" w:hAnsiTheme="minorHAnsi" w:eastAsiaTheme="minorEastAsia"/>
              <w:noProof/>
              <w:lang w:eastAsia="en-ZA"/>
            </w:rPr>
          </w:pPr>
          <w:hyperlink w:history="1" w:anchor="_Toc196673338">
            <w:r w:rsidRPr="009D701D">
              <w:rPr>
                <w:rStyle w:val="Hyperlink"/>
                <w:noProof/>
              </w:rPr>
              <w:t>KM02 KT04: Measuring and Mixing Paint and Finishes</w:t>
            </w:r>
            <w:r>
              <w:rPr>
                <w:noProof/>
                <w:webHidden/>
              </w:rPr>
              <w:tab/>
            </w:r>
            <w:r>
              <w:rPr>
                <w:noProof/>
                <w:webHidden/>
              </w:rPr>
              <w:fldChar w:fldCharType="begin"/>
            </w:r>
            <w:r>
              <w:rPr>
                <w:noProof/>
                <w:webHidden/>
              </w:rPr>
              <w:instrText xml:space="preserve"> PAGEREF _Toc196673338 \h </w:instrText>
            </w:r>
            <w:r>
              <w:rPr>
                <w:noProof/>
                <w:webHidden/>
              </w:rPr>
            </w:r>
            <w:r>
              <w:rPr>
                <w:noProof/>
                <w:webHidden/>
              </w:rPr>
              <w:fldChar w:fldCharType="separate"/>
            </w:r>
            <w:r>
              <w:rPr>
                <w:noProof/>
                <w:webHidden/>
              </w:rPr>
              <w:t>19</w:t>
            </w:r>
            <w:r>
              <w:rPr>
                <w:noProof/>
                <w:webHidden/>
              </w:rPr>
              <w:fldChar w:fldCharType="end"/>
            </w:r>
          </w:hyperlink>
        </w:p>
        <w:p xmlns:wp14="http://schemas.microsoft.com/office/word/2010/wordml" w:rsidR="00BB2F8C" w:rsidRDefault="00BB2F8C" w14:paraId="45CC7724" wp14:textId="77777777">
          <w:pPr>
            <w:pStyle w:val="TOC1"/>
            <w:tabs>
              <w:tab w:val="right" w:leader="dot" w:pos="9016"/>
            </w:tabs>
            <w:rPr>
              <w:rFonts w:asciiTheme="minorHAnsi" w:hAnsiTheme="minorHAnsi" w:eastAsiaTheme="minorEastAsia"/>
              <w:noProof/>
              <w:lang w:eastAsia="en-ZA"/>
            </w:rPr>
          </w:pPr>
          <w:hyperlink w:history="1" w:anchor="_Toc196673339">
            <w:r w:rsidRPr="009D701D">
              <w:rPr>
                <w:rStyle w:val="Hyperlink"/>
                <w:noProof/>
              </w:rPr>
              <w:t>KM02 KT05: Spray Equipment and Booths</w:t>
            </w:r>
            <w:r>
              <w:rPr>
                <w:noProof/>
                <w:webHidden/>
              </w:rPr>
              <w:tab/>
            </w:r>
            <w:r>
              <w:rPr>
                <w:noProof/>
                <w:webHidden/>
              </w:rPr>
              <w:fldChar w:fldCharType="begin"/>
            </w:r>
            <w:r>
              <w:rPr>
                <w:noProof/>
                <w:webHidden/>
              </w:rPr>
              <w:instrText xml:space="preserve"> PAGEREF _Toc196673339 \h </w:instrText>
            </w:r>
            <w:r>
              <w:rPr>
                <w:noProof/>
                <w:webHidden/>
              </w:rPr>
            </w:r>
            <w:r>
              <w:rPr>
                <w:noProof/>
                <w:webHidden/>
              </w:rPr>
              <w:fldChar w:fldCharType="separate"/>
            </w:r>
            <w:r>
              <w:rPr>
                <w:noProof/>
                <w:webHidden/>
              </w:rPr>
              <w:t>24</w:t>
            </w:r>
            <w:r>
              <w:rPr>
                <w:noProof/>
                <w:webHidden/>
              </w:rPr>
              <w:fldChar w:fldCharType="end"/>
            </w:r>
          </w:hyperlink>
        </w:p>
        <w:p xmlns:wp14="http://schemas.microsoft.com/office/word/2010/wordml" w:rsidR="00BB2F8C" w:rsidRDefault="00BB2F8C" w14:paraId="68C34E4E" wp14:textId="77777777">
          <w:pPr>
            <w:pStyle w:val="TOC1"/>
            <w:tabs>
              <w:tab w:val="right" w:leader="dot" w:pos="9016"/>
            </w:tabs>
            <w:rPr>
              <w:rFonts w:asciiTheme="minorHAnsi" w:hAnsiTheme="minorHAnsi" w:eastAsiaTheme="minorEastAsia"/>
              <w:noProof/>
              <w:lang w:eastAsia="en-ZA"/>
            </w:rPr>
          </w:pPr>
          <w:hyperlink w:history="1" w:anchor="_Toc196673340">
            <w:r w:rsidRPr="009D701D">
              <w:rPr>
                <w:rStyle w:val="Hyperlink"/>
                <w:noProof/>
              </w:rPr>
              <w:t>KMO2 KT06: Consumables Used for Furniture Finishing</w:t>
            </w:r>
            <w:r>
              <w:rPr>
                <w:noProof/>
                <w:webHidden/>
              </w:rPr>
              <w:tab/>
            </w:r>
            <w:r>
              <w:rPr>
                <w:noProof/>
                <w:webHidden/>
              </w:rPr>
              <w:fldChar w:fldCharType="begin"/>
            </w:r>
            <w:r>
              <w:rPr>
                <w:noProof/>
                <w:webHidden/>
              </w:rPr>
              <w:instrText xml:space="preserve"> PAGEREF _Toc196673340 \h </w:instrText>
            </w:r>
            <w:r>
              <w:rPr>
                <w:noProof/>
                <w:webHidden/>
              </w:rPr>
            </w:r>
            <w:r>
              <w:rPr>
                <w:noProof/>
                <w:webHidden/>
              </w:rPr>
              <w:fldChar w:fldCharType="separate"/>
            </w:r>
            <w:r>
              <w:rPr>
                <w:noProof/>
                <w:webHidden/>
              </w:rPr>
              <w:t>29</w:t>
            </w:r>
            <w:r>
              <w:rPr>
                <w:noProof/>
                <w:webHidden/>
              </w:rPr>
              <w:fldChar w:fldCharType="end"/>
            </w:r>
          </w:hyperlink>
        </w:p>
        <w:p xmlns:wp14="http://schemas.microsoft.com/office/word/2010/wordml" w:rsidR="00BB2F8C" w:rsidRDefault="00BB2F8C" w14:paraId="7F57264C" wp14:textId="77777777">
          <w:pPr>
            <w:pStyle w:val="TOC1"/>
            <w:tabs>
              <w:tab w:val="right" w:leader="dot" w:pos="9016"/>
            </w:tabs>
            <w:rPr>
              <w:rFonts w:asciiTheme="minorHAnsi" w:hAnsiTheme="minorHAnsi" w:eastAsiaTheme="minorEastAsia"/>
              <w:noProof/>
              <w:lang w:eastAsia="en-ZA"/>
            </w:rPr>
          </w:pPr>
          <w:hyperlink w:history="1" w:anchor="_Toc196673341">
            <w:r w:rsidRPr="009D701D">
              <w:rPr>
                <w:rStyle w:val="Hyperlink"/>
                <w:noProof/>
              </w:rPr>
              <w:t>KM02 KM07: Quality Control in Furniture Finishing Processes</w:t>
            </w:r>
            <w:r>
              <w:rPr>
                <w:noProof/>
                <w:webHidden/>
              </w:rPr>
              <w:tab/>
            </w:r>
            <w:r>
              <w:rPr>
                <w:noProof/>
                <w:webHidden/>
              </w:rPr>
              <w:fldChar w:fldCharType="begin"/>
            </w:r>
            <w:r>
              <w:rPr>
                <w:noProof/>
                <w:webHidden/>
              </w:rPr>
              <w:instrText xml:space="preserve"> PAGEREF _Toc196673341 \h </w:instrText>
            </w:r>
            <w:r>
              <w:rPr>
                <w:noProof/>
                <w:webHidden/>
              </w:rPr>
            </w:r>
            <w:r>
              <w:rPr>
                <w:noProof/>
                <w:webHidden/>
              </w:rPr>
              <w:fldChar w:fldCharType="separate"/>
            </w:r>
            <w:r>
              <w:rPr>
                <w:noProof/>
                <w:webHidden/>
              </w:rPr>
              <w:t>33</w:t>
            </w:r>
            <w:r>
              <w:rPr>
                <w:noProof/>
                <w:webHidden/>
              </w:rPr>
              <w:fldChar w:fldCharType="end"/>
            </w:r>
          </w:hyperlink>
        </w:p>
        <w:p xmlns:wp14="http://schemas.microsoft.com/office/word/2010/wordml" w:rsidR="00BB2F8C" w:rsidRDefault="00BB2F8C" w14:paraId="41C8F396" wp14:textId="77777777">
          <w:r>
            <w:rPr>
              <w:b/>
              <w:bCs/>
              <w:noProof/>
            </w:rPr>
            <w:fldChar w:fldCharType="end"/>
          </w:r>
        </w:p>
      </w:sdtContent>
    </w:sdt>
    <w:p xmlns:wp14="http://schemas.microsoft.com/office/word/2010/wordml" w:rsidR="00BB2F8C" w:rsidRDefault="00BB2F8C" w14:paraId="72A3D3EC" wp14:textId="77777777">
      <w:pPr>
        <w:rPr>
          <w:rFonts w:eastAsiaTheme="majorEastAsia" w:cstheme="majorBidi"/>
          <w:b/>
          <w:bCs/>
          <w:color w:val="2E74B5" w:themeColor="accent1" w:themeShade="BF"/>
          <w:sz w:val="32"/>
          <w:szCs w:val="32"/>
        </w:rPr>
      </w:pPr>
      <w:r>
        <w:rPr>
          <w:b/>
          <w:bCs/>
        </w:rPr>
        <w:br w:type="page"/>
      </w:r>
      <w:bookmarkStart w:name="_GoBack" w:id="0"/>
      <w:bookmarkEnd w:id="0"/>
    </w:p>
    <w:p xmlns:wp14="http://schemas.microsoft.com/office/word/2010/wordml" w:rsidRPr="00BB2F8C" w:rsidR="00A41E55" w:rsidP="00BB2F8C" w:rsidRDefault="00BB2F8C" w14:paraId="3BC8F049" wp14:textId="77777777">
      <w:pPr>
        <w:pStyle w:val="Heading1"/>
      </w:pPr>
      <w:bookmarkStart w:name="_Toc196673335" w:id="1"/>
      <w:r w:rsidRPr="00BB2F8C">
        <w:t>KM02 KT01</w:t>
      </w:r>
      <w:r w:rsidRPr="00BB2F8C" w:rsidR="00A41E55">
        <w:t>: Paint and Other Furniture Finishes</w:t>
      </w:r>
      <w:bookmarkEnd w:id="1"/>
    </w:p>
    <w:p xmlns:wp14="http://schemas.microsoft.com/office/word/2010/wordml" w:rsidR="0037028C" w:rsidP="00A41E55" w:rsidRDefault="0037028C" w14:paraId="0D0B940D" wp14:textId="77777777"/>
    <w:p xmlns:wp14="http://schemas.microsoft.com/office/word/2010/wordml" w:rsidRPr="0037028C" w:rsidR="00A41E55" w:rsidP="00A41E55" w:rsidRDefault="00A41E55" w14:paraId="3507C630" wp14:textId="77777777">
      <w:r w:rsidRPr="0037028C">
        <w:t xml:space="preserve">This assessment covers multiple-choice questions (MCQs), true/false (T/F), and short answer questions based on the </w:t>
      </w:r>
      <w:r w:rsidRPr="0037028C">
        <w:rPr>
          <w:b/>
          <w:bCs/>
        </w:rPr>
        <w:t>Internal Assessment Criteria (IAC)</w:t>
      </w:r>
      <w:r w:rsidRPr="0037028C">
        <w:t xml:space="preserve">. It is aligned with the </w:t>
      </w:r>
      <w:r w:rsidRPr="0037028C">
        <w:rPr>
          <w:b/>
          <w:bCs/>
        </w:rPr>
        <w:t>NQF Level 2 descriptors</w:t>
      </w:r>
      <w:r w:rsidRPr="0037028C">
        <w:t xml:space="preserve"> as outlined by SAQA</w:t>
      </w:r>
      <w:r w:rsidRPr="0037028C">
        <w:rPr>
          <w:rFonts w:eastAsia="MS Gothic" w:cs="MS Gothic"/>
        </w:rPr>
        <w:t>【</w:t>
      </w:r>
      <w:r w:rsidRPr="0037028C">
        <w:t>45†source</w:t>
      </w:r>
      <w:r w:rsidRPr="0037028C">
        <w:rPr>
          <w:rFonts w:eastAsia="MS Gothic" w:cs="MS Gothic"/>
        </w:rPr>
        <w:t>】</w:t>
      </w:r>
      <w:r w:rsidRPr="0037028C">
        <w:t>.</w:t>
      </w:r>
    </w:p>
    <w:p xmlns:wp14="http://schemas.microsoft.com/office/word/2010/wordml" w:rsidRPr="0037028C" w:rsidR="00A41E55" w:rsidP="00A41E55" w:rsidRDefault="00D03620" w14:paraId="0E27B00A" wp14:textId="77777777">
      <w:r>
        <w:pict w14:anchorId="1DAEC0F7">
          <v:rect id="_x0000_i1025" style="width:0;height:1.5pt" o:hr="t" o:hrstd="t" o:hralign="center" fillcolor="#a0a0a0" stroked="f"/>
        </w:pict>
      </w:r>
    </w:p>
    <w:p xmlns:wp14="http://schemas.microsoft.com/office/word/2010/wordml" w:rsidRPr="0037028C" w:rsidR="00A41E55" w:rsidP="00A41E55" w:rsidRDefault="00A41E55" w14:paraId="5B299098" wp14:textId="77777777">
      <w:pPr>
        <w:rPr>
          <w:b/>
          <w:bCs/>
        </w:rPr>
      </w:pPr>
      <w:r w:rsidRPr="0037028C">
        <w:rPr>
          <w:b/>
          <w:bCs/>
        </w:rPr>
        <w:t>Section 1: Multiple-Choice Questions (MCQs)</w:t>
      </w:r>
    </w:p>
    <w:p xmlns:wp14="http://schemas.microsoft.com/office/word/2010/wordml" w:rsidRPr="0037028C" w:rsidR="00A41E55" w:rsidP="00A41E55" w:rsidRDefault="00A41E55" w14:paraId="3D742E02" wp14:textId="77777777">
      <w:r w:rsidRPr="0037028C">
        <w:t xml:space="preserve">(Each question is worth </w:t>
      </w:r>
      <w:r w:rsidRPr="0037028C">
        <w:rPr>
          <w:b/>
          <w:bCs/>
        </w:rPr>
        <w:t>4 marks</w:t>
      </w:r>
      <w:r w:rsidRPr="0037028C">
        <w:t xml:space="preserve">. Total for this section: </w:t>
      </w:r>
      <w:r w:rsidRPr="0037028C">
        <w:rPr>
          <w:b/>
          <w:bCs/>
        </w:rPr>
        <w:t>40 marks</w:t>
      </w:r>
      <w:r w:rsidRPr="0037028C">
        <w:t>)</w:t>
      </w:r>
    </w:p>
    <w:p xmlns:wp14="http://schemas.microsoft.com/office/word/2010/wordml" w:rsidRPr="0037028C" w:rsidR="00A41E55" w:rsidP="00A41E55" w:rsidRDefault="00A41E55" w14:paraId="2B70227E" wp14:textId="77777777">
      <w:pPr>
        <w:numPr>
          <w:ilvl w:val="0"/>
          <w:numId w:val="1"/>
        </w:numPr>
      </w:pPr>
      <w:r w:rsidRPr="0037028C">
        <w:rPr>
          <w:b/>
          <w:bCs/>
        </w:rPr>
        <w:t>What is the main characteristic of oil-based paint?</w:t>
      </w:r>
      <w:r w:rsidRPr="0037028C">
        <w:br/>
      </w:r>
      <w:r w:rsidRPr="0037028C">
        <w:t>a) Quick drying</w:t>
      </w:r>
      <w:r w:rsidRPr="0037028C">
        <w:br/>
      </w:r>
      <w:r w:rsidRPr="0037028C">
        <w:t>b) Water-soluble</w:t>
      </w:r>
      <w:r w:rsidRPr="0037028C">
        <w:br/>
      </w:r>
      <w:r w:rsidRPr="0037028C">
        <w:t>c) Long-lasting durability</w:t>
      </w:r>
      <w:r w:rsidRPr="0037028C">
        <w:br/>
      </w:r>
      <w:r w:rsidRPr="0037028C">
        <w:t>d) Environmentally friendly</w:t>
      </w:r>
    </w:p>
    <w:p xmlns:wp14="http://schemas.microsoft.com/office/word/2010/wordml" w:rsidRPr="0037028C" w:rsidR="00A41E55" w:rsidP="00A41E55" w:rsidRDefault="00A41E55" w14:paraId="4421ECDD" wp14:textId="77777777">
      <w:r w:rsidRPr="0037028C">
        <w:rPr>
          <w:b/>
          <w:bCs/>
        </w:rPr>
        <w:t>Answer</w:t>
      </w:r>
      <w:r w:rsidRPr="0037028C">
        <w:t>: c) Long-lasting durability</w:t>
      </w:r>
      <w:r w:rsidRPr="0037028C">
        <w:br/>
      </w:r>
      <w:r w:rsidRPr="0037028C">
        <w:rPr>
          <w:b/>
          <w:bCs/>
        </w:rPr>
        <w:t>Explanation</w:t>
      </w:r>
      <w:r w:rsidRPr="0037028C">
        <w:t>: Oil-based paints are known for their durability and ability to withstand wear.</w:t>
      </w:r>
    </w:p>
    <w:p xmlns:wp14="http://schemas.microsoft.com/office/word/2010/wordml" w:rsidRPr="0037028C" w:rsidR="00A41E55" w:rsidP="00A41E55" w:rsidRDefault="00A41E55" w14:paraId="23FB17A3" wp14:textId="77777777">
      <w:pPr>
        <w:numPr>
          <w:ilvl w:val="0"/>
          <w:numId w:val="1"/>
        </w:numPr>
      </w:pPr>
      <w:r w:rsidRPr="0037028C">
        <w:rPr>
          <w:b/>
          <w:bCs/>
        </w:rPr>
        <w:t>Which type of finish provides a transparent, protective coating without altering the wood's natural colour?</w:t>
      </w:r>
      <w:r w:rsidRPr="0037028C">
        <w:br/>
      </w:r>
      <w:r w:rsidRPr="0037028C">
        <w:t>a) Lacquer</w:t>
      </w:r>
      <w:r w:rsidRPr="0037028C">
        <w:br/>
      </w:r>
      <w:r w:rsidRPr="0037028C">
        <w:t>b) Stain</w:t>
      </w:r>
      <w:r w:rsidRPr="0037028C">
        <w:br/>
      </w:r>
      <w:r w:rsidRPr="0037028C">
        <w:t>c) Clear varnish</w:t>
      </w:r>
      <w:r w:rsidRPr="0037028C">
        <w:br/>
      </w:r>
      <w:r w:rsidRPr="0037028C">
        <w:t>d) Enamel paint</w:t>
      </w:r>
    </w:p>
    <w:p xmlns:wp14="http://schemas.microsoft.com/office/word/2010/wordml" w:rsidRPr="0037028C" w:rsidR="00A41E55" w:rsidP="00A41E55" w:rsidRDefault="00A41E55" w14:paraId="3D77B2B7" wp14:textId="77777777">
      <w:r w:rsidRPr="0037028C">
        <w:rPr>
          <w:b/>
          <w:bCs/>
        </w:rPr>
        <w:t>Answer</w:t>
      </w:r>
      <w:r w:rsidRPr="0037028C">
        <w:t>: c) Clear varnish</w:t>
      </w:r>
      <w:r w:rsidRPr="0037028C">
        <w:br/>
      </w:r>
      <w:r w:rsidRPr="0037028C">
        <w:rPr>
          <w:b/>
          <w:bCs/>
        </w:rPr>
        <w:t>Explanation</w:t>
      </w:r>
      <w:r w:rsidRPr="0037028C">
        <w:t>: Clear varnish preserves the wood’s natural colour while providing protection.</w:t>
      </w:r>
    </w:p>
    <w:p xmlns:wp14="http://schemas.microsoft.com/office/word/2010/wordml" w:rsidRPr="0037028C" w:rsidR="00A41E55" w:rsidP="00A41E55" w:rsidRDefault="00A41E55" w14:paraId="52357F11" wp14:textId="77777777">
      <w:pPr>
        <w:numPr>
          <w:ilvl w:val="0"/>
          <w:numId w:val="1"/>
        </w:numPr>
      </w:pPr>
      <w:r w:rsidRPr="0037028C">
        <w:rPr>
          <w:b/>
          <w:bCs/>
        </w:rPr>
        <w:t>Which of the following is a penetrating stain?</w:t>
      </w:r>
      <w:r w:rsidRPr="0037028C">
        <w:br/>
      </w:r>
      <w:r w:rsidRPr="0037028C">
        <w:t>a) Shellac</w:t>
      </w:r>
      <w:r w:rsidRPr="0037028C">
        <w:br/>
      </w:r>
      <w:r w:rsidRPr="0037028C">
        <w:t>b) Water-based stain</w:t>
      </w:r>
      <w:r w:rsidRPr="0037028C">
        <w:br/>
      </w:r>
      <w:r w:rsidRPr="0037028C">
        <w:t>c) Oil-based varnish</w:t>
      </w:r>
      <w:r w:rsidRPr="0037028C">
        <w:br/>
      </w:r>
      <w:r w:rsidRPr="0037028C">
        <w:t>d) Spirit-based lacquer</w:t>
      </w:r>
    </w:p>
    <w:p xmlns:wp14="http://schemas.microsoft.com/office/word/2010/wordml" w:rsidRPr="0037028C" w:rsidR="00A41E55" w:rsidP="00A41E55" w:rsidRDefault="00A41E55" w14:paraId="79AF438F" wp14:textId="77777777">
      <w:r w:rsidRPr="0037028C">
        <w:rPr>
          <w:b/>
          <w:bCs/>
        </w:rPr>
        <w:t>Answer</w:t>
      </w:r>
      <w:r w:rsidRPr="0037028C">
        <w:t>: b) Water-based stain</w:t>
      </w:r>
      <w:r w:rsidRPr="0037028C">
        <w:br/>
      </w:r>
      <w:r w:rsidRPr="0037028C">
        <w:rPr>
          <w:b/>
          <w:bCs/>
        </w:rPr>
        <w:t>Explanation</w:t>
      </w:r>
      <w:r w:rsidRPr="0037028C">
        <w:t>: Water-based stains penetrate the wood surface to enhance its natural grain.</w:t>
      </w:r>
    </w:p>
    <w:p xmlns:wp14="http://schemas.microsoft.com/office/word/2010/wordml" w:rsidRPr="0037028C" w:rsidR="00A41E55" w:rsidP="00A41E55" w:rsidRDefault="00A41E55" w14:paraId="425ACF3E" wp14:textId="77777777">
      <w:pPr>
        <w:numPr>
          <w:ilvl w:val="0"/>
          <w:numId w:val="1"/>
        </w:numPr>
      </w:pPr>
      <w:r w:rsidRPr="0037028C">
        <w:rPr>
          <w:b/>
          <w:bCs/>
        </w:rPr>
        <w:t>What is the primary use of a primer in the finishing process?</w:t>
      </w:r>
      <w:r w:rsidRPr="0037028C">
        <w:br/>
      </w:r>
      <w:r w:rsidRPr="0037028C">
        <w:t>a) To give a glossy finish</w:t>
      </w:r>
      <w:r w:rsidRPr="0037028C">
        <w:br/>
      </w:r>
      <w:r w:rsidRPr="0037028C">
        <w:t>b) To seal the wood and prepare the surface for paint</w:t>
      </w:r>
      <w:r w:rsidRPr="0037028C">
        <w:br/>
      </w:r>
      <w:r w:rsidRPr="0037028C">
        <w:t>c) To act as a final coat</w:t>
      </w:r>
      <w:r w:rsidRPr="0037028C">
        <w:br/>
      </w:r>
      <w:r w:rsidRPr="0037028C">
        <w:t>d) To dilute the paint</w:t>
      </w:r>
    </w:p>
    <w:p xmlns:wp14="http://schemas.microsoft.com/office/word/2010/wordml" w:rsidRPr="0037028C" w:rsidR="00A41E55" w:rsidP="00A41E55" w:rsidRDefault="00A41E55" w14:paraId="3104EF4F" wp14:textId="77777777">
      <w:r w:rsidRPr="0037028C">
        <w:rPr>
          <w:b/>
          <w:bCs/>
        </w:rPr>
        <w:t>Answer</w:t>
      </w:r>
      <w:r w:rsidRPr="0037028C">
        <w:t>: b) To seal the wood and prepare the surface for paint</w:t>
      </w:r>
      <w:r w:rsidRPr="0037028C">
        <w:br/>
      </w:r>
      <w:r w:rsidRPr="0037028C">
        <w:rPr>
          <w:b/>
          <w:bCs/>
        </w:rPr>
        <w:t>Explanation</w:t>
      </w:r>
      <w:r w:rsidRPr="0037028C">
        <w:t>: Primers prepare surfaces by sealing pores and ensuring adhesion of subsequent coatings.</w:t>
      </w:r>
    </w:p>
    <w:p xmlns:wp14="http://schemas.microsoft.com/office/word/2010/wordml" w:rsidRPr="0037028C" w:rsidR="00A41E55" w:rsidP="00A41E55" w:rsidRDefault="00A41E55" w14:paraId="51F08B12" wp14:textId="77777777">
      <w:pPr>
        <w:numPr>
          <w:ilvl w:val="0"/>
          <w:numId w:val="1"/>
        </w:numPr>
      </w:pPr>
      <w:r w:rsidRPr="0037028C">
        <w:rPr>
          <w:b/>
          <w:bCs/>
        </w:rPr>
        <w:t>What is the primary role of thinners in the finishing process?</w:t>
      </w:r>
      <w:r w:rsidRPr="0037028C">
        <w:br/>
      </w:r>
      <w:r w:rsidRPr="0037028C">
        <w:t>a) Adding colour to the surface</w:t>
      </w:r>
      <w:r w:rsidRPr="0037028C">
        <w:br/>
      </w:r>
      <w:r w:rsidRPr="0037028C">
        <w:t>b) Protecting the wood from weather</w:t>
      </w:r>
      <w:r w:rsidRPr="0037028C">
        <w:br/>
      </w:r>
      <w:r w:rsidRPr="0037028C">
        <w:t>c) Diluting paint for easier application</w:t>
      </w:r>
      <w:r w:rsidRPr="0037028C">
        <w:br/>
      </w:r>
      <w:r w:rsidRPr="0037028C">
        <w:t>d) Providing a high gloss finish</w:t>
      </w:r>
    </w:p>
    <w:p xmlns:wp14="http://schemas.microsoft.com/office/word/2010/wordml" w:rsidRPr="0037028C" w:rsidR="00A41E55" w:rsidP="00A41E55" w:rsidRDefault="00A41E55" w14:paraId="7285DF26" wp14:textId="77777777">
      <w:r w:rsidRPr="0037028C">
        <w:rPr>
          <w:b/>
          <w:bCs/>
        </w:rPr>
        <w:t>Answer</w:t>
      </w:r>
      <w:r w:rsidRPr="0037028C">
        <w:t>: c) Diluting paint for easier application</w:t>
      </w:r>
      <w:r w:rsidRPr="0037028C">
        <w:br/>
      </w:r>
      <w:r w:rsidRPr="0037028C">
        <w:rPr>
          <w:b/>
          <w:bCs/>
        </w:rPr>
        <w:t>Explanation</w:t>
      </w:r>
      <w:r w:rsidRPr="0037028C">
        <w:t>: Thinners are used to adjust the viscosity of paint for smoother application.</w:t>
      </w:r>
    </w:p>
    <w:p xmlns:wp14="http://schemas.microsoft.com/office/word/2010/wordml" w:rsidRPr="0037028C" w:rsidR="00A41E55" w:rsidP="00A41E55" w:rsidRDefault="00A41E55" w14:paraId="55878295" wp14:textId="77777777">
      <w:pPr>
        <w:numPr>
          <w:ilvl w:val="0"/>
          <w:numId w:val="1"/>
        </w:numPr>
      </w:pPr>
      <w:r w:rsidRPr="0037028C">
        <w:rPr>
          <w:b/>
          <w:bCs/>
        </w:rPr>
        <w:t>Which PPE (personal protective equipment) should be worn when working with solvent-based finishes?</w:t>
      </w:r>
      <w:r w:rsidRPr="0037028C">
        <w:br/>
      </w:r>
      <w:r w:rsidRPr="0037028C">
        <w:t>a) Dust mask</w:t>
      </w:r>
      <w:r w:rsidRPr="0037028C">
        <w:br/>
      </w:r>
      <w:r w:rsidRPr="0037028C">
        <w:t>b) Respirator mask</w:t>
      </w:r>
      <w:r w:rsidRPr="0037028C">
        <w:br/>
      </w:r>
      <w:r w:rsidRPr="0037028C">
        <w:t>c) Apron</w:t>
      </w:r>
      <w:r w:rsidRPr="0037028C">
        <w:br/>
      </w:r>
      <w:r w:rsidRPr="0037028C">
        <w:t>d) Steel-toed shoes</w:t>
      </w:r>
    </w:p>
    <w:p xmlns:wp14="http://schemas.microsoft.com/office/word/2010/wordml" w:rsidRPr="0037028C" w:rsidR="00A41E55" w:rsidP="00A41E55" w:rsidRDefault="00A41E55" w14:paraId="49CF1327" wp14:textId="77777777">
      <w:r w:rsidRPr="0037028C">
        <w:rPr>
          <w:b/>
          <w:bCs/>
        </w:rPr>
        <w:t>Answer</w:t>
      </w:r>
      <w:r w:rsidRPr="0037028C">
        <w:t>: b) Respirator mask</w:t>
      </w:r>
      <w:r w:rsidRPr="0037028C">
        <w:br/>
      </w:r>
      <w:r w:rsidRPr="0037028C">
        <w:rPr>
          <w:b/>
          <w:bCs/>
        </w:rPr>
        <w:t>Explanation</w:t>
      </w:r>
      <w:r w:rsidRPr="0037028C">
        <w:t>: Solvent-based finishes emit harmful vapours, requiring respiratory protection.</w:t>
      </w:r>
    </w:p>
    <w:p xmlns:wp14="http://schemas.microsoft.com/office/word/2010/wordml" w:rsidRPr="0037028C" w:rsidR="00A41E55" w:rsidP="00A41E55" w:rsidRDefault="00A41E55" w14:paraId="0EF1952D" wp14:textId="77777777">
      <w:pPr>
        <w:numPr>
          <w:ilvl w:val="0"/>
          <w:numId w:val="1"/>
        </w:numPr>
      </w:pPr>
      <w:r w:rsidRPr="0037028C">
        <w:rPr>
          <w:b/>
          <w:bCs/>
        </w:rPr>
        <w:t>What is the main difference between penetrating and matching stains?</w:t>
      </w:r>
      <w:r w:rsidRPr="0037028C">
        <w:br/>
      </w:r>
      <w:r w:rsidRPr="0037028C">
        <w:t>a) Penetrating stains remain on the surface, while matching stains sink into the wood.</w:t>
      </w:r>
      <w:r w:rsidRPr="0037028C">
        <w:br/>
      </w:r>
      <w:r w:rsidRPr="0037028C">
        <w:t>b) Matching stains enhance natural wood colour, while penetrating stains provide a deeper hue.</w:t>
      </w:r>
      <w:r w:rsidRPr="0037028C">
        <w:br/>
      </w:r>
      <w:r w:rsidRPr="0037028C">
        <w:t>c) Penetrating stains are easier to apply than matching stains.</w:t>
      </w:r>
      <w:r w:rsidRPr="0037028C">
        <w:br/>
      </w:r>
      <w:r w:rsidRPr="0037028C">
        <w:t>d) Matching stains are used for colour matching with existing furniture, while penetrating stains highlight natural grain.</w:t>
      </w:r>
    </w:p>
    <w:p xmlns:wp14="http://schemas.microsoft.com/office/word/2010/wordml" w:rsidRPr="0037028C" w:rsidR="00A41E55" w:rsidP="00A41E55" w:rsidRDefault="00A41E55" w14:paraId="1A64CA2E" wp14:textId="77777777">
      <w:r w:rsidRPr="0037028C">
        <w:rPr>
          <w:b/>
          <w:bCs/>
        </w:rPr>
        <w:t>Answer</w:t>
      </w:r>
      <w:r w:rsidRPr="0037028C">
        <w:t>: d) Matching stains are used for colour matching with existing furniture, while penetrating stains highlight natural grain.</w:t>
      </w:r>
    </w:p>
    <w:p xmlns:wp14="http://schemas.microsoft.com/office/word/2010/wordml" w:rsidRPr="0037028C" w:rsidR="00A41E55" w:rsidP="00A41E55" w:rsidRDefault="00A41E55" w14:paraId="0EDAFB58" wp14:textId="77777777">
      <w:pPr>
        <w:numPr>
          <w:ilvl w:val="0"/>
          <w:numId w:val="1"/>
        </w:numPr>
      </w:pPr>
      <w:r w:rsidRPr="0037028C">
        <w:rPr>
          <w:b/>
          <w:bCs/>
        </w:rPr>
        <w:t>What is the purpose of turpentine in the finishing process?</w:t>
      </w:r>
      <w:r w:rsidRPr="0037028C">
        <w:br/>
      </w:r>
      <w:r w:rsidRPr="0037028C">
        <w:t>a) To clean brushes</w:t>
      </w:r>
      <w:r w:rsidRPr="0037028C">
        <w:br/>
      </w:r>
      <w:r w:rsidRPr="0037028C">
        <w:t>b) To act as a base coat</w:t>
      </w:r>
      <w:r w:rsidRPr="0037028C">
        <w:br/>
      </w:r>
      <w:r w:rsidRPr="0037028C">
        <w:t>c) To add gloss</w:t>
      </w:r>
      <w:r w:rsidRPr="0037028C">
        <w:br/>
      </w:r>
      <w:r w:rsidRPr="0037028C">
        <w:t>d) To protect wood from moisture</w:t>
      </w:r>
    </w:p>
    <w:p xmlns:wp14="http://schemas.microsoft.com/office/word/2010/wordml" w:rsidRPr="0037028C" w:rsidR="00A41E55" w:rsidP="00A41E55" w:rsidRDefault="00A41E55" w14:paraId="0186BD0A" wp14:textId="77777777">
      <w:r w:rsidRPr="0037028C">
        <w:rPr>
          <w:b/>
          <w:bCs/>
        </w:rPr>
        <w:t>Answer</w:t>
      </w:r>
      <w:r w:rsidRPr="0037028C">
        <w:t>: a) To clean brushes</w:t>
      </w:r>
      <w:r w:rsidRPr="0037028C">
        <w:br/>
      </w:r>
      <w:r w:rsidRPr="0037028C">
        <w:rPr>
          <w:b/>
          <w:bCs/>
        </w:rPr>
        <w:t>Explanation</w:t>
      </w:r>
      <w:r w:rsidRPr="0037028C">
        <w:t>: Turpentine is used as a solvent to clean equipment and dilute oil-based products.</w:t>
      </w:r>
    </w:p>
    <w:p xmlns:wp14="http://schemas.microsoft.com/office/word/2010/wordml" w:rsidRPr="0037028C" w:rsidR="00A41E55" w:rsidP="00A41E55" w:rsidRDefault="00A41E55" w14:paraId="1239805A" wp14:textId="77777777">
      <w:pPr>
        <w:numPr>
          <w:ilvl w:val="0"/>
          <w:numId w:val="1"/>
        </w:numPr>
      </w:pPr>
      <w:r w:rsidRPr="0037028C">
        <w:rPr>
          <w:b/>
          <w:bCs/>
        </w:rPr>
        <w:t>Which of the following is the correct storage condition for solvent-based paint?</w:t>
      </w:r>
      <w:r w:rsidRPr="0037028C">
        <w:br/>
      </w:r>
      <w:r w:rsidRPr="0037028C">
        <w:t>a) Exposed to sunlight</w:t>
      </w:r>
      <w:r w:rsidRPr="0037028C">
        <w:br/>
      </w:r>
      <w:r w:rsidRPr="0037028C">
        <w:t>b) Near open flames</w:t>
      </w:r>
      <w:r w:rsidRPr="0037028C">
        <w:br/>
      </w:r>
      <w:r w:rsidRPr="0037028C">
        <w:t>c) In a cool, dry place</w:t>
      </w:r>
      <w:r w:rsidRPr="0037028C">
        <w:br/>
      </w:r>
      <w:r w:rsidRPr="0037028C">
        <w:t>d) In a refrigerator</w:t>
      </w:r>
    </w:p>
    <w:p xmlns:wp14="http://schemas.microsoft.com/office/word/2010/wordml" w:rsidRPr="0037028C" w:rsidR="00A41E55" w:rsidP="00A41E55" w:rsidRDefault="00A41E55" w14:paraId="291D29BE" wp14:textId="77777777">
      <w:r w:rsidRPr="0037028C">
        <w:rPr>
          <w:b/>
          <w:bCs/>
        </w:rPr>
        <w:t>Answer</w:t>
      </w:r>
      <w:r w:rsidRPr="0037028C">
        <w:t>: c) In a cool, dry place</w:t>
      </w:r>
      <w:r w:rsidRPr="0037028C">
        <w:br/>
      </w:r>
      <w:r w:rsidRPr="0037028C">
        <w:rPr>
          <w:b/>
          <w:bCs/>
        </w:rPr>
        <w:t>Explanation</w:t>
      </w:r>
      <w:r w:rsidRPr="0037028C">
        <w:t>: Solvent-based paints should be stored in a cool, dry environment away from heat sources.</w:t>
      </w:r>
    </w:p>
    <w:p xmlns:wp14="http://schemas.microsoft.com/office/word/2010/wordml" w:rsidRPr="0037028C" w:rsidR="00A41E55" w:rsidP="00A41E55" w:rsidRDefault="00A41E55" w14:paraId="37C93B01" wp14:textId="77777777">
      <w:pPr>
        <w:numPr>
          <w:ilvl w:val="0"/>
          <w:numId w:val="1"/>
        </w:numPr>
      </w:pPr>
      <w:r w:rsidRPr="0037028C">
        <w:rPr>
          <w:b/>
          <w:bCs/>
        </w:rPr>
        <w:t>What should be done before applying a finish to wooden furniture?</w:t>
      </w:r>
      <w:r w:rsidRPr="0037028C">
        <w:br/>
      </w:r>
      <w:r w:rsidRPr="0037028C">
        <w:t>a) Apply a coat of clear varnish</w:t>
      </w:r>
      <w:r w:rsidRPr="0037028C">
        <w:br/>
      </w:r>
      <w:r w:rsidRPr="0037028C">
        <w:t>b) Ensure the wood is rough for better adhesion</w:t>
      </w:r>
      <w:r w:rsidRPr="0037028C">
        <w:br/>
      </w:r>
      <w:r w:rsidRPr="0037028C">
        <w:t>c) Sand and clean the surface</w:t>
      </w:r>
      <w:r w:rsidRPr="0037028C">
        <w:br/>
      </w:r>
      <w:r w:rsidRPr="0037028C">
        <w:t>d) Soak the wood in water</w:t>
      </w:r>
    </w:p>
    <w:p xmlns:wp14="http://schemas.microsoft.com/office/word/2010/wordml" w:rsidRPr="0037028C" w:rsidR="00A41E55" w:rsidP="00A41E55" w:rsidRDefault="00A41E55" w14:paraId="3BDA076E" wp14:textId="77777777">
      <w:r w:rsidRPr="0037028C">
        <w:rPr>
          <w:b/>
          <w:bCs/>
        </w:rPr>
        <w:t>Answer</w:t>
      </w:r>
      <w:r w:rsidRPr="0037028C">
        <w:t>: c) Sand and clean the surface</w:t>
      </w:r>
      <w:r w:rsidRPr="0037028C">
        <w:br/>
      </w:r>
      <w:r w:rsidRPr="0037028C">
        <w:rPr>
          <w:b/>
          <w:bCs/>
        </w:rPr>
        <w:t>Explanation</w:t>
      </w:r>
      <w:r w:rsidRPr="0037028C">
        <w:t>: Preparing the surface through sanding and cleaning ensures better adhesion and a smooth finish.</w:t>
      </w:r>
    </w:p>
    <w:p xmlns:wp14="http://schemas.microsoft.com/office/word/2010/wordml" w:rsidRPr="0037028C" w:rsidR="00A41E55" w:rsidP="00A41E55" w:rsidRDefault="00D03620" w14:paraId="60061E4C" wp14:textId="77777777">
      <w:r>
        <w:pict w14:anchorId="49535856">
          <v:rect id="_x0000_i1026" style="width:0;height:1.5pt" o:hr="t" o:hrstd="t" o:hralign="center" fillcolor="#a0a0a0" stroked="f"/>
        </w:pict>
      </w:r>
    </w:p>
    <w:p xmlns:wp14="http://schemas.microsoft.com/office/word/2010/wordml" w:rsidRPr="0037028C" w:rsidR="00A41E55" w:rsidP="00A41E55" w:rsidRDefault="00A41E55" w14:paraId="03A37010" wp14:textId="77777777">
      <w:pPr>
        <w:rPr>
          <w:b/>
          <w:bCs/>
        </w:rPr>
      </w:pPr>
      <w:r w:rsidRPr="0037028C">
        <w:rPr>
          <w:b/>
          <w:bCs/>
        </w:rPr>
        <w:t>Section 2: True/False Questions</w:t>
      </w:r>
    </w:p>
    <w:p xmlns:wp14="http://schemas.microsoft.com/office/word/2010/wordml" w:rsidRPr="0037028C" w:rsidR="00A41E55" w:rsidP="00A41E55" w:rsidRDefault="00A41E55" w14:paraId="7CC885D8" wp14:textId="77777777">
      <w:r w:rsidRPr="0037028C">
        <w:t xml:space="preserve">(Each question is worth </w:t>
      </w:r>
      <w:r w:rsidRPr="0037028C">
        <w:rPr>
          <w:b/>
          <w:bCs/>
        </w:rPr>
        <w:t>2 marks</w:t>
      </w:r>
      <w:r w:rsidRPr="0037028C">
        <w:t xml:space="preserve">. Total for this section: </w:t>
      </w:r>
      <w:r w:rsidRPr="0037028C">
        <w:rPr>
          <w:b/>
          <w:bCs/>
        </w:rPr>
        <w:t>20 marks</w:t>
      </w:r>
      <w:r w:rsidRPr="0037028C">
        <w:t>)</w:t>
      </w:r>
    </w:p>
    <w:p xmlns:wp14="http://schemas.microsoft.com/office/word/2010/wordml" w:rsidRPr="0037028C" w:rsidR="00A41E55" w:rsidP="00A41E55" w:rsidRDefault="00A41E55" w14:paraId="27448E10" wp14:textId="77777777">
      <w:pPr>
        <w:numPr>
          <w:ilvl w:val="0"/>
          <w:numId w:val="2"/>
        </w:numPr>
      </w:pPr>
      <w:r w:rsidRPr="0037028C">
        <w:rPr>
          <w:b/>
          <w:bCs/>
        </w:rPr>
        <w:t>Primers and sealers serve the same function in the finishing process.</w:t>
      </w:r>
      <w:r w:rsidRPr="0037028C">
        <w:br/>
      </w:r>
      <w:r w:rsidRPr="0037028C">
        <w:rPr>
          <w:b/>
          <w:bCs/>
        </w:rPr>
        <w:t>Answer</w:t>
      </w:r>
      <w:r w:rsidRPr="0037028C">
        <w:t>: False</w:t>
      </w:r>
      <w:r w:rsidRPr="0037028C">
        <w:br/>
      </w:r>
      <w:r w:rsidRPr="0037028C">
        <w:rPr>
          <w:b/>
          <w:bCs/>
        </w:rPr>
        <w:t>Explanation</w:t>
      </w:r>
      <w:r w:rsidRPr="0037028C">
        <w:t>: Primers are used to prepare the surface for paint, while sealers protect the wood from moisture.</w:t>
      </w:r>
    </w:p>
    <w:p xmlns:wp14="http://schemas.microsoft.com/office/word/2010/wordml" w:rsidRPr="0037028C" w:rsidR="00A41E55" w:rsidP="00A41E55" w:rsidRDefault="00A41E55" w14:paraId="268C64F5" wp14:textId="77777777">
      <w:pPr>
        <w:numPr>
          <w:ilvl w:val="0"/>
          <w:numId w:val="2"/>
        </w:numPr>
      </w:pPr>
      <w:r w:rsidRPr="0037028C">
        <w:rPr>
          <w:b/>
          <w:bCs/>
        </w:rPr>
        <w:t>Enamel paint is known for its high durability and is commonly used in high-traffic areas.</w:t>
      </w:r>
      <w:r w:rsidRPr="0037028C">
        <w:br/>
      </w:r>
      <w:r w:rsidRPr="0037028C">
        <w:rPr>
          <w:b/>
          <w:bCs/>
        </w:rPr>
        <w:t>Answer</w:t>
      </w:r>
      <w:r w:rsidRPr="0037028C">
        <w:t>: True</w:t>
      </w:r>
      <w:r w:rsidRPr="0037028C">
        <w:br/>
      </w:r>
      <w:r w:rsidRPr="0037028C">
        <w:rPr>
          <w:b/>
          <w:bCs/>
        </w:rPr>
        <w:t>Explanation</w:t>
      </w:r>
      <w:r w:rsidRPr="0037028C">
        <w:t>: Enamel paints provide a hard, durable finish that is resistant to wear.</w:t>
      </w:r>
    </w:p>
    <w:p xmlns:wp14="http://schemas.microsoft.com/office/word/2010/wordml" w:rsidRPr="0037028C" w:rsidR="00A41E55" w:rsidP="00A41E55" w:rsidRDefault="00A41E55" w14:paraId="3219B353" wp14:textId="77777777">
      <w:pPr>
        <w:numPr>
          <w:ilvl w:val="0"/>
          <w:numId w:val="2"/>
        </w:numPr>
      </w:pPr>
      <w:r w:rsidRPr="0037028C">
        <w:rPr>
          <w:b/>
          <w:bCs/>
        </w:rPr>
        <w:t>Water-based paints dry slower than oil-based paints.</w:t>
      </w:r>
      <w:r w:rsidRPr="0037028C">
        <w:br/>
      </w:r>
      <w:r w:rsidRPr="0037028C">
        <w:rPr>
          <w:b/>
          <w:bCs/>
        </w:rPr>
        <w:t>Answer</w:t>
      </w:r>
      <w:r w:rsidRPr="0037028C">
        <w:t>: False</w:t>
      </w:r>
      <w:r w:rsidRPr="0037028C">
        <w:br/>
      </w:r>
      <w:r w:rsidRPr="0037028C">
        <w:rPr>
          <w:b/>
          <w:bCs/>
        </w:rPr>
        <w:t>Explanation</w:t>
      </w:r>
      <w:r w:rsidRPr="0037028C">
        <w:t>: Water-based paints generally dry faster than oil-based paints.</w:t>
      </w:r>
    </w:p>
    <w:p xmlns:wp14="http://schemas.microsoft.com/office/word/2010/wordml" w:rsidRPr="0037028C" w:rsidR="00A41E55" w:rsidP="00A41E55" w:rsidRDefault="00A41E55" w14:paraId="41D09A71" wp14:textId="77777777">
      <w:pPr>
        <w:numPr>
          <w:ilvl w:val="0"/>
          <w:numId w:val="2"/>
        </w:numPr>
      </w:pPr>
      <w:r w:rsidRPr="0037028C">
        <w:rPr>
          <w:b/>
          <w:bCs/>
        </w:rPr>
        <w:t>The role of a material safety data sheet (MSDS) is to provide safety and handling information for chemicals used in the finishing process.</w:t>
      </w:r>
      <w:r w:rsidRPr="0037028C">
        <w:br/>
      </w:r>
      <w:r w:rsidRPr="0037028C">
        <w:rPr>
          <w:b/>
          <w:bCs/>
        </w:rPr>
        <w:t>Answer</w:t>
      </w:r>
      <w:r w:rsidRPr="0037028C">
        <w:t>: True</w:t>
      </w:r>
      <w:r w:rsidRPr="0037028C">
        <w:br/>
      </w:r>
      <w:r w:rsidRPr="0037028C">
        <w:rPr>
          <w:b/>
          <w:bCs/>
        </w:rPr>
        <w:t>Explanation</w:t>
      </w:r>
      <w:r w:rsidRPr="0037028C">
        <w:t>: MSDS provides essential safety guidelines for handling hazardous materials.</w:t>
      </w:r>
    </w:p>
    <w:p xmlns:wp14="http://schemas.microsoft.com/office/word/2010/wordml" w:rsidRPr="0037028C" w:rsidR="00A41E55" w:rsidP="00A41E55" w:rsidRDefault="00A41E55" w14:paraId="496C5868" wp14:textId="77777777">
      <w:pPr>
        <w:numPr>
          <w:ilvl w:val="0"/>
          <w:numId w:val="2"/>
        </w:numPr>
      </w:pPr>
      <w:r w:rsidRPr="0037028C">
        <w:rPr>
          <w:b/>
          <w:bCs/>
        </w:rPr>
        <w:t>Turpentine can be used to clean brushes used with water-based paints.</w:t>
      </w:r>
      <w:r w:rsidRPr="0037028C">
        <w:br/>
      </w:r>
      <w:r w:rsidRPr="0037028C">
        <w:rPr>
          <w:b/>
          <w:bCs/>
        </w:rPr>
        <w:t>Answer</w:t>
      </w:r>
      <w:r w:rsidRPr="0037028C">
        <w:t>: False</w:t>
      </w:r>
      <w:r w:rsidRPr="0037028C">
        <w:br/>
      </w:r>
      <w:r w:rsidRPr="0037028C">
        <w:rPr>
          <w:b/>
          <w:bCs/>
        </w:rPr>
        <w:t>Explanation</w:t>
      </w:r>
      <w:r w:rsidRPr="0037028C">
        <w:t>: Turpentine is used with oil-based paints; water-based paints require water for cleaning.</w:t>
      </w:r>
    </w:p>
    <w:p xmlns:wp14="http://schemas.microsoft.com/office/word/2010/wordml" w:rsidRPr="0037028C" w:rsidR="00A41E55" w:rsidP="00A41E55" w:rsidRDefault="00A41E55" w14:paraId="29CDF28E" wp14:textId="77777777">
      <w:pPr>
        <w:numPr>
          <w:ilvl w:val="0"/>
          <w:numId w:val="2"/>
        </w:numPr>
      </w:pPr>
      <w:r w:rsidRPr="0037028C">
        <w:rPr>
          <w:b/>
          <w:bCs/>
        </w:rPr>
        <w:t>Wax is used to add a protective layer to furniture while maintaining its natural appearance.</w:t>
      </w:r>
      <w:r w:rsidRPr="0037028C">
        <w:br/>
      </w:r>
      <w:r w:rsidRPr="0037028C">
        <w:rPr>
          <w:b/>
          <w:bCs/>
        </w:rPr>
        <w:t>Answer</w:t>
      </w:r>
      <w:r w:rsidRPr="0037028C">
        <w:t>: True</w:t>
      </w:r>
      <w:r w:rsidRPr="0037028C">
        <w:br/>
      </w:r>
      <w:r w:rsidRPr="0037028C">
        <w:rPr>
          <w:b/>
          <w:bCs/>
        </w:rPr>
        <w:t>Explanation</w:t>
      </w:r>
      <w:r w:rsidRPr="0037028C">
        <w:t>: Waxes provide a soft sheen and protection without altering the wood's natural appearance.</w:t>
      </w:r>
    </w:p>
    <w:p xmlns:wp14="http://schemas.microsoft.com/office/word/2010/wordml" w:rsidRPr="0037028C" w:rsidR="00A41E55" w:rsidP="00A41E55" w:rsidRDefault="00A41E55" w14:paraId="17823D1C" wp14:textId="77777777">
      <w:pPr>
        <w:numPr>
          <w:ilvl w:val="0"/>
          <w:numId w:val="2"/>
        </w:numPr>
      </w:pPr>
      <w:r w:rsidRPr="0037028C">
        <w:rPr>
          <w:b/>
          <w:bCs/>
        </w:rPr>
        <w:t>The correct PPE for working with water-based paints includes a respirator.</w:t>
      </w:r>
      <w:r w:rsidRPr="0037028C">
        <w:br/>
      </w:r>
      <w:r w:rsidRPr="0037028C">
        <w:rPr>
          <w:b/>
          <w:bCs/>
        </w:rPr>
        <w:t>Answer</w:t>
      </w:r>
      <w:r w:rsidRPr="0037028C">
        <w:t>: False</w:t>
      </w:r>
      <w:r w:rsidRPr="0037028C">
        <w:br/>
      </w:r>
      <w:r w:rsidRPr="0037028C">
        <w:rPr>
          <w:b/>
          <w:bCs/>
        </w:rPr>
        <w:t>Explanation</w:t>
      </w:r>
      <w:r w:rsidRPr="0037028C">
        <w:t>: Water-based paints do not emit harmful fumes like solvent-based paints, so respirators are not typically necessary.</w:t>
      </w:r>
    </w:p>
    <w:p xmlns:wp14="http://schemas.microsoft.com/office/word/2010/wordml" w:rsidRPr="0037028C" w:rsidR="00A41E55" w:rsidP="00A41E55" w:rsidRDefault="00A41E55" w14:paraId="7A78D509" wp14:textId="77777777">
      <w:pPr>
        <w:numPr>
          <w:ilvl w:val="0"/>
          <w:numId w:val="2"/>
        </w:numPr>
      </w:pPr>
      <w:r w:rsidRPr="0037028C">
        <w:rPr>
          <w:b/>
          <w:bCs/>
        </w:rPr>
        <w:t>Varnishes are suitable for both exterior and interior use, but different types are used for each application.</w:t>
      </w:r>
      <w:r w:rsidRPr="0037028C">
        <w:br/>
      </w:r>
      <w:r w:rsidRPr="0037028C">
        <w:rPr>
          <w:b/>
          <w:bCs/>
        </w:rPr>
        <w:t>Answer</w:t>
      </w:r>
      <w:r w:rsidRPr="0037028C">
        <w:t>: True</w:t>
      </w:r>
      <w:r w:rsidRPr="0037028C">
        <w:br/>
      </w:r>
      <w:r w:rsidRPr="0037028C">
        <w:rPr>
          <w:b/>
          <w:bCs/>
        </w:rPr>
        <w:t>Explanation</w:t>
      </w:r>
      <w:r w:rsidRPr="0037028C">
        <w:t>: Varnishes for exterior use provide extra protection against weathering.</w:t>
      </w:r>
    </w:p>
    <w:p xmlns:wp14="http://schemas.microsoft.com/office/word/2010/wordml" w:rsidRPr="0037028C" w:rsidR="00A41E55" w:rsidP="00A41E55" w:rsidRDefault="00A41E55" w14:paraId="60A80248" wp14:textId="77777777">
      <w:pPr>
        <w:numPr>
          <w:ilvl w:val="0"/>
          <w:numId w:val="2"/>
        </w:numPr>
      </w:pPr>
      <w:r w:rsidRPr="0037028C">
        <w:rPr>
          <w:b/>
          <w:bCs/>
        </w:rPr>
        <w:t>Thinners are only used in oil-based products.</w:t>
      </w:r>
      <w:r w:rsidRPr="0037028C">
        <w:br/>
      </w:r>
      <w:r w:rsidRPr="0037028C">
        <w:rPr>
          <w:b/>
          <w:bCs/>
        </w:rPr>
        <w:t>Answer</w:t>
      </w:r>
      <w:r w:rsidRPr="0037028C">
        <w:t>: True</w:t>
      </w:r>
      <w:r w:rsidRPr="0037028C">
        <w:br/>
      </w:r>
      <w:r w:rsidRPr="0037028C">
        <w:rPr>
          <w:b/>
          <w:bCs/>
        </w:rPr>
        <w:t>Explanation</w:t>
      </w:r>
      <w:r w:rsidRPr="0037028C">
        <w:t>: Thinners are typically used to dilute oil-based paints, varnishes, and finishes.</w:t>
      </w:r>
    </w:p>
    <w:p xmlns:wp14="http://schemas.microsoft.com/office/word/2010/wordml" w:rsidRPr="0037028C" w:rsidR="00A41E55" w:rsidP="00A41E55" w:rsidRDefault="00A41E55" w14:paraId="739DD58A" wp14:textId="77777777">
      <w:pPr>
        <w:numPr>
          <w:ilvl w:val="0"/>
          <w:numId w:val="2"/>
        </w:numPr>
      </w:pPr>
      <w:r w:rsidRPr="0037028C">
        <w:rPr>
          <w:b/>
          <w:bCs/>
        </w:rPr>
        <w:t>Primers add gloss to the wood's surface.</w:t>
      </w:r>
      <w:r w:rsidRPr="0037028C">
        <w:br/>
      </w:r>
      <w:r w:rsidRPr="0037028C">
        <w:rPr>
          <w:b/>
          <w:bCs/>
        </w:rPr>
        <w:t>Answer</w:t>
      </w:r>
      <w:r w:rsidRPr="0037028C">
        <w:t>: False</w:t>
      </w:r>
      <w:r w:rsidRPr="0037028C">
        <w:br/>
      </w:r>
      <w:r w:rsidRPr="0037028C">
        <w:rPr>
          <w:b/>
          <w:bCs/>
        </w:rPr>
        <w:t>Explanation</w:t>
      </w:r>
      <w:r w:rsidRPr="0037028C">
        <w:t>: Primers do not add gloss; they are used to prepare surfaces for paint.</w:t>
      </w:r>
    </w:p>
    <w:p xmlns:wp14="http://schemas.microsoft.com/office/word/2010/wordml" w:rsidRPr="0037028C" w:rsidR="00A41E55" w:rsidP="00A41E55" w:rsidRDefault="00D03620" w14:paraId="44EAFD9C" wp14:textId="77777777">
      <w:r>
        <w:pict w14:anchorId="46A6EDAC">
          <v:rect id="_x0000_i1027" style="width:0;height:1.5pt" o:hr="t" o:hrstd="t" o:hralign="center" fillcolor="#a0a0a0" stroked="f"/>
        </w:pict>
      </w:r>
    </w:p>
    <w:p xmlns:wp14="http://schemas.microsoft.com/office/word/2010/wordml" w:rsidRPr="0037028C" w:rsidR="00A41E55" w:rsidP="00A41E55" w:rsidRDefault="00A41E55" w14:paraId="48E324D7" wp14:textId="77777777">
      <w:pPr>
        <w:rPr>
          <w:b/>
          <w:bCs/>
        </w:rPr>
      </w:pPr>
      <w:r w:rsidRPr="0037028C">
        <w:rPr>
          <w:b/>
          <w:bCs/>
        </w:rPr>
        <w:t>Section 3: Short Answer Questions</w:t>
      </w:r>
    </w:p>
    <w:p xmlns:wp14="http://schemas.microsoft.com/office/word/2010/wordml" w:rsidRPr="0037028C" w:rsidR="00A41E55" w:rsidP="00A41E55" w:rsidRDefault="00A41E55" w14:paraId="4DB81A14" wp14:textId="77777777">
      <w:r w:rsidRPr="0037028C">
        <w:t xml:space="preserve">(Each question is worth </w:t>
      </w:r>
      <w:r w:rsidRPr="0037028C">
        <w:rPr>
          <w:b/>
          <w:bCs/>
        </w:rPr>
        <w:t>5 marks</w:t>
      </w:r>
      <w:r w:rsidRPr="0037028C">
        <w:t xml:space="preserve">. Total for this section: </w:t>
      </w:r>
      <w:r w:rsidRPr="0037028C">
        <w:rPr>
          <w:b/>
          <w:bCs/>
        </w:rPr>
        <w:t>40 marks</w:t>
      </w:r>
      <w:r w:rsidRPr="0037028C">
        <w:t>)</w:t>
      </w:r>
    </w:p>
    <w:p xmlns:wp14="http://schemas.microsoft.com/office/word/2010/wordml" w:rsidRPr="0037028C" w:rsidR="00A41E55" w:rsidP="00A41E55" w:rsidRDefault="00A41E55" w14:paraId="3DD396E4" wp14:textId="77777777">
      <w:pPr>
        <w:numPr>
          <w:ilvl w:val="0"/>
          <w:numId w:val="3"/>
        </w:numPr>
      </w:pPr>
      <w:r w:rsidRPr="0037028C">
        <w:rPr>
          <w:b/>
          <w:bCs/>
        </w:rPr>
        <w:t>Describe the main differences between oil-based, spirit-based, and water-based paints.</w:t>
      </w:r>
      <w:r w:rsidRPr="0037028C">
        <w:br/>
      </w:r>
      <w:r w:rsidRPr="0037028C">
        <w:rPr>
          <w:b/>
          <w:bCs/>
        </w:rPr>
        <w:t>Model Answer</w:t>
      </w:r>
      <w:r w:rsidRPr="0037028C">
        <w:t>:</w:t>
      </w:r>
      <w:r w:rsidRPr="0037028C">
        <w:br/>
      </w:r>
      <w:r w:rsidRPr="0037028C">
        <w:t>Oil-based paints are durable and provide a hard finish but take longer to dry and emit strong fumes. Spirit-based paints are fast-drying and commonly used for lacquers and varnishes, while water-based paints are environmentally friendly, quick-drying, and easy to clean with water.</w:t>
      </w:r>
    </w:p>
    <w:p xmlns:wp14="http://schemas.microsoft.com/office/word/2010/wordml" w:rsidRPr="0037028C" w:rsidR="00A41E55" w:rsidP="00A41E55" w:rsidRDefault="00A41E55" w14:paraId="56153432" wp14:textId="77777777">
      <w:pPr>
        <w:numPr>
          <w:ilvl w:val="0"/>
          <w:numId w:val="3"/>
        </w:numPr>
      </w:pPr>
      <w:r w:rsidRPr="0037028C">
        <w:rPr>
          <w:b/>
          <w:bCs/>
        </w:rPr>
        <w:t>Outline the correct application techniques for different types of finishes.</w:t>
      </w:r>
      <w:r w:rsidRPr="0037028C">
        <w:br/>
      </w:r>
      <w:r w:rsidRPr="0037028C">
        <w:rPr>
          <w:b/>
          <w:bCs/>
        </w:rPr>
        <w:t>Model Answer</w:t>
      </w:r>
      <w:r w:rsidRPr="0037028C">
        <w:t>:</w:t>
      </w:r>
      <w:r w:rsidRPr="0037028C">
        <w:br/>
      </w:r>
      <w:r w:rsidRPr="0037028C">
        <w:t>Clear finishes should be applied using smooth, even strokes. Varnishes should be applied in thin coats, allowing each to dry fully before applying the next. Stains should be wiped on with a cloth or brush and excess wiped off to highlight the wood grain.</w:t>
      </w:r>
    </w:p>
    <w:p xmlns:wp14="http://schemas.microsoft.com/office/word/2010/wordml" w:rsidRPr="0037028C" w:rsidR="00A41E55" w:rsidP="00A41E55" w:rsidRDefault="00A41E55" w14:paraId="2008BD81" wp14:textId="77777777">
      <w:pPr>
        <w:numPr>
          <w:ilvl w:val="0"/>
          <w:numId w:val="3"/>
        </w:numPr>
      </w:pPr>
      <w:r w:rsidRPr="0037028C">
        <w:rPr>
          <w:b/>
          <w:bCs/>
        </w:rPr>
        <w:t>Explain the importance of preparing wood surfaces before applying paint or finishes.</w:t>
      </w:r>
      <w:r w:rsidRPr="0037028C">
        <w:br/>
      </w:r>
      <w:r w:rsidRPr="0037028C">
        <w:rPr>
          <w:b/>
          <w:bCs/>
        </w:rPr>
        <w:t>Model Answer</w:t>
      </w:r>
      <w:r w:rsidRPr="0037028C">
        <w:t>:</w:t>
      </w:r>
      <w:r w:rsidRPr="0037028C">
        <w:br/>
      </w:r>
      <w:r w:rsidRPr="0037028C">
        <w:t>Preparing surfaces ensures the finish adheres properly, prevents imperfections, and enhances the appearance. Sanding removes rough spots, and cleaning the surface removes dust and grease, leading to a smooth and professional finish.</w:t>
      </w:r>
    </w:p>
    <w:p xmlns:wp14="http://schemas.microsoft.com/office/word/2010/wordml" w:rsidRPr="0037028C" w:rsidR="00A41E55" w:rsidP="00A41E55" w:rsidRDefault="00A41E55" w14:paraId="70647B65" wp14:textId="77777777">
      <w:pPr>
        <w:numPr>
          <w:ilvl w:val="0"/>
          <w:numId w:val="3"/>
        </w:numPr>
      </w:pPr>
      <w:r w:rsidRPr="0037028C">
        <w:rPr>
          <w:b/>
          <w:bCs/>
        </w:rPr>
        <w:t>Discuss the hazards associated with using paints and finishes and the safety precautions that must be followed.</w:t>
      </w:r>
      <w:r w:rsidRPr="0037028C">
        <w:br/>
      </w:r>
      <w:r w:rsidRPr="0037028C">
        <w:rPr>
          <w:b/>
          <w:bCs/>
        </w:rPr>
        <w:t>Model Answer</w:t>
      </w:r>
      <w:r w:rsidRPr="0037028C">
        <w:t>:</w:t>
      </w:r>
      <w:r w:rsidRPr="0037028C">
        <w:br/>
      </w:r>
      <w:r w:rsidRPr="0037028C">
        <w:t>Hazards include toxic fumes, fire risks, and skin irritation. Safety precautions include using PPE (respirators, gloves), working in well-ventilated areas, and storing chemicals away from heat sources.</w:t>
      </w:r>
    </w:p>
    <w:p xmlns:wp14="http://schemas.microsoft.com/office/word/2010/wordml" w:rsidRPr="0037028C" w:rsidR="00A41E55" w:rsidP="00A41E55" w:rsidRDefault="00A41E55" w14:paraId="74C1B39B" wp14:textId="77777777">
      <w:pPr>
        <w:numPr>
          <w:ilvl w:val="0"/>
          <w:numId w:val="3"/>
        </w:numPr>
      </w:pPr>
      <w:r w:rsidRPr="0037028C">
        <w:rPr>
          <w:b/>
          <w:bCs/>
        </w:rPr>
        <w:t>Describe the role of MSDS in ensuring safe handling of paints and finishes.</w:t>
      </w:r>
      <w:r w:rsidRPr="0037028C">
        <w:br/>
      </w:r>
      <w:r w:rsidRPr="0037028C">
        <w:rPr>
          <w:b/>
          <w:bCs/>
        </w:rPr>
        <w:t>Model Answer</w:t>
      </w:r>
      <w:r w:rsidRPr="0037028C">
        <w:t>:</w:t>
      </w:r>
      <w:r w:rsidRPr="0037028C">
        <w:br/>
      </w:r>
      <w:r w:rsidRPr="0037028C">
        <w:t>The MSDS provides information on the chemical composition, hazards, proper handling, and emergency measures for each product. It ensures workers are aware of the risks and know how to respond to spills, fires, or exposure.</w:t>
      </w:r>
    </w:p>
    <w:p xmlns:wp14="http://schemas.microsoft.com/office/word/2010/wordml" w:rsidRPr="0037028C" w:rsidR="00A41E55" w:rsidP="00A41E55" w:rsidRDefault="00A41E55" w14:paraId="56B09B47" wp14:textId="77777777">
      <w:pPr>
        <w:numPr>
          <w:ilvl w:val="0"/>
          <w:numId w:val="3"/>
        </w:numPr>
      </w:pPr>
      <w:r w:rsidRPr="0037028C">
        <w:rPr>
          <w:b/>
          <w:bCs/>
        </w:rPr>
        <w:t>What are the benefits of using thinners in the paint application process?</w:t>
      </w:r>
      <w:r w:rsidRPr="0037028C">
        <w:br/>
      </w:r>
      <w:r w:rsidRPr="0037028C">
        <w:rPr>
          <w:b/>
          <w:bCs/>
        </w:rPr>
        <w:t>Model Answer</w:t>
      </w:r>
      <w:r w:rsidRPr="0037028C">
        <w:t>:</w:t>
      </w:r>
      <w:r w:rsidRPr="0037028C">
        <w:br/>
      </w:r>
      <w:r w:rsidRPr="0037028C">
        <w:t>Thinners reduce the viscosity of paint, making it easier to apply smoothly, especially for spraying. They also help in cleaning brushes and equipment after use with oil-based products.</w:t>
      </w:r>
    </w:p>
    <w:p xmlns:wp14="http://schemas.microsoft.com/office/word/2010/wordml" w:rsidRPr="0037028C" w:rsidR="00A41E55" w:rsidP="00A41E55" w:rsidRDefault="00D03620" w14:paraId="4B94D5A5" wp14:textId="77777777">
      <w:r>
        <w:pict w14:anchorId="6A4BD1B6">
          <v:rect id="_x0000_i1028" style="width:0;height:1.5pt" o:hr="t" o:hrstd="t" o:hralign="center" fillcolor="#a0a0a0" stroked="f"/>
        </w:pict>
      </w:r>
    </w:p>
    <w:p xmlns:wp14="http://schemas.microsoft.com/office/word/2010/wordml" w:rsidRPr="0037028C" w:rsidR="00A41E55" w:rsidP="00A41E55" w:rsidRDefault="00A41E55" w14:paraId="27491DD1" wp14:textId="77777777">
      <w:pPr>
        <w:rPr>
          <w:b/>
          <w:bCs/>
        </w:rPr>
      </w:pPr>
      <w:r w:rsidRPr="0037028C">
        <w:rPr>
          <w:b/>
          <w:bCs/>
        </w:rPr>
        <w:t>Marking Rubric</w:t>
      </w:r>
    </w:p>
    <w:p xmlns:wp14="http://schemas.microsoft.com/office/word/2010/wordml" w:rsidRPr="0037028C" w:rsidR="00A41E55" w:rsidP="00A41E55" w:rsidRDefault="00A41E55" w14:paraId="68F8FF50" wp14:textId="77777777">
      <w:pPr>
        <w:numPr>
          <w:ilvl w:val="0"/>
          <w:numId w:val="4"/>
        </w:numPr>
      </w:pPr>
      <w:r w:rsidRPr="0037028C">
        <w:rPr>
          <w:b/>
          <w:bCs/>
        </w:rPr>
        <w:t>MCQs</w:t>
      </w:r>
      <w:r w:rsidRPr="0037028C">
        <w:t>: 4 marks each</w:t>
      </w:r>
    </w:p>
    <w:p xmlns:wp14="http://schemas.microsoft.com/office/word/2010/wordml" w:rsidRPr="0037028C" w:rsidR="00A41E55" w:rsidP="00A41E55" w:rsidRDefault="00A41E55" w14:paraId="4112C0C5" wp14:textId="77777777">
      <w:pPr>
        <w:numPr>
          <w:ilvl w:val="0"/>
          <w:numId w:val="4"/>
        </w:numPr>
      </w:pPr>
      <w:r w:rsidRPr="0037028C">
        <w:rPr>
          <w:b/>
          <w:bCs/>
        </w:rPr>
        <w:t>True/False</w:t>
      </w:r>
      <w:r w:rsidRPr="0037028C">
        <w:t>: 2 marks each</w:t>
      </w:r>
    </w:p>
    <w:p xmlns:wp14="http://schemas.microsoft.com/office/word/2010/wordml" w:rsidRPr="0037028C" w:rsidR="00A41E55" w:rsidP="00A41E55" w:rsidRDefault="00A41E55" w14:paraId="0C4F97FE" wp14:textId="77777777">
      <w:pPr>
        <w:numPr>
          <w:ilvl w:val="0"/>
          <w:numId w:val="4"/>
        </w:numPr>
      </w:pPr>
      <w:r w:rsidRPr="0037028C">
        <w:rPr>
          <w:b/>
          <w:bCs/>
        </w:rPr>
        <w:t>Short Answer</w:t>
      </w:r>
      <w:r w:rsidRPr="0037028C">
        <w:t>: 5 marks per question, based on accuracy, detail, and clarity of the answer.</w:t>
      </w:r>
    </w:p>
    <w:p xmlns:wp14="http://schemas.microsoft.com/office/word/2010/wordml" w:rsidRPr="0037028C" w:rsidR="00A41E55" w:rsidP="00A41E55" w:rsidRDefault="00A41E55" w14:paraId="6DE47D8D" wp14:textId="77777777">
      <w:r w:rsidRPr="0037028C">
        <w:t xml:space="preserve">Total: </w:t>
      </w:r>
      <w:r w:rsidRPr="0037028C">
        <w:rPr>
          <w:b/>
          <w:bCs/>
        </w:rPr>
        <w:t>100 marks</w:t>
      </w:r>
    </w:p>
    <w:p xmlns:wp14="http://schemas.microsoft.com/office/word/2010/wordml" w:rsidRPr="0037028C" w:rsidR="00A41E55" w:rsidP="00A41E55" w:rsidRDefault="00A41E55" w14:paraId="44A4197E" wp14:textId="77777777">
      <w:r w:rsidRPr="0037028C">
        <w:t xml:space="preserve">Aligned with </w:t>
      </w:r>
      <w:r w:rsidRPr="0037028C">
        <w:rPr>
          <w:b/>
          <w:bCs/>
        </w:rPr>
        <w:t>NQF Level 2</w:t>
      </w:r>
      <w:r w:rsidRPr="0037028C">
        <w:t xml:space="preserve"> competencies, this assessment tests learners' understanding of paint and finishes, their application, safety measures, and technical knowledge</w:t>
      </w:r>
      <w:r w:rsidRPr="0037028C">
        <w:rPr>
          <w:rFonts w:eastAsia="MS Gothic" w:cs="MS Gothic"/>
        </w:rPr>
        <w:t>【</w:t>
      </w:r>
      <w:r w:rsidRPr="0037028C">
        <w:t>46†source</w:t>
      </w:r>
      <w:r w:rsidRPr="0037028C">
        <w:rPr>
          <w:rFonts w:eastAsia="MS Gothic" w:cs="MS Gothic"/>
        </w:rPr>
        <w:t>】【</w:t>
      </w:r>
      <w:r w:rsidRPr="0037028C">
        <w:t>45†source</w:t>
      </w:r>
      <w:r w:rsidRPr="0037028C">
        <w:rPr>
          <w:rFonts w:eastAsia="MS Gothic" w:cs="MS Gothic"/>
        </w:rPr>
        <w:t>】</w:t>
      </w:r>
      <w:r w:rsidRPr="0037028C">
        <w:t>.</w:t>
      </w:r>
    </w:p>
    <w:p xmlns:wp14="http://schemas.microsoft.com/office/word/2010/wordml" w:rsidRPr="0037028C" w:rsidR="00582AAE" w:rsidRDefault="00582AAE" w14:paraId="3DEEC669" wp14:textId="77777777">
      <w:r w:rsidRPr="0037028C">
        <w:br w:type="page"/>
      </w:r>
    </w:p>
    <w:p xmlns:wp14="http://schemas.microsoft.com/office/word/2010/wordml" w:rsidRPr="0037028C" w:rsidR="00601575" w:rsidP="00BB2F8C" w:rsidRDefault="00BB2F8C" w14:paraId="7E4A0E16" wp14:textId="77777777">
      <w:pPr>
        <w:pStyle w:val="Heading1"/>
      </w:pPr>
      <w:bookmarkStart w:name="_Toc196673336" w:id="2"/>
      <w:r>
        <w:t>KM02 KT02</w:t>
      </w:r>
      <w:r w:rsidRPr="0037028C" w:rsidR="00601575">
        <w:t>: Sanding and Finishing Techniques</w:t>
      </w:r>
      <w:bookmarkEnd w:id="2"/>
    </w:p>
    <w:p xmlns:wp14="http://schemas.microsoft.com/office/word/2010/wordml" w:rsidRPr="0037028C" w:rsidR="00601575" w:rsidP="00601575" w:rsidRDefault="00601575" w14:paraId="3656B9AB" wp14:textId="77777777"/>
    <w:p xmlns:wp14="http://schemas.microsoft.com/office/word/2010/wordml" w:rsidRPr="0037028C" w:rsidR="00601575" w:rsidP="00601575" w:rsidRDefault="00601575" w14:paraId="68180AF1" wp14:textId="77777777">
      <w:r w:rsidRPr="0037028C">
        <w:t>This assessment contains multiple-choice questions (MCQs), true/false questions (T/F), and short answer questions (SAQs). It evaluates the learner's knowledge and understanding of the different types of sanding papers, selection of sanding grits, sanding blocks, sanding machines, sanding techniques, stopping, fillers, scrapers, and the de-nibbing process. The marks allocation is provided with model answers and a marking memo at the end.</w:t>
      </w:r>
    </w:p>
    <w:p xmlns:wp14="http://schemas.microsoft.com/office/word/2010/wordml" w:rsidRPr="0037028C" w:rsidR="00601575" w:rsidP="00601575" w:rsidRDefault="00D03620" w14:paraId="45FB0818" wp14:textId="77777777">
      <w:r>
        <w:pict w14:anchorId="299E5F03">
          <v:rect id="_x0000_i1029" style="width:0;height:1.5pt" o:hr="t" o:hrstd="t" o:hralign="center" fillcolor="#a0a0a0" stroked="f"/>
        </w:pict>
      </w:r>
    </w:p>
    <w:p xmlns:wp14="http://schemas.microsoft.com/office/word/2010/wordml" w:rsidRPr="0037028C" w:rsidR="00601575" w:rsidP="00601575" w:rsidRDefault="00601575" w14:paraId="50027B5C" wp14:textId="77777777">
      <w:pPr>
        <w:rPr>
          <w:b/>
          <w:bCs/>
        </w:rPr>
      </w:pPr>
      <w:r w:rsidRPr="0037028C">
        <w:rPr>
          <w:b/>
          <w:bCs/>
        </w:rPr>
        <w:t>Section 1: Multiple-Choice Questions (MCQs)</w:t>
      </w:r>
    </w:p>
    <w:p xmlns:wp14="http://schemas.microsoft.com/office/word/2010/wordml" w:rsidRPr="0037028C" w:rsidR="00601575" w:rsidP="00601575" w:rsidRDefault="00601575" w14:paraId="3D2E3E0C" wp14:textId="77777777">
      <w:r w:rsidRPr="0037028C">
        <w:t xml:space="preserve">(Each question is worth </w:t>
      </w:r>
      <w:r w:rsidRPr="0037028C">
        <w:rPr>
          <w:b/>
          <w:bCs/>
        </w:rPr>
        <w:t>2 marks</w:t>
      </w:r>
      <w:r w:rsidRPr="0037028C">
        <w:t xml:space="preserve">. Total for this section: </w:t>
      </w:r>
      <w:r w:rsidRPr="0037028C">
        <w:rPr>
          <w:b/>
          <w:bCs/>
        </w:rPr>
        <w:t>20 marks</w:t>
      </w:r>
      <w:r w:rsidRPr="0037028C">
        <w:t>)</w:t>
      </w:r>
    </w:p>
    <w:p xmlns:wp14="http://schemas.microsoft.com/office/word/2010/wordml" w:rsidRPr="0037028C" w:rsidR="00601575" w:rsidP="00601575" w:rsidRDefault="00601575" w14:paraId="12026A5C" wp14:textId="77777777">
      <w:pPr>
        <w:numPr>
          <w:ilvl w:val="0"/>
          <w:numId w:val="5"/>
        </w:numPr>
      </w:pPr>
      <w:r w:rsidRPr="0037028C">
        <w:rPr>
          <w:b/>
          <w:bCs/>
        </w:rPr>
        <w:t>Which of the following types of sanding paper is most suitable for initial rough sanding?</w:t>
      </w:r>
      <w:r w:rsidRPr="0037028C">
        <w:br/>
      </w:r>
      <w:r w:rsidRPr="0037028C">
        <w:t>a) 220-grit aluminium oxide</w:t>
      </w:r>
      <w:r w:rsidRPr="0037028C">
        <w:br/>
      </w:r>
      <w:r w:rsidRPr="0037028C">
        <w:t>b) 60-grit ceramic</w:t>
      </w:r>
      <w:r w:rsidRPr="0037028C">
        <w:br/>
      </w:r>
      <w:r w:rsidRPr="0037028C">
        <w:t>c) 320-grit garnet</w:t>
      </w:r>
      <w:r w:rsidRPr="0037028C">
        <w:br/>
      </w:r>
      <w:r w:rsidRPr="0037028C">
        <w:t>d) 400-grit silicon carbide</w:t>
      </w:r>
    </w:p>
    <w:p xmlns:wp14="http://schemas.microsoft.com/office/word/2010/wordml" w:rsidRPr="0037028C" w:rsidR="00601575" w:rsidP="00601575" w:rsidRDefault="00601575" w14:paraId="53FA65D6" wp14:textId="77777777">
      <w:r w:rsidRPr="0037028C">
        <w:rPr>
          <w:b/>
          <w:bCs/>
        </w:rPr>
        <w:t>Answer</w:t>
      </w:r>
      <w:r w:rsidRPr="0037028C">
        <w:t>: b) 60-grit ceramic</w:t>
      </w:r>
      <w:r w:rsidRPr="0037028C">
        <w:br/>
      </w:r>
      <w:r w:rsidRPr="0037028C">
        <w:rPr>
          <w:b/>
          <w:bCs/>
        </w:rPr>
        <w:t>Explanation</w:t>
      </w:r>
      <w:r w:rsidRPr="0037028C">
        <w:t>: Coarse grits (like 60-grit) are best for initial rough sanding, especially for removing material quickly.</w:t>
      </w:r>
    </w:p>
    <w:p xmlns:wp14="http://schemas.microsoft.com/office/word/2010/wordml" w:rsidRPr="0037028C" w:rsidR="00601575" w:rsidP="00601575" w:rsidRDefault="00601575" w14:paraId="42A6174C" wp14:textId="77777777">
      <w:pPr>
        <w:numPr>
          <w:ilvl w:val="0"/>
          <w:numId w:val="5"/>
        </w:numPr>
      </w:pPr>
      <w:r w:rsidRPr="0037028C">
        <w:rPr>
          <w:b/>
          <w:bCs/>
        </w:rPr>
        <w:t>Which sanding paper grit would you use for final sanding before applying varnish?</w:t>
      </w:r>
      <w:r w:rsidRPr="0037028C">
        <w:br/>
      </w:r>
      <w:r w:rsidRPr="0037028C">
        <w:t>a) 80-grit</w:t>
      </w:r>
      <w:r w:rsidRPr="0037028C">
        <w:br/>
      </w:r>
      <w:r w:rsidRPr="0037028C">
        <w:t>b) 100-grit</w:t>
      </w:r>
      <w:r w:rsidRPr="0037028C">
        <w:br/>
      </w:r>
      <w:r w:rsidRPr="0037028C">
        <w:t>c) 180-grit</w:t>
      </w:r>
      <w:r w:rsidRPr="0037028C">
        <w:br/>
      </w:r>
      <w:r w:rsidRPr="0037028C">
        <w:t>d) 320-grit</w:t>
      </w:r>
    </w:p>
    <w:p xmlns:wp14="http://schemas.microsoft.com/office/word/2010/wordml" w:rsidRPr="0037028C" w:rsidR="00601575" w:rsidP="00601575" w:rsidRDefault="00601575" w14:paraId="74837CA2" wp14:textId="77777777">
      <w:r w:rsidRPr="0037028C">
        <w:rPr>
          <w:b/>
          <w:bCs/>
        </w:rPr>
        <w:t>Answer</w:t>
      </w:r>
      <w:r w:rsidRPr="0037028C">
        <w:t>: d) 320-grit</w:t>
      </w:r>
      <w:r w:rsidRPr="0037028C">
        <w:br/>
      </w:r>
      <w:r w:rsidRPr="0037028C">
        <w:rPr>
          <w:b/>
          <w:bCs/>
        </w:rPr>
        <w:t>Explanation</w:t>
      </w:r>
      <w:r w:rsidRPr="0037028C">
        <w:t>: Fine-grit papers (320-grit) are ideal for final sanding to create a smooth surface before finishing.</w:t>
      </w:r>
    </w:p>
    <w:p xmlns:wp14="http://schemas.microsoft.com/office/word/2010/wordml" w:rsidRPr="0037028C" w:rsidR="00601575" w:rsidP="00601575" w:rsidRDefault="00601575" w14:paraId="2FC23AD6" wp14:textId="77777777">
      <w:pPr>
        <w:numPr>
          <w:ilvl w:val="0"/>
          <w:numId w:val="5"/>
        </w:numPr>
      </w:pPr>
      <w:r w:rsidRPr="0037028C">
        <w:rPr>
          <w:b/>
          <w:bCs/>
        </w:rPr>
        <w:t>In which situation would a sanding block be most appropriate?</w:t>
      </w:r>
      <w:r w:rsidRPr="0037028C">
        <w:br/>
      </w:r>
      <w:r w:rsidRPr="0037028C">
        <w:t>a) When sanding a flat surface</w:t>
      </w:r>
      <w:r w:rsidRPr="0037028C">
        <w:br/>
      </w:r>
      <w:r w:rsidRPr="0037028C">
        <w:t>b) When sanding a curved chair leg</w:t>
      </w:r>
      <w:r w:rsidRPr="0037028C">
        <w:br/>
      </w:r>
      <w:r w:rsidRPr="0037028C">
        <w:t>c) When sanding a rough surface</w:t>
      </w:r>
      <w:r w:rsidRPr="0037028C">
        <w:br/>
      </w:r>
      <w:r w:rsidRPr="0037028C">
        <w:t>d) When sanding between coats</w:t>
      </w:r>
    </w:p>
    <w:p xmlns:wp14="http://schemas.microsoft.com/office/word/2010/wordml" w:rsidRPr="0037028C" w:rsidR="00601575" w:rsidP="00601575" w:rsidRDefault="00601575" w14:paraId="3912DE39" wp14:textId="77777777">
      <w:r w:rsidRPr="0037028C">
        <w:rPr>
          <w:b/>
          <w:bCs/>
        </w:rPr>
        <w:t>Answer</w:t>
      </w:r>
      <w:r w:rsidRPr="0037028C">
        <w:t>: a) When sanding a flat surface</w:t>
      </w:r>
      <w:r w:rsidRPr="0037028C">
        <w:br/>
      </w:r>
      <w:r w:rsidRPr="0037028C">
        <w:rPr>
          <w:b/>
          <w:bCs/>
        </w:rPr>
        <w:t>Explanation</w:t>
      </w:r>
      <w:r w:rsidRPr="0037028C">
        <w:t>: Sanding blocks are useful for keeping surfaces flat and applying even pressure on flat areas.</w:t>
      </w:r>
    </w:p>
    <w:p xmlns:wp14="http://schemas.microsoft.com/office/word/2010/wordml" w:rsidRPr="0037028C" w:rsidR="00601575" w:rsidP="00601575" w:rsidRDefault="00601575" w14:paraId="4957D893" wp14:textId="77777777">
      <w:pPr>
        <w:numPr>
          <w:ilvl w:val="0"/>
          <w:numId w:val="5"/>
        </w:numPr>
      </w:pPr>
      <w:r w:rsidRPr="0037028C">
        <w:rPr>
          <w:b/>
          <w:bCs/>
        </w:rPr>
        <w:t>What type of sanding machine uses a random circular motion to prevent visible scratches?</w:t>
      </w:r>
      <w:r w:rsidRPr="0037028C">
        <w:br/>
      </w:r>
      <w:r w:rsidRPr="0037028C">
        <w:t>a) Belt sander</w:t>
      </w:r>
      <w:r w:rsidRPr="0037028C">
        <w:br/>
      </w:r>
      <w:r w:rsidRPr="0037028C">
        <w:t>b) Orbital sander</w:t>
      </w:r>
      <w:r w:rsidRPr="0037028C">
        <w:br/>
      </w:r>
      <w:r w:rsidRPr="0037028C">
        <w:t>c) Random orbital sander</w:t>
      </w:r>
      <w:r w:rsidRPr="0037028C">
        <w:br/>
      </w:r>
      <w:r w:rsidRPr="0037028C">
        <w:t>d) Detail sander</w:t>
      </w:r>
    </w:p>
    <w:p xmlns:wp14="http://schemas.microsoft.com/office/word/2010/wordml" w:rsidRPr="0037028C" w:rsidR="00601575" w:rsidP="00601575" w:rsidRDefault="00601575" w14:paraId="3DC4FDBC" wp14:textId="77777777">
      <w:r w:rsidRPr="0037028C">
        <w:rPr>
          <w:b/>
          <w:bCs/>
        </w:rPr>
        <w:t>Answer</w:t>
      </w:r>
      <w:r w:rsidRPr="0037028C">
        <w:t>: c) Random orbital sander</w:t>
      </w:r>
      <w:r w:rsidRPr="0037028C">
        <w:br/>
      </w:r>
      <w:r w:rsidRPr="0037028C">
        <w:rPr>
          <w:b/>
          <w:bCs/>
        </w:rPr>
        <w:t>Explanation</w:t>
      </w:r>
      <w:r w:rsidRPr="0037028C">
        <w:t>: Random orbital sanders use circular and orbital motions to prevent visible sanding marks.</w:t>
      </w:r>
    </w:p>
    <w:p xmlns:wp14="http://schemas.microsoft.com/office/word/2010/wordml" w:rsidRPr="0037028C" w:rsidR="00601575" w:rsidP="00601575" w:rsidRDefault="00601575" w14:paraId="6ACFDE20" wp14:textId="77777777">
      <w:pPr>
        <w:numPr>
          <w:ilvl w:val="0"/>
          <w:numId w:val="5"/>
        </w:numPr>
      </w:pPr>
      <w:r w:rsidRPr="0037028C">
        <w:rPr>
          <w:b/>
          <w:bCs/>
        </w:rPr>
        <w:t>When should you use a coarse sanding paper, such as 40 or 60-grit?</w:t>
      </w:r>
      <w:r w:rsidRPr="0037028C">
        <w:br/>
      </w:r>
      <w:r w:rsidRPr="0037028C">
        <w:t>a) When removing old finishes</w:t>
      </w:r>
      <w:r w:rsidRPr="0037028C">
        <w:br/>
      </w:r>
      <w:r w:rsidRPr="0037028C">
        <w:t>b) When preparing for final polishing</w:t>
      </w:r>
      <w:r w:rsidRPr="0037028C">
        <w:br/>
      </w:r>
      <w:r w:rsidRPr="0037028C">
        <w:t>c) When sanding between coats</w:t>
      </w:r>
      <w:r w:rsidRPr="0037028C">
        <w:br/>
      </w:r>
      <w:r w:rsidRPr="0037028C">
        <w:t>d) When smoothing edges</w:t>
      </w:r>
    </w:p>
    <w:p xmlns:wp14="http://schemas.microsoft.com/office/word/2010/wordml" w:rsidRPr="0037028C" w:rsidR="00601575" w:rsidP="00601575" w:rsidRDefault="00601575" w14:paraId="031EF8F9" wp14:textId="77777777">
      <w:r w:rsidRPr="0037028C">
        <w:rPr>
          <w:b/>
          <w:bCs/>
        </w:rPr>
        <w:t>Answer</w:t>
      </w:r>
      <w:r w:rsidRPr="0037028C">
        <w:t>: a) When removing old finishes</w:t>
      </w:r>
      <w:r w:rsidRPr="0037028C">
        <w:br/>
      </w:r>
      <w:r w:rsidRPr="0037028C">
        <w:rPr>
          <w:b/>
          <w:bCs/>
        </w:rPr>
        <w:t>Explanation</w:t>
      </w:r>
      <w:r w:rsidRPr="0037028C">
        <w:t>: Coarse sandpaper is used for aggressive material removal, such as stripping old finishes or shaping rough wood.</w:t>
      </w:r>
    </w:p>
    <w:p xmlns:wp14="http://schemas.microsoft.com/office/word/2010/wordml" w:rsidRPr="0037028C" w:rsidR="00601575" w:rsidP="00601575" w:rsidRDefault="00601575" w14:paraId="4784A0F8" wp14:textId="77777777">
      <w:pPr>
        <w:numPr>
          <w:ilvl w:val="0"/>
          <w:numId w:val="5"/>
        </w:numPr>
      </w:pPr>
      <w:r w:rsidRPr="0037028C">
        <w:rPr>
          <w:b/>
          <w:bCs/>
        </w:rPr>
        <w:t>Which of the following is the best technique for sanding along the grain?</w:t>
      </w:r>
      <w:r w:rsidRPr="0037028C">
        <w:br/>
      </w:r>
      <w:r w:rsidRPr="0037028C">
        <w:t>a) Circular sanding motion</w:t>
      </w:r>
      <w:r w:rsidRPr="0037028C">
        <w:br/>
      </w:r>
      <w:r w:rsidRPr="0037028C">
        <w:t>b) Random sanding across the grain</w:t>
      </w:r>
      <w:r w:rsidRPr="0037028C">
        <w:br/>
      </w:r>
      <w:r w:rsidRPr="0037028C">
        <w:t>c) Straight-line motion following the grain</w:t>
      </w:r>
      <w:r w:rsidRPr="0037028C">
        <w:br/>
      </w:r>
      <w:r w:rsidRPr="0037028C">
        <w:t>d) Cross-hatch sanding</w:t>
      </w:r>
    </w:p>
    <w:p xmlns:wp14="http://schemas.microsoft.com/office/word/2010/wordml" w:rsidRPr="0037028C" w:rsidR="00601575" w:rsidP="00601575" w:rsidRDefault="00601575" w14:paraId="7F9D50CE" wp14:textId="77777777">
      <w:r w:rsidRPr="0037028C">
        <w:rPr>
          <w:b/>
          <w:bCs/>
        </w:rPr>
        <w:t>Answer</w:t>
      </w:r>
      <w:r w:rsidRPr="0037028C">
        <w:t>: c) Straight-line motion following the grain</w:t>
      </w:r>
      <w:r w:rsidRPr="0037028C">
        <w:br/>
      </w:r>
      <w:r w:rsidRPr="0037028C">
        <w:rPr>
          <w:b/>
          <w:bCs/>
        </w:rPr>
        <w:t>Explanation</w:t>
      </w:r>
      <w:r w:rsidRPr="0037028C">
        <w:t>: Sanding along the grain ensures a smoother finish and reduces the chances of scratching.</w:t>
      </w:r>
    </w:p>
    <w:p xmlns:wp14="http://schemas.microsoft.com/office/word/2010/wordml" w:rsidRPr="0037028C" w:rsidR="00601575" w:rsidP="00601575" w:rsidRDefault="00601575" w14:paraId="3C75E18B" wp14:textId="77777777">
      <w:pPr>
        <w:numPr>
          <w:ilvl w:val="0"/>
          <w:numId w:val="5"/>
        </w:numPr>
      </w:pPr>
      <w:r w:rsidRPr="0037028C">
        <w:rPr>
          <w:b/>
          <w:bCs/>
        </w:rPr>
        <w:t>Which type of filler is best for deep structural repairs in wood?</w:t>
      </w:r>
      <w:r w:rsidRPr="0037028C">
        <w:br/>
      </w:r>
      <w:r w:rsidRPr="0037028C">
        <w:t>a) Grain filler</w:t>
      </w:r>
      <w:r w:rsidRPr="0037028C">
        <w:br/>
      </w:r>
      <w:r w:rsidRPr="0037028C">
        <w:t>b) Water-based wood filler</w:t>
      </w:r>
      <w:r w:rsidRPr="0037028C">
        <w:br/>
      </w:r>
      <w:r w:rsidRPr="0037028C">
        <w:t>c) Two-part epoxy filler</w:t>
      </w:r>
      <w:r w:rsidRPr="0037028C">
        <w:br/>
      </w:r>
      <w:r w:rsidRPr="0037028C">
        <w:t>d) Shellac stick</w:t>
      </w:r>
    </w:p>
    <w:p xmlns:wp14="http://schemas.microsoft.com/office/word/2010/wordml" w:rsidRPr="0037028C" w:rsidR="00601575" w:rsidP="00601575" w:rsidRDefault="00601575" w14:paraId="34CD0E50" wp14:textId="77777777">
      <w:r w:rsidRPr="0037028C">
        <w:rPr>
          <w:b/>
          <w:bCs/>
        </w:rPr>
        <w:t>Answer</w:t>
      </w:r>
      <w:r w:rsidRPr="0037028C">
        <w:t>: c) Two-part epoxy filler</w:t>
      </w:r>
      <w:r w:rsidRPr="0037028C">
        <w:br/>
      </w:r>
      <w:r w:rsidRPr="0037028C">
        <w:rPr>
          <w:b/>
          <w:bCs/>
        </w:rPr>
        <w:t>Explanation</w:t>
      </w:r>
      <w:r w:rsidRPr="0037028C">
        <w:t>: Epoxy fillers are strong and durable, making them suitable for filling deep cracks or structural repairs.</w:t>
      </w:r>
    </w:p>
    <w:p xmlns:wp14="http://schemas.microsoft.com/office/word/2010/wordml" w:rsidRPr="0037028C" w:rsidR="00601575" w:rsidP="00601575" w:rsidRDefault="00601575" w14:paraId="5359615F" wp14:textId="77777777">
      <w:pPr>
        <w:numPr>
          <w:ilvl w:val="0"/>
          <w:numId w:val="5"/>
        </w:numPr>
      </w:pPr>
      <w:r w:rsidRPr="0037028C">
        <w:rPr>
          <w:b/>
          <w:bCs/>
        </w:rPr>
        <w:t>What is the purpose of grain filler in woodworking?</w:t>
      </w:r>
      <w:r w:rsidRPr="0037028C">
        <w:br/>
      </w:r>
      <w:r w:rsidRPr="0037028C">
        <w:t>a) To remove old paint and finishes</w:t>
      </w:r>
      <w:r w:rsidRPr="0037028C">
        <w:br/>
      </w:r>
      <w:r w:rsidRPr="0037028C">
        <w:t>b) To fill small nail holes</w:t>
      </w:r>
      <w:r w:rsidRPr="0037028C">
        <w:br/>
      </w:r>
      <w:r w:rsidRPr="0037028C">
        <w:t>c) To smooth the pores of open-grained wood</w:t>
      </w:r>
      <w:r w:rsidRPr="0037028C">
        <w:br/>
      </w:r>
      <w:r w:rsidRPr="0037028C">
        <w:t>d) To prepare for sanding between coats</w:t>
      </w:r>
    </w:p>
    <w:p xmlns:wp14="http://schemas.microsoft.com/office/word/2010/wordml" w:rsidRPr="0037028C" w:rsidR="00601575" w:rsidP="00601575" w:rsidRDefault="00601575" w14:paraId="28D9A67A" wp14:textId="77777777">
      <w:r w:rsidRPr="0037028C">
        <w:rPr>
          <w:b/>
          <w:bCs/>
        </w:rPr>
        <w:t>Answer</w:t>
      </w:r>
      <w:r w:rsidRPr="0037028C">
        <w:t>: c) To smooth the pores of open-grained wood</w:t>
      </w:r>
      <w:r w:rsidRPr="0037028C">
        <w:br/>
      </w:r>
      <w:r w:rsidRPr="0037028C">
        <w:rPr>
          <w:b/>
          <w:bCs/>
        </w:rPr>
        <w:t>Explanation</w:t>
      </w:r>
      <w:r w:rsidRPr="0037028C">
        <w:t>: Grain fillers fill the pores in open-grained woods, creating a smooth surface for finishing.</w:t>
      </w:r>
    </w:p>
    <w:p xmlns:wp14="http://schemas.microsoft.com/office/word/2010/wordml" w:rsidRPr="0037028C" w:rsidR="00601575" w:rsidP="00601575" w:rsidRDefault="00601575" w14:paraId="0D8C3755" wp14:textId="77777777">
      <w:pPr>
        <w:numPr>
          <w:ilvl w:val="0"/>
          <w:numId w:val="5"/>
        </w:numPr>
      </w:pPr>
      <w:r w:rsidRPr="0037028C">
        <w:rPr>
          <w:b/>
          <w:bCs/>
        </w:rPr>
        <w:t>De-nibbing is important in the finishing process because it helps to:</w:t>
      </w:r>
      <w:r w:rsidRPr="0037028C">
        <w:br/>
      </w:r>
      <w:r w:rsidRPr="0037028C">
        <w:t>a) Remove thick layers of paint</w:t>
      </w:r>
      <w:r w:rsidRPr="0037028C">
        <w:br/>
      </w:r>
      <w:r w:rsidRPr="0037028C">
        <w:t>b) Smooth raised wood grain and remove dust particles</w:t>
      </w:r>
      <w:r w:rsidRPr="0037028C">
        <w:br/>
      </w:r>
      <w:r w:rsidRPr="0037028C">
        <w:t>c) Shape edges and corners</w:t>
      </w:r>
      <w:r w:rsidRPr="0037028C">
        <w:br/>
      </w:r>
      <w:r w:rsidRPr="0037028C">
        <w:t>d) Prepare wood for staining</w:t>
      </w:r>
    </w:p>
    <w:p xmlns:wp14="http://schemas.microsoft.com/office/word/2010/wordml" w:rsidRPr="0037028C" w:rsidR="00601575" w:rsidP="00601575" w:rsidRDefault="00601575" w14:paraId="152CC567" wp14:textId="77777777">
      <w:r w:rsidRPr="0037028C">
        <w:rPr>
          <w:b/>
          <w:bCs/>
        </w:rPr>
        <w:t>Answer</w:t>
      </w:r>
      <w:r w:rsidRPr="0037028C">
        <w:t>: b) Smooth raised wood grain and remove dust particles</w:t>
      </w:r>
      <w:r w:rsidRPr="0037028C">
        <w:br/>
      </w:r>
      <w:r w:rsidRPr="0037028C">
        <w:rPr>
          <w:b/>
          <w:bCs/>
        </w:rPr>
        <w:t>Explanation</w:t>
      </w:r>
      <w:r w:rsidRPr="0037028C">
        <w:t>: De-nibbing smooths the surface between coats and removes imperfections like dust and raised fibres.</w:t>
      </w:r>
    </w:p>
    <w:p xmlns:wp14="http://schemas.microsoft.com/office/word/2010/wordml" w:rsidRPr="0037028C" w:rsidR="00601575" w:rsidP="00601575" w:rsidRDefault="00601575" w14:paraId="27161E93" wp14:textId="77777777">
      <w:pPr>
        <w:numPr>
          <w:ilvl w:val="0"/>
          <w:numId w:val="5"/>
        </w:numPr>
      </w:pPr>
      <w:r w:rsidRPr="0037028C">
        <w:rPr>
          <w:b/>
          <w:bCs/>
        </w:rPr>
        <w:t>What is the correct tool for filling small dents in a finished wood surface?</w:t>
      </w:r>
      <w:r w:rsidRPr="0037028C">
        <w:br/>
      </w:r>
      <w:r w:rsidRPr="0037028C">
        <w:t>a) Belt sander</w:t>
      </w:r>
      <w:r w:rsidRPr="0037028C">
        <w:br/>
      </w:r>
      <w:r w:rsidRPr="0037028C">
        <w:t>b) Orbital sander</w:t>
      </w:r>
      <w:r w:rsidRPr="0037028C">
        <w:br/>
      </w:r>
      <w:r w:rsidRPr="0037028C">
        <w:t>c) Burn-in stick (Shellac stick)</w:t>
      </w:r>
      <w:r w:rsidRPr="0037028C">
        <w:br/>
      </w:r>
      <w:r w:rsidRPr="0037028C">
        <w:t>d) Two-part epoxy filler</w:t>
      </w:r>
    </w:p>
    <w:p xmlns:wp14="http://schemas.microsoft.com/office/word/2010/wordml" w:rsidRPr="0037028C" w:rsidR="00601575" w:rsidP="00601575" w:rsidRDefault="00601575" w14:paraId="23175229" wp14:textId="77777777">
      <w:r w:rsidRPr="0037028C">
        <w:rPr>
          <w:b/>
          <w:bCs/>
        </w:rPr>
        <w:t>Answer</w:t>
      </w:r>
      <w:r w:rsidRPr="0037028C">
        <w:t>: c) Burn-in stick (Shellac stick)</w:t>
      </w:r>
      <w:r w:rsidRPr="0037028C">
        <w:br/>
      </w:r>
      <w:r w:rsidRPr="0037028C">
        <w:rPr>
          <w:b/>
          <w:bCs/>
        </w:rPr>
        <w:t>Explanation</w:t>
      </w:r>
      <w:r w:rsidRPr="0037028C">
        <w:t>: Burn-in sticks are used for spot repairs on finished surfaces to blend small defects like scratches and dents.</w:t>
      </w:r>
    </w:p>
    <w:p xmlns:wp14="http://schemas.microsoft.com/office/word/2010/wordml" w:rsidRPr="0037028C" w:rsidR="00601575" w:rsidP="00601575" w:rsidRDefault="00D03620" w14:paraId="049F31CB" wp14:textId="77777777">
      <w:r>
        <w:pict w14:anchorId="33D5B8DC">
          <v:rect id="_x0000_i1030" style="width:0;height:1.5pt" o:hr="t" o:hrstd="t" o:hralign="center" fillcolor="#a0a0a0" stroked="f"/>
        </w:pict>
      </w:r>
    </w:p>
    <w:p xmlns:wp14="http://schemas.microsoft.com/office/word/2010/wordml" w:rsidRPr="0037028C" w:rsidR="00601575" w:rsidP="00601575" w:rsidRDefault="00601575" w14:paraId="451C0B3F" wp14:textId="77777777">
      <w:pPr>
        <w:rPr>
          <w:b/>
          <w:bCs/>
        </w:rPr>
      </w:pPr>
      <w:r w:rsidRPr="0037028C">
        <w:rPr>
          <w:b/>
          <w:bCs/>
        </w:rPr>
        <w:t>Section 2: True/False Questions (T/F)</w:t>
      </w:r>
    </w:p>
    <w:p xmlns:wp14="http://schemas.microsoft.com/office/word/2010/wordml" w:rsidRPr="0037028C" w:rsidR="00601575" w:rsidP="00601575" w:rsidRDefault="00601575" w14:paraId="459576C1" wp14:textId="77777777">
      <w:r w:rsidRPr="0037028C">
        <w:t xml:space="preserve">(Each question is worth </w:t>
      </w:r>
      <w:r w:rsidRPr="0037028C">
        <w:rPr>
          <w:b/>
          <w:bCs/>
        </w:rPr>
        <w:t>1 mark</w:t>
      </w:r>
      <w:r w:rsidRPr="0037028C">
        <w:t xml:space="preserve">. Total for this section: </w:t>
      </w:r>
      <w:r w:rsidRPr="0037028C">
        <w:rPr>
          <w:b/>
          <w:bCs/>
        </w:rPr>
        <w:t>10 marks</w:t>
      </w:r>
      <w:r w:rsidRPr="0037028C">
        <w:t>)</w:t>
      </w:r>
    </w:p>
    <w:p xmlns:wp14="http://schemas.microsoft.com/office/word/2010/wordml" w:rsidRPr="0037028C" w:rsidR="00601575" w:rsidP="00601575" w:rsidRDefault="00601575" w14:paraId="1AC1C4F2" wp14:textId="77777777">
      <w:pPr>
        <w:numPr>
          <w:ilvl w:val="0"/>
          <w:numId w:val="6"/>
        </w:numPr>
      </w:pPr>
      <w:r w:rsidRPr="0037028C">
        <w:rPr>
          <w:b/>
          <w:bCs/>
        </w:rPr>
        <w:t>Sanding across the grain is always recommended for achieving a smooth finish.</w:t>
      </w:r>
      <w:r w:rsidRPr="0037028C">
        <w:br/>
      </w:r>
      <w:r w:rsidRPr="0037028C">
        <w:rPr>
          <w:b/>
          <w:bCs/>
        </w:rPr>
        <w:t>Answer</w:t>
      </w:r>
      <w:r w:rsidRPr="0037028C">
        <w:t>: False</w:t>
      </w:r>
      <w:r w:rsidRPr="0037028C">
        <w:br/>
      </w:r>
      <w:r w:rsidRPr="0037028C">
        <w:rPr>
          <w:b/>
          <w:bCs/>
        </w:rPr>
        <w:t>Explanation</w:t>
      </w:r>
      <w:r w:rsidRPr="0037028C">
        <w:t>: Sanding across the grain can leave scratches; it is better to sand along the grain for a smooth finish.</w:t>
      </w:r>
    </w:p>
    <w:p xmlns:wp14="http://schemas.microsoft.com/office/word/2010/wordml" w:rsidRPr="0037028C" w:rsidR="00601575" w:rsidP="00601575" w:rsidRDefault="00601575" w14:paraId="7F9F86EA" wp14:textId="77777777">
      <w:pPr>
        <w:numPr>
          <w:ilvl w:val="0"/>
          <w:numId w:val="6"/>
        </w:numPr>
      </w:pPr>
      <w:r w:rsidRPr="0037028C">
        <w:rPr>
          <w:b/>
          <w:bCs/>
        </w:rPr>
        <w:t>Using a sanding block ensures even pressure across the surface when hand sanding.</w:t>
      </w:r>
      <w:r w:rsidRPr="0037028C">
        <w:br/>
      </w:r>
      <w:r w:rsidRPr="0037028C">
        <w:rPr>
          <w:b/>
          <w:bCs/>
        </w:rPr>
        <w:t>Answer</w:t>
      </w:r>
      <w:r w:rsidRPr="0037028C">
        <w:t>: True</w:t>
      </w:r>
      <w:r w:rsidRPr="0037028C">
        <w:br/>
      </w:r>
      <w:r w:rsidRPr="0037028C">
        <w:rPr>
          <w:b/>
          <w:bCs/>
        </w:rPr>
        <w:t>Explanation</w:t>
      </w:r>
      <w:r w:rsidRPr="0037028C">
        <w:t>: A sanding block distributes pressure evenly, making it easier to achieve a flat, smooth surface.</w:t>
      </w:r>
    </w:p>
    <w:p xmlns:wp14="http://schemas.microsoft.com/office/word/2010/wordml" w:rsidRPr="0037028C" w:rsidR="00601575" w:rsidP="00601575" w:rsidRDefault="00601575" w14:paraId="6B683D69" wp14:textId="77777777">
      <w:pPr>
        <w:numPr>
          <w:ilvl w:val="0"/>
          <w:numId w:val="6"/>
        </w:numPr>
      </w:pPr>
      <w:r w:rsidRPr="0037028C">
        <w:rPr>
          <w:b/>
          <w:bCs/>
        </w:rPr>
        <w:t>Random orbital sanders leave visible circular scratches on wood.</w:t>
      </w:r>
      <w:r w:rsidRPr="0037028C">
        <w:br/>
      </w:r>
      <w:r w:rsidRPr="0037028C">
        <w:rPr>
          <w:b/>
          <w:bCs/>
        </w:rPr>
        <w:t>Answer</w:t>
      </w:r>
      <w:r w:rsidRPr="0037028C">
        <w:t>: False</w:t>
      </w:r>
      <w:r w:rsidRPr="0037028C">
        <w:br/>
      </w:r>
      <w:r w:rsidRPr="0037028C">
        <w:rPr>
          <w:b/>
          <w:bCs/>
        </w:rPr>
        <w:t>Explanation</w:t>
      </w:r>
      <w:r w:rsidRPr="0037028C">
        <w:t>: Random orbital sanders combine circular and orbital motions, preventing visible scratch marks.</w:t>
      </w:r>
    </w:p>
    <w:p xmlns:wp14="http://schemas.microsoft.com/office/word/2010/wordml" w:rsidRPr="0037028C" w:rsidR="00601575" w:rsidP="00601575" w:rsidRDefault="00601575" w14:paraId="1C467F2B" wp14:textId="77777777">
      <w:pPr>
        <w:numPr>
          <w:ilvl w:val="0"/>
          <w:numId w:val="6"/>
        </w:numPr>
      </w:pPr>
      <w:r w:rsidRPr="0037028C">
        <w:rPr>
          <w:b/>
          <w:bCs/>
        </w:rPr>
        <w:t>Grain filler is necessary when working with closed-grained woods like maple.</w:t>
      </w:r>
      <w:r w:rsidRPr="0037028C">
        <w:br/>
      </w:r>
      <w:r w:rsidRPr="0037028C">
        <w:rPr>
          <w:b/>
          <w:bCs/>
        </w:rPr>
        <w:t>Answer</w:t>
      </w:r>
      <w:r w:rsidRPr="0037028C">
        <w:t>: False</w:t>
      </w:r>
      <w:r w:rsidRPr="0037028C">
        <w:br/>
      </w:r>
      <w:r w:rsidRPr="0037028C">
        <w:rPr>
          <w:b/>
          <w:bCs/>
        </w:rPr>
        <w:t>Explanation</w:t>
      </w:r>
      <w:r w:rsidRPr="0037028C">
        <w:t>: Grain filler is typically used on open-grained woods like oak or mahogany, not closed-grained woods.</w:t>
      </w:r>
    </w:p>
    <w:p xmlns:wp14="http://schemas.microsoft.com/office/word/2010/wordml" w:rsidRPr="0037028C" w:rsidR="00601575" w:rsidP="00601575" w:rsidRDefault="00601575" w14:paraId="67C9DD18" wp14:textId="77777777">
      <w:pPr>
        <w:numPr>
          <w:ilvl w:val="0"/>
          <w:numId w:val="6"/>
        </w:numPr>
      </w:pPr>
      <w:r w:rsidRPr="0037028C">
        <w:rPr>
          <w:b/>
          <w:bCs/>
        </w:rPr>
        <w:t>De-nibbing removes large imperfections from the wood surface before finishing.</w:t>
      </w:r>
      <w:r w:rsidRPr="0037028C">
        <w:br/>
      </w:r>
      <w:r w:rsidRPr="0037028C">
        <w:rPr>
          <w:b/>
          <w:bCs/>
        </w:rPr>
        <w:t>Answer</w:t>
      </w:r>
      <w:r w:rsidRPr="0037028C">
        <w:t>: False</w:t>
      </w:r>
      <w:r w:rsidRPr="0037028C">
        <w:br/>
      </w:r>
      <w:r w:rsidRPr="0037028C">
        <w:rPr>
          <w:b/>
          <w:bCs/>
        </w:rPr>
        <w:t>Explanation</w:t>
      </w:r>
      <w:r w:rsidRPr="0037028C">
        <w:t>: De-nibbing smooths the surface between coats by removing minor imperfections like dust or raised grain.</w:t>
      </w:r>
    </w:p>
    <w:p xmlns:wp14="http://schemas.microsoft.com/office/word/2010/wordml" w:rsidRPr="0037028C" w:rsidR="00601575" w:rsidP="00601575" w:rsidRDefault="00601575" w14:paraId="40E1F723" wp14:textId="77777777">
      <w:pPr>
        <w:numPr>
          <w:ilvl w:val="0"/>
          <w:numId w:val="6"/>
        </w:numPr>
      </w:pPr>
      <w:r w:rsidRPr="0037028C">
        <w:rPr>
          <w:b/>
          <w:bCs/>
        </w:rPr>
        <w:t>Two-part epoxy filler is commonly used for small nail holes.</w:t>
      </w:r>
      <w:r w:rsidRPr="0037028C">
        <w:br/>
      </w:r>
      <w:r w:rsidRPr="0037028C">
        <w:rPr>
          <w:b/>
          <w:bCs/>
        </w:rPr>
        <w:t>Answer</w:t>
      </w:r>
      <w:r w:rsidRPr="0037028C">
        <w:t>: False</w:t>
      </w:r>
      <w:r w:rsidRPr="0037028C">
        <w:br/>
      </w:r>
      <w:r w:rsidRPr="0037028C">
        <w:rPr>
          <w:b/>
          <w:bCs/>
        </w:rPr>
        <w:t>Explanation</w:t>
      </w:r>
      <w:r w:rsidRPr="0037028C">
        <w:t>: Two-part epoxy is used for large structural repairs; small nail holes are typically filled with wood filler.</w:t>
      </w:r>
    </w:p>
    <w:p xmlns:wp14="http://schemas.microsoft.com/office/word/2010/wordml" w:rsidRPr="0037028C" w:rsidR="00601575" w:rsidP="00601575" w:rsidRDefault="00601575" w14:paraId="5509F99A" wp14:textId="77777777">
      <w:pPr>
        <w:numPr>
          <w:ilvl w:val="0"/>
          <w:numId w:val="6"/>
        </w:numPr>
      </w:pPr>
      <w:r w:rsidRPr="0037028C">
        <w:rPr>
          <w:b/>
          <w:bCs/>
        </w:rPr>
        <w:t>Fine-grit sandpaper is used during de-nibbing to lightly smooth surfaces between coats.</w:t>
      </w:r>
      <w:r w:rsidRPr="0037028C">
        <w:br/>
      </w:r>
      <w:r w:rsidRPr="0037028C">
        <w:rPr>
          <w:b/>
          <w:bCs/>
        </w:rPr>
        <w:t>Answer</w:t>
      </w:r>
      <w:r w:rsidRPr="0037028C">
        <w:t>: True</w:t>
      </w:r>
      <w:r w:rsidRPr="0037028C">
        <w:br/>
      </w:r>
      <w:r w:rsidRPr="0037028C">
        <w:rPr>
          <w:b/>
          <w:bCs/>
        </w:rPr>
        <w:t>Explanation</w:t>
      </w:r>
      <w:r w:rsidRPr="0037028C">
        <w:t>: Fine-grit paper (320–400 grit) is used for de-nibbing to smooth the finish without damaging the previous coat.</w:t>
      </w:r>
    </w:p>
    <w:p xmlns:wp14="http://schemas.microsoft.com/office/word/2010/wordml" w:rsidRPr="0037028C" w:rsidR="00601575" w:rsidP="00601575" w:rsidRDefault="00601575" w14:paraId="7C94940E" wp14:textId="77777777">
      <w:pPr>
        <w:numPr>
          <w:ilvl w:val="0"/>
          <w:numId w:val="6"/>
        </w:numPr>
      </w:pPr>
      <w:r w:rsidRPr="0037028C">
        <w:rPr>
          <w:b/>
          <w:bCs/>
        </w:rPr>
        <w:t>A belt sander is more aggressive than an orbital sander and is typically used for heavy material removal.</w:t>
      </w:r>
      <w:r w:rsidRPr="0037028C">
        <w:br/>
      </w:r>
      <w:r w:rsidRPr="0037028C">
        <w:rPr>
          <w:b/>
          <w:bCs/>
        </w:rPr>
        <w:t>Answer</w:t>
      </w:r>
      <w:r w:rsidRPr="0037028C">
        <w:t>: True</w:t>
      </w:r>
      <w:r w:rsidRPr="0037028C">
        <w:br/>
      </w:r>
      <w:r w:rsidRPr="0037028C">
        <w:rPr>
          <w:b/>
          <w:bCs/>
        </w:rPr>
        <w:t>Explanation</w:t>
      </w:r>
      <w:r w:rsidRPr="0037028C">
        <w:t>: Belt sanders are designed for aggressive sanding and material removal, making them suitable for rough work.</w:t>
      </w:r>
    </w:p>
    <w:p xmlns:wp14="http://schemas.microsoft.com/office/word/2010/wordml" w:rsidRPr="0037028C" w:rsidR="00601575" w:rsidP="00601575" w:rsidRDefault="00601575" w14:paraId="57428226" wp14:textId="77777777">
      <w:pPr>
        <w:numPr>
          <w:ilvl w:val="0"/>
          <w:numId w:val="6"/>
        </w:numPr>
      </w:pPr>
      <w:r w:rsidRPr="0037028C">
        <w:rPr>
          <w:b/>
          <w:bCs/>
        </w:rPr>
        <w:t>Stopping is used to fill the grain in open-grained wood before finishing.</w:t>
      </w:r>
      <w:r w:rsidRPr="0037028C">
        <w:br/>
      </w:r>
      <w:r w:rsidRPr="0037028C">
        <w:rPr>
          <w:b/>
          <w:bCs/>
        </w:rPr>
        <w:t>Answer</w:t>
      </w:r>
      <w:r w:rsidRPr="0037028C">
        <w:t>: False</w:t>
      </w:r>
      <w:r w:rsidRPr="0037028C">
        <w:br/>
      </w:r>
      <w:r w:rsidRPr="0037028C">
        <w:rPr>
          <w:b/>
          <w:bCs/>
        </w:rPr>
        <w:t>Explanation</w:t>
      </w:r>
      <w:r w:rsidRPr="0037028C">
        <w:t>: Grain filler is used for filling wood pores, while stopping is used to fill gaps, cracks, or nail holes.</w:t>
      </w:r>
    </w:p>
    <w:p xmlns:wp14="http://schemas.microsoft.com/office/word/2010/wordml" w:rsidRPr="0037028C" w:rsidR="00601575" w:rsidP="00601575" w:rsidRDefault="00601575" w14:paraId="142C1266" wp14:textId="77777777">
      <w:pPr>
        <w:numPr>
          <w:ilvl w:val="0"/>
          <w:numId w:val="6"/>
        </w:numPr>
      </w:pPr>
      <w:r w:rsidRPr="0037028C">
        <w:rPr>
          <w:b/>
          <w:bCs/>
        </w:rPr>
        <w:t>Sanding blocks can only be used on flat surfaces.</w:t>
      </w:r>
      <w:r w:rsidRPr="0037028C">
        <w:br/>
      </w:r>
      <w:r w:rsidRPr="0037028C">
        <w:rPr>
          <w:b/>
          <w:bCs/>
        </w:rPr>
        <w:t>Answer</w:t>
      </w:r>
      <w:r w:rsidRPr="0037028C">
        <w:t>: False</w:t>
      </w:r>
      <w:r w:rsidRPr="0037028C">
        <w:br/>
      </w:r>
      <w:r w:rsidRPr="0037028C">
        <w:rPr>
          <w:b/>
          <w:bCs/>
        </w:rPr>
        <w:t>Explanation</w:t>
      </w:r>
      <w:r w:rsidRPr="0037028C">
        <w:t>: Although they are ideal for flat surfaces, sanding blocks can also be used on edges and slightly curved areas with care.</w:t>
      </w:r>
    </w:p>
    <w:p xmlns:wp14="http://schemas.microsoft.com/office/word/2010/wordml" w:rsidRPr="0037028C" w:rsidR="00601575" w:rsidP="00601575" w:rsidRDefault="00D03620" w14:paraId="53128261" wp14:textId="77777777">
      <w:r>
        <w:pict w14:anchorId="627C4A7A">
          <v:rect id="_x0000_i1031" style="width:0;height:1.5pt" o:hr="t" o:hrstd="t" o:hralign="center" fillcolor="#a0a0a0" stroked="f"/>
        </w:pict>
      </w:r>
    </w:p>
    <w:p xmlns:wp14="http://schemas.microsoft.com/office/word/2010/wordml" w:rsidRPr="0037028C" w:rsidR="00601575" w:rsidP="00601575" w:rsidRDefault="00601575" w14:paraId="4C8C4CC0" wp14:textId="77777777">
      <w:pPr>
        <w:rPr>
          <w:b/>
          <w:bCs/>
        </w:rPr>
      </w:pPr>
      <w:r w:rsidRPr="0037028C">
        <w:rPr>
          <w:b/>
          <w:bCs/>
        </w:rPr>
        <w:t>Section 3: Short Answer Questions (SAQs)</w:t>
      </w:r>
    </w:p>
    <w:p xmlns:wp14="http://schemas.microsoft.com/office/word/2010/wordml" w:rsidRPr="0037028C" w:rsidR="00601575" w:rsidP="00601575" w:rsidRDefault="00601575" w14:paraId="1557B3BC" wp14:textId="77777777">
      <w:r w:rsidRPr="0037028C">
        <w:t xml:space="preserve">(Each question is worth </w:t>
      </w:r>
      <w:r w:rsidRPr="0037028C">
        <w:rPr>
          <w:b/>
          <w:bCs/>
        </w:rPr>
        <w:t>10 marks</w:t>
      </w:r>
      <w:r w:rsidRPr="0037028C">
        <w:t xml:space="preserve">. Total for this section: </w:t>
      </w:r>
      <w:r w:rsidRPr="0037028C">
        <w:rPr>
          <w:b/>
          <w:bCs/>
        </w:rPr>
        <w:t>60 marks</w:t>
      </w:r>
      <w:r w:rsidRPr="0037028C">
        <w:t>)</w:t>
      </w:r>
    </w:p>
    <w:p xmlns:wp14="http://schemas.microsoft.com/office/word/2010/wordml" w:rsidRPr="0037028C" w:rsidR="00601575" w:rsidP="00601575" w:rsidRDefault="00601575" w14:paraId="4E0D62D9" wp14:textId="77777777">
      <w:pPr>
        <w:numPr>
          <w:ilvl w:val="0"/>
          <w:numId w:val="7"/>
        </w:numPr>
      </w:pPr>
      <w:r w:rsidRPr="0037028C">
        <w:rPr>
          <w:b/>
          <w:bCs/>
        </w:rPr>
        <w:t>Describe the different types of sanding papers and their uses in furniture making.</w:t>
      </w:r>
      <w:r w:rsidRPr="0037028C">
        <w:br/>
      </w:r>
      <w:r w:rsidRPr="0037028C">
        <w:rPr>
          <w:b/>
          <w:bCs/>
        </w:rPr>
        <w:t>Model Answer</w:t>
      </w:r>
      <w:r w:rsidRPr="0037028C">
        <w:t>:</w:t>
      </w:r>
    </w:p>
    <w:p xmlns:wp14="http://schemas.microsoft.com/office/word/2010/wordml" w:rsidRPr="0037028C" w:rsidR="00601575" w:rsidP="00601575" w:rsidRDefault="00601575" w14:paraId="03A73FEC" wp14:textId="77777777">
      <w:pPr>
        <w:numPr>
          <w:ilvl w:val="1"/>
          <w:numId w:val="7"/>
        </w:numPr>
      </w:pPr>
      <w:r w:rsidRPr="0037028C">
        <w:rPr>
          <w:b/>
          <w:bCs/>
        </w:rPr>
        <w:t>Aluminium oxide</w:t>
      </w:r>
      <w:r w:rsidRPr="0037028C">
        <w:t>: Durable and self-sharpening, used for both wood and metal, ideal for general-purpose sanding.</w:t>
      </w:r>
    </w:p>
    <w:p xmlns:wp14="http://schemas.microsoft.com/office/word/2010/wordml" w:rsidRPr="0037028C" w:rsidR="00601575" w:rsidP="00601575" w:rsidRDefault="00601575" w14:paraId="22EF11E2" wp14:textId="77777777">
      <w:pPr>
        <w:numPr>
          <w:ilvl w:val="1"/>
          <w:numId w:val="7"/>
        </w:numPr>
      </w:pPr>
      <w:r w:rsidRPr="0037028C">
        <w:rPr>
          <w:b/>
          <w:bCs/>
        </w:rPr>
        <w:t>Silicon carbide</w:t>
      </w:r>
      <w:r w:rsidRPr="0037028C">
        <w:t>: Sharp and effective on hard surfaces, used for fine sanding and polishing.</w:t>
      </w:r>
    </w:p>
    <w:p xmlns:wp14="http://schemas.microsoft.com/office/word/2010/wordml" w:rsidRPr="0037028C" w:rsidR="00601575" w:rsidP="00601575" w:rsidRDefault="00601575" w14:paraId="6250850B" wp14:textId="77777777">
      <w:pPr>
        <w:numPr>
          <w:ilvl w:val="1"/>
          <w:numId w:val="7"/>
        </w:numPr>
      </w:pPr>
      <w:r w:rsidRPr="0037028C">
        <w:rPr>
          <w:b/>
          <w:bCs/>
        </w:rPr>
        <w:t>Garnet</w:t>
      </w:r>
      <w:r w:rsidRPr="0037028C">
        <w:t>: Natural and softer, used for fine sanding and preparing wood surfaces before finishing.</w:t>
      </w:r>
    </w:p>
    <w:p xmlns:wp14="http://schemas.microsoft.com/office/word/2010/wordml" w:rsidRPr="0037028C" w:rsidR="00601575" w:rsidP="00601575" w:rsidRDefault="00601575" w14:paraId="1180E415" wp14:textId="77777777">
      <w:pPr>
        <w:numPr>
          <w:ilvl w:val="1"/>
          <w:numId w:val="7"/>
        </w:numPr>
      </w:pPr>
      <w:r w:rsidRPr="0037028C">
        <w:rPr>
          <w:b/>
          <w:bCs/>
        </w:rPr>
        <w:t>Ceramic</w:t>
      </w:r>
      <w:r w:rsidRPr="0037028C">
        <w:t>: Aggressive, used for heavy-duty sanding and material removal.</w:t>
      </w:r>
    </w:p>
    <w:p xmlns:wp14="http://schemas.microsoft.com/office/word/2010/wordml" w:rsidRPr="0037028C" w:rsidR="00601575" w:rsidP="00601575" w:rsidRDefault="00601575" w14:paraId="48292368" wp14:textId="77777777">
      <w:pPr>
        <w:numPr>
          <w:ilvl w:val="1"/>
          <w:numId w:val="7"/>
        </w:numPr>
      </w:pPr>
      <w:r w:rsidRPr="0037028C">
        <w:rPr>
          <w:b/>
          <w:bCs/>
        </w:rPr>
        <w:t>Emery paper</w:t>
      </w:r>
      <w:r w:rsidRPr="0037028C">
        <w:t>: Mainly used for polishing metals and less frequently for wood.</w:t>
      </w:r>
    </w:p>
    <w:p xmlns:wp14="http://schemas.microsoft.com/office/word/2010/wordml" w:rsidRPr="0037028C" w:rsidR="00601575" w:rsidP="00601575" w:rsidRDefault="00601575" w14:paraId="6EDB1026" wp14:textId="77777777">
      <w:pPr>
        <w:numPr>
          <w:ilvl w:val="1"/>
          <w:numId w:val="7"/>
        </w:numPr>
      </w:pPr>
      <w:r w:rsidRPr="0037028C">
        <w:rPr>
          <w:b/>
          <w:bCs/>
        </w:rPr>
        <w:t>Zirconia alumina</w:t>
      </w:r>
      <w:r w:rsidRPr="0037028C">
        <w:t>: Tough and durable, commonly used for heavy sanding with power sanders.</w:t>
      </w:r>
    </w:p>
    <w:p xmlns:wp14="http://schemas.microsoft.com/office/word/2010/wordml" w:rsidRPr="0037028C" w:rsidR="00601575" w:rsidP="00601575" w:rsidRDefault="00601575" w14:paraId="6FFEF089" wp14:textId="77777777">
      <w:pPr>
        <w:numPr>
          <w:ilvl w:val="0"/>
          <w:numId w:val="7"/>
        </w:numPr>
      </w:pPr>
      <w:r w:rsidRPr="0037028C">
        <w:rPr>
          <w:b/>
          <w:bCs/>
        </w:rPr>
        <w:t>Discuss how to select the appropriate sanding paper grit for different tasks in a furniture project.</w:t>
      </w:r>
      <w:r w:rsidRPr="0037028C">
        <w:br/>
      </w:r>
      <w:r w:rsidRPr="0037028C">
        <w:rPr>
          <w:b/>
          <w:bCs/>
        </w:rPr>
        <w:t>Model Answer</w:t>
      </w:r>
      <w:r w:rsidRPr="0037028C">
        <w:t>:</w:t>
      </w:r>
    </w:p>
    <w:p xmlns:wp14="http://schemas.microsoft.com/office/word/2010/wordml" w:rsidRPr="0037028C" w:rsidR="00601575" w:rsidP="00601575" w:rsidRDefault="00601575" w14:paraId="5EF881F2" wp14:textId="77777777">
      <w:pPr>
        <w:numPr>
          <w:ilvl w:val="1"/>
          <w:numId w:val="7"/>
        </w:numPr>
      </w:pPr>
      <w:r w:rsidRPr="0037028C">
        <w:rPr>
          <w:b/>
          <w:bCs/>
        </w:rPr>
        <w:t>Coarse grit (40–60)</w:t>
      </w:r>
      <w:r w:rsidRPr="0037028C">
        <w:t>: Used for heavy material removal, shaping wood, or stripping old finishes.</w:t>
      </w:r>
    </w:p>
    <w:p xmlns:wp14="http://schemas.microsoft.com/office/word/2010/wordml" w:rsidRPr="0037028C" w:rsidR="00601575" w:rsidP="00601575" w:rsidRDefault="00601575" w14:paraId="4B1F2279" wp14:textId="77777777">
      <w:pPr>
        <w:numPr>
          <w:ilvl w:val="1"/>
          <w:numId w:val="7"/>
        </w:numPr>
      </w:pPr>
      <w:r w:rsidRPr="0037028C">
        <w:rPr>
          <w:b/>
          <w:bCs/>
        </w:rPr>
        <w:t>Medium grit (80–120)</w:t>
      </w:r>
      <w:r w:rsidRPr="0037028C">
        <w:t>: Suitable for general-purpose sanding, smoothing rough surfaces, and preparing wood for finer sanding.</w:t>
      </w:r>
    </w:p>
    <w:p xmlns:wp14="http://schemas.microsoft.com/office/word/2010/wordml" w:rsidRPr="0037028C" w:rsidR="00601575" w:rsidP="00601575" w:rsidRDefault="00601575" w14:paraId="25314931" wp14:textId="77777777">
      <w:pPr>
        <w:numPr>
          <w:ilvl w:val="1"/>
          <w:numId w:val="7"/>
        </w:numPr>
      </w:pPr>
      <w:r w:rsidRPr="0037028C">
        <w:rPr>
          <w:b/>
          <w:bCs/>
        </w:rPr>
        <w:t>Fine grit (150–220)</w:t>
      </w:r>
      <w:r w:rsidRPr="0037028C">
        <w:t>: Used for final sanding before applying finishes, ensuring a smooth surface.</w:t>
      </w:r>
    </w:p>
    <w:p xmlns:wp14="http://schemas.microsoft.com/office/word/2010/wordml" w:rsidRPr="0037028C" w:rsidR="00601575" w:rsidP="00601575" w:rsidRDefault="00601575" w14:paraId="07FB8ADB" wp14:textId="77777777">
      <w:pPr>
        <w:numPr>
          <w:ilvl w:val="1"/>
          <w:numId w:val="7"/>
        </w:numPr>
      </w:pPr>
      <w:r w:rsidRPr="0037028C">
        <w:rPr>
          <w:b/>
          <w:bCs/>
        </w:rPr>
        <w:t>Very fine grit (240–320)</w:t>
      </w:r>
      <w:r w:rsidRPr="0037028C">
        <w:t>: Used between coats of paint or varnish to remove minor imperfections and dust particles (de-nibbing).</w:t>
      </w:r>
    </w:p>
    <w:p xmlns:wp14="http://schemas.microsoft.com/office/word/2010/wordml" w:rsidRPr="0037028C" w:rsidR="00601575" w:rsidP="00601575" w:rsidRDefault="00601575" w14:paraId="70549328" wp14:textId="77777777">
      <w:pPr>
        <w:numPr>
          <w:ilvl w:val="1"/>
          <w:numId w:val="7"/>
        </w:numPr>
      </w:pPr>
      <w:r w:rsidRPr="0037028C">
        <w:rPr>
          <w:b/>
          <w:bCs/>
        </w:rPr>
        <w:t>Extra fine grit (400+)</w:t>
      </w:r>
      <w:r w:rsidRPr="0037028C">
        <w:t>: Used for polishing and achieving a high-gloss, smooth finish, especially in lacquered or varnished surfaces.</w:t>
      </w:r>
    </w:p>
    <w:p xmlns:wp14="http://schemas.microsoft.com/office/word/2010/wordml" w:rsidRPr="0037028C" w:rsidR="00601575" w:rsidP="00601575" w:rsidRDefault="00601575" w14:paraId="4B6074DE" wp14:textId="77777777">
      <w:pPr>
        <w:numPr>
          <w:ilvl w:val="0"/>
          <w:numId w:val="7"/>
        </w:numPr>
      </w:pPr>
      <w:r w:rsidRPr="0037028C">
        <w:rPr>
          <w:b/>
          <w:bCs/>
        </w:rPr>
        <w:t>Explain when and why to use a sanding block, including its advantages over freehand sanding.</w:t>
      </w:r>
      <w:r w:rsidRPr="0037028C">
        <w:br/>
      </w:r>
      <w:r w:rsidRPr="0037028C">
        <w:rPr>
          <w:b/>
          <w:bCs/>
        </w:rPr>
        <w:t>Model Answer</w:t>
      </w:r>
      <w:r w:rsidRPr="0037028C">
        <w:t>:</w:t>
      </w:r>
      <w:r w:rsidRPr="0037028C">
        <w:br/>
      </w:r>
      <w:r w:rsidRPr="0037028C">
        <w:t>A sanding block is used when a flat, even surface is needed, particularly on large flat areas like tabletops or cabinet doors. It ensures even pressure distribution, reduces finger marks, and prevents gouging. Sanding blocks are ideal for maintaining straight edges and ensuring consistent sanding across the surface. Freehand sanding, by contrast, can result in uneven pressure, leading to uneven surfaces or unwanted grooves.</w:t>
      </w:r>
    </w:p>
    <w:p xmlns:wp14="http://schemas.microsoft.com/office/word/2010/wordml" w:rsidRPr="0037028C" w:rsidR="00601575" w:rsidP="00601575" w:rsidRDefault="00601575" w14:paraId="68BB4E59" wp14:textId="77777777">
      <w:pPr>
        <w:numPr>
          <w:ilvl w:val="0"/>
          <w:numId w:val="7"/>
        </w:numPr>
      </w:pPr>
      <w:r w:rsidRPr="0037028C">
        <w:rPr>
          <w:b/>
          <w:bCs/>
        </w:rPr>
        <w:t>Outline the proper use of an orbital sander and its applications in furniture making.</w:t>
      </w:r>
      <w:r w:rsidRPr="0037028C">
        <w:br/>
      </w:r>
      <w:r w:rsidRPr="0037028C">
        <w:rPr>
          <w:b/>
          <w:bCs/>
        </w:rPr>
        <w:t>Model Answer</w:t>
      </w:r>
      <w:r w:rsidRPr="0037028C">
        <w:t>:</w:t>
      </w:r>
      <w:r w:rsidRPr="0037028C">
        <w:br/>
      </w:r>
      <w:r w:rsidRPr="0037028C">
        <w:t>An orbital sander is used for light to medium sanding tasks. It employs a circular sanding motion, making it ideal for fine sanding and finishing. Orbital sanders are commonly used for sanding flat surfaces such as doors, shelves, and tabletops. They are not as aggressive as belt sanders, making them perfect for preparing surfaces for final finishing, smoothing out edges, or sanding between coats of paint or varnish.</w:t>
      </w:r>
    </w:p>
    <w:p xmlns:wp14="http://schemas.microsoft.com/office/word/2010/wordml" w:rsidRPr="0037028C" w:rsidR="00601575" w:rsidP="00601575" w:rsidRDefault="00601575" w14:paraId="649EF865" wp14:textId="77777777">
      <w:pPr>
        <w:numPr>
          <w:ilvl w:val="0"/>
          <w:numId w:val="7"/>
        </w:numPr>
      </w:pPr>
      <w:r w:rsidRPr="0037028C">
        <w:rPr>
          <w:b/>
          <w:bCs/>
        </w:rPr>
        <w:t>Describe the process of de-nibbing and explain its importance in the finishing process.</w:t>
      </w:r>
      <w:r w:rsidRPr="0037028C">
        <w:br/>
      </w:r>
      <w:r w:rsidRPr="0037028C">
        <w:rPr>
          <w:b/>
          <w:bCs/>
        </w:rPr>
        <w:t>Model Answer</w:t>
      </w:r>
      <w:r w:rsidRPr="0037028C">
        <w:t>:</w:t>
      </w:r>
      <w:r w:rsidRPr="0037028C">
        <w:br/>
      </w:r>
      <w:r w:rsidRPr="0037028C">
        <w:t>De-nibbing involves lightly sanding a surface between coats of paint, varnish, or lacquer to remove imperfections, such as dust particles or raised wood grain. It is done with fine-grit sandpaper (320–400 grit) to ensure that the next coat adheres smoothly. De-nibbing is crucial because it smooths the surface, improving the overall appearance and ensuring a flawless final finish. Without de-nibbing, imperfections may become trapped in the finish, resulting in a rough texture or uneven coating.</w:t>
      </w:r>
    </w:p>
    <w:p xmlns:wp14="http://schemas.microsoft.com/office/word/2010/wordml" w:rsidRPr="0037028C" w:rsidR="00601575" w:rsidP="00601575" w:rsidRDefault="00601575" w14:paraId="2A962786" wp14:textId="77777777">
      <w:pPr>
        <w:numPr>
          <w:ilvl w:val="0"/>
          <w:numId w:val="7"/>
        </w:numPr>
      </w:pPr>
      <w:r w:rsidRPr="0037028C">
        <w:rPr>
          <w:b/>
          <w:bCs/>
        </w:rPr>
        <w:t>Discuss the uses of stopping, fillers, and scrapers, and when each should be applied in the furniture-making process.</w:t>
      </w:r>
      <w:r w:rsidRPr="0037028C">
        <w:br/>
      </w:r>
      <w:r w:rsidRPr="0037028C">
        <w:rPr>
          <w:b/>
          <w:bCs/>
        </w:rPr>
        <w:t>Model Answer</w:t>
      </w:r>
      <w:r w:rsidRPr="0037028C">
        <w:t>:</w:t>
      </w:r>
    </w:p>
    <w:p xmlns:wp14="http://schemas.microsoft.com/office/word/2010/wordml" w:rsidRPr="0037028C" w:rsidR="00601575" w:rsidP="00601575" w:rsidRDefault="00601575" w14:paraId="6222DE27" wp14:textId="77777777">
      <w:pPr>
        <w:numPr>
          <w:ilvl w:val="1"/>
          <w:numId w:val="7"/>
        </w:numPr>
      </w:pPr>
      <w:r w:rsidRPr="0037028C">
        <w:rPr>
          <w:b/>
          <w:bCs/>
        </w:rPr>
        <w:t>Stopping</w:t>
      </w:r>
      <w:r w:rsidRPr="0037028C">
        <w:t>: Used to fill small gaps, cracks, and nail holes. It is applied before sanding to create a smooth surface for finishing.</w:t>
      </w:r>
    </w:p>
    <w:p xmlns:wp14="http://schemas.microsoft.com/office/word/2010/wordml" w:rsidRPr="0037028C" w:rsidR="00601575" w:rsidP="00601575" w:rsidRDefault="00601575" w14:paraId="439A4B2E" wp14:textId="77777777">
      <w:pPr>
        <w:numPr>
          <w:ilvl w:val="1"/>
          <w:numId w:val="7"/>
        </w:numPr>
      </w:pPr>
      <w:r w:rsidRPr="0037028C">
        <w:rPr>
          <w:b/>
          <w:bCs/>
        </w:rPr>
        <w:t>Fillers</w:t>
      </w:r>
      <w:r w:rsidRPr="0037028C">
        <w:t>: Include wood filler (for filling cracks, holes, and imperfections in raw wood), grain filler (used for filling pores in open-grained woods like oak), and epoxy filler (for structural repairs). They are applied after sanding and before finishing to ensure the surface is smooth.</w:t>
      </w:r>
    </w:p>
    <w:p xmlns:wp14="http://schemas.microsoft.com/office/word/2010/wordml" w:rsidRPr="0037028C" w:rsidR="00601575" w:rsidP="00601575" w:rsidRDefault="00601575" w14:paraId="29F8E150" wp14:textId="77777777">
      <w:pPr>
        <w:numPr>
          <w:ilvl w:val="1"/>
          <w:numId w:val="7"/>
        </w:numPr>
      </w:pPr>
      <w:r w:rsidRPr="0037028C">
        <w:rPr>
          <w:b/>
          <w:bCs/>
        </w:rPr>
        <w:t>Scrapers</w:t>
      </w:r>
      <w:r w:rsidRPr="0037028C">
        <w:t>: Used to remove old finishes, smooth surfaces, or remove glue residue. Scrapers are used before or after sanding, depending on the task. They are especially useful for detailed work or when sanding would be too aggressive.</w:t>
      </w:r>
    </w:p>
    <w:p xmlns:wp14="http://schemas.microsoft.com/office/word/2010/wordml" w:rsidRPr="0037028C" w:rsidR="00601575" w:rsidP="00601575" w:rsidRDefault="00D03620" w14:paraId="62486C05" wp14:textId="77777777">
      <w:r>
        <w:pict w14:anchorId="1CBCEABA">
          <v:rect id="_x0000_i1032" style="width:0;height:1.5pt" o:hr="t" o:hrstd="t" o:hralign="center" fillcolor="#a0a0a0" stroked="f"/>
        </w:pict>
      </w:r>
    </w:p>
    <w:p xmlns:wp14="http://schemas.microsoft.com/office/word/2010/wordml" w:rsidRPr="0037028C" w:rsidR="00601575" w:rsidP="00601575" w:rsidRDefault="00601575" w14:paraId="708181A3" wp14:textId="77777777">
      <w:pPr>
        <w:rPr>
          <w:b/>
          <w:bCs/>
        </w:rPr>
      </w:pPr>
      <w:r w:rsidRPr="0037028C">
        <w:rPr>
          <w:b/>
          <w:bCs/>
        </w:rPr>
        <w:t>Marking Memo</w:t>
      </w:r>
    </w:p>
    <w:p xmlns:wp14="http://schemas.microsoft.com/office/word/2010/wordml" w:rsidRPr="0037028C" w:rsidR="00601575" w:rsidP="00601575" w:rsidRDefault="00601575" w14:paraId="1358A9A4" wp14:textId="77777777">
      <w:pPr>
        <w:numPr>
          <w:ilvl w:val="0"/>
          <w:numId w:val="8"/>
        </w:numPr>
      </w:pPr>
      <w:r w:rsidRPr="0037028C">
        <w:rPr>
          <w:b/>
          <w:bCs/>
        </w:rPr>
        <w:t>Section 1: MCQs</w:t>
      </w:r>
      <w:r w:rsidRPr="0037028C">
        <w:t xml:space="preserve"> – Each correct answer earns 2 marks. Total: 20 marks.</w:t>
      </w:r>
    </w:p>
    <w:p xmlns:wp14="http://schemas.microsoft.com/office/word/2010/wordml" w:rsidRPr="0037028C" w:rsidR="00601575" w:rsidP="00601575" w:rsidRDefault="00601575" w14:paraId="5DA85E1D" wp14:textId="77777777">
      <w:pPr>
        <w:numPr>
          <w:ilvl w:val="0"/>
          <w:numId w:val="8"/>
        </w:numPr>
      </w:pPr>
      <w:r w:rsidRPr="0037028C">
        <w:rPr>
          <w:b/>
          <w:bCs/>
        </w:rPr>
        <w:t>Section 2: True/False</w:t>
      </w:r>
      <w:r w:rsidRPr="0037028C">
        <w:t xml:space="preserve"> – Each correct answer earns 1 mark. Total: 10 marks.</w:t>
      </w:r>
    </w:p>
    <w:p xmlns:wp14="http://schemas.microsoft.com/office/word/2010/wordml" w:rsidRPr="0037028C" w:rsidR="00601575" w:rsidP="00601575" w:rsidRDefault="00601575" w14:paraId="3D9921AD" wp14:textId="77777777">
      <w:pPr>
        <w:numPr>
          <w:ilvl w:val="0"/>
          <w:numId w:val="8"/>
        </w:numPr>
      </w:pPr>
      <w:r w:rsidRPr="0037028C">
        <w:rPr>
          <w:b/>
          <w:bCs/>
        </w:rPr>
        <w:t>Section 3: Short Answer Questions</w:t>
      </w:r>
      <w:r w:rsidRPr="0037028C">
        <w:t xml:space="preserve"> – Each correct answer earns up to 10 marks based on completeness, accuracy, and use of relevant examples. Total: 60 marks.</w:t>
      </w:r>
    </w:p>
    <w:p xmlns:wp14="http://schemas.microsoft.com/office/word/2010/wordml" w:rsidRPr="0037028C" w:rsidR="00601575" w:rsidP="00601575" w:rsidRDefault="00601575" w14:paraId="23231FCC" wp14:textId="77777777">
      <w:pPr>
        <w:rPr>
          <w:b/>
          <w:bCs/>
        </w:rPr>
      </w:pPr>
      <w:r w:rsidRPr="0037028C">
        <w:rPr>
          <w:b/>
          <w:bCs/>
        </w:rPr>
        <w:t>Total Marks: 90</w:t>
      </w:r>
    </w:p>
    <w:p xmlns:wp14="http://schemas.microsoft.com/office/word/2010/wordml" w:rsidRPr="0037028C" w:rsidR="00DA54BE" w:rsidRDefault="00DA54BE" w14:paraId="4101652C" wp14:textId="77777777">
      <w:r w:rsidRPr="0037028C">
        <w:br w:type="page"/>
      </w:r>
    </w:p>
    <w:p xmlns:wp14="http://schemas.microsoft.com/office/word/2010/wordml" w:rsidRPr="0037028C" w:rsidR="00C91EEE" w:rsidP="00BB2F8C" w:rsidRDefault="00BB2F8C" w14:paraId="283AC4A9" wp14:textId="77777777">
      <w:pPr>
        <w:pStyle w:val="Heading1"/>
      </w:pPr>
      <w:bookmarkStart w:name="_Toc196673337" w:id="3"/>
      <w:r>
        <w:t>KM02 KT03: Pneumatic tools</w:t>
      </w:r>
      <w:bookmarkEnd w:id="3"/>
    </w:p>
    <w:p xmlns:wp14="http://schemas.microsoft.com/office/word/2010/wordml" w:rsidR="0037028C" w:rsidP="00C91EEE" w:rsidRDefault="0037028C" w14:paraId="4B99056E" wp14:textId="77777777">
      <w:pPr>
        <w:rPr>
          <w:b/>
          <w:bCs/>
        </w:rPr>
      </w:pPr>
    </w:p>
    <w:p xmlns:wp14="http://schemas.microsoft.com/office/word/2010/wordml" w:rsidRPr="0037028C" w:rsidR="00C91EEE" w:rsidP="00C91EEE" w:rsidRDefault="00C91EEE" w14:paraId="7F16CD06" wp14:textId="77777777">
      <w:pPr>
        <w:rPr>
          <w:b/>
          <w:bCs/>
        </w:rPr>
      </w:pPr>
      <w:r w:rsidRPr="0037028C">
        <w:rPr>
          <w:b/>
          <w:bCs/>
        </w:rPr>
        <w:t>Multiple-Choice Questions (MCQs) – 2 Marks Each (20 Marks Total)</w:t>
      </w:r>
    </w:p>
    <w:p xmlns:wp14="http://schemas.microsoft.com/office/word/2010/wordml" w:rsidRPr="0037028C" w:rsidR="00C91EEE" w:rsidP="00C91EEE" w:rsidRDefault="00C91EEE" w14:paraId="2977A0E5" wp14:textId="77777777">
      <w:r w:rsidRPr="0037028C">
        <w:rPr>
          <w:b/>
          <w:bCs/>
        </w:rPr>
        <w:t>Question 1</w:t>
      </w:r>
      <w:r w:rsidRPr="0037028C">
        <w:t>: Which of the following best describes the principle behind pneumatic tools? A. They use hydraulic power to generate movement. B. They use electric motors to generate movement. C. They use compressed air to generate movement. D. They use steam to generate movement.</w:t>
      </w:r>
    </w:p>
    <w:p xmlns:wp14="http://schemas.microsoft.com/office/word/2010/wordml" w:rsidRPr="0037028C" w:rsidR="00C91EEE" w:rsidP="00C91EEE" w:rsidRDefault="00C91EEE" w14:paraId="06D7426B" wp14:textId="77777777">
      <w:r w:rsidRPr="0037028C">
        <w:rPr>
          <w:b/>
          <w:bCs/>
        </w:rPr>
        <w:t>Answer</w:t>
      </w:r>
      <w:r w:rsidR="0037028C">
        <w:t>: C. These</w:t>
      </w:r>
      <w:r w:rsidRPr="0037028C">
        <w:t xml:space="preserve"> use compressed air to generate movement.</w:t>
      </w:r>
    </w:p>
    <w:p xmlns:wp14="http://schemas.microsoft.com/office/word/2010/wordml" w:rsidRPr="0037028C" w:rsidR="00C91EEE" w:rsidP="00C91EEE" w:rsidRDefault="00C91EEE" w14:paraId="0CF496D6" wp14:textId="77777777">
      <w:r w:rsidRPr="0037028C">
        <w:rPr>
          <w:b/>
          <w:bCs/>
        </w:rPr>
        <w:t>Question 2</w:t>
      </w:r>
      <w:r w:rsidRPr="0037028C">
        <w:t>: What is one advantage of pneumatic tools compared to electric tools? A. They are less powerful. B. They are heavier to handle. C. They have fewer moving parts and are easier to maintain. D. They are more expensive to operate.</w:t>
      </w:r>
    </w:p>
    <w:p xmlns:wp14="http://schemas.microsoft.com/office/word/2010/wordml" w:rsidRPr="0037028C" w:rsidR="00C91EEE" w:rsidP="00C91EEE" w:rsidRDefault="00C91EEE" w14:paraId="67D6FFD9" wp14:textId="77777777">
      <w:r w:rsidRPr="0037028C">
        <w:rPr>
          <w:b/>
          <w:bCs/>
        </w:rPr>
        <w:t>Answer</w:t>
      </w:r>
      <w:r w:rsidRPr="0037028C">
        <w:t>: C. They have fewer moving parts and are easier to maintain.</w:t>
      </w:r>
    </w:p>
    <w:p xmlns:wp14="http://schemas.microsoft.com/office/word/2010/wordml" w:rsidRPr="0037028C" w:rsidR="00C91EEE" w:rsidP="00C91EEE" w:rsidRDefault="00C91EEE" w14:paraId="111D8F35" wp14:textId="77777777">
      <w:r w:rsidRPr="0037028C">
        <w:rPr>
          <w:b/>
          <w:bCs/>
        </w:rPr>
        <w:t>Question 3</w:t>
      </w:r>
      <w:r w:rsidRPr="0037028C">
        <w:t>: What happens if the pressure is too low in a pneumatic tool? A. The tool may misfire or underperform. B. The tool will overheat. C. The tool will perform faster than normal. D. The tool will stop working permanently.</w:t>
      </w:r>
    </w:p>
    <w:p xmlns:wp14="http://schemas.microsoft.com/office/word/2010/wordml" w:rsidRPr="0037028C" w:rsidR="00C91EEE" w:rsidP="00C91EEE" w:rsidRDefault="00C91EEE" w14:paraId="7F96C8D4" wp14:textId="77777777">
      <w:r w:rsidRPr="0037028C">
        <w:rPr>
          <w:b/>
          <w:bCs/>
        </w:rPr>
        <w:t>Answer</w:t>
      </w:r>
      <w:r w:rsidRPr="0037028C">
        <w:t>: A. The tool may misfire or underperform.</w:t>
      </w:r>
    </w:p>
    <w:p xmlns:wp14="http://schemas.microsoft.com/office/word/2010/wordml" w:rsidRPr="0037028C" w:rsidR="00C91EEE" w:rsidP="00C91EEE" w:rsidRDefault="00C91EEE" w14:paraId="0F582C53" wp14:textId="77777777">
      <w:r w:rsidRPr="0037028C">
        <w:rPr>
          <w:b/>
          <w:bCs/>
        </w:rPr>
        <w:t>Question 4</w:t>
      </w:r>
      <w:r w:rsidRPr="0037028C">
        <w:t>: Why is it important to use the correct grease in pneumatic tools? A. To increase the tool's speed. B. To prevent overheating and reduce friction. C. To reduce noise levels. D. To avoid voiding the warranty.</w:t>
      </w:r>
    </w:p>
    <w:p xmlns:wp14="http://schemas.microsoft.com/office/word/2010/wordml" w:rsidRPr="0037028C" w:rsidR="00C91EEE" w:rsidP="00C91EEE" w:rsidRDefault="00C91EEE" w14:paraId="526EACF1" wp14:textId="77777777">
      <w:r w:rsidRPr="0037028C">
        <w:rPr>
          <w:b/>
          <w:bCs/>
        </w:rPr>
        <w:t>Answer</w:t>
      </w:r>
      <w:r w:rsidRPr="0037028C">
        <w:t>: B. To prevent overheating and reduce friction.</w:t>
      </w:r>
    </w:p>
    <w:p xmlns:wp14="http://schemas.microsoft.com/office/word/2010/wordml" w:rsidRPr="0037028C" w:rsidR="00C91EEE" w:rsidP="00C91EEE" w:rsidRDefault="00C91EEE" w14:paraId="75E6BA9D" wp14:textId="77777777">
      <w:r w:rsidRPr="0037028C">
        <w:rPr>
          <w:b/>
          <w:bCs/>
        </w:rPr>
        <w:t>Question 5</w:t>
      </w:r>
      <w:r w:rsidRPr="0037028C">
        <w:t>: What should be done if a safety pin on a pneumatic tool breaks? A. Continue using the tool until the job is done. B. Immediately replace the safety pin or cease operation. C. Lower the air pressure to compensate. D. Increase the air pressure to secure the tool.</w:t>
      </w:r>
    </w:p>
    <w:p xmlns:wp14="http://schemas.microsoft.com/office/word/2010/wordml" w:rsidRPr="0037028C" w:rsidR="00C91EEE" w:rsidP="00C91EEE" w:rsidRDefault="00C91EEE" w14:paraId="0A7833F2" wp14:textId="77777777">
      <w:r w:rsidRPr="0037028C">
        <w:rPr>
          <w:b/>
          <w:bCs/>
        </w:rPr>
        <w:t>Answer</w:t>
      </w:r>
      <w:r w:rsidRPr="0037028C">
        <w:t>: B. Immediately replace the safety pin or cease operation.</w:t>
      </w:r>
    </w:p>
    <w:p xmlns:wp14="http://schemas.microsoft.com/office/word/2010/wordml" w:rsidRPr="0037028C" w:rsidR="00C91EEE" w:rsidP="00C91EEE" w:rsidRDefault="00D03620" w14:paraId="1299C43A" wp14:textId="77777777">
      <w:r>
        <w:pict w14:anchorId="08C1258B">
          <v:rect id="_x0000_i1033" style="width:0;height:1.5pt" o:hr="t" o:hrstd="t" o:hralign="center" fillcolor="#a0a0a0" stroked="f"/>
        </w:pict>
      </w:r>
    </w:p>
    <w:p xmlns:wp14="http://schemas.microsoft.com/office/word/2010/wordml" w:rsidRPr="0037028C" w:rsidR="00C91EEE" w:rsidP="00C91EEE" w:rsidRDefault="00C91EEE" w14:paraId="0BC6FB92" wp14:textId="77777777">
      <w:pPr>
        <w:rPr>
          <w:b/>
          <w:bCs/>
        </w:rPr>
      </w:pPr>
      <w:r w:rsidRPr="0037028C">
        <w:rPr>
          <w:b/>
          <w:bCs/>
        </w:rPr>
        <w:t>True/False Questions – 1 Mark Each (10 Marks Total)</w:t>
      </w:r>
    </w:p>
    <w:p xmlns:wp14="http://schemas.microsoft.com/office/word/2010/wordml" w:rsidRPr="0037028C" w:rsidR="00C91EEE" w:rsidP="00C91EEE" w:rsidRDefault="00C91EEE" w14:paraId="557D33F9" wp14:textId="77777777">
      <w:r w:rsidRPr="0037028C">
        <w:rPr>
          <w:b/>
          <w:bCs/>
        </w:rPr>
        <w:t>Question 6</w:t>
      </w:r>
      <w:r w:rsidRPr="0037028C">
        <w:t>: Pneumatic tools are safe to use without personal protective equipment (PPE) as long as the air pressure is set correctly.</w:t>
      </w:r>
      <w:r w:rsidRPr="0037028C">
        <w:br/>
      </w:r>
      <w:r w:rsidRPr="0037028C">
        <w:rPr>
          <w:b/>
          <w:bCs/>
        </w:rPr>
        <w:t>Answer</w:t>
      </w:r>
      <w:r w:rsidRPr="0037028C">
        <w:t>: False</w:t>
      </w:r>
    </w:p>
    <w:p xmlns:wp14="http://schemas.microsoft.com/office/word/2010/wordml" w:rsidRPr="0037028C" w:rsidR="00C91EEE" w:rsidP="00C91EEE" w:rsidRDefault="00C91EEE" w14:paraId="358F8AFC" wp14:textId="77777777">
      <w:r w:rsidRPr="0037028C">
        <w:rPr>
          <w:b/>
          <w:bCs/>
        </w:rPr>
        <w:t>Question 7</w:t>
      </w:r>
      <w:r w:rsidRPr="0037028C">
        <w:t>: Setting the correct pressure on pneumatic tools ensures both tool performance and safety.</w:t>
      </w:r>
      <w:r w:rsidRPr="0037028C">
        <w:br/>
      </w:r>
      <w:r w:rsidRPr="0037028C">
        <w:rPr>
          <w:b/>
          <w:bCs/>
        </w:rPr>
        <w:t>Answer</w:t>
      </w:r>
      <w:r w:rsidRPr="0037028C">
        <w:t>: True</w:t>
      </w:r>
    </w:p>
    <w:p xmlns:wp14="http://schemas.microsoft.com/office/word/2010/wordml" w:rsidRPr="0037028C" w:rsidR="00C91EEE" w:rsidP="00C91EEE" w:rsidRDefault="00C91EEE" w14:paraId="178913B5" wp14:textId="77777777">
      <w:r w:rsidRPr="0037028C">
        <w:rPr>
          <w:b/>
          <w:bCs/>
        </w:rPr>
        <w:t>Question 8</w:t>
      </w:r>
      <w:r w:rsidRPr="0037028C">
        <w:t>: Pneumatic tools create no risk of vibration-related injuries.</w:t>
      </w:r>
      <w:r w:rsidRPr="0037028C">
        <w:br/>
      </w:r>
      <w:r w:rsidRPr="0037028C">
        <w:rPr>
          <w:b/>
          <w:bCs/>
        </w:rPr>
        <w:t>Answer</w:t>
      </w:r>
      <w:r w:rsidRPr="0037028C">
        <w:t>: False</w:t>
      </w:r>
    </w:p>
    <w:p xmlns:wp14="http://schemas.microsoft.com/office/word/2010/wordml" w:rsidRPr="0037028C" w:rsidR="00C91EEE" w:rsidP="00C91EEE" w:rsidRDefault="00C91EEE" w14:paraId="227E5C90" wp14:textId="77777777">
      <w:r w:rsidRPr="0037028C">
        <w:rPr>
          <w:b/>
          <w:bCs/>
        </w:rPr>
        <w:t>Question 9</w:t>
      </w:r>
      <w:r w:rsidRPr="0037028C">
        <w:t>: Compressed air should never be used for cleaning off clothes or skin due to the risk of injury.</w:t>
      </w:r>
      <w:r w:rsidRPr="0037028C">
        <w:br/>
      </w:r>
      <w:r w:rsidRPr="0037028C">
        <w:rPr>
          <w:b/>
          <w:bCs/>
        </w:rPr>
        <w:t>Answer</w:t>
      </w:r>
      <w:r w:rsidRPr="0037028C">
        <w:t>: True</w:t>
      </w:r>
    </w:p>
    <w:p xmlns:wp14="http://schemas.microsoft.com/office/word/2010/wordml" w:rsidRPr="0037028C" w:rsidR="00C91EEE" w:rsidP="00C91EEE" w:rsidRDefault="00C91EEE" w14:paraId="1A72E35A" wp14:textId="77777777">
      <w:r w:rsidRPr="0037028C">
        <w:rPr>
          <w:b/>
          <w:bCs/>
        </w:rPr>
        <w:t>Question 10</w:t>
      </w:r>
      <w:r w:rsidRPr="0037028C">
        <w:t>: The only fault to report on a pneumatic tool is an air leak.</w:t>
      </w:r>
      <w:r w:rsidRPr="0037028C">
        <w:br/>
      </w:r>
      <w:r w:rsidRPr="0037028C">
        <w:rPr>
          <w:b/>
          <w:bCs/>
        </w:rPr>
        <w:t>Answer</w:t>
      </w:r>
      <w:r w:rsidRPr="0037028C">
        <w:t>: False</w:t>
      </w:r>
    </w:p>
    <w:p xmlns:wp14="http://schemas.microsoft.com/office/word/2010/wordml" w:rsidRPr="0037028C" w:rsidR="00C91EEE" w:rsidP="00C91EEE" w:rsidRDefault="00D03620" w14:paraId="4DDBEF00" wp14:textId="77777777">
      <w:r>
        <w:pict w14:anchorId="7BDEC8EC">
          <v:rect id="_x0000_i1034" style="width:0;height:1.5pt" o:hr="t" o:hrstd="t" o:hralign="center" fillcolor="#a0a0a0" stroked="f"/>
        </w:pict>
      </w:r>
    </w:p>
    <w:p xmlns:wp14="http://schemas.microsoft.com/office/word/2010/wordml" w:rsidRPr="0037028C" w:rsidR="00C91EEE" w:rsidP="00C91EEE" w:rsidRDefault="00C91EEE" w14:paraId="652B54C5" wp14:textId="77777777">
      <w:pPr>
        <w:rPr>
          <w:b/>
          <w:bCs/>
        </w:rPr>
      </w:pPr>
      <w:r w:rsidRPr="0037028C">
        <w:rPr>
          <w:b/>
          <w:bCs/>
        </w:rPr>
        <w:t>Short Answer Questions – 10 Marks Each (70 Marks Total)</w:t>
      </w:r>
    </w:p>
    <w:p xmlns:wp14="http://schemas.microsoft.com/office/word/2010/wordml" w:rsidRPr="0037028C" w:rsidR="00C91EEE" w:rsidP="00C91EEE" w:rsidRDefault="00C91EEE" w14:paraId="0B970E70" wp14:textId="77777777">
      <w:r w:rsidRPr="0037028C">
        <w:rPr>
          <w:b/>
          <w:bCs/>
        </w:rPr>
        <w:t>Question 11</w:t>
      </w:r>
      <w:r w:rsidRPr="0037028C">
        <w:t>: Describe the standard operating procedures for pneumatic tools, including start-up and shut-down procedures.</w:t>
      </w:r>
      <w:r w:rsidRPr="0037028C">
        <w:br/>
      </w:r>
      <w:r w:rsidRPr="0037028C">
        <w:rPr>
          <w:b/>
          <w:bCs/>
        </w:rPr>
        <w:t>Model Answer</w:t>
      </w:r>
      <w:r w:rsidRPr="0037028C">
        <w:t>:</w:t>
      </w:r>
    </w:p>
    <w:p xmlns:wp14="http://schemas.microsoft.com/office/word/2010/wordml" w:rsidRPr="0037028C" w:rsidR="00C91EEE" w:rsidP="00C91EEE" w:rsidRDefault="00C91EEE" w14:paraId="28C9B297" wp14:textId="77777777">
      <w:pPr>
        <w:numPr>
          <w:ilvl w:val="0"/>
          <w:numId w:val="9"/>
        </w:numPr>
      </w:pPr>
      <w:r w:rsidRPr="0037028C">
        <w:rPr>
          <w:b/>
          <w:bCs/>
        </w:rPr>
        <w:t>Start-Up</w:t>
      </w:r>
      <w:r w:rsidRPr="0037028C">
        <w:t>:</w:t>
      </w:r>
    </w:p>
    <w:p xmlns:wp14="http://schemas.microsoft.com/office/word/2010/wordml" w:rsidRPr="0037028C" w:rsidR="00C91EEE" w:rsidP="00C91EEE" w:rsidRDefault="00C91EEE" w14:paraId="1639D9FA" wp14:textId="77777777">
      <w:pPr>
        <w:numPr>
          <w:ilvl w:val="1"/>
          <w:numId w:val="9"/>
        </w:numPr>
      </w:pPr>
      <w:r w:rsidRPr="0037028C">
        <w:t>Inspect the tool for any visible damage or wear.</w:t>
      </w:r>
    </w:p>
    <w:p xmlns:wp14="http://schemas.microsoft.com/office/word/2010/wordml" w:rsidRPr="0037028C" w:rsidR="00C91EEE" w:rsidP="00C91EEE" w:rsidRDefault="00C91EEE" w14:paraId="0F655676" wp14:textId="77777777">
      <w:pPr>
        <w:numPr>
          <w:ilvl w:val="1"/>
          <w:numId w:val="9"/>
        </w:numPr>
      </w:pPr>
      <w:r w:rsidRPr="0037028C">
        <w:t>Add a few drops of air tool oil to the air inlet to lubricate internal parts.</w:t>
      </w:r>
    </w:p>
    <w:p xmlns:wp14="http://schemas.microsoft.com/office/word/2010/wordml" w:rsidRPr="0037028C" w:rsidR="00C91EEE" w:rsidP="00C91EEE" w:rsidRDefault="00C91EEE" w14:paraId="0346ABAD" wp14:textId="77777777">
      <w:pPr>
        <w:numPr>
          <w:ilvl w:val="1"/>
          <w:numId w:val="9"/>
        </w:numPr>
      </w:pPr>
      <w:r w:rsidRPr="0037028C">
        <w:t>Connect the tool to the air supply, ensuring that the hose and fittings are secure.</w:t>
      </w:r>
    </w:p>
    <w:p xmlns:wp14="http://schemas.microsoft.com/office/word/2010/wordml" w:rsidRPr="0037028C" w:rsidR="00C91EEE" w:rsidP="00C91EEE" w:rsidRDefault="00C91EEE" w14:paraId="4339CAA0" wp14:textId="77777777">
      <w:pPr>
        <w:numPr>
          <w:ilvl w:val="1"/>
          <w:numId w:val="9"/>
        </w:numPr>
      </w:pPr>
      <w:r w:rsidRPr="0037028C">
        <w:t>Adjust the compressor to the recommended air pressure for the tool.</w:t>
      </w:r>
    </w:p>
    <w:p xmlns:wp14="http://schemas.microsoft.com/office/word/2010/wordml" w:rsidRPr="0037028C" w:rsidR="00C91EEE" w:rsidP="00C91EEE" w:rsidRDefault="00C91EEE" w14:paraId="55CDFD2E" wp14:textId="77777777">
      <w:pPr>
        <w:numPr>
          <w:ilvl w:val="1"/>
          <w:numId w:val="9"/>
        </w:numPr>
      </w:pPr>
      <w:r w:rsidRPr="0037028C">
        <w:t>Test the tool briefly to ensure it is functioning correctly.</w:t>
      </w:r>
    </w:p>
    <w:p xmlns:wp14="http://schemas.microsoft.com/office/word/2010/wordml" w:rsidRPr="0037028C" w:rsidR="00C91EEE" w:rsidP="00C91EEE" w:rsidRDefault="00C91EEE" w14:paraId="45D8A631" wp14:textId="77777777">
      <w:pPr>
        <w:numPr>
          <w:ilvl w:val="0"/>
          <w:numId w:val="9"/>
        </w:numPr>
      </w:pPr>
      <w:r w:rsidRPr="0037028C">
        <w:rPr>
          <w:b/>
          <w:bCs/>
        </w:rPr>
        <w:t>Shut-Down</w:t>
      </w:r>
      <w:r w:rsidRPr="0037028C">
        <w:t>:</w:t>
      </w:r>
    </w:p>
    <w:p xmlns:wp14="http://schemas.microsoft.com/office/word/2010/wordml" w:rsidRPr="0037028C" w:rsidR="00C91EEE" w:rsidP="00C91EEE" w:rsidRDefault="00C91EEE" w14:paraId="7922121D" wp14:textId="77777777">
      <w:pPr>
        <w:numPr>
          <w:ilvl w:val="1"/>
          <w:numId w:val="9"/>
        </w:numPr>
      </w:pPr>
      <w:r w:rsidRPr="0037028C">
        <w:t>Turn off the air compressor.</w:t>
      </w:r>
    </w:p>
    <w:p xmlns:wp14="http://schemas.microsoft.com/office/word/2010/wordml" w:rsidRPr="0037028C" w:rsidR="00C91EEE" w:rsidP="00C91EEE" w:rsidRDefault="00C91EEE" w14:paraId="5024DAD9" wp14:textId="77777777">
      <w:pPr>
        <w:numPr>
          <w:ilvl w:val="1"/>
          <w:numId w:val="9"/>
        </w:numPr>
      </w:pPr>
      <w:r w:rsidRPr="0037028C">
        <w:t>Disconnect the air hose from the tool.</w:t>
      </w:r>
    </w:p>
    <w:p xmlns:wp14="http://schemas.microsoft.com/office/word/2010/wordml" w:rsidRPr="0037028C" w:rsidR="00C91EEE" w:rsidP="00C91EEE" w:rsidRDefault="00C91EEE" w14:paraId="4F3021DA" wp14:textId="77777777">
      <w:pPr>
        <w:numPr>
          <w:ilvl w:val="1"/>
          <w:numId w:val="9"/>
        </w:numPr>
      </w:pPr>
      <w:r w:rsidRPr="0037028C">
        <w:t>Clean the tool by blowing out dust and debris with compressed air.</w:t>
      </w:r>
    </w:p>
    <w:p xmlns:wp14="http://schemas.microsoft.com/office/word/2010/wordml" w:rsidRPr="0037028C" w:rsidR="00C91EEE" w:rsidP="00C91EEE" w:rsidRDefault="00C91EEE" w14:paraId="5801C7DB" wp14:textId="77777777">
      <w:pPr>
        <w:numPr>
          <w:ilvl w:val="1"/>
          <w:numId w:val="9"/>
        </w:numPr>
      </w:pPr>
      <w:r w:rsidRPr="0037028C">
        <w:t>Lubricate the tool if needed before storage.</w:t>
      </w:r>
    </w:p>
    <w:p xmlns:wp14="http://schemas.microsoft.com/office/word/2010/wordml" w:rsidRPr="0037028C" w:rsidR="00C91EEE" w:rsidP="00C91EEE" w:rsidRDefault="00C91EEE" w14:paraId="5C80F876" wp14:textId="77777777">
      <w:pPr>
        <w:numPr>
          <w:ilvl w:val="1"/>
          <w:numId w:val="9"/>
        </w:numPr>
      </w:pPr>
      <w:r w:rsidRPr="0037028C">
        <w:t>Store the tool in a dry, safe place to prevent rust or damage.</w:t>
      </w:r>
    </w:p>
    <w:p xmlns:wp14="http://schemas.microsoft.com/office/word/2010/wordml" w:rsidRPr="0037028C" w:rsidR="00C91EEE" w:rsidP="00C91EEE" w:rsidRDefault="00C91EEE" w14:paraId="24B2EB0A" wp14:textId="77777777">
      <w:r w:rsidRPr="0037028C">
        <w:rPr>
          <w:b/>
          <w:bCs/>
        </w:rPr>
        <w:t>Marking Rubric</w:t>
      </w:r>
      <w:r w:rsidRPr="0037028C">
        <w:t>:</w:t>
      </w:r>
    </w:p>
    <w:p xmlns:wp14="http://schemas.microsoft.com/office/word/2010/wordml" w:rsidRPr="0037028C" w:rsidR="00C91EEE" w:rsidP="00C91EEE" w:rsidRDefault="00C91EEE" w14:paraId="6C66C1C1" wp14:textId="77777777">
      <w:pPr>
        <w:numPr>
          <w:ilvl w:val="0"/>
          <w:numId w:val="10"/>
        </w:numPr>
      </w:pPr>
      <w:r w:rsidRPr="0037028C">
        <w:t>5 marks for a clear, complete start-up procedure.</w:t>
      </w:r>
    </w:p>
    <w:p xmlns:wp14="http://schemas.microsoft.com/office/word/2010/wordml" w:rsidRPr="0037028C" w:rsidR="00C91EEE" w:rsidP="00C91EEE" w:rsidRDefault="00C91EEE" w14:paraId="07D58C0D" wp14:textId="77777777">
      <w:pPr>
        <w:numPr>
          <w:ilvl w:val="0"/>
          <w:numId w:val="10"/>
        </w:numPr>
      </w:pPr>
      <w:r w:rsidRPr="0037028C">
        <w:t>5 marks for a clear, complete shut-down procedure.</w:t>
      </w:r>
    </w:p>
    <w:p xmlns:wp14="http://schemas.microsoft.com/office/word/2010/wordml" w:rsidRPr="0037028C" w:rsidR="00C91EEE" w:rsidP="00C91EEE" w:rsidRDefault="00D03620" w14:paraId="3461D779" wp14:textId="77777777">
      <w:r>
        <w:pict w14:anchorId="1F5FC8AD">
          <v:rect id="_x0000_i1035" style="width:0;height:1.5pt" o:hr="t" o:hrstd="t" o:hralign="center" fillcolor="#a0a0a0" stroked="f"/>
        </w:pict>
      </w:r>
    </w:p>
    <w:p xmlns:wp14="http://schemas.microsoft.com/office/word/2010/wordml" w:rsidRPr="0037028C" w:rsidR="00C91EEE" w:rsidP="00C91EEE" w:rsidRDefault="00C91EEE" w14:paraId="232F1614" wp14:textId="77777777">
      <w:r w:rsidRPr="0037028C">
        <w:rPr>
          <w:b/>
          <w:bCs/>
        </w:rPr>
        <w:t>Question 12</w:t>
      </w:r>
      <w:r w:rsidRPr="0037028C">
        <w:t>: Explain the importance of setting the correct pressure on pneumatic tools and the consequences of incorrect pressure settings.</w:t>
      </w:r>
      <w:r w:rsidRPr="0037028C">
        <w:br/>
      </w:r>
      <w:r w:rsidRPr="0037028C">
        <w:rPr>
          <w:b/>
          <w:bCs/>
        </w:rPr>
        <w:t>Model Answer</w:t>
      </w:r>
      <w:r w:rsidRPr="0037028C">
        <w:t>:</w:t>
      </w:r>
      <w:r w:rsidRPr="0037028C">
        <w:br/>
      </w:r>
      <w:r w:rsidRPr="0037028C">
        <w:t>Setting the correct air pressure on pneumatic tools ensures that they operate efficiently and safely. If the pressure is too low, the tool may misfire, underperform, or fail to drive fasteners fully. This can lead to poor-quality work or increased effort from the operator. On the other hand, if the pressure is too high, it can damage the tool, cause fasteners to be driven too deeply, or create a safety hazard. Excessive pressure can also increase wear on internal components, reducing the tool’s lifespan.</w:t>
      </w:r>
    </w:p>
    <w:p xmlns:wp14="http://schemas.microsoft.com/office/word/2010/wordml" w:rsidRPr="0037028C" w:rsidR="00C91EEE" w:rsidP="00C91EEE" w:rsidRDefault="00C91EEE" w14:paraId="19975497" wp14:textId="77777777">
      <w:r w:rsidRPr="0037028C">
        <w:rPr>
          <w:b/>
          <w:bCs/>
        </w:rPr>
        <w:t>Marking Rubric</w:t>
      </w:r>
      <w:r w:rsidRPr="0037028C">
        <w:t>:</w:t>
      </w:r>
    </w:p>
    <w:p xmlns:wp14="http://schemas.microsoft.com/office/word/2010/wordml" w:rsidRPr="0037028C" w:rsidR="00C91EEE" w:rsidP="00C91EEE" w:rsidRDefault="00C91EEE" w14:paraId="4729ECD0" wp14:textId="77777777">
      <w:pPr>
        <w:numPr>
          <w:ilvl w:val="0"/>
          <w:numId w:val="11"/>
        </w:numPr>
      </w:pPr>
      <w:r w:rsidRPr="0037028C">
        <w:t>5 marks for explaining the importance of correct pressure.</w:t>
      </w:r>
    </w:p>
    <w:p xmlns:wp14="http://schemas.microsoft.com/office/word/2010/wordml" w:rsidRPr="0037028C" w:rsidR="00C91EEE" w:rsidP="00C91EEE" w:rsidRDefault="00C91EEE" w14:paraId="3799A12E" wp14:textId="77777777">
      <w:pPr>
        <w:numPr>
          <w:ilvl w:val="0"/>
          <w:numId w:val="11"/>
        </w:numPr>
      </w:pPr>
      <w:r w:rsidRPr="0037028C">
        <w:t>5 marks for describing the consequences of incorrect pressure.</w:t>
      </w:r>
    </w:p>
    <w:p xmlns:wp14="http://schemas.microsoft.com/office/word/2010/wordml" w:rsidRPr="0037028C" w:rsidR="00C91EEE" w:rsidP="00C91EEE" w:rsidRDefault="00D03620" w14:paraId="3CF2D8B6" wp14:textId="77777777">
      <w:r>
        <w:pict w14:anchorId="6C0529B0">
          <v:rect id="_x0000_i1036" style="width:0;height:1.5pt" o:hr="t" o:hrstd="t" o:hralign="center" fillcolor="#a0a0a0" stroked="f"/>
        </w:pict>
      </w:r>
    </w:p>
    <w:p xmlns:wp14="http://schemas.microsoft.com/office/word/2010/wordml" w:rsidRPr="0037028C" w:rsidR="00C91EEE" w:rsidP="00C91EEE" w:rsidRDefault="00C91EEE" w14:paraId="35A0B902" wp14:textId="77777777">
      <w:r w:rsidRPr="0037028C">
        <w:rPr>
          <w:b/>
          <w:bCs/>
        </w:rPr>
        <w:t>Question 13</w:t>
      </w:r>
      <w:r w:rsidRPr="0037028C">
        <w:t>: Identify common problems encountered when working with pneumatic tools and describe appropriate corrective measures for each.</w:t>
      </w:r>
      <w:r w:rsidRPr="0037028C">
        <w:br/>
      </w:r>
      <w:r w:rsidRPr="0037028C">
        <w:rPr>
          <w:b/>
          <w:bCs/>
        </w:rPr>
        <w:t>Model Answer</w:t>
      </w:r>
      <w:r w:rsidRPr="0037028C">
        <w:t>:</w:t>
      </w:r>
    </w:p>
    <w:p xmlns:wp14="http://schemas.microsoft.com/office/word/2010/wordml" w:rsidRPr="0037028C" w:rsidR="00C91EEE" w:rsidP="00C91EEE" w:rsidRDefault="00C91EEE" w14:paraId="0AE639B9" wp14:textId="77777777">
      <w:pPr>
        <w:numPr>
          <w:ilvl w:val="0"/>
          <w:numId w:val="12"/>
        </w:numPr>
      </w:pPr>
      <w:r w:rsidRPr="0037028C">
        <w:rPr>
          <w:b/>
          <w:bCs/>
        </w:rPr>
        <w:t>Air Leaks</w:t>
      </w:r>
      <w:r w:rsidRPr="0037028C">
        <w:t>: Inspect the air hoses for cracks or loose fittings. Replace damaged hoses and tighten fittings.</w:t>
      </w:r>
    </w:p>
    <w:p xmlns:wp14="http://schemas.microsoft.com/office/word/2010/wordml" w:rsidRPr="0037028C" w:rsidR="00C91EEE" w:rsidP="00C91EEE" w:rsidRDefault="00C91EEE" w14:paraId="4E483892" wp14:textId="77777777">
      <w:pPr>
        <w:numPr>
          <w:ilvl w:val="0"/>
          <w:numId w:val="12"/>
        </w:numPr>
      </w:pPr>
      <w:r w:rsidRPr="0037028C">
        <w:rPr>
          <w:b/>
          <w:bCs/>
        </w:rPr>
        <w:t>Tool Misfires</w:t>
      </w:r>
      <w:r w:rsidRPr="0037028C">
        <w:t>: Check the air pressure and ensure it is set correctly. Inspect the fasteners to ensure they are the right size and type for the tool.</w:t>
      </w:r>
    </w:p>
    <w:p xmlns:wp14="http://schemas.microsoft.com/office/word/2010/wordml" w:rsidRPr="0037028C" w:rsidR="00C91EEE" w:rsidP="00C91EEE" w:rsidRDefault="00C91EEE" w14:paraId="347A6CC7" wp14:textId="77777777">
      <w:pPr>
        <w:numPr>
          <w:ilvl w:val="0"/>
          <w:numId w:val="12"/>
        </w:numPr>
      </w:pPr>
      <w:r w:rsidRPr="0037028C">
        <w:rPr>
          <w:b/>
          <w:bCs/>
        </w:rPr>
        <w:t>Tool Jams</w:t>
      </w:r>
      <w:r w:rsidRPr="0037028C">
        <w:t>: Disconnect the air supply, open the tool, and carefully remove the jammed fastener. Clean the tool and check for debris.</w:t>
      </w:r>
    </w:p>
    <w:p xmlns:wp14="http://schemas.microsoft.com/office/word/2010/wordml" w:rsidRPr="0037028C" w:rsidR="00C91EEE" w:rsidP="00C91EEE" w:rsidRDefault="00C91EEE" w14:paraId="5EC27199" wp14:textId="77777777">
      <w:pPr>
        <w:numPr>
          <w:ilvl w:val="0"/>
          <w:numId w:val="12"/>
        </w:numPr>
      </w:pPr>
      <w:r w:rsidRPr="0037028C">
        <w:rPr>
          <w:b/>
          <w:bCs/>
        </w:rPr>
        <w:t>Insufficient Power</w:t>
      </w:r>
      <w:r w:rsidRPr="0037028C">
        <w:t>: Verify the compressor is providing the correct air pressure. Check for air leaks and inspect the seals and O-rings inside the tool.</w:t>
      </w:r>
    </w:p>
    <w:p xmlns:wp14="http://schemas.microsoft.com/office/word/2010/wordml" w:rsidRPr="0037028C" w:rsidR="00C91EEE" w:rsidP="00C91EEE" w:rsidRDefault="00C91EEE" w14:paraId="3F7BC036" wp14:textId="77777777">
      <w:r w:rsidRPr="0037028C">
        <w:rPr>
          <w:b/>
          <w:bCs/>
        </w:rPr>
        <w:t>Marking Rubric</w:t>
      </w:r>
      <w:r w:rsidRPr="0037028C">
        <w:t>:</w:t>
      </w:r>
    </w:p>
    <w:p xmlns:wp14="http://schemas.microsoft.com/office/word/2010/wordml" w:rsidRPr="0037028C" w:rsidR="00C91EEE" w:rsidP="00C91EEE" w:rsidRDefault="00C91EEE" w14:paraId="44A04DD5" wp14:textId="77777777">
      <w:pPr>
        <w:numPr>
          <w:ilvl w:val="0"/>
          <w:numId w:val="13"/>
        </w:numPr>
      </w:pPr>
      <w:r w:rsidRPr="0037028C">
        <w:t>5 marks for identifying common problems.</w:t>
      </w:r>
    </w:p>
    <w:p xmlns:wp14="http://schemas.microsoft.com/office/word/2010/wordml" w:rsidRPr="0037028C" w:rsidR="00C91EEE" w:rsidP="00C91EEE" w:rsidRDefault="00C91EEE" w14:paraId="21608D94" wp14:textId="77777777">
      <w:pPr>
        <w:numPr>
          <w:ilvl w:val="0"/>
          <w:numId w:val="13"/>
        </w:numPr>
      </w:pPr>
      <w:r w:rsidRPr="0037028C">
        <w:t>5 marks for describing appropriate corrective measures.</w:t>
      </w:r>
    </w:p>
    <w:p xmlns:wp14="http://schemas.microsoft.com/office/word/2010/wordml" w:rsidRPr="0037028C" w:rsidR="00C91EEE" w:rsidP="00C91EEE" w:rsidRDefault="00D03620" w14:paraId="0FB78278" wp14:textId="77777777">
      <w:r>
        <w:pict w14:anchorId="0FAC4A77">
          <v:rect id="_x0000_i1037" style="width:0;height:1.5pt" o:hr="t" o:hrstd="t" o:hralign="center" fillcolor="#a0a0a0" stroked="f"/>
        </w:pict>
      </w:r>
    </w:p>
    <w:p xmlns:wp14="http://schemas.microsoft.com/office/word/2010/wordml" w:rsidRPr="0037028C" w:rsidR="00C91EEE" w:rsidP="00C91EEE" w:rsidRDefault="00C91EEE" w14:paraId="0279DB37" wp14:textId="77777777">
      <w:r w:rsidRPr="0037028C">
        <w:rPr>
          <w:b/>
          <w:bCs/>
        </w:rPr>
        <w:t>Question 14</w:t>
      </w:r>
      <w:r w:rsidRPr="0037028C">
        <w:t>: Explain the role of safety pins on pneumatic tools and discuss the consequences of operating a tool with a broken or missing safety pin.</w:t>
      </w:r>
      <w:r w:rsidRPr="0037028C">
        <w:br/>
      </w:r>
      <w:r w:rsidRPr="0037028C">
        <w:rPr>
          <w:b/>
          <w:bCs/>
        </w:rPr>
        <w:t>Model Answer</w:t>
      </w:r>
      <w:r w:rsidRPr="0037028C">
        <w:t>:</w:t>
      </w:r>
      <w:r w:rsidRPr="0037028C">
        <w:br/>
      </w:r>
      <w:r w:rsidRPr="0037028C">
        <w:t>Safety pins on pneumatic tools serve as a critical safety feature, preventing the tool from firing unless it is properly positioned against a surface. This ensures that fasteners are only discharged when intended, reducing the risk of accidental injury. If the safety pin is broken or missing, the tool may fire unexpectedly, causing severe injury to the operator or bystanders. Additionally, using a tool without an operational safety pin can damage the tool and void its warranty.</w:t>
      </w:r>
    </w:p>
    <w:p xmlns:wp14="http://schemas.microsoft.com/office/word/2010/wordml" w:rsidRPr="0037028C" w:rsidR="00C91EEE" w:rsidP="00C91EEE" w:rsidRDefault="00C91EEE" w14:paraId="1719E730" wp14:textId="77777777">
      <w:r w:rsidRPr="0037028C">
        <w:rPr>
          <w:b/>
          <w:bCs/>
        </w:rPr>
        <w:t>Marking Rubric</w:t>
      </w:r>
      <w:r w:rsidRPr="0037028C">
        <w:t>:</w:t>
      </w:r>
    </w:p>
    <w:p xmlns:wp14="http://schemas.microsoft.com/office/word/2010/wordml" w:rsidRPr="0037028C" w:rsidR="00C91EEE" w:rsidP="00C91EEE" w:rsidRDefault="00C91EEE" w14:paraId="11DAF816" wp14:textId="77777777">
      <w:pPr>
        <w:numPr>
          <w:ilvl w:val="0"/>
          <w:numId w:val="14"/>
        </w:numPr>
      </w:pPr>
      <w:r w:rsidRPr="0037028C">
        <w:t>5 marks for explaining the role of safety pins.</w:t>
      </w:r>
    </w:p>
    <w:p xmlns:wp14="http://schemas.microsoft.com/office/word/2010/wordml" w:rsidRPr="0037028C" w:rsidR="00C91EEE" w:rsidP="00C91EEE" w:rsidRDefault="00C91EEE" w14:paraId="01DD4533" wp14:textId="77777777">
      <w:pPr>
        <w:numPr>
          <w:ilvl w:val="0"/>
          <w:numId w:val="14"/>
        </w:numPr>
      </w:pPr>
      <w:r w:rsidRPr="0037028C">
        <w:t>5 marks for discussing the consequences of using the tool with a broken or missing safety pin.</w:t>
      </w:r>
    </w:p>
    <w:p xmlns:wp14="http://schemas.microsoft.com/office/word/2010/wordml" w:rsidRPr="0037028C" w:rsidR="00C91EEE" w:rsidP="00C91EEE" w:rsidRDefault="00D03620" w14:paraId="1FC39945" wp14:textId="77777777">
      <w:r>
        <w:pict w14:anchorId="54CA204C">
          <v:rect id="_x0000_i1038" style="width:0;height:1.5pt" o:hr="t" o:hrstd="t" o:hralign="center" fillcolor="#a0a0a0" stroked="f"/>
        </w:pict>
      </w:r>
    </w:p>
    <w:p xmlns:wp14="http://schemas.microsoft.com/office/word/2010/wordml" w:rsidRPr="0037028C" w:rsidR="00C91EEE" w:rsidP="00C91EEE" w:rsidRDefault="00C91EEE" w14:paraId="5027C327" wp14:textId="77777777">
      <w:r w:rsidRPr="0037028C">
        <w:rPr>
          <w:b/>
          <w:bCs/>
        </w:rPr>
        <w:t>Question 15</w:t>
      </w:r>
      <w:r w:rsidRPr="0037028C">
        <w:t>: Outline the safety requirements and procedures for working with compressed air, and explain how these procedures mitigate the hazards associated with compressed air.</w:t>
      </w:r>
      <w:r w:rsidRPr="0037028C">
        <w:br/>
      </w:r>
      <w:r w:rsidRPr="0037028C">
        <w:rPr>
          <w:b/>
          <w:bCs/>
        </w:rPr>
        <w:t>Model Answer</w:t>
      </w:r>
      <w:r w:rsidRPr="0037028C">
        <w:t>:</w:t>
      </w:r>
    </w:p>
    <w:p xmlns:wp14="http://schemas.microsoft.com/office/word/2010/wordml" w:rsidRPr="0037028C" w:rsidR="00C91EEE" w:rsidP="00C91EEE" w:rsidRDefault="00C91EEE" w14:paraId="274B8EFE" wp14:textId="77777777">
      <w:pPr>
        <w:numPr>
          <w:ilvl w:val="0"/>
          <w:numId w:val="15"/>
        </w:numPr>
      </w:pPr>
      <w:r w:rsidRPr="0037028C">
        <w:rPr>
          <w:b/>
          <w:bCs/>
        </w:rPr>
        <w:t>Wear PPE</w:t>
      </w:r>
      <w:r w:rsidRPr="0037028C">
        <w:t>: Always wear safety glasses or a face shield to protect against flying debris and compressed air exposure. Use hearing protection to prevent hearing damage from noisy tools.</w:t>
      </w:r>
    </w:p>
    <w:p xmlns:wp14="http://schemas.microsoft.com/office/word/2010/wordml" w:rsidRPr="0037028C" w:rsidR="00C91EEE" w:rsidP="00C91EEE" w:rsidRDefault="00C91EEE" w14:paraId="5D9CC112" wp14:textId="77777777">
      <w:pPr>
        <w:numPr>
          <w:ilvl w:val="0"/>
          <w:numId w:val="15"/>
        </w:numPr>
      </w:pPr>
      <w:r w:rsidRPr="0037028C">
        <w:rPr>
          <w:b/>
          <w:bCs/>
        </w:rPr>
        <w:t>Check Air Hoses</w:t>
      </w:r>
      <w:r w:rsidRPr="0037028C">
        <w:t>: Inspect air hoses for leaks, cracks, or loose fittings before use. Replace damaged hoses immediately to prevent air bursts.</w:t>
      </w:r>
    </w:p>
    <w:p xmlns:wp14="http://schemas.microsoft.com/office/word/2010/wordml" w:rsidRPr="0037028C" w:rsidR="00C91EEE" w:rsidP="00C91EEE" w:rsidRDefault="00C91EEE" w14:paraId="7321E59B" wp14:textId="77777777">
      <w:pPr>
        <w:numPr>
          <w:ilvl w:val="0"/>
          <w:numId w:val="15"/>
        </w:numPr>
      </w:pPr>
      <w:r w:rsidRPr="0037028C">
        <w:rPr>
          <w:b/>
          <w:bCs/>
        </w:rPr>
        <w:t>Do Not Use Compressed Air on Skin</w:t>
      </w:r>
      <w:r w:rsidRPr="0037028C">
        <w:t>: Never use compressed air to clean skin or clothing, as high-pressure air can penetrate the skin and cause serious injury.</w:t>
      </w:r>
    </w:p>
    <w:p xmlns:wp14="http://schemas.microsoft.com/office/word/2010/wordml" w:rsidRPr="0037028C" w:rsidR="00C91EEE" w:rsidP="00C91EEE" w:rsidRDefault="00C91EEE" w14:paraId="1D2BFB2A" wp14:textId="77777777">
      <w:pPr>
        <w:numPr>
          <w:ilvl w:val="0"/>
          <w:numId w:val="15"/>
        </w:numPr>
      </w:pPr>
      <w:r w:rsidRPr="0037028C">
        <w:rPr>
          <w:b/>
          <w:bCs/>
        </w:rPr>
        <w:t>Proper Ventilation</w:t>
      </w:r>
      <w:r w:rsidRPr="0037028C">
        <w:t>: Ensure that workspaces are well-ventilated, especially when using pneumatic spray guns, to avoid inhaling fumes or particles.</w:t>
      </w:r>
    </w:p>
    <w:p xmlns:wp14="http://schemas.microsoft.com/office/word/2010/wordml" w:rsidRPr="0037028C" w:rsidR="00C91EEE" w:rsidP="00C91EEE" w:rsidRDefault="00C91EEE" w14:paraId="2A1A8FDC" wp14:textId="77777777">
      <w:r w:rsidRPr="0037028C">
        <w:t>These procedures reduce the risk of eye injuries, skin penetration, hearing loss, and inhalation of harmful substances, ensuring a safer working environment.</w:t>
      </w:r>
    </w:p>
    <w:p xmlns:wp14="http://schemas.microsoft.com/office/word/2010/wordml" w:rsidRPr="0037028C" w:rsidR="00C91EEE" w:rsidP="00C91EEE" w:rsidRDefault="00C91EEE" w14:paraId="17A07739" wp14:textId="77777777">
      <w:r w:rsidRPr="0037028C">
        <w:rPr>
          <w:b/>
          <w:bCs/>
        </w:rPr>
        <w:t>Marking Rubric</w:t>
      </w:r>
      <w:r w:rsidRPr="0037028C">
        <w:t>:</w:t>
      </w:r>
    </w:p>
    <w:p xmlns:wp14="http://schemas.microsoft.com/office/word/2010/wordml" w:rsidRPr="0037028C" w:rsidR="00C91EEE" w:rsidP="00C91EEE" w:rsidRDefault="00C91EEE" w14:paraId="4E38593B" wp14:textId="77777777">
      <w:pPr>
        <w:numPr>
          <w:ilvl w:val="0"/>
          <w:numId w:val="16"/>
        </w:numPr>
      </w:pPr>
      <w:r w:rsidRPr="0037028C">
        <w:t>5 marks for outlining safety requirements.</w:t>
      </w:r>
    </w:p>
    <w:p xmlns:wp14="http://schemas.microsoft.com/office/word/2010/wordml" w:rsidRPr="0037028C" w:rsidR="00C91EEE" w:rsidP="00C91EEE" w:rsidRDefault="00C91EEE" w14:paraId="0DA35E76" wp14:textId="77777777">
      <w:pPr>
        <w:numPr>
          <w:ilvl w:val="0"/>
          <w:numId w:val="16"/>
        </w:numPr>
      </w:pPr>
      <w:r w:rsidRPr="0037028C">
        <w:t>5 marks for explaining how the procedures mitigate hazards.</w:t>
      </w:r>
    </w:p>
    <w:p xmlns:wp14="http://schemas.microsoft.com/office/word/2010/wordml" w:rsidRPr="0037028C" w:rsidR="00C91EEE" w:rsidP="00C91EEE" w:rsidRDefault="00D03620" w14:paraId="0562CB0E" wp14:textId="77777777">
      <w:r>
        <w:pict w14:anchorId="72AD3971">
          <v:rect id="_x0000_i1039" style="width:0;height:1.5pt" o:hr="t" o:hrstd="t" o:hralign="center" fillcolor="#a0a0a0" stroked="f"/>
        </w:pict>
      </w:r>
    </w:p>
    <w:p xmlns:wp14="http://schemas.microsoft.com/office/word/2010/wordml" w:rsidRPr="0037028C" w:rsidR="00C91EEE" w:rsidP="00C91EEE" w:rsidRDefault="00C91EEE" w14:paraId="2F99E957" wp14:textId="77777777">
      <w:r w:rsidRPr="0037028C">
        <w:rPr>
          <w:b/>
          <w:bCs/>
        </w:rPr>
        <w:t>Question 16</w:t>
      </w:r>
      <w:r w:rsidRPr="0037028C">
        <w:t>: Describe common and critical faults in pneumatic tools, explain how to identify them early, and detail the reporting process for faults.</w:t>
      </w:r>
      <w:r w:rsidRPr="0037028C">
        <w:br/>
      </w:r>
      <w:r w:rsidRPr="0037028C">
        <w:rPr>
          <w:b/>
          <w:bCs/>
        </w:rPr>
        <w:t>Model Answer</w:t>
      </w:r>
      <w:r w:rsidRPr="0037028C">
        <w:t>:</w:t>
      </w:r>
    </w:p>
    <w:p xmlns:wp14="http://schemas.microsoft.com/office/word/2010/wordml" w:rsidRPr="0037028C" w:rsidR="00C91EEE" w:rsidP="00C91EEE" w:rsidRDefault="00C91EEE" w14:paraId="6725F2A7" wp14:textId="77777777">
      <w:pPr>
        <w:numPr>
          <w:ilvl w:val="0"/>
          <w:numId w:val="17"/>
        </w:numPr>
      </w:pPr>
      <w:r w:rsidRPr="0037028C">
        <w:rPr>
          <w:b/>
          <w:bCs/>
        </w:rPr>
        <w:t>Common Faults</w:t>
      </w:r>
      <w:r w:rsidRPr="0037028C">
        <w:t>: Air leaks, misfires, and tool jams are common issues. Early signs include reduced power, hissing noises (air leaks), or incomplete fastening.</w:t>
      </w:r>
    </w:p>
    <w:p xmlns:wp14="http://schemas.microsoft.com/office/word/2010/wordml" w:rsidRPr="0037028C" w:rsidR="00C91EEE" w:rsidP="00C91EEE" w:rsidRDefault="00C91EEE" w14:paraId="78D6D285" wp14:textId="77777777">
      <w:pPr>
        <w:numPr>
          <w:ilvl w:val="0"/>
          <w:numId w:val="17"/>
        </w:numPr>
      </w:pPr>
      <w:r w:rsidRPr="0037028C">
        <w:rPr>
          <w:b/>
          <w:bCs/>
        </w:rPr>
        <w:t>Critical Faults</w:t>
      </w:r>
      <w:r w:rsidRPr="0037028C">
        <w:t>: Broken safety mechanisms, damaged pistons, or worn O-rings are critical faults that can compromise safety or cause the tool to stop functioning entirely.</w:t>
      </w:r>
    </w:p>
    <w:p xmlns:wp14="http://schemas.microsoft.com/office/word/2010/wordml" w:rsidRPr="0037028C" w:rsidR="00C91EEE" w:rsidP="00C91EEE" w:rsidRDefault="00C91EEE" w14:paraId="3D55BD25" wp14:textId="77777777">
      <w:pPr>
        <w:numPr>
          <w:ilvl w:val="0"/>
          <w:numId w:val="17"/>
        </w:numPr>
      </w:pPr>
      <w:r w:rsidRPr="0037028C">
        <w:rPr>
          <w:b/>
          <w:bCs/>
        </w:rPr>
        <w:t>Identifying Faults Early</w:t>
      </w:r>
      <w:r w:rsidRPr="0037028C">
        <w:t>: Regular inspection of air hoses, seals, and the tool’s firing mechanism helps detect issues early. Look for signs of wear or unusual noises.</w:t>
      </w:r>
    </w:p>
    <w:p xmlns:wp14="http://schemas.microsoft.com/office/word/2010/wordml" w:rsidRPr="0037028C" w:rsidR="00C91EEE" w:rsidP="00C91EEE" w:rsidRDefault="00C91EEE" w14:paraId="0C46D72E" wp14:textId="77777777">
      <w:pPr>
        <w:numPr>
          <w:ilvl w:val="0"/>
          <w:numId w:val="17"/>
        </w:numPr>
      </w:pPr>
      <w:r w:rsidRPr="0037028C">
        <w:rPr>
          <w:b/>
          <w:bCs/>
        </w:rPr>
        <w:t>Reporting Process</w:t>
      </w:r>
      <w:r w:rsidRPr="0037028C">
        <w:t>: If a fault is identified, stop using the tool immediately. Report the issue to a supervisor or the maintenance department. Record the fault in a maintenance log, and ensure that the tool is repaired or replaced before further use.</w:t>
      </w:r>
    </w:p>
    <w:p xmlns:wp14="http://schemas.microsoft.com/office/word/2010/wordml" w:rsidRPr="0037028C" w:rsidR="00C91EEE" w:rsidP="00C91EEE" w:rsidRDefault="00C91EEE" w14:paraId="16732067" wp14:textId="77777777">
      <w:r w:rsidRPr="0037028C">
        <w:rPr>
          <w:b/>
          <w:bCs/>
        </w:rPr>
        <w:t>Marking Rubric</w:t>
      </w:r>
      <w:r w:rsidRPr="0037028C">
        <w:t>:</w:t>
      </w:r>
    </w:p>
    <w:p xmlns:wp14="http://schemas.microsoft.com/office/word/2010/wordml" w:rsidRPr="0037028C" w:rsidR="00C91EEE" w:rsidP="00C91EEE" w:rsidRDefault="00C91EEE" w14:paraId="1C8B7EDB" wp14:textId="77777777">
      <w:pPr>
        <w:numPr>
          <w:ilvl w:val="0"/>
          <w:numId w:val="18"/>
        </w:numPr>
      </w:pPr>
      <w:r w:rsidRPr="0037028C">
        <w:t>5 marks for describing common and critical faults.</w:t>
      </w:r>
    </w:p>
    <w:p xmlns:wp14="http://schemas.microsoft.com/office/word/2010/wordml" w:rsidRPr="0037028C" w:rsidR="00C91EEE" w:rsidP="00C91EEE" w:rsidRDefault="00C91EEE" w14:paraId="2F85FEBF" wp14:textId="77777777">
      <w:pPr>
        <w:numPr>
          <w:ilvl w:val="0"/>
          <w:numId w:val="18"/>
        </w:numPr>
      </w:pPr>
      <w:r w:rsidRPr="0037028C">
        <w:t>5 marks for explaining how to identify and report faults.</w:t>
      </w:r>
    </w:p>
    <w:p xmlns:wp14="http://schemas.microsoft.com/office/word/2010/wordml" w:rsidRPr="0037028C" w:rsidR="00C91EEE" w:rsidP="00C91EEE" w:rsidRDefault="00D03620" w14:paraId="34CE0A41" wp14:textId="77777777">
      <w:r>
        <w:pict w14:anchorId="1AC0F1F7">
          <v:rect id="_x0000_i1040" style="width:0;height:1.5pt" o:hr="t" o:hrstd="t" o:hralign="center" fillcolor="#a0a0a0" stroked="f"/>
        </w:pict>
      </w:r>
    </w:p>
    <w:p xmlns:wp14="http://schemas.microsoft.com/office/word/2010/wordml" w:rsidRPr="0037028C" w:rsidR="00C91EEE" w:rsidP="00C91EEE" w:rsidRDefault="00C91EEE" w14:paraId="12C06AAF" wp14:textId="77777777">
      <w:pPr>
        <w:rPr>
          <w:b/>
          <w:bCs/>
        </w:rPr>
      </w:pPr>
      <w:r w:rsidRPr="0037028C">
        <w:rPr>
          <w:b/>
          <w:bCs/>
        </w:rPr>
        <w:t>Marking Memo:</w:t>
      </w:r>
    </w:p>
    <w:p xmlns:wp14="http://schemas.microsoft.com/office/word/2010/wordml" w:rsidRPr="0037028C" w:rsidR="00C91EEE" w:rsidP="00C91EEE" w:rsidRDefault="00C91EEE" w14:paraId="1C2F78B9" wp14:textId="77777777">
      <w:pPr>
        <w:numPr>
          <w:ilvl w:val="0"/>
          <w:numId w:val="19"/>
        </w:numPr>
      </w:pPr>
      <w:r w:rsidRPr="0037028C">
        <w:rPr>
          <w:b/>
          <w:bCs/>
        </w:rPr>
        <w:t>MCQs</w:t>
      </w:r>
      <w:r w:rsidRPr="0037028C">
        <w:t>: 2 marks each. Correct answer earns full marks, no partial credit.</w:t>
      </w:r>
    </w:p>
    <w:p xmlns:wp14="http://schemas.microsoft.com/office/word/2010/wordml" w:rsidRPr="0037028C" w:rsidR="00C91EEE" w:rsidP="00C91EEE" w:rsidRDefault="00C91EEE" w14:paraId="59C9083C" wp14:textId="77777777">
      <w:pPr>
        <w:numPr>
          <w:ilvl w:val="0"/>
          <w:numId w:val="19"/>
        </w:numPr>
      </w:pPr>
      <w:r w:rsidRPr="0037028C">
        <w:rPr>
          <w:b/>
          <w:bCs/>
        </w:rPr>
        <w:t>True/False</w:t>
      </w:r>
      <w:r w:rsidRPr="0037028C">
        <w:t>: 1 mark each. Correct answer earns full marks, no partial credit.</w:t>
      </w:r>
    </w:p>
    <w:p xmlns:wp14="http://schemas.microsoft.com/office/word/2010/wordml" w:rsidRPr="0037028C" w:rsidR="00C91EEE" w:rsidP="00C91EEE" w:rsidRDefault="00C91EEE" w14:paraId="5E936A74" wp14:textId="77777777">
      <w:pPr>
        <w:numPr>
          <w:ilvl w:val="0"/>
          <w:numId w:val="19"/>
        </w:numPr>
      </w:pPr>
      <w:r w:rsidRPr="0037028C">
        <w:rPr>
          <w:b/>
          <w:bCs/>
        </w:rPr>
        <w:t>Short Answer Questions</w:t>
      </w:r>
      <w:r w:rsidRPr="0037028C">
        <w:t>:</w:t>
      </w:r>
    </w:p>
    <w:p xmlns:wp14="http://schemas.microsoft.com/office/word/2010/wordml" w:rsidRPr="0037028C" w:rsidR="00C91EEE" w:rsidP="00C91EEE" w:rsidRDefault="00C91EEE" w14:paraId="6FD1FDE1" wp14:textId="77777777">
      <w:pPr>
        <w:numPr>
          <w:ilvl w:val="1"/>
          <w:numId w:val="19"/>
        </w:numPr>
      </w:pPr>
      <w:r w:rsidRPr="0037028C">
        <w:t>Full marks (10/10) for clear, well-organised responses covering both the explanation and examples where applicable.</w:t>
      </w:r>
    </w:p>
    <w:p xmlns:wp14="http://schemas.microsoft.com/office/word/2010/wordml" w:rsidRPr="0037028C" w:rsidR="00C91EEE" w:rsidP="00C91EEE" w:rsidRDefault="00C91EEE" w14:paraId="77421958" wp14:textId="77777777">
      <w:pPr>
        <w:numPr>
          <w:ilvl w:val="1"/>
          <w:numId w:val="19"/>
        </w:numPr>
      </w:pPr>
      <w:r w:rsidRPr="0037028C">
        <w:t>Partial credit (up to 5/10) for incomplete or unclear explanations.</w:t>
      </w:r>
    </w:p>
    <w:p xmlns:wp14="http://schemas.microsoft.com/office/word/2010/wordml" w:rsidRPr="0037028C" w:rsidR="00C91EEE" w:rsidP="00C91EEE" w:rsidRDefault="00C91EEE" w14:paraId="171EFB0F" wp14:textId="77777777">
      <w:pPr>
        <w:numPr>
          <w:ilvl w:val="1"/>
          <w:numId w:val="19"/>
        </w:numPr>
      </w:pPr>
      <w:r w:rsidRPr="0037028C">
        <w:t>No marks for incorrect or irrelevant responses.</w:t>
      </w:r>
    </w:p>
    <w:p xmlns:wp14="http://schemas.microsoft.com/office/word/2010/wordml" w:rsidR="00D754B2" w:rsidRDefault="00D754B2" w14:paraId="62EBF3C5" wp14:textId="77777777">
      <w:r>
        <w:br w:type="page"/>
      </w:r>
    </w:p>
    <w:p xmlns:wp14="http://schemas.microsoft.com/office/word/2010/wordml" w:rsidRPr="00577DDA" w:rsidR="00D754B2" w:rsidP="00BB2F8C" w:rsidRDefault="00BB2F8C" w14:paraId="7037D7AC" wp14:textId="77777777">
      <w:pPr>
        <w:pStyle w:val="Heading1"/>
      </w:pPr>
      <w:bookmarkStart w:name="_Toc196673338" w:id="4"/>
      <w:r>
        <w:t xml:space="preserve">KM02 </w:t>
      </w:r>
      <w:r w:rsidRPr="00577DDA" w:rsidR="00D754B2">
        <w:t>KT04: Measuring and Mixing Paint and Finishes</w:t>
      </w:r>
      <w:bookmarkEnd w:id="4"/>
    </w:p>
    <w:p xmlns:wp14="http://schemas.microsoft.com/office/word/2010/wordml" w:rsidRPr="00577DDA" w:rsidR="00D754B2" w:rsidP="00D754B2" w:rsidRDefault="00D754B2" w14:paraId="67599FDB" wp14:textId="77777777">
      <w:pPr>
        <w:rPr>
          <w:b/>
          <w:bCs/>
        </w:rPr>
      </w:pPr>
      <w:r w:rsidRPr="00577DDA">
        <w:rPr>
          <w:b/>
          <w:bCs/>
        </w:rPr>
        <w:t>Instructions:</w:t>
      </w:r>
    </w:p>
    <w:p xmlns:wp14="http://schemas.microsoft.com/office/word/2010/wordml" w:rsidRPr="00577DDA" w:rsidR="00D754B2" w:rsidP="00D754B2" w:rsidRDefault="00D754B2" w14:paraId="2AFE9270" wp14:textId="77777777">
      <w:r w:rsidRPr="00577DDA">
        <w:t>This assessment is designed to evaluate your understanding of the mixing process, measuring equipment, and the practical application of catalysts, hardeners, and thinning agents in furniture finishing. Answer the questions thoroughly and demonstrate your ability to apply the concepts covered.</w:t>
      </w:r>
    </w:p>
    <w:p xmlns:wp14="http://schemas.microsoft.com/office/word/2010/wordml" w:rsidRPr="00577DDA" w:rsidR="00D754B2" w:rsidP="00D754B2" w:rsidRDefault="00D754B2" w14:paraId="6D98A12B" wp14:textId="77777777">
      <w:r>
        <w:pict w14:anchorId="440F0A70">
          <v:rect id="_x0000_i1041" style="width:0;height:1.5pt" o:hr="t" o:hrstd="t" o:hralign="center" fillcolor="#a0a0a0" stroked="f"/>
        </w:pict>
      </w:r>
    </w:p>
    <w:p xmlns:wp14="http://schemas.microsoft.com/office/word/2010/wordml" w:rsidRPr="00577DDA" w:rsidR="00D754B2" w:rsidP="00D754B2" w:rsidRDefault="00D754B2" w14:paraId="2333FB20" wp14:textId="77777777">
      <w:pPr>
        <w:rPr>
          <w:b/>
          <w:bCs/>
        </w:rPr>
      </w:pPr>
      <w:r w:rsidRPr="00577DDA">
        <w:rPr>
          <w:b/>
          <w:bCs/>
        </w:rPr>
        <w:t>Assessment Tasks</w:t>
      </w:r>
    </w:p>
    <w:p xmlns:wp14="http://schemas.microsoft.com/office/word/2010/wordml" w:rsidRPr="00577DDA" w:rsidR="00D754B2" w:rsidP="00D754B2" w:rsidRDefault="00D754B2" w14:paraId="2F02BAA1" wp14:textId="77777777">
      <w:pPr>
        <w:rPr>
          <w:b/>
          <w:bCs/>
        </w:rPr>
      </w:pPr>
      <w:r w:rsidRPr="00577DDA">
        <w:rPr>
          <w:b/>
          <w:bCs/>
        </w:rPr>
        <w:t>Section 1: Knowledge-Based Questions</w:t>
      </w:r>
    </w:p>
    <w:p xmlns:wp14="http://schemas.microsoft.com/office/word/2010/wordml" w:rsidRPr="00577DDA" w:rsidR="00D754B2" w:rsidP="00D754B2" w:rsidRDefault="00D754B2" w14:paraId="107A7772" wp14:textId="77777777">
      <w:pPr>
        <w:numPr>
          <w:ilvl w:val="0"/>
          <w:numId w:val="20"/>
        </w:numPr>
      </w:pPr>
      <w:r w:rsidRPr="00577DDA">
        <w:rPr>
          <w:b/>
          <w:bCs/>
        </w:rPr>
        <w:t>IAC0401:</w:t>
      </w:r>
      <w:r w:rsidRPr="00577DDA">
        <w:t xml:space="preserve"> Provide a brief overview of the mixing process.</w:t>
      </w:r>
    </w:p>
    <w:p xmlns:wp14="http://schemas.microsoft.com/office/word/2010/wordml" w:rsidRPr="00577DDA" w:rsidR="00D754B2" w:rsidP="00D754B2" w:rsidRDefault="00D754B2" w14:paraId="7942A155" wp14:textId="77777777">
      <w:pPr>
        <w:numPr>
          <w:ilvl w:val="0"/>
          <w:numId w:val="20"/>
        </w:numPr>
      </w:pPr>
      <w:r w:rsidRPr="00577DDA">
        <w:rPr>
          <w:b/>
          <w:bCs/>
        </w:rPr>
        <w:t>IAC0402:</w:t>
      </w:r>
      <w:r w:rsidRPr="00577DDA">
        <w:t xml:space="preserve"> Compare and contrast manual mixing and mechanical mixing processes, providing examples of when each is most suitable.</w:t>
      </w:r>
    </w:p>
    <w:p xmlns:wp14="http://schemas.microsoft.com/office/word/2010/wordml" w:rsidRPr="00577DDA" w:rsidR="00D754B2" w:rsidP="00D754B2" w:rsidRDefault="00D754B2" w14:paraId="0383A8A5" wp14:textId="77777777">
      <w:pPr>
        <w:numPr>
          <w:ilvl w:val="0"/>
          <w:numId w:val="20"/>
        </w:numPr>
      </w:pPr>
      <w:r w:rsidRPr="00577DDA">
        <w:rPr>
          <w:b/>
          <w:bCs/>
        </w:rPr>
        <w:t>IAC0403:</w:t>
      </w:r>
      <w:r w:rsidRPr="00577DDA">
        <w:t xml:space="preserve"> Identify and describe the correct use of the following measuring equipment:</w:t>
      </w:r>
    </w:p>
    <w:p xmlns:wp14="http://schemas.microsoft.com/office/word/2010/wordml" w:rsidRPr="00577DDA" w:rsidR="00D754B2" w:rsidP="00D754B2" w:rsidRDefault="00D754B2" w14:paraId="5F86EBEC" wp14:textId="77777777">
      <w:pPr>
        <w:numPr>
          <w:ilvl w:val="1"/>
          <w:numId w:val="20"/>
        </w:numPr>
      </w:pPr>
      <w:r w:rsidRPr="00577DDA">
        <w:t>Measuring cups</w:t>
      </w:r>
    </w:p>
    <w:p xmlns:wp14="http://schemas.microsoft.com/office/word/2010/wordml" w:rsidRPr="00577DDA" w:rsidR="00D754B2" w:rsidP="00D754B2" w:rsidRDefault="00D754B2" w14:paraId="3D3DBE0E" wp14:textId="77777777">
      <w:pPr>
        <w:numPr>
          <w:ilvl w:val="1"/>
          <w:numId w:val="20"/>
        </w:numPr>
      </w:pPr>
      <w:r w:rsidRPr="00577DDA">
        <w:t>Viscosity cups</w:t>
      </w:r>
    </w:p>
    <w:p xmlns:wp14="http://schemas.microsoft.com/office/word/2010/wordml" w:rsidRPr="00577DDA" w:rsidR="00D754B2" w:rsidP="00D754B2" w:rsidRDefault="00D754B2" w14:paraId="62778DA8" wp14:textId="77777777">
      <w:pPr>
        <w:numPr>
          <w:ilvl w:val="0"/>
          <w:numId w:val="20"/>
        </w:numPr>
      </w:pPr>
      <w:r w:rsidRPr="00577DDA">
        <w:rPr>
          <w:b/>
          <w:bCs/>
        </w:rPr>
        <w:t>IAC0404:</w:t>
      </w:r>
      <w:r w:rsidRPr="00577DDA">
        <w:t xml:space="preserve"> Outline at least three key considerations when using measuring cups for paint preparation.</w:t>
      </w:r>
    </w:p>
    <w:p xmlns:wp14="http://schemas.microsoft.com/office/word/2010/wordml" w:rsidRPr="00577DDA" w:rsidR="00D754B2" w:rsidP="00D754B2" w:rsidRDefault="00D754B2" w14:paraId="36F5D058" wp14:textId="77777777">
      <w:pPr>
        <w:numPr>
          <w:ilvl w:val="0"/>
          <w:numId w:val="20"/>
        </w:numPr>
      </w:pPr>
      <w:r w:rsidRPr="00577DDA">
        <w:rPr>
          <w:b/>
          <w:bCs/>
        </w:rPr>
        <w:t>IAC0405:</w:t>
      </w:r>
      <w:r w:rsidRPr="00577DDA">
        <w:t xml:space="preserve"> Identify the correct viscosity cup sizes for use in the following situations:</w:t>
      </w:r>
    </w:p>
    <w:p xmlns:wp14="http://schemas.microsoft.com/office/word/2010/wordml" w:rsidRPr="00577DDA" w:rsidR="00D754B2" w:rsidP="00D754B2" w:rsidRDefault="00D754B2" w14:paraId="6C9E12DA" wp14:textId="77777777">
      <w:pPr>
        <w:numPr>
          <w:ilvl w:val="1"/>
          <w:numId w:val="20"/>
        </w:numPr>
      </w:pPr>
      <w:r w:rsidRPr="00577DDA">
        <w:t>When preparing paint for a spray gun</w:t>
      </w:r>
    </w:p>
    <w:p xmlns:wp14="http://schemas.microsoft.com/office/word/2010/wordml" w:rsidRPr="00577DDA" w:rsidR="00D754B2" w:rsidP="00D754B2" w:rsidRDefault="00D754B2" w14:paraId="0737013B" wp14:textId="77777777">
      <w:pPr>
        <w:numPr>
          <w:ilvl w:val="1"/>
          <w:numId w:val="20"/>
        </w:numPr>
      </w:pPr>
      <w:r w:rsidRPr="00577DDA">
        <w:t>When applying varnish with a brush</w:t>
      </w:r>
    </w:p>
    <w:p xmlns:wp14="http://schemas.microsoft.com/office/word/2010/wordml" w:rsidRPr="00577DDA" w:rsidR="00D754B2" w:rsidP="00D754B2" w:rsidRDefault="00D754B2" w14:paraId="5AE10A33" wp14:textId="77777777">
      <w:pPr>
        <w:rPr>
          <w:b/>
          <w:bCs/>
        </w:rPr>
      </w:pPr>
      <w:r w:rsidRPr="00577DDA">
        <w:rPr>
          <w:b/>
          <w:bCs/>
        </w:rPr>
        <w:t>Section 2: Case Study – Colour Matching and Mixing</w:t>
      </w:r>
    </w:p>
    <w:p xmlns:wp14="http://schemas.microsoft.com/office/word/2010/wordml" w:rsidRPr="00577DDA" w:rsidR="00D754B2" w:rsidP="00D754B2" w:rsidRDefault="00D754B2" w14:paraId="39BE987B" wp14:textId="77777777">
      <w:pPr>
        <w:numPr>
          <w:ilvl w:val="0"/>
          <w:numId w:val="21"/>
        </w:numPr>
      </w:pPr>
      <w:r w:rsidRPr="00577DDA">
        <w:rPr>
          <w:b/>
          <w:bCs/>
        </w:rPr>
        <w:t>IAC0406:</w:t>
      </w:r>
      <w:r w:rsidRPr="00577DDA">
        <w:t xml:space="preserve"> You are preparing paint to match a client’s sample colour. Explain how a mixing chart helps you achieve colour consistency across multiple batches.</w:t>
      </w:r>
    </w:p>
    <w:p xmlns:wp14="http://schemas.microsoft.com/office/word/2010/wordml" w:rsidRPr="00577DDA" w:rsidR="00D754B2" w:rsidP="00D754B2" w:rsidRDefault="00D754B2" w14:paraId="3EF448D7" wp14:textId="77777777">
      <w:pPr>
        <w:numPr>
          <w:ilvl w:val="0"/>
          <w:numId w:val="21"/>
        </w:numPr>
      </w:pPr>
      <w:r w:rsidRPr="00577DDA">
        <w:rPr>
          <w:b/>
          <w:bCs/>
        </w:rPr>
        <w:t>IAC0407:</w:t>
      </w:r>
      <w:r w:rsidRPr="00577DDA">
        <w:t xml:space="preserve"> Justify the importance of recording formulas for new colours, especially when working with custom finishes for clients.</w:t>
      </w:r>
    </w:p>
    <w:p xmlns:wp14="http://schemas.microsoft.com/office/word/2010/wordml" w:rsidRPr="00577DDA" w:rsidR="00D754B2" w:rsidP="00D754B2" w:rsidRDefault="00D754B2" w14:paraId="59C95E07" wp14:textId="77777777">
      <w:pPr>
        <w:rPr>
          <w:b/>
          <w:bCs/>
        </w:rPr>
      </w:pPr>
      <w:r w:rsidRPr="00577DDA">
        <w:rPr>
          <w:b/>
          <w:bCs/>
        </w:rPr>
        <w:t>Section 3: Practical Calculations and Application</w:t>
      </w:r>
    </w:p>
    <w:p xmlns:wp14="http://schemas.microsoft.com/office/word/2010/wordml" w:rsidRPr="00577DDA" w:rsidR="00D754B2" w:rsidP="00D754B2" w:rsidRDefault="00D754B2" w14:paraId="75AC8842" wp14:textId="77777777">
      <w:pPr>
        <w:numPr>
          <w:ilvl w:val="0"/>
          <w:numId w:val="22"/>
        </w:numPr>
      </w:pPr>
      <w:r w:rsidRPr="00577DDA">
        <w:rPr>
          <w:b/>
          <w:bCs/>
        </w:rPr>
        <w:t>IAC0408:</w:t>
      </w:r>
      <w:r w:rsidRPr="00577DDA">
        <w:t xml:space="preserve"> Motivate the importance of thorough mixing to ensure uniformity in finish quality. Provide two examples of what could happen if the paint is not mixed properly.</w:t>
      </w:r>
    </w:p>
    <w:p xmlns:wp14="http://schemas.microsoft.com/office/word/2010/wordml" w:rsidRPr="00577DDA" w:rsidR="00D754B2" w:rsidP="00D754B2" w:rsidRDefault="00D754B2" w14:paraId="4EFB6F5A" wp14:textId="77777777">
      <w:pPr>
        <w:numPr>
          <w:ilvl w:val="0"/>
          <w:numId w:val="22"/>
        </w:numPr>
      </w:pPr>
      <w:r w:rsidRPr="00577DDA">
        <w:rPr>
          <w:b/>
          <w:bCs/>
        </w:rPr>
        <w:t>IAC0409:</w:t>
      </w:r>
      <w:r w:rsidRPr="00577DDA">
        <w:t xml:space="preserve"> A 2:1 epoxy resin requires two parts resin to one part hardener. If you need 1.5 litres of the mixed product, how much of each component will you need?</w:t>
      </w:r>
    </w:p>
    <w:p xmlns:wp14="http://schemas.microsoft.com/office/word/2010/wordml" w:rsidRPr="00577DDA" w:rsidR="00D754B2" w:rsidP="00D754B2" w:rsidRDefault="00D754B2" w14:paraId="6BA8A4CC" wp14:textId="77777777">
      <w:pPr>
        <w:numPr>
          <w:ilvl w:val="0"/>
          <w:numId w:val="22"/>
        </w:numPr>
      </w:pPr>
      <w:r w:rsidRPr="00577DDA">
        <w:rPr>
          <w:b/>
          <w:bCs/>
        </w:rPr>
        <w:t>IAC0410:</w:t>
      </w:r>
      <w:r w:rsidRPr="00577DDA">
        <w:t xml:space="preserve"> Identify the correct thinning agent (water, turpentine, or thinners) to use for the following finishes:</w:t>
      </w:r>
    </w:p>
    <w:p xmlns:wp14="http://schemas.microsoft.com/office/word/2010/wordml" w:rsidRPr="00577DDA" w:rsidR="00D754B2" w:rsidP="00D754B2" w:rsidRDefault="00D754B2" w14:paraId="7938CFA7" wp14:textId="77777777">
      <w:pPr>
        <w:numPr>
          <w:ilvl w:val="1"/>
          <w:numId w:val="22"/>
        </w:numPr>
      </w:pPr>
      <w:r w:rsidRPr="00577DDA">
        <w:t>Acrylic paint</w:t>
      </w:r>
    </w:p>
    <w:p xmlns:wp14="http://schemas.microsoft.com/office/word/2010/wordml" w:rsidRPr="00577DDA" w:rsidR="00D754B2" w:rsidP="00D754B2" w:rsidRDefault="00D754B2" w14:paraId="63A16626" wp14:textId="77777777">
      <w:pPr>
        <w:numPr>
          <w:ilvl w:val="1"/>
          <w:numId w:val="22"/>
        </w:numPr>
      </w:pPr>
      <w:r w:rsidRPr="00577DDA">
        <w:t>Oil-based varnish</w:t>
      </w:r>
    </w:p>
    <w:p xmlns:wp14="http://schemas.microsoft.com/office/word/2010/wordml" w:rsidRPr="00577DDA" w:rsidR="00D754B2" w:rsidP="00D754B2" w:rsidRDefault="00D754B2" w14:paraId="44E9B784" wp14:textId="77777777">
      <w:pPr>
        <w:numPr>
          <w:ilvl w:val="1"/>
          <w:numId w:val="22"/>
        </w:numPr>
      </w:pPr>
      <w:r w:rsidRPr="00577DDA">
        <w:t>Polyurethane coating</w:t>
      </w:r>
    </w:p>
    <w:p xmlns:wp14="http://schemas.microsoft.com/office/word/2010/wordml" w:rsidRPr="00577DDA" w:rsidR="00D754B2" w:rsidP="00D754B2" w:rsidRDefault="00D754B2" w14:paraId="0E364BF1" wp14:textId="77777777">
      <w:pPr>
        <w:numPr>
          <w:ilvl w:val="0"/>
          <w:numId w:val="22"/>
        </w:numPr>
      </w:pPr>
      <w:r w:rsidRPr="00577DDA">
        <w:rPr>
          <w:b/>
          <w:bCs/>
        </w:rPr>
        <w:t>IAC0411:</w:t>
      </w:r>
      <w:r w:rsidRPr="00577DDA">
        <w:t xml:space="preserve"> Review situations in which hardeners are required. Provide two specific examples where adding a hardener is necessary.</w:t>
      </w:r>
    </w:p>
    <w:p xmlns:wp14="http://schemas.microsoft.com/office/word/2010/wordml" w:rsidRPr="00577DDA" w:rsidR="00D754B2" w:rsidP="00D754B2" w:rsidRDefault="00D754B2" w14:paraId="2946DB82" wp14:textId="77777777">
      <w:r>
        <w:pict w14:anchorId="48DC7244">
          <v:rect id="_x0000_i1042" style="width:0;height:1.5pt" o:hr="t" o:hrstd="t" o:hralign="center" fillcolor="#a0a0a0" stroked="f"/>
        </w:pict>
      </w:r>
    </w:p>
    <w:p xmlns:wp14="http://schemas.microsoft.com/office/word/2010/wordml" w:rsidRPr="00577DDA" w:rsidR="00D754B2" w:rsidP="00D754B2" w:rsidRDefault="00D754B2" w14:paraId="3BD1DC12" wp14:textId="77777777">
      <w:pPr>
        <w:rPr>
          <w:b/>
          <w:bCs/>
        </w:rPr>
      </w:pPr>
      <w:r w:rsidRPr="00577DDA">
        <w:rPr>
          <w:b/>
          <w:bCs/>
        </w:rPr>
        <w:t>Model Answers and Marking Memo</w:t>
      </w:r>
    </w:p>
    <w:p xmlns:wp14="http://schemas.microsoft.com/office/word/2010/wordml" w:rsidRPr="00577DDA" w:rsidR="00D754B2" w:rsidP="00D754B2" w:rsidRDefault="00D754B2" w14:paraId="0DF31354" wp14:textId="77777777">
      <w:pPr>
        <w:rPr>
          <w:b/>
          <w:bCs/>
        </w:rPr>
      </w:pPr>
      <w:r w:rsidRPr="00577DDA">
        <w:rPr>
          <w:b/>
          <w:bCs/>
        </w:rPr>
        <w:t>Section 1: Knowledge-Based Questions</w:t>
      </w:r>
    </w:p>
    <w:p xmlns:wp14="http://schemas.microsoft.com/office/word/2010/wordml" w:rsidRPr="00577DDA" w:rsidR="00D754B2" w:rsidP="00D754B2" w:rsidRDefault="00D754B2" w14:paraId="1853C4B3" wp14:textId="77777777">
      <w:pPr>
        <w:numPr>
          <w:ilvl w:val="0"/>
          <w:numId w:val="23"/>
        </w:numPr>
      </w:pPr>
      <w:r w:rsidRPr="00577DDA">
        <w:rPr>
          <w:b/>
          <w:bCs/>
        </w:rPr>
        <w:t>IAC0401:</w:t>
      </w:r>
      <w:r w:rsidRPr="00577DDA">
        <w:br/>
      </w:r>
      <w:r w:rsidRPr="00577DDA">
        <w:rPr>
          <w:b/>
          <w:bCs/>
        </w:rPr>
        <w:t>Answer:</w:t>
      </w:r>
      <w:r w:rsidRPr="00577DDA">
        <w:br/>
      </w:r>
      <w:r w:rsidRPr="00577DDA">
        <w:t>The mixing process involves combining two or more components, such as paint, varnish, or hardener, to achieve a consistent mixture with the desired properties. The goal is to ensure that all ingredients are evenly distributed to maintain uniform colour, consistency, and drying performance throughout the application.</w:t>
      </w:r>
    </w:p>
    <w:p xmlns:wp14="http://schemas.microsoft.com/office/word/2010/wordml" w:rsidRPr="00577DDA" w:rsidR="00D754B2" w:rsidP="00D754B2" w:rsidRDefault="00D754B2" w14:paraId="49A8E89D" wp14:textId="77777777">
      <w:r w:rsidRPr="00577DDA">
        <w:rPr>
          <w:b/>
          <w:bCs/>
        </w:rPr>
        <w:t>Marking Memo:</w:t>
      </w:r>
      <w:r w:rsidRPr="00577DDA">
        <w:t xml:space="preserve"> (2 marks)</w:t>
      </w:r>
    </w:p>
    <w:p xmlns:wp14="http://schemas.microsoft.com/office/word/2010/wordml" w:rsidRPr="00577DDA" w:rsidR="00D754B2" w:rsidP="00D754B2" w:rsidRDefault="00D754B2" w14:paraId="0493D567" wp14:textId="77777777">
      <w:pPr>
        <w:numPr>
          <w:ilvl w:val="1"/>
          <w:numId w:val="23"/>
        </w:numPr>
      </w:pPr>
      <w:r w:rsidRPr="00577DDA">
        <w:t>Clear, concise description of the process. (1 mark)</w:t>
      </w:r>
    </w:p>
    <w:p xmlns:wp14="http://schemas.microsoft.com/office/word/2010/wordml" w:rsidRPr="00577DDA" w:rsidR="00D754B2" w:rsidP="00D754B2" w:rsidRDefault="00D754B2" w14:paraId="66D4289E" wp14:textId="77777777">
      <w:pPr>
        <w:numPr>
          <w:ilvl w:val="1"/>
          <w:numId w:val="23"/>
        </w:numPr>
      </w:pPr>
      <w:r w:rsidRPr="00577DDA">
        <w:t>Mention of consistency and even distribution. (1 mark)</w:t>
      </w:r>
    </w:p>
    <w:p xmlns:wp14="http://schemas.microsoft.com/office/word/2010/wordml" w:rsidRPr="00577DDA" w:rsidR="00D754B2" w:rsidP="00D754B2" w:rsidRDefault="00D754B2" w14:paraId="50E88AC3" wp14:textId="77777777">
      <w:pPr>
        <w:numPr>
          <w:ilvl w:val="0"/>
          <w:numId w:val="23"/>
        </w:numPr>
      </w:pPr>
      <w:r w:rsidRPr="00577DDA">
        <w:rPr>
          <w:b/>
          <w:bCs/>
        </w:rPr>
        <w:t>IAC0402:</w:t>
      </w:r>
      <w:r w:rsidRPr="00577DDA">
        <w:br/>
      </w:r>
      <w:r w:rsidRPr="00577DDA">
        <w:rPr>
          <w:b/>
          <w:bCs/>
        </w:rPr>
        <w:t>Answer:</w:t>
      </w:r>
    </w:p>
    <w:p xmlns:wp14="http://schemas.microsoft.com/office/word/2010/wordml" w:rsidRPr="00577DDA" w:rsidR="00D754B2" w:rsidP="00D754B2" w:rsidRDefault="00D754B2" w14:paraId="00FA2F03" wp14:textId="77777777">
      <w:pPr>
        <w:numPr>
          <w:ilvl w:val="1"/>
          <w:numId w:val="23"/>
        </w:numPr>
      </w:pPr>
      <w:r w:rsidRPr="00577DDA">
        <w:rPr>
          <w:b/>
          <w:bCs/>
        </w:rPr>
        <w:t>Manual Mixing:</w:t>
      </w:r>
      <w:r w:rsidRPr="00577DDA">
        <w:t xml:space="preserve"> Involves using stirring rods or paddles to mix small batches. It is suitable when precise, gentle mixing is needed to avoid air bubbles.</w:t>
      </w:r>
      <w:r w:rsidRPr="00577DDA">
        <w:br/>
      </w:r>
      <w:r w:rsidRPr="00577DDA">
        <w:rPr>
          <w:b/>
          <w:bCs/>
        </w:rPr>
        <w:t>Example:</w:t>
      </w:r>
      <w:r w:rsidRPr="00577DDA">
        <w:t xml:space="preserve"> Stirring a wood stain by hand to ensure even pigment distribution.</w:t>
      </w:r>
    </w:p>
    <w:p xmlns:wp14="http://schemas.microsoft.com/office/word/2010/wordml" w:rsidRPr="00577DDA" w:rsidR="00D754B2" w:rsidP="00D754B2" w:rsidRDefault="00D754B2" w14:paraId="3ABF3FE5" wp14:textId="77777777">
      <w:pPr>
        <w:numPr>
          <w:ilvl w:val="1"/>
          <w:numId w:val="23"/>
        </w:numPr>
      </w:pPr>
      <w:r w:rsidRPr="00577DDA">
        <w:rPr>
          <w:b/>
          <w:bCs/>
        </w:rPr>
        <w:t>Mechanical Mixing:</w:t>
      </w:r>
      <w:r w:rsidRPr="00577DDA">
        <w:t xml:space="preserve"> Uses powered mixers to blend larger quantities or thicker products. Mechanical mixing is faster and ensures thorough mixing.</w:t>
      </w:r>
      <w:r w:rsidRPr="00577DDA">
        <w:br/>
      </w:r>
      <w:r w:rsidRPr="00577DDA">
        <w:rPr>
          <w:b/>
          <w:bCs/>
        </w:rPr>
        <w:t>Example:</w:t>
      </w:r>
      <w:r w:rsidRPr="00577DDA">
        <w:t xml:space="preserve"> Using a drill-mounted paddle mixer to prepare large batches of varnish.</w:t>
      </w:r>
    </w:p>
    <w:p xmlns:wp14="http://schemas.microsoft.com/office/word/2010/wordml" w:rsidRPr="00577DDA" w:rsidR="00D754B2" w:rsidP="00D754B2" w:rsidRDefault="00D754B2" w14:paraId="0FFFBC22" wp14:textId="77777777">
      <w:r w:rsidRPr="00577DDA">
        <w:rPr>
          <w:b/>
          <w:bCs/>
        </w:rPr>
        <w:t>Marking Memo:</w:t>
      </w:r>
      <w:r w:rsidRPr="00577DDA">
        <w:t xml:space="preserve"> (4 marks)</w:t>
      </w:r>
    </w:p>
    <w:p xmlns:wp14="http://schemas.microsoft.com/office/word/2010/wordml" w:rsidRPr="00577DDA" w:rsidR="00D754B2" w:rsidP="00D754B2" w:rsidRDefault="00D754B2" w14:paraId="2D802A4A" wp14:textId="77777777">
      <w:pPr>
        <w:numPr>
          <w:ilvl w:val="1"/>
          <w:numId w:val="23"/>
        </w:numPr>
      </w:pPr>
      <w:r w:rsidRPr="00577DDA">
        <w:t>Accurate definitions of both methods. (2 marks)</w:t>
      </w:r>
    </w:p>
    <w:p xmlns:wp14="http://schemas.microsoft.com/office/word/2010/wordml" w:rsidRPr="00577DDA" w:rsidR="00D754B2" w:rsidP="00D754B2" w:rsidRDefault="00D754B2" w14:paraId="5B5D8FB8" wp14:textId="77777777">
      <w:pPr>
        <w:numPr>
          <w:ilvl w:val="1"/>
          <w:numId w:val="23"/>
        </w:numPr>
      </w:pPr>
      <w:r w:rsidRPr="00577DDA">
        <w:t>Suitable examples for each method. (2 marks)</w:t>
      </w:r>
    </w:p>
    <w:p xmlns:wp14="http://schemas.microsoft.com/office/word/2010/wordml" w:rsidRPr="00577DDA" w:rsidR="00D754B2" w:rsidP="00D754B2" w:rsidRDefault="00D754B2" w14:paraId="39510EAD" wp14:textId="77777777">
      <w:pPr>
        <w:numPr>
          <w:ilvl w:val="0"/>
          <w:numId w:val="23"/>
        </w:numPr>
      </w:pPr>
      <w:r w:rsidRPr="00577DDA">
        <w:rPr>
          <w:b/>
          <w:bCs/>
        </w:rPr>
        <w:t>IAC0403:</w:t>
      </w:r>
      <w:r w:rsidRPr="00577DDA">
        <w:br/>
      </w:r>
      <w:r w:rsidRPr="00577DDA">
        <w:rPr>
          <w:b/>
          <w:bCs/>
        </w:rPr>
        <w:t>Answer:</w:t>
      </w:r>
    </w:p>
    <w:p xmlns:wp14="http://schemas.microsoft.com/office/word/2010/wordml" w:rsidRPr="00577DDA" w:rsidR="00D754B2" w:rsidP="00D754B2" w:rsidRDefault="00D754B2" w14:paraId="34E61AE8" wp14:textId="77777777">
      <w:pPr>
        <w:numPr>
          <w:ilvl w:val="1"/>
          <w:numId w:val="23"/>
        </w:numPr>
      </w:pPr>
      <w:r w:rsidRPr="00577DDA">
        <w:rPr>
          <w:b/>
          <w:bCs/>
        </w:rPr>
        <w:t>Measuring Cups:</w:t>
      </w:r>
      <w:r w:rsidRPr="00577DDA">
        <w:t xml:space="preserve"> Used to measure precise volumes of liquids. The measurements are marked on the cup, ensuring accurate mixing ratios.</w:t>
      </w:r>
    </w:p>
    <w:p xmlns:wp14="http://schemas.microsoft.com/office/word/2010/wordml" w:rsidRPr="00577DDA" w:rsidR="00D754B2" w:rsidP="00D754B2" w:rsidRDefault="00D754B2" w14:paraId="709E87C5" wp14:textId="77777777">
      <w:pPr>
        <w:numPr>
          <w:ilvl w:val="1"/>
          <w:numId w:val="23"/>
        </w:numPr>
      </w:pPr>
      <w:r w:rsidRPr="00577DDA">
        <w:rPr>
          <w:b/>
          <w:bCs/>
        </w:rPr>
        <w:t>Viscosity Cups:</w:t>
      </w:r>
      <w:r w:rsidRPr="00577DDA">
        <w:t xml:space="preserve"> Used to measure the thickness or flow of a liquid. The cup is filled with the liquid, and the time it takes to flow out is recorded to determine viscosity.</w:t>
      </w:r>
    </w:p>
    <w:p xmlns:wp14="http://schemas.microsoft.com/office/word/2010/wordml" w:rsidRPr="00577DDA" w:rsidR="00D754B2" w:rsidP="00D754B2" w:rsidRDefault="00D754B2" w14:paraId="0ECDE351" wp14:textId="77777777">
      <w:r w:rsidRPr="00577DDA">
        <w:rPr>
          <w:b/>
          <w:bCs/>
        </w:rPr>
        <w:t>Marking Memo:</w:t>
      </w:r>
      <w:r w:rsidRPr="00577DDA">
        <w:t xml:space="preserve"> (4 marks)</w:t>
      </w:r>
    </w:p>
    <w:p xmlns:wp14="http://schemas.microsoft.com/office/word/2010/wordml" w:rsidRPr="00577DDA" w:rsidR="00D754B2" w:rsidP="00D754B2" w:rsidRDefault="00D754B2" w14:paraId="025B3BAB" wp14:textId="77777777">
      <w:pPr>
        <w:numPr>
          <w:ilvl w:val="1"/>
          <w:numId w:val="23"/>
        </w:numPr>
      </w:pPr>
      <w:r w:rsidRPr="00577DDA">
        <w:t>Correct descriptions of each tool’s purpose. (2 marks)</w:t>
      </w:r>
    </w:p>
    <w:p xmlns:wp14="http://schemas.microsoft.com/office/word/2010/wordml" w:rsidRPr="00577DDA" w:rsidR="00D754B2" w:rsidP="00D754B2" w:rsidRDefault="00D754B2" w14:paraId="7CF6D9F6" wp14:textId="77777777">
      <w:pPr>
        <w:numPr>
          <w:ilvl w:val="1"/>
          <w:numId w:val="23"/>
        </w:numPr>
      </w:pPr>
      <w:r w:rsidRPr="00577DDA">
        <w:t>Mention of their application in mixing. (2 marks)</w:t>
      </w:r>
    </w:p>
    <w:p xmlns:wp14="http://schemas.microsoft.com/office/word/2010/wordml" w:rsidRPr="00577DDA" w:rsidR="00D754B2" w:rsidP="00D754B2" w:rsidRDefault="00D754B2" w14:paraId="01F1A754" wp14:textId="77777777">
      <w:pPr>
        <w:numPr>
          <w:ilvl w:val="0"/>
          <w:numId w:val="23"/>
        </w:numPr>
      </w:pPr>
      <w:r w:rsidRPr="00577DDA">
        <w:rPr>
          <w:b/>
          <w:bCs/>
        </w:rPr>
        <w:t>IAC0404:</w:t>
      </w:r>
      <w:r w:rsidRPr="00577DDA">
        <w:br/>
      </w:r>
      <w:r w:rsidRPr="00577DDA">
        <w:rPr>
          <w:b/>
          <w:bCs/>
        </w:rPr>
        <w:t>Answer:</w:t>
      </w:r>
    </w:p>
    <w:p xmlns:wp14="http://schemas.microsoft.com/office/word/2010/wordml" w:rsidRPr="00577DDA" w:rsidR="00D754B2" w:rsidP="00D754B2" w:rsidRDefault="00D754B2" w14:paraId="346B5F97" wp14:textId="77777777">
      <w:pPr>
        <w:numPr>
          <w:ilvl w:val="1"/>
          <w:numId w:val="23"/>
        </w:numPr>
      </w:pPr>
      <w:r w:rsidRPr="00577DDA">
        <w:t>Ensure the measuring cup is on a flat surface for accuracy.</w:t>
      </w:r>
    </w:p>
    <w:p xmlns:wp14="http://schemas.microsoft.com/office/word/2010/wordml" w:rsidRPr="00577DDA" w:rsidR="00D754B2" w:rsidP="00D754B2" w:rsidRDefault="00D754B2" w14:paraId="07992BA3" wp14:textId="77777777">
      <w:pPr>
        <w:numPr>
          <w:ilvl w:val="1"/>
          <w:numId w:val="23"/>
        </w:numPr>
      </w:pPr>
      <w:r w:rsidRPr="00577DDA">
        <w:t>Pour the liquid slowly to prevent overfilling or spillage.</w:t>
      </w:r>
    </w:p>
    <w:p xmlns:wp14="http://schemas.microsoft.com/office/word/2010/wordml" w:rsidRPr="00577DDA" w:rsidR="00D754B2" w:rsidP="00D754B2" w:rsidRDefault="00D754B2" w14:paraId="15018603" wp14:textId="77777777">
      <w:pPr>
        <w:numPr>
          <w:ilvl w:val="1"/>
          <w:numId w:val="23"/>
        </w:numPr>
      </w:pPr>
      <w:r w:rsidRPr="00577DDA">
        <w:t>Clean the cup after use to avoid contamination between batches.</w:t>
      </w:r>
    </w:p>
    <w:p xmlns:wp14="http://schemas.microsoft.com/office/word/2010/wordml" w:rsidRPr="00577DDA" w:rsidR="00D754B2" w:rsidP="00D754B2" w:rsidRDefault="00D754B2" w14:paraId="10B897DF" wp14:textId="77777777">
      <w:r w:rsidRPr="00577DDA">
        <w:rPr>
          <w:b/>
          <w:bCs/>
        </w:rPr>
        <w:t>Marking Memo:</w:t>
      </w:r>
      <w:r w:rsidRPr="00577DDA">
        <w:t xml:space="preserve"> (3 marks)</w:t>
      </w:r>
    </w:p>
    <w:p xmlns:wp14="http://schemas.microsoft.com/office/word/2010/wordml" w:rsidRPr="00577DDA" w:rsidR="00D754B2" w:rsidP="00D754B2" w:rsidRDefault="00D754B2" w14:paraId="09FE3103" wp14:textId="77777777">
      <w:pPr>
        <w:numPr>
          <w:ilvl w:val="1"/>
          <w:numId w:val="23"/>
        </w:numPr>
      </w:pPr>
      <w:r w:rsidRPr="00577DDA">
        <w:t>One mark for each relevant consideration.</w:t>
      </w:r>
    </w:p>
    <w:p xmlns:wp14="http://schemas.microsoft.com/office/word/2010/wordml" w:rsidRPr="00577DDA" w:rsidR="00D754B2" w:rsidP="00D754B2" w:rsidRDefault="00D754B2" w14:paraId="69D7660D" wp14:textId="77777777">
      <w:pPr>
        <w:numPr>
          <w:ilvl w:val="0"/>
          <w:numId w:val="23"/>
        </w:numPr>
      </w:pPr>
      <w:r w:rsidRPr="00577DDA">
        <w:rPr>
          <w:b/>
          <w:bCs/>
        </w:rPr>
        <w:t>IAC0405:</w:t>
      </w:r>
      <w:r w:rsidRPr="00577DDA">
        <w:br/>
      </w:r>
      <w:r w:rsidRPr="00577DDA">
        <w:rPr>
          <w:b/>
          <w:bCs/>
        </w:rPr>
        <w:t>Answer:</w:t>
      </w:r>
    </w:p>
    <w:p xmlns:wp14="http://schemas.microsoft.com/office/word/2010/wordml" w:rsidRPr="00577DDA" w:rsidR="00D754B2" w:rsidP="00D754B2" w:rsidRDefault="00D754B2" w14:paraId="189B11D9" wp14:textId="77777777">
      <w:pPr>
        <w:numPr>
          <w:ilvl w:val="1"/>
          <w:numId w:val="23"/>
        </w:numPr>
      </w:pPr>
      <w:r w:rsidRPr="00577DDA">
        <w:rPr>
          <w:b/>
          <w:bCs/>
        </w:rPr>
        <w:t>Spray Gun:</w:t>
      </w:r>
      <w:r w:rsidRPr="00577DDA">
        <w:t xml:space="preserve"> Use a #4 viscosity cup to measure the flow rate suitable for spray application.</w:t>
      </w:r>
    </w:p>
    <w:p xmlns:wp14="http://schemas.microsoft.com/office/word/2010/wordml" w:rsidRPr="00577DDA" w:rsidR="00D754B2" w:rsidP="00D754B2" w:rsidRDefault="00D754B2" w14:paraId="61F192DE" wp14:textId="77777777">
      <w:pPr>
        <w:numPr>
          <w:ilvl w:val="1"/>
          <w:numId w:val="23"/>
        </w:numPr>
      </w:pPr>
      <w:r w:rsidRPr="00577DDA">
        <w:rPr>
          <w:b/>
          <w:bCs/>
        </w:rPr>
        <w:t>Brush Application:</w:t>
      </w:r>
      <w:r w:rsidRPr="00577DDA">
        <w:t xml:space="preserve"> A #6 viscosity cup is appropriate to ensure the finish flows evenly with a brush.</w:t>
      </w:r>
    </w:p>
    <w:p xmlns:wp14="http://schemas.microsoft.com/office/word/2010/wordml" w:rsidRPr="00577DDA" w:rsidR="00D754B2" w:rsidP="00D754B2" w:rsidRDefault="00D754B2" w14:paraId="2DAD774C" wp14:textId="77777777">
      <w:r w:rsidRPr="00577DDA">
        <w:rPr>
          <w:b/>
          <w:bCs/>
        </w:rPr>
        <w:t>Marking Memo:</w:t>
      </w:r>
      <w:r w:rsidRPr="00577DDA">
        <w:t xml:space="preserve"> (2 marks)</w:t>
      </w:r>
    </w:p>
    <w:p xmlns:wp14="http://schemas.microsoft.com/office/word/2010/wordml" w:rsidRPr="00577DDA" w:rsidR="00D754B2" w:rsidP="00D754B2" w:rsidRDefault="00D754B2" w14:paraId="66D2F338" wp14:textId="77777777">
      <w:pPr>
        <w:numPr>
          <w:ilvl w:val="1"/>
          <w:numId w:val="23"/>
        </w:numPr>
      </w:pPr>
      <w:r w:rsidRPr="00577DDA">
        <w:t>One mark for each correct viscosity cup size.</w:t>
      </w:r>
    </w:p>
    <w:p xmlns:wp14="http://schemas.microsoft.com/office/word/2010/wordml" w:rsidRPr="00577DDA" w:rsidR="00D754B2" w:rsidP="00D754B2" w:rsidRDefault="00D754B2" w14:paraId="5997CC1D" wp14:textId="77777777">
      <w:r>
        <w:pict w14:anchorId="07E2646C">
          <v:rect id="_x0000_i1043" style="width:0;height:1.5pt" o:hr="t" o:hrstd="t" o:hralign="center" fillcolor="#a0a0a0" stroked="f"/>
        </w:pict>
      </w:r>
    </w:p>
    <w:p xmlns:wp14="http://schemas.microsoft.com/office/word/2010/wordml" w:rsidRPr="00577DDA" w:rsidR="00D754B2" w:rsidP="00D754B2" w:rsidRDefault="00D754B2" w14:paraId="3C1663FF" wp14:textId="77777777">
      <w:pPr>
        <w:rPr>
          <w:b/>
          <w:bCs/>
        </w:rPr>
      </w:pPr>
      <w:r w:rsidRPr="00577DDA">
        <w:rPr>
          <w:b/>
          <w:bCs/>
        </w:rPr>
        <w:t>Section 2: Case Study – Colour Matching and Mixing</w:t>
      </w:r>
    </w:p>
    <w:p xmlns:wp14="http://schemas.microsoft.com/office/word/2010/wordml" w:rsidRPr="00577DDA" w:rsidR="00D754B2" w:rsidP="00D754B2" w:rsidRDefault="00D754B2" w14:paraId="30DBDFDA" wp14:textId="77777777">
      <w:pPr>
        <w:numPr>
          <w:ilvl w:val="0"/>
          <w:numId w:val="24"/>
        </w:numPr>
      </w:pPr>
      <w:r w:rsidRPr="00577DDA">
        <w:rPr>
          <w:b/>
          <w:bCs/>
        </w:rPr>
        <w:t>IAC0406:</w:t>
      </w:r>
      <w:r w:rsidRPr="00577DDA">
        <w:br/>
      </w:r>
      <w:r w:rsidRPr="00577DDA">
        <w:rPr>
          <w:b/>
          <w:bCs/>
        </w:rPr>
        <w:t>Answer:</w:t>
      </w:r>
      <w:r w:rsidRPr="00577DDA">
        <w:br/>
      </w:r>
      <w:r w:rsidRPr="00577DDA">
        <w:t>A mixing chart provides predefined ratios of pigments and base colours to achieve consistent colour results. By following the chart, the finisher can ensure that each batch matches the desired sample, preventing colour variations across different pieces of furniture.</w:t>
      </w:r>
    </w:p>
    <w:p xmlns:wp14="http://schemas.microsoft.com/office/word/2010/wordml" w:rsidRPr="00577DDA" w:rsidR="00D754B2" w:rsidP="00D754B2" w:rsidRDefault="00D754B2" w14:paraId="000DC903" wp14:textId="77777777">
      <w:r w:rsidRPr="00577DDA">
        <w:rPr>
          <w:b/>
          <w:bCs/>
        </w:rPr>
        <w:t>Marking Memo:</w:t>
      </w:r>
      <w:r w:rsidRPr="00577DDA">
        <w:t xml:space="preserve"> (2 marks)</w:t>
      </w:r>
    </w:p>
    <w:p xmlns:wp14="http://schemas.microsoft.com/office/word/2010/wordml" w:rsidRPr="00577DDA" w:rsidR="00D754B2" w:rsidP="00D754B2" w:rsidRDefault="00D754B2" w14:paraId="35BB81C1" wp14:textId="77777777">
      <w:pPr>
        <w:numPr>
          <w:ilvl w:val="1"/>
          <w:numId w:val="24"/>
        </w:numPr>
      </w:pPr>
      <w:r w:rsidRPr="00577DDA">
        <w:t>Explanation of the mixing chart’s role. (1 mark)</w:t>
      </w:r>
    </w:p>
    <w:p xmlns:wp14="http://schemas.microsoft.com/office/word/2010/wordml" w:rsidRPr="00577DDA" w:rsidR="00D754B2" w:rsidP="00D754B2" w:rsidRDefault="00D754B2" w14:paraId="791E47B6" wp14:textId="77777777">
      <w:pPr>
        <w:numPr>
          <w:ilvl w:val="1"/>
          <w:numId w:val="24"/>
        </w:numPr>
      </w:pPr>
      <w:r w:rsidRPr="00577DDA">
        <w:t>Mention of achieving colour consistency. (1 mark)</w:t>
      </w:r>
    </w:p>
    <w:p xmlns:wp14="http://schemas.microsoft.com/office/word/2010/wordml" w:rsidRPr="00577DDA" w:rsidR="00D754B2" w:rsidP="00D754B2" w:rsidRDefault="00D754B2" w14:paraId="0AA6D532" wp14:textId="77777777">
      <w:pPr>
        <w:numPr>
          <w:ilvl w:val="0"/>
          <w:numId w:val="24"/>
        </w:numPr>
      </w:pPr>
      <w:r w:rsidRPr="00577DDA">
        <w:rPr>
          <w:b/>
          <w:bCs/>
        </w:rPr>
        <w:t>IAC0407:</w:t>
      </w:r>
      <w:r w:rsidRPr="00577DDA">
        <w:br/>
      </w:r>
      <w:r w:rsidRPr="00577DDA">
        <w:rPr>
          <w:b/>
          <w:bCs/>
        </w:rPr>
        <w:t>Answer:</w:t>
      </w:r>
      <w:r w:rsidRPr="00577DDA">
        <w:br/>
      </w:r>
      <w:r w:rsidRPr="00577DDA">
        <w:t>Recording formulas ensures that the same colour can be reproduced accurately for future orders or repairs. It also helps maintain consistency in large production runs, reducing waste and client dissatisfaction.</w:t>
      </w:r>
    </w:p>
    <w:p xmlns:wp14="http://schemas.microsoft.com/office/word/2010/wordml" w:rsidRPr="00577DDA" w:rsidR="00D754B2" w:rsidP="00D754B2" w:rsidRDefault="00D754B2" w14:paraId="1BCA78AD" wp14:textId="77777777">
      <w:r w:rsidRPr="00577DDA">
        <w:rPr>
          <w:b/>
          <w:bCs/>
        </w:rPr>
        <w:t>Marking Memo:</w:t>
      </w:r>
      <w:r w:rsidRPr="00577DDA">
        <w:t xml:space="preserve"> (2 marks)</w:t>
      </w:r>
    </w:p>
    <w:p xmlns:wp14="http://schemas.microsoft.com/office/word/2010/wordml" w:rsidRPr="00577DDA" w:rsidR="00D754B2" w:rsidP="00D754B2" w:rsidRDefault="00D754B2" w14:paraId="75B06A51" wp14:textId="77777777">
      <w:pPr>
        <w:numPr>
          <w:ilvl w:val="1"/>
          <w:numId w:val="24"/>
        </w:numPr>
      </w:pPr>
      <w:r w:rsidRPr="00577DDA">
        <w:t>Explanation of reproducibility. (1 mark)</w:t>
      </w:r>
    </w:p>
    <w:p xmlns:wp14="http://schemas.microsoft.com/office/word/2010/wordml" w:rsidRPr="00577DDA" w:rsidR="00D754B2" w:rsidP="00D754B2" w:rsidRDefault="00D754B2" w14:paraId="37553FC7" wp14:textId="77777777">
      <w:pPr>
        <w:numPr>
          <w:ilvl w:val="1"/>
          <w:numId w:val="24"/>
        </w:numPr>
      </w:pPr>
      <w:r w:rsidRPr="00577DDA">
        <w:t>Mention of consistency and client satisfaction. (1 mark)</w:t>
      </w:r>
    </w:p>
    <w:p xmlns:wp14="http://schemas.microsoft.com/office/word/2010/wordml" w:rsidRPr="00577DDA" w:rsidR="00D754B2" w:rsidP="00D754B2" w:rsidRDefault="00D754B2" w14:paraId="110FFD37" wp14:textId="77777777">
      <w:r>
        <w:pict w14:anchorId="27091435">
          <v:rect id="_x0000_i1044" style="width:0;height:1.5pt" o:hr="t" o:hrstd="t" o:hralign="center" fillcolor="#a0a0a0" stroked="f"/>
        </w:pict>
      </w:r>
    </w:p>
    <w:p xmlns:wp14="http://schemas.microsoft.com/office/word/2010/wordml" w:rsidRPr="00577DDA" w:rsidR="00D754B2" w:rsidP="00D754B2" w:rsidRDefault="00D754B2" w14:paraId="5BF19289" wp14:textId="77777777">
      <w:pPr>
        <w:rPr>
          <w:b/>
          <w:bCs/>
        </w:rPr>
      </w:pPr>
      <w:r w:rsidRPr="00577DDA">
        <w:rPr>
          <w:b/>
          <w:bCs/>
        </w:rPr>
        <w:t>Section 3: Practical Calculations and Application</w:t>
      </w:r>
    </w:p>
    <w:p xmlns:wp14="http://schemas.microsoft.com/office/word/2010/wordml" w:rsidRPr="00577DDA" w:rsidR="00D754B2" w:rsidP="00D754B2" w:rsidRDefault="00D754B2" w14:paraId="563A42AC" wp14:textId="77777777">
      <w:pPr>
        <w:numPr>
          <w:ilvl w:val="0"/>
          <w:numId w:val="25"/>
        </w:numPr>
      </w:pPr>
      <w:r w:rsidRPr="00577DDA">
        <w:rPr>
          <w:b/>
          <w:bCs/>
        </w:rPr>
        <w:t>IAC0408:</w:t>
      </w:r>
      <w:r w:rsidRPr="00577DDA">
        <w:br/>
      </w:r>
      <w:r w:rsidRPr="00577DDA">
        <w:rPr>
          <w:b/>
          <w:bCs/>
        </w:rPr>
        <w:t>Answer:</w:t>
      </w:r>
      <w:r w:rsidRPr="00577DDA">
        <w:br/>
      </w:r>
      <w:r w:rsidRPr="00577DDA">
        <w:t>Thorough mixing ensures even distribution of pigments, binders, and additives. Without proper mixing:</w:t>
      </w:r>
    </w:p>
    <w:p xmlns:wp14="http://schemas.microsoft.com/office/word/2010/wordml" w:rsidRPr="00577DDA" w:rsidR="00D754B2" w:rsidP="00D754B2" w:rsidRDefault="00D754B2" w14:paraId="2798CA89" wp14:textId="77777777">
      <w:pPr>
        <w:numPr>
          <w:ilvl w:val="1"/>
          <w:numId w:val="25"/>
        </w:numPr>
      </w:pPr>
      <w:r w:rsidRPr="00577DDA">
        <w:t>The colour may appear streaky or uneven.</w:t>
      </w:r>
    </w:p>
    <w:p xmlns:wp14="http://schemas.microsoft.com/office/word/2010/wordml" w:rsidRPr="00577DDA" w:rsidR="00D754B2" w:rsidP="00D754B2" w:rsidRDefault="00D754B2" w14:paraId="2E0B67E7" wp14:textId="77777777">
      <w:pPr>
        <w:numPr>
          <w:ilvl w:val="1"/>
          <w:numId w:val="25"/>
        </w:numPr>
      </w:pPr>
      <w:r w:rsidRPr="00577DDA">
        <w:t>The finish may cure improperly, leading to peeling or chipping.</w:t>
      </w:r>
    </w:p>
    <w:p xmlns:wp14="http://schemas.microsoft.com/office/word/2010/wordml" w:rsidRPr="00577DDA" w:rsidR="00D754B2" w:rsidP="00D754B2" w:rsidRDefault="00D754B2" w14:paraId="60DA5FC1" wp14:textId="77777777">
      <w:r w:rsidRPr="00577DDA">
        <w:rPr>
          <w:b/>
          <w:bCs/>
        </w:rPr>
        <w:t>Marking Memo:</w:t>
      </w:r>
      <w:r w:rsidRPr="00577DDA">
        <w:t xml:space="preserve"> (2 marks)</w:t>
      </w:r>
    </w:p>
    <w:p xmlns:wp14="http://schemas.microsoft.com/office/word/2010/wordml" w:rsidRPr="00577DDA" w:rsidR="00D754B2" w:rsidP="00D754B2" w:rsidRDefault="00D754B2" w14:paraId="5DBDD239" wp14:textId="77777777">
      <w:pPr>
        <w:numPr>
          <w:ilvl w:val="1"/>
          <w:numId w:val="26"/>
        </w:numPr>
      </w:pPr>
      <w:r w:rsidRPr="00577DDA">
        <w:t>One mark for each example of poor mixing consequences.</w:t>
      </w:r>
    </w:p>
    <w:p xmlns:wp14="http://schemas.microsoft.com/office/word/2010/wordml" w:rsidRPr="00577DDA" w:rsidR="00D754B2" w:rsidP="00D754B2" w:rsidRDefault="00D754B2" w14:paraId="751F9871" wp14:textId="77777777">
      <w:pPr>
        <w:numPr>
          <w:ilvl w:val="0"/>
          <w:numId w:val="26"/>
        </w:numPr>
      </w:pPr>
      <w:r w:rsidRPr="00577DDA">
        <w:rPr>
          <w:b/>
          <w:bCs/>
        </w:rPr>
        <w:t>IAC0409:</w:t>
      </w:r>
      <w:r w:rsidRPr="00577DDA">
        <w:br/>
      </w:r>
      <w:r w:rsidRPr="00577DDA">
        <w:rPr>
          <w:b/>
          <w:bCs/>
        </w:rPr>
        <w:t>Answer:</w:t>
      </w:r>
      <w:r w:rsidRPr="00577DDA">
        <w:br/>
      </w:r>
      <w:r w:rsidRPr="00577DDA">
        <w:t>To make 1.5 litres of epoxy:</w:t>
      </w:r>
    </w:p>
    <w:p xmlns:wp14="http://schemas.microsoft.com/office/word/2010/wordml" w:rsidRPr="00577DDA" w:rsidR="00D754B2" w:rsidP="00D754B2" w:rsidRDefault="00D754B2" w14:paraId="1B0D5ECE" wp14:textId="77777777">
      <w:pPr>
        <w:numPr>
          <w:ilvl w:val="1"/>
          <w:numId w:val="26"/>
        </w:numPr>
      </w:pPr>
      <w:r w:rsidRPr="00577DDA">
        <w:t>Resin: (2/3) × 1.5 = 1 litre</w:t>
      </w:r>
    </w:p>
    <w:p xmlns:wp14="http://schemas.microsoft.com/office/word/2010/wordml" w:rsidRPr="00577DDA" w:rsidR="00D754B2" w:rsidP="00D754B2" w:rsidRDefault="00D754B2" w14:paraId="382D925B" wp14:textId="77777777">
      <w:pPr>
        <w:numPr>
          <w:ilvl w:val="1"/>
          <w:numId w:val="26"/>
        </w:numPr>
      </w:pPr>
      <w:r w:rsidRPr="00577DDA">
        <w:t>Hardener: (1/3) × 1.5 = 0.5 litres</w:t>
      </w:r>
    </w:p>
    <w:p xmlns:wp14="http://schemas.microsoft.com/office/word/2010/wordml" w:rsidRPr="00577DDA" w:rsidR="00D754B2" w:rsidP="00D754B2" w:rsidRDefault="00D754B2" w14:paraId="628FAB51" wp14:textId="77777777">
      <w:r w:rsidRPr="00577DDA">
        <w:rPr>
          <w:b/>
          <w:bCs/>
        </w:rPr>
        <w:t>Marking Memo:</w:t>
      </w:r>
      <w:r w:rsidRPr="00577DDA">
        <w:t xml:space="preserve"> (2 marks)</w:t>
      </w:r>
    </w:p>
    <w:p xmlns:wp14="http://schemas.microsoft.com/office/word/2010/wordml" w:rsidRPr="00577DDA" w:rsidR="00D754B2" w:rsidP="00D754B2" w:rsidRDefault="00D754B2" w14:paraId="70EF20D8" wp14:textId="77777777">
      <w:pPr>
        <w:numPr>
          <w:ilvl w:val="1"/>
          <w:numId w:val="26"/>
        </w:numPr>
      </w:pPr>
      <w:r w:rsidRPr="00577DDA">
        <w:t>Correct calculation for each component. (1 mark each)</w:t>
      </w:r>
    </w:p>
    <w:p xmlns:wp14="http://schemas.microsoft.com/office/word/2010/wordml" w:rsidRPr="00577DDA" w:rsidR="00D754B2" w:rsidP="00D754B2" w:rsidRDefault="00D754B2" w14:paraId="344E5A62" wp14:textId="77777777">
      <w:pPr>
        <w:numPr>
          <w:ilvl w:val="0"/>
          <w:numId w:val="26"/>
        </w:numPr>
      </w:pPr>
      <w:r w:rsidRPr="00577DDA">
        <w:rPr>
          <w:b/>
          <w:bCs/>
        </w:rPr>
        <w:t>IAC0410:</w:t>
      </w:r>
      <w:r w:rsidRPr="00577DDA">
        <w:br/>
      </w:r>
      <w:r w:rsidRPr="00577DDA">
        <w:rPr>
          <w:b/>
          <w:bCs/>
        </w:rPr>
        <w:t>Answer:</w:t>
      </w:r>
    </w:p>
    <w:p xmlns:wp14="http://schemas.microsoft.com/office/word/2010/wordml" w:rsidRPr="00577DDA" w:rsidR="00D754B2" w:rsidP="00D754B2" w:rsidRDefault="00D754B2" w14:paraId="63C1FF37" wp14:textId="77777777">
      <w:pPr>
        <w:numPr>
          <w:ilvl w:val="0"/>
          <w:numId w:val="27"/>
        </w:numPr>
      </w:pPr>
      <w:r w:rsidRPr="00577DDA">
        <w:rPr>
          <w:b/>
          <w:bCs/>
        </w:rPr>
        <w:t>Acrylic Paint:</w:t>
      </w:r>
      <w:r w:rsidRPr="00577DDA">
        <w:t xml:space="preserve"> Water</w:t>
      </w:r>
    </w:p>
    <w:p xmlns:wp14="http://schemas.microsoft.com/office/word/2010/wordml" w:rsidRPr="00577DDA" w:rsidR="00D754B2" w:rsidP="00D754B2" w:rsidRDefault="00D754B2" w14:paraId="4DD7E773" wp14:textId="77777777">
      <w:pPr>
        <w:numPr>
          <w:ilvl w:val="0"/>
          <w:numId w:val="27"/>
        </w:numPr>
      </w:pPr>
      <w:r w:rsidRPr="00577DDA">
        <w:rPr>
          <w:b/>
          <w:bCs/>
        </w:rPr>
        <w:t>Oil-Based Varnish:</w:t>
      </w:r>
      <w:r w:rsidRPr="00577DDA">
        <w:t xml:space="preserve"> Turpentine</w:t>
      </w:r>
    </w:p>
    <w:p xmlns:wp14="http://schemas.microsoft.com/office/word/2010/wordml" w:rsidRPr="00577DDA" w:rsidR="00D754B2" w:rsidP="00D754B2" w:rsidRDefault="00D754B2" w14:paraId="67D82DBD" wp14:textId="77777777">
      <w:pPr>
        <w:numPr>
          <w:ilvl w:val="0"/>
          <w:numId w:val="27"/>
        </w:numPr>
      </w:pPr>
      <w:r w:rsidRPr="00577DDA">
        <w:rPr>
          <w:b/>
          <w:bCs/>
        </w:rPr>
        <w:t>Polyurethane Coating:</w:t>
      </w:r>
      <w:r w:rsidRPr="00577DDA">
        <w:t xml:space="preserve"> Thinners</w:t>
      </w:r>
    </w:p>
    <w:p xmlns:wp14="http://schemas.microsoft.com/office/word/2010/wordml" w:rsidRPr="00577DDA" w:rsidR="00D754B2" w:rsidP="00D754B2" w:rsidRDefault="00D754B2" w14:paraId="01D7ADE0" wp14:textId="77777777">
      <w:r w:rsidRPr="00577DDA">
        <w:rPr>
          <w:b/>
          <w:bCs/>
        </w:rPr>
        <w:t>Marking Memo:</w:t>
      </w:r>
      <w:r w:rsidRPr="00577DDA">
        <w:t xml:space="preserve"> (3 marks)</w:t>
      </w:r>
    </w:p>
    <w:p xmlns:wp14="http://schemas.microsoft.com/office/word/2010/wordml" w:rsidRPr="00577DDA" w:rsidR="00D754B2" w:rsidP="00D754B2" w:rsidRDefault="00D754B2" w14:paraId="69A8847C" wp14:textId="77777777">
      <w:pPr>
        <w:numPr>
          <w:ilvl w:val="0"/>
          <w:numId w:val="28"/>
        </w:numPr>
      </w:pPr>
      <w:r w:rsidRPr="00577DDA">
        <w:t>One mark for each correct thinning agent.</w:t>
      </w:r>
    </w:p>
    <w:p xmlns:wp14="http://schemas.microsoft.com/office/word/2010/wordml" w:rsidRPr="00577DDA" w:rsidR="00D754B2" w:rsidP="00D754B2" w:rsidRDefault="00D754B2" w14:paraId="05E01EF2" wp14:textId="77777777">
      <w:pPr>
        <w:numPr>
          <w:ilvl w:val="0"/>
          <w:numId w:val="29"/>
        </w:numPr>
      </w:pPr>
      <w:r w:rsidRPr="00577DDA">
        <w:rPr>
          <w:b/>
          <w:bCs/>
        </w:rPr>
        <w:t>IAC0411:</w:t>
      </w:r>
      <w:r w:rsidRPr="00577DDA">
        <w:br/>
      </w:r>
      <w:r w:rsidRPr="00577DDA">
        <w:rPr>
          <w:b/>
          <w:bCs/>
        </w:rPr>
        <w:t>Answer:</w:t>
      </w:r>
      <w:r w:rsidRPr="00577DDA">
        <w:br/>
      </w:r>
      <w:r w:rsidRPr="00577DDA">
        <w:t>Hardeners are required:</w:t>
      </w:r>
    </w:p>
    <w:p xmlns:wp14="http://schemas.microsoft.com/office/word/2010/wordml" w:rsidRPr="00577DDA" w:rsidR="00D754B2" w:rsidP="00D754B2" w:rsidRDefault="00D754B2" w14:paraId="41000DCB" wp14:textId="77777777">
      <w:pPr>
        <w:numPr>
          <w:ilvl w:val="0"/>
          <w:numId w:val="29"/>
        </w:numPr>
      </w:pPr>
      <w:r w:rsidRPr="00577DDA">
        <w:t>When using two-part epoxy coatings to ensure proper curing and strength.</w:t>
      </w:r>
    </w:p>
    <w:p xmlns:wp14="http://schemas.microsoft.com/office/word/2010/wordml" w:rsidRPr="00577DDA" w:rsidR="00D754B2" w:rsidP="00D754B2" w:rsidRDefault="00D754B2" w14:paraId="51B5287C" wp14:textId="77777777">
      <w:pPr>
        <w:numPr>
          <w:ilvl w:val="0"/>
          <w:numId w:val="29"/>
        </w:numPr>
      </w:pPr>
      <w:r w:rsidRPr="00577DDA">
        <w:t>In polyurethane finishes to increase scratch resistance and durability.</w:t>
      </w:r>
    </w:p>
    <w:p xmlns:wp14="http://schemas.microsoft.com/office/word/2010/wordml" w:rsidRPr="00577DDA" w:rsidR="00D754B2" w:rsidP="00D754B2" w:rsidRDefault="00D754B2" w14:paraId="2612BD2B" wp14:textId="77777777">
      <w:r w:rsidRPr="00577DDA">
        <w:rPr>
          <w:b/>
          <w:bCs/>
        </w:rPr>
        <w:t>Marking Memo:</w:t>
      </w:r>
      <w:r w:rsidRPr="00577DDA">
        <w:t xml:space="preserve"> (2 marks)</w:t>
      </w:r>
    </w:p>
    <w:p xmlns:wp14="http://schemas.microsoft.com/office/word/2010/wordml" w:rsidRPr="00577DDA" w:rsidR="00D754B2" w:rsidP="00D754B2" w:rsidRDefault="00D754B2" w14:paraId="0A70B0DC" wp14:textId="77777777">
      <w:pPr>
        <w:numPr>
          <w:ilvl w:val="0"/>
          <w:numId w:val="30"/>
        </w:numPr>
      </w:pPr>
      <w:r w:rsidRPr="00577DDA">
        <w:t>One mark for each relevant example.</w:t>
      </w:r>
    </w:p>
    <w:p xmlns:wp14="http://schemas.microsoft.com/office/word/2010/wordml" w:rsidRPr="00577DDA" w:rsidR="00D754B2" w:rsidP="00D754B2" w:rsidRDefault="00D754B2" w14:paraId="6B699379" wp14:textId="77777777">
      <w:r>
        <w:pict w14:anchorId="2354C775">
          <v:rect id="_x0000_i1045" style="width:0;height:1.5pt" o:hr="t" o:hrstd="t" o:hralign="center" fillcolor="#a0a0a0" stroked="f"/>
        </w:pict>
      </w:r>
    </w:p>
    <w:p xmlns:wp14="http://schemas.microsoft.com/office/word/2010/wordml" w:rsidRPr="00577DDA" w:rsidR="00D754B2" w:rsidP="00D754B2" w:rsidRDefault="00D754B2" w14:paraId="3B13887D" wp14:textId="77777777">
      <w:pPr>
        <w:rPr>
          <w:b/>
          <w:bCs/>
        </w:rPr>
      </w:pPr>
      <w:r w:rsidRPr="00577DDA">
        <w:rPr>
          <w:b/>
          <w:bCs/>
        </w:rPr>
        <w:t>Total Marks: 30</w:t>
      </w:r>
    </w:p>
    <w:p xmlns:wp14="http://schemas.microsoft.com/office/word/2010/wordml" w:rsidRPr="00577DDA" w:rsidR="00D754B2" w:rsidP="00D754B2" w:rsidRDefault="00D754B2" w14:paraId="3FE9F23F" wp14:textId="77777777">
      <w:r>
        <w:pict w14:anchorId="5EA1A865">
          <v:rect id="_x0000_i1046" style="width:0;height:1.5pt" o:hr="t" o:hrstd="t" o:hralign="center" fillcolor="#a0a0a0" stroked="f"/>
        </w:pict>
      </w:r>
    </w:p>
    <w:p xmlns:wp14="http://schemas.microsoft.com/office/word/2010/wordml" w:rsidRPr="00577DDA" w:rsidR="00D754B2" w:rsidP="00D754B2" w:rsidRDefault="00D754B2" w14:paraId="2B2A7A39" wp14:textId="77777777">
      <w:pPr>
        <w:rPr>
          <w:b/>
          <w:bCs/>
        </w:rPr>
      </w:pPr>
      <w:r w:rsidRPr="00577DDA">
        <w:rPr>
          <w:b/>
          <w:bCs/>
        </w:rPr>
        <w:t>Conclusion</w:t>
      </w:r>
    </w:p>
    <w:p xmlns:wp14="http://schemas.microsoft.com/office/word/2010/wordml" w:rsidRPr="00577DDA" w:rsidR="00D754B2" w:rsidP="00D754B2" w:rsidRDefault="00D754B2" w14:paraId="7E3C7E9E" wp14:textId="77777777">
      <w:r w:rsidRPr="00577DDA">
        <w:t>This assessment combines knowledge-based questions, practical scenarios, and calculations to evaluate the learner’s understanding of the topics covered in the module. By completing this assessment, learners demonstrate their ability to apply theoretical knowledge to practical situations in paint and finish preparation.</w:t>
      </w:r>
    </w:p>
    <w:p xmlns:wp14="http://schemas.microsoft.com/office/word/2010/wordml" w:rsidRPr="00577DDA" w:rsidR="00D754B2" w:rsidP="00D754B2" w:rsidRDefault="00D754B2" w14:paraId="29D6B04F" wp14:textId="77777777">
      <w:r w:rsidRPr="00577DDA">
        <w:t xml:space="preserve"> </w:t>
      </w:r>
    </w:p>
    <w:p xmlns:wp14="http://schemas.microsoft.com/office/word/2010/wordml" w:rsidRPr="00BB2F8C" w:rsidR="00D754B2" w:rsidP="00BB2F8C" w:rsidRDefault="00D754B2" w14:paraId="7FF58018" wp14:textId="77777777">
      <w:pPr>
        <w:pStyle w:val="Heading1"/>
      </w:pPr>
      <w:r w:rsidRPr="00577DDA">
        <w:br w:type="page"/>
      </w:r>
      <w:bookmarkStart w:name="_Toc196673339" w:id="5"/>
      <w:r w:rsidR="00BB2F8C">
        <w:t xml:space="preserve">KM02 </w:t>
      </w:r>
      <w:r w:rsidRPr="00577DDA">
        <w:t>KT05: Spray Equipment and Booths</w:t>
      </w:r>
      <w:bookmarkEnd w:id="5"/>
    </w:p>
    <w:p xmlns:wp14="http://schemas.microsoft.com/office/word/2010/wordml" w:rsidRPr="00577DDA" w:rsidR="00D754B2" w:rsidP="00D754B2" w:rsidRDefault="00D754B2" w14:paraId="645ABE87" wp14:textId="77777777">
      <w:pPr>
        <w:rPr>
          <w:b/>
          <w:bCs/>
        </w:rPr>
      </w:pPr>
      <w:r w:rsidRPr="00577DDA">
        <w:rPr>
          <w:b/>
          <w:bCs/>
        </w:rPr>
        <w:t>Instructions:</w:t>
      </w:r>
    </w:p>
    <w:p xmlns:wp14="http://schemas.microsoft.com/office/word/2010/wordml" w:rsidRPr="00577DDA" w:rsidR="00D754B2" w:rsidP="00D754B2" w:rsidRDefault="00D754B2" w14:paraId="7121F2DD" wp14:textId="77777777">
      <w:r w:rsidRPr="00577DDA">
        <w:t>This assessment evaluates your understanding of spray equipment and booths, focusing on theoretical knowledge and practical competency. Use real-world examples where appropriate and demonstrate your ability to apply concepts effectively.</w:t>
      </w:r>
    </w:p>
    <w:p xmlns:wp14="http://schemas.microsoft.com/office/word/2010/wordml" w:rsidRPr="00577DDA" w:rsidR="00D754B2" w:rsidP="00D754B2" w:rsidRDefault="00D754B2" w14:paraId="1F72F646" wp14:textId="77777777">
      <w:r>
        <w:pict w14:anchorId="420E860A">
          <v:rect id="_x0000_i1047" style="width:0;height:1.5pt" o:hr="t" o:hrstd="t" o:hralign="center" fillcolor="#a0a0a0" stroked="f"/>
        </w:pict>
      </w:r>
    </w:p>
    <w:p xmlns:wp14="http://schemas.microsoft.com/office/word/2010/wordml" w:rsidRPr="00577DDA" w:rsidR="00D754B2" w:rsidP="00D754B2" w:rsidRDefault="00D754B2" w14:paraId="20AEA62D" wp14:textId="77777777">
      <w:pPr>
        <w:rPr>
          <w:b/>
          <w:bCs/>
        </w:rPr>
      </w:pPr>
      <w:r w:rsidRPr="00577DDA">
        <w:rPr>
          <w:b/>
          <w:bCs/>
        </w:rPr>
        <w:t>Assessment Tasks</w:t>
      </w:r>
    </w:p>
    <w:p xmlns:wp14="http://schemas.microsoft.com/office/word/2010/wordml" w:rsidRPr="00577DDA" w:rsidR="00D754B2" w:rsidP="00D754B2" w:rsidRDefault="00D754B2" w14:paraId="56B02A6A" wp14:textId="77777777">
      <w:pPr>
        <w:rPr>
          <w:b/>
          <w:bCs/>
        </w:rPr>
      </w:pPr>
      <w:r w:rsidRPr="00577DDA">
        <w:rPr>
          <w:b/>
          <w:bCs/>
        </w:rPr>
        <w:t>Section 1: Knowledge-Based Questions</w:t>
      </w:r>
    </w:p>
    <w:p xmlns:wp14="http://schemas.microsoft.com/office/word/2010/wordml" w:rsidRPr="00577DDA" w:rsidR="00D754B2" w:rsidP="00D754B2" w:rsidRDefault="00D754B2" w14:paraId="0F352817" wp14:textId="77777777">
      <w:pPr>
        <w:numPr>
          <w:ilvl w:val="0"/>
          <w:numId w:val="31"/>
        </w:numPr>
      </w:pPr>
      <w:r w:rsidRPr="00577DDA">
        <w:rPr>
          <w:b/>
          <w:bCs/>
        </w:rPr>
        <w:t>IAC0501:</w:t>
      </w:r>
      <w:r w:rsidRPr="00577DDA">
        <w:t xml:space="preserve"> Identify three types of spray guns and briefly describe their uses.</w:t>
      </w:r>
    </w:p>
    <w:p xmlns:wp14="http://schemas.microsoft.com/office/word/2010/wordml" w:rsidRPr="00577DDA" w:rsidR="00D754B2" w:rsidP="00D754B2" w:rsidRDefault="00D754B2" w14:paraId="509D49F9" wp14:textId="77777777">
      <w:pPr>
        <w:numPr>
          <w:ilvl w:val="0"/>
          <w:numId w:val="31"/>
        </w:numPr>
      </w:pPr>
      <w:r w:rsidRPr="00577DDA">
        <w:rPr>
          <w:b/>
          <w:bCs/>
        </w:rPr>
        <w:t>IAC0502:</w:t>
      </w:r>
      <w:r w:rsidRPr="00577DDA">
        <w:t xml:space="preserve"> List five components of a spray gun and describe their purpose.</w:t>
      </w:r>
    </w:p>
    <w:p xmlns:wp14="http://schemas.microsoft.com/office/word/2010/wordml" w:rsidRPr="00577DDA" w:rsidR="00D754B2" w:rsidP="00D754B2" w:rsidRDefault="00D754B2" w14:paraId="0FC2332A" wp14:textId="77777777">
      <w:pPr>
        <w:numPr>
          <w:ilvl w:val="0"/>
          <w:numId w:val="31"/>
        </w:numPr>
      </w:pPr>
      <w:r w:rsidRPr="00577DDA">
        <w:rPr>
          <w:b/>
          <w:bCs/>
        </w:rPr>
        <w:t>IAC0503:</w:t>
      </w:r>
      <w:r w:rsidRPr="00577DDA">
        <w:t xml:space="preserve"> Define the following terms and explain their uses in spray operations:</w:t>
      </w:r>
    </w:p>
    <w:p xmlns:wp14="http://schemas.microsoft.com/office/word/2010/wordml" w:rsidRPr="00577DDA" w:rsidR="00D754B2" w:rsidP="00D754B2" w:rsidRDefault="00D754B2" w14:paraId="52336E9C" wp14:textId="77777777">
      <w:pPr>
        <w:numPr>
          <w:ilvl w:val="1"/>
          <w:numId w:val="31"/>
        </w:numPr>
      </w:pPr>
      <w:r w:rsidRPr="00577DDA">
        <w:t>Suction feed</w:t>
      </w:r>
    </w:p>
    <w:p xmlns:wp14="http://schemas.microsoft.com/office/word/2010/wordml" w:rsidRPr="00577DDA" w:rsidR="00D754B2" w:rsidP="00D754B2" w:rsidRDefault="00D754B2" w14:paraId="1CEB72EF" wp14:textId="77777777">
      <w:pPr>
        <w:numPr>
          <w:ilvl w:val="1"/>
          <w:numId w:val="31"/>
        </w:numPr>
      </w:pPr>
      <w:r w:rsidRPr="00577DDA">
        <w:t>Gravity feed</w:t>
      </w:r>
    </w:p>
    <w:p xmlns:wp14="http://schemas.microsoft.com/office/word/2010/wordml" w:rsidRPr="00577DDA" w:rsidR="00D754B2" w:rsidP="00D754B2" w:rsidRDefault="00D754B2" w14:paraId="070E2D66" wp14:textId="77777777">
      <w:pPr>
        <w:numPr>
          <w:ilvl w:val="1"/>
          <w:numId w:val="31"/>
        </w:numPr>
      </w:pPr>
      <w:r w:rsidRPr="00577DDA">
        <w:t>Pressure pot</w:t>
      </w:r>
    </w:p>
    <w:p xmlns:wp14="http://schemas.microsoft.com/office/word/2010/wordml" w:rsidRPr="00577DDA" w:rsidR="00D754B2" w:rsidP="00D754B2" w:rsidRDefault="00D754B2" w14:paraId="19D0001A" wp14:textId="77777777">
      <w:pPr>
        <w:numPr>
          <w:ilvl w:val="0"/>
          <w:numId w:val="31"/>
        </w:numPr>
      </w:pPr>
      <w:r w:rsidRPr="00577DDA">
        <w:rPr>
          <w:b/>
          <w:bCs/>
        </w:rPr>
        <w:t>IAC0504:</w:t>
      </w:r>
      <w:r w:rsidRPr="00577DDA">
        <w:t xml:space="preserve"> Compare and contrast the characteristics and uses of airless and air-assisted spray guns. Provide one example of when each would be most appropriate.</w:t>
      </w:r>
    </w:p>
    <w:p xmlns:wp14="http://schemas.microsoft.com/office/word/2010/wordml" w:rsidRPr="00577DDA" w:rsidR="00D754B2" w:rsidP="00D754B2" w:rsidRDefault="00D754B2" w14:paraId="08CE6F91" wp14:textId="77777777">
      <w:r>
        <w:pict w14:anchorId="1A72C1B0">
          <v:rect id="_x0000_i1048" style="width:0;height:1.5pt" o:hr="t" o:hrstd="t" o:hralign="center" fillcolor="#a0a0a0" stroked="f"/>
        </w:pict>
      </w:r>
    </w:p>
    <w:p xmlns:wp14="http://schemas.microsoft.com/office/word/2010/wordml" w:rsidRPr="00577DDA" w:rsidR="00D754B2" w:rsidP="00D754B2" w:rsidRDefault="00D754B2" w14:paraId="0E6C1E25" wp14:textId="77777777">
      <w:pPr>
        <w:rPr>
          <w:b/>
          <w:bCs/>
        </w:rPr>
      </w:pPr>
      <w:r w:rsidRPr="00577DDA">
        <w:rPr>
          <w:b/>
          <w:bCs/>
        </w:rPr>
        <w:t>Section 2: Case Study – Spray Booth Setup and Operation</w:t>
      </w:r>
    </w:p>
    <w:p xmlns:wp14="http://schemas.microsoft.com/office/word/2010/wordml" w:rsidRPr="00577DDA" w:rsidR="00D754B2" w:rsidP="00D754B2" w:rsidRDefault="00D754B2" w14:paraId="25DD4619" wp14:textId="77777777">
      <w:r w:rsidRPr="00577DDA">
        <w:rPr>
          <w:b/>
          <w:bCs/>
        </w:rPr>
        <w:t>Scenario:</w:t>
      </w:r>
      <w:r w:rsidRPr="00577DDA">
        <w:br/>
      </w:r>
      <w:r w:rsidRPr="00577DDA">
        <w:t>A furniture workshop needs to apply a lacquer finish to a batch of custom-made chairs. The workshop is equipped with a down-draft spray booth.</w:t>
      </w:r>
    </w:p>
    <w:p xmlns:wp14="http://schemas.microsoft.com/office/word/2010/wordml" w:rsidRPr="00577DDA" w:rsidR="00D754B2" w:rsidP="00D754B2" w:rsidRDefault="00D754B2" w14:paraId="79B75931" wp14:textId="77777777">
      <w:pPr>
        <w:numPr>
          <w:ilvl w:val="0"/>
          <w:numId w:val="32"/>
        </w:numPr>
      </w:pPr>
      <w:r w:rsidRPr="00577DDA">
        <w:rPr>
          <w:b/>
          <w:bCs/>
        </w:rPr>
        <w:t>IAC0505:</w:t>
      </w:r>
      <w:r w:rsidRPr="00577DDA">
        <w:t xml:space="preserve"> Explain the importance of using a spray booth for this project and describe the steps involved in setting up and preparing the booth.</w:t>
      </w:r>
    </w:p>
    <w:p xmlns:wp14="http://schemas.microsoft.com/office/word/2010/wordml" w:rsidRPr="00577DDA" w:rsidR="00D754B2" w:rsidP="00D754B2" w:rsidRDefault="00D754B2" w14:paraId="02ABC20D" wp14:textId="77777777">
      <w:pPr>
        <w:numPr>
          <w:ilvl w:val="0"/>
          <w:numId w:val="32"/>
        </w:numPr>
      </w:pPr>
      <w:r w:rsidRPr="00577DDA">
        <w:rPr>
          <w:b/>
          <w:bCs/>
        </w:rPr>
        <w:t>IAC0506:</w:t>
      </w:r>
      <w:r w:rsidRPr="00577DDA">
        <w:t xml:space="preserve"> Describe the role of filters and water curtains in the spray booth and outline the process for setting them up for use.</w:t>
      </w:r>
    </w:p>
    <w:p xmlns:wp14="http://schemas.microsoft.com/office/word/2010/wordml" w:rsidRPr="00577DDA" w:rsidR="00D754B2" w:rsidP="00D754B2" w:rsidRDefault="00D754B2" w14:paraId="61CDCEAD" wp14:textId="77777777">
      <w:r>
        <w:pict w14:anchorId="6575920A">
          <v:rect id="_x0000_i1049" style="width:0;height:1.5pt" o:hr="t" o:hrstd="t" o:hralign="center" fillcolor="#a0a0a0" stroked="f"/>
        </w:pict>
      </w:r>
    </w:p>
    <w:p xmlns:wp14="http://schemas.microsoft.com/office/word/2010/wordml" w:rsidRPr="00577DDA" w:rsidR="00D754B2" w:rsidP="00D754B2" w:rsidRDefault="00D754B2" w14:paraId="18241ABD" wp14:textId="77777777">
      <w:pPr>
        <w:rPr>
          <w:b/>
          <w:bCs/>
        </w:rPr>
      </w:pPr>
      <w:r w:rsidRPr="00577DDA">
        <w:rPr>
          <w:b/>
          <w:bCs/>
        </w:rPr>
        <w:t>Section 3: Practical Application</w:t>
      </w:r>
    </w:p>
    <w:p xmlns:wp14="http://schemas.microsoft.com/office/word/2010/wordml" w:rsidRPr="00577DDA" w:rsidR="00D754B2" w:rsidP="00D754B2" w:rsidRDefault="00D754B2" w14:paraId="053ACCE4" wp14:textId="77777777">
      <w:pPr>
        <w:numPr>
          <w:ilvl w:val="0"/>
          <w:numId w:val="33"/>
        </w:numPr>
      </w:pPr>
      <w:r w:rsidRPr="00577DDA">
        <w:rPr>
          <w:b/>
          <w:bCs/>
        </w:rPr>
        <w:t>IAC0507:</w:t>
      </w:r>
      <w:r w:rsidRPr="00577DDA">
        <w:t xml:space="preserve"> Outline the preparation, setup, start-up, and shut-down procedures for using a spray gun to apply varnish.</w:t>
      </w:r>
    </w:p>
    <w:p xmlns:wp14="http://schemas.microsoft.com/office/word/2010/wordml" w:rsidRPr="00577DDA" w:rsidR="00D754B2" w:rsidP="00D754B2" w:rsidRDefault="00D754B2" w14:paraId="655BC3FF" wp14:textId="77777777">
      <w:pPr>
        <w:numPr>
          <w:ilvl w:val="0"/>
          <w:numId w:val="33"/>
        </w:numPr>
      </w:pPr>
      <w:r w:rsidRPr="00577DDA">
        <w:rPr>
          <w:b/>
          <w:bCs/>
        </w:rPr>
        <w:t>IAC0508:</w:t>
      </w:r>
      <w:r w:rsidRPr="00577DDA">
        <w:t xml:space="preserve"> Explain how to operate and adjust a spray gun to ensure a smooth, even finish.</w:t>
      </w:r>
    </w:p>
    <w:p xmlns:wp14="http://schemas.microsoft.com/office/word/2010/wordml" w:rsidRPr="00577DDA" w:rsidR="00D754B2" w:rsidP="00D754B2" w:rsidRDefault="00D754B2" w14:paraId="2A90F4BB" wp14:textId="77777777">
      <w:pPr>
        <w:numPr>
          <w:ilvl w:val="0"/>
          <w:numId w:val="33"/>
        </w:numPr>
      </w:pPr>
      <w:r w:rsidRPr="00577DDA">
        <w:rPr>
          <w:b/>
          <w:bCs/>
        </w:rPr>
        <w:t>IAC0509:</w:t>
      </w:r>
      <w:r w:rsidRPr="00577DDA">
        <w:t xml:space="preserve"> Review the key maintenance procedures required to keep a spray gun in optimal condition.</w:t>
      </w:r>
    </w:p>
    <w:p xmlns:wp14="http://schemas.microsoft.com/office/word/2010/wordml" w:rsidRPr="00577DDA" w:rsidR="00D754B2" w:rsidP="00D754B2" w:rsidRDefault="00D754B2" w14:paraId="6BB9E253" wp14:textId="77777777">
      <w:r>
        <w:pict w14:anchorId="2B923F66">
          <v:rect id="_x0000_i1050" style="width:0;height:1.5pt" o:hr="t" o:hrstd="t" o:hralign="center" fillcolor="#a0a0a0" stroked="f"/>
        </w:pict>
      </w:r>
    </w:p>
    <w:p xmlns:wp14="http://schemas.microsoft.com/office/word/2010/wordml" w:rsidRPr="00577DDA" w:rsidR="00D754B2" w:rsidP="00D754B2" w:rsidRDefault="00D754B2" w14:paraId="14A7C6A7" wp14:textId="77777777">
      <w:pPr>
        <w:rPr>
          <w:b/>
          <w:bCs/>
        </w:rPr>
      </w:pPr>
      <w:r w:rsidRPr="00577DDA">
        <w:rPr>
          <w:b/>
          <w:bCs/>
        </w:rPr>
        <w:t>Model Answers and Marking Memo</w:t>
      </w:r>
    </w:p>
    <w:p xmlns:wp14="http://schemas.microsoft.com/office/word/2010/wordml" w:rsidRPr="00577DDA" w:rsidR="00D754B2" w:rsidP="00D754B2" w:rsidRDefault="00D754B2" w14:paraId="64253A7E" wp14:textId="77777777">
      <w:pPr>
        <w:rPr>
          <w:b/>
          <w:bCs/>
        </w:rPr>
      </w:pPr>
      <w:r w:rsidRPr="00577DDA">
        <w:rPr>
          <w:b/>
          <w:bCs/>
        </w:rPr>
        <w:t>Section 1: Knowledge-Based Questions</w:t>
      </w:r>
    </w:p>
    <w:p xmlns:wp14="http://schemas.microsoft.com/office/word/2010/wordml" w:rsidRPr="00577DDA" w:rsidR="00D754B2" w:rsidP="00D754B2" w:rsidRDefault="00D754B2" w14:paraId="72D1F960" wp14:textId="77777777">
      <w:pPr>
        <w:numPr>
          <w:ilvl w:val="0"/>
          <w:numId w:val="34"/>
        </w:numPr>
      </w:pPr>
      <w:r w:rsidRPr="00577DDA">
        <w:rPr>
          <w:b/>
          <w:bCs/>
        </w:rPr>
        <w:t>IAC0501:</w:t>
      </w:r>
      <w:r w:rsidRPr="00577DDA">
        <w:br/>
      </w:r>
      <w:r w:rsidRPr="00577DDA">
        <w:rPr>
          <w:b/>
          <w:bCs/>
        </w:rPr>
        <w:t>Answer:</w:t>
      </w:r>
    </w:p>
    <w:p xmlns:wp14="http://schemas.microsoft.com/office/word/2010/wordml" w:rsidRPr="00577DDA" w:rsidR="00D754B2" w:rsidP="00D754B2" w:rsidRDefault="00D754B2" w14:paraId="13F7D0F6" wp14:textId="77777777">
      <w:pPr>
        <w:numPr>
          <w:ilvl w:val="1"/>
          <w:numId w:val="34"/>
        </w:numPr>
      </w:pPr>
      <w:r w:rsidRPr="00577DDA">
        <w:rPr>
          <w:b/>
          <w:bCs/>
        </w:rPr>
        <w:t>HVLP Spray Gun:</w:t>
      </w:r>
      <w:r w:rsidRPr="00577DDA">
        <w:t xml:space="preserve"> Used for detailed work and thin coatings, such as stains or lacquers.</w:t>
      </w:r>
    </w:p>
    <w:p xmlns:wp14="http://schemas.microsoft.com/office/word/2010/wordml" w:rsidRPr="00577DDA" w:rsidR="00D754B2" w:rsidP="00D754B2" w:rsidRDefault="00D754B2" w14:paraId="4D2D14BB" wp14:textId="77777777">
      <w:pPr>
        <w:numPr>
          <w:ilvl w:val="1"/>
          <w:numId w:val="34"/>
        </w:numPr>
      </w:pPr>
      <w:r w:rsidRPr="00577DDA">
        <w:rPr>
          <w:b/>
          <w:bCs/>
        </w:rPr>
        <w:t>Airless Spray Gun:</w:t>
      </w:r>
      <w:r w:rsidRPr="00577DDA">
        <w:t xml:space="preserve"> Best for large surfaces and thicker coatings, such as primers.</w:t>
      </w:r>
    </w:p>
    <w:p xmlns:wp14="http://schemas.microsoft.com/office/word/2010/wordml" w:rsidRPr="00577DDA" w:rsidR="00D754B2" w:rsidP="00D754B2" w:rsidRDefault="00D754B2" w14:paraId="2D194810" wp14:textId="77777777">
      <w:pPr>
        <w:numPr>
          <w:ilvl w:val="1"/>
          <w:numId w:val="34"/>
        </w:numPr>
      </w:pPr>
      <w:r w:rsidRPr="00577DDA">
        <w:rPr>
          <w:b/>
          <w:bCs/>
        </w:rPr>
        <w:t>Gravity Feed Gun:</w:t>
      </w:r>
      <w:r w:rsidRPr="00577DDA">
        <w:t xml:space="preserve"> Ideal for small-scale projects and touch-ups, as it minimises paint waste.</w:t>
      </w:r>
    </w:p>
    <w:p xmlns:wp14="http://schemas.microsoft.com/office/word/2010/wordml" w:rsidRPr="00577DDA" w:rsidR="00D754B2" w:rsidP="00D754B2" w:rsidRDefault="00D754B2" w14:paraId="3666A153" wp14:textId="77777777">
      <w:r w:rsidRPr="00577DDA">
        <w:rPr>
          <w:b/>
          <w:bCs/>
        </w:rPr>
        <w:t>Marking Memo:</w:t>
      </w:r>
      <w:r w:rsidRPr="00577DDA">
        <w:t xml:space="preserve"> (3 marks)</w:t>
      </w:r>
    </w:p>
    <w:p xmlns:wp14="http://schemas.microsoft.com/office/word/2010/wordml" w:rsidRPr="00577DDA" w:rsidR="00D754B2" w:rsidP="00D754B2" w:rsidRDefault="00D754B2" w14:paraId="367483EB" wp14:textId="77777777">
      <w:pPr>
        <w:numPr>
          <w:ilvl w:val="1"/>
          <w:numId w:val="34"/>
        </w:numPr>
      </w:pPr>
      <w:r w:rsidRPr="00577DDA">
        <w:t>1 mark for each correctly identified gun and its use.</w:t>
      </w:r>
    </w:p>
    <w:p xmlns:wp14="http://schemas.microsoft.com/office/word/2010/wordml" w:rsidRPr="00577DDA" w:rsidR="00D754B2" w:rsidP="00D754B2" w:rsidRDefault="00D754B2" w14:paraId="627D843A" wp14:textId="77777777">
      <w:pPr>
        <w:numPr>
          <w:ilvl w:val="0"/>
          <w:numId w:val="34"/>
        </w:numPr>
      </w:pPr>
      <w:r w:rsidRPr="00577DDA">
        <w:rPr>
          <w:b/>
          <w:bCs/>
        </w:rPr>
        <w:t>IAC0502:</w:t>
      </w:r>
      <w:r w:rsidRPr="00577DDA">
        <w:br/>
      </w:r>
      <w:r w:rsidRPr="00577DDA">
        <w:rPr>
          <w:b/>
          <w:bCs/>
        </w:rPr>
        <w:t>Answer:</w:t>
      </w:r>
    </w:p>
    <w:p xmlns:wp14="http://schemas.microsoft.com/office/word/2010/wordml" w:rsidRPr="00577DDA" w:rsidR="00D754B2" w:rsidP="00D754B2" w:rsidRDefault="00D754B2" w14:paraId="5A315793" wp14:textId="77777777">
      <w:pPr>
        <w:numPr>
          <w:ilvl w:val="1"/>
          <w:numId w:val="34"/>
        </w:numPr>
      </w:pPr>
      <w:r w:rsidRPr="00577DDA">
        <w:rPr>
          <w:b/>
          <w:bCs/>
        </w:rPr>
        <w:t>Nozzle:</w:t>
      </w:r>
      <w:r w:rsidRPr="00577DDA">
        <w:t xml:space="preserve"> Controls the spray pattern and atomisation.</w:t>
      </w:r>
    </w:p>
    <w:p xmlns:wp14="http://schemas.microsoft.com/office/word/2010/wordml" w:rsidRPr="00577DDA" w:rsidR="00D754B2" w:rsidP="00D754B2" w:rsidRDefault="00D754B2" w14:paraId="4578FD4E" wp14:textId="77777777">
      <w:pPr>
        <w:numPr>
          <w:ilvl w:val="1"/>
          <w:numId w:val="34"/>
        </w:numPr>
      </w:pPr>
      <w:r w:rsidRPr="00577DDA">
        <w:rPr>
          <w:b/>
          <w:bCs/>
        </w:rPr>
        <w:t>Air Cap:</w:t>
      </w:r>
      <w:r w:rsidRPr="00577DDA">
        <w:t xml:space="preserve"> Regulates airflow to ensure even atomisation.</w:t>
      </w:r>
    </w:p>
    <w:p xmlns:wp14="http://schemas.microsoft.com/office/word/2010/wordml" w:rsidRPr="00577DDA" w:rsidR="00D754B2" w:rsidP="00D754B2" w:rsidRDefault="00D754B2" w14:paraId="150A2249" wp14:textId="77777777">
      <w:pPr>
        <w:numPr>
          <w:ilvl w:val="1"/>
          <w:numId w:val="34"/>
        </w:numPr>
      </w:pPr>
      <w:r w:rsidRPr="00577DDA">
        <w:rPr>
          <w:b/>
          <w:bCs/>
        </w:rPr>
        <w:t>Paint Cup:</w:t>
      </w:r>
      <w:r w:rsidRPr="00577DDA">
        <w:t xml:space="preserve"> Holds the paint or finish to be sprayed.</w:t>
      </w:r>
    </w:p>
    <w:p xmlns:wp14="http://schemas.microsoft.com/office/word/2010/wordml" w:rsidRPr="00577DDA" w:rsidR="00D754B2" w:rsidP="00D754B2" w:rsidRDefault="00D754B2" w14:paraId="1826AC3E" wp14:textId="77777777">
      <w:pPr>
        <w:numPr>
          <w:ilvl w:val="1"/>
          <w:numId w:val="34"/>
        </w:numPr>
      </w:pPr>
      <w:r w:rsidRPr="00577DDA">
        <w:rPr>
          <w:b/>
          <w:bCs/>
        </w:rPr>
        <w:t>Fluid Needle:</w:t>
      </w:r>
      <w:r w:rsidRPr="00577DDA">
        <w:t xml:space="preserve"> Controls the flow of material through the gun.</w:t>
      </w:r>
    </w:p>
    <w:p xmlns:wp14="http://schemas.microsoft.com/office/word/2010/wordml" w:rsidRPr="00577DDA" w:rsidR="00D754B2" w:rsidP="00D754B2" w:rsidRDefault="00D754B2" w14:paraId="09183F58" wp14:textId="77777777">
      <w:pPr>
        <w:numPr>
          <w:ilvl w:val="1"/>
          <w:numId w:val="34"/>
        </w:numPr>
      </w:pPr>
      <w:r w:rsidRPr="00577DDA">
        <w:rPr>
          <w:b/>
          <w:bCs/>
        </w:rPr>
        <w:t>Trigger:</w:t>
      </w:r>
      <w:r w:rsidRPr="00577DDA">
        <w:t xml:space="preserve"> Activates the flow of paint and air.</w:t>
      </w:r>
    </w:p>
    <w:p xmlns:wp14="http://schemas.microsoft.com/office/word/2010/wordml" w:rsidRPr="00577DDA" w:rsidR="00D754B2" w:rsidP="00D754B2" w:rsidRDefault="00D754B2" w14:paraId="7D240E13" wp14:textId="77777777">
      <w:r w:rsidRPr="00577DDA">
        <w:rPr>
          <w:b/>
          <w:bCs/>
        </w:rPr>
        <w:t>Marking Memo:</w:t>
      </w:r>
      <w:r w:rsidRPr="00577DDA">
        <w:t xml:space="preserve"> (5 marks)</w:t>
      </w:r>
    </w:p>
    <w:p xmlns:wp14="http://schemas.microsoft.com/office/word/2010/wordml" w:rsidRPr="00577DDA" w:rsidR="00D754B2" w:rsidP="00D754B2" w:rsidRDefault="00D754B2" w14:paraId="65A5A926" wp14:textId="77777777">
      <w:pPr>
        <w:numPr>
          <w:ilvl w:val="1"/>
          <w:numId w:val="34"/>
        </w:numPr>
      </w:pPr>
      <w:r w:rsidRPr="00577DDA">
        <w:t>1 mark for each correct component and description.</w:t>
      </w:r>
    </w:p>
    <w:p xmlns:wp14="http://schemas.microsoft.com/office/word/2010/wordml" w:rsidRPr="00577DDA" w:rsidR="00D754B2" w:rsidP="00D754B2" w:rsidRDefault="00D754B2" w14:paraId="55F95EB1" wp14:textId="77777777">
      <w:pPr>
        <w:numPr>
          <w:ilvl w:val="0"/>
          <w:numId w:val="34"/>
        </w:numPr>
      </w:pPr>
      <w:r w:rsidRPr="00577DDA">
        <w:rPr>
          <w:b/>
          <w:bCs/>
        </w:rPr>
        <w:t>IAC0503:</w:t>
      </w:r>
      <w:r w:rsidRPr="00577DDA">
        <w:br/>
      </w:r>
      <w:r w:rsidRPr="00577DDA">
        <w:rPr>
          <w:b/>
          <w:bCs/>
        </w:rPr>
        <w:t>Answer:</w:t>
      </w:r>
    </w:p>
    <w:p xmlns:wp14="http://schemas.microsoft.com/office/word/2010/wordml" w:rsidRPr="00577DDA" w:rsidR="00D754B2" w:rsidP="00D754B2" w:rsidRDefault="00D754B2" w14:paraId="78234992" wp14:textId="77777777">
      <w:pPr>
        <w:numPr>
          <w:ilvl w:val="1"/>
          <w:numId w:val="34"/>
        </w:numPr>
      </w:pPr>
      <w:r w:rsidRPr="00577DDA">
        <w:rPr>
          <w:b/>
          <w:bCs/>
        </w:rPr>
        <w:t>Suction Feed:</w:t>
      </w:r>
      <w:r w:rsidRPr="00577DDA">
        <w:t xml:space="preserve"> Uses air pressure to draw paint from a bottom-mounted cup; suitable for medium to large surfaces.</w:t>
      </w:r>
    </w:p>
    <w:p xmlns:wp14="http://schemas.microsoft.com/office/word/2010/wordml" w:rsidRPr="00577DDA" w:rsidR="00D754B2" w:rsidP="00D754B2" w:rsidRDefault="00D754B2" w14:paraId="013B2EE3" wp14:textId="77777777">
      <w:pPr>
        <w:numPr>
          <w:ilvl w:val="1"/>
          <w:numId w:val="34"/>
        </w:numPr>
      </w:pPr>
      <w:r w:rsidRPr="00577DDA">
        <w:rPr>
          <w:b/>
          <w:bCs/>
        </w:rPr>
        <w:t>Gravity Feed:</w:t>
      </w:r>
      <w:r w:rsidRPr="00577DDA">
        <w:t xml:space="preserve"> Uses gravity to feed paint from a top-mounted cup; ideal for small projects and touch-ups.</w:t>
      </w:r>
    </w:p>
    <w:p xmlns:wp14="http://schemas.microsoft.com/office/word/2010/wordml" w:rsidRPr="00577DDA" w:rsidR="00D754B2" w:rsidP="00D754B2" w:rsidRDefault="00D754B2" w14:paraId="03FDF5BA" wp14:textId="77777777">
      <w:pPr>
        <w:numPr>
          <w:ilvl w:val="1"/>
          <w:numId w:val="34"/>
        </w:numPr>
      </w:pPr>
      <w:r w:rsidRPr="00577DDA">
        <w:rPr>
          <w:b/>
          <w:bCs/>
        </w:rPr>
        <w:t>Pressure Pot:</w:t>
      </w:r>
      <w:r w:rsidRPr="00577DDA">
        <w:t xml:space="preserve"> Uses a pressurised container to deliver paint continuously for large-scale jobs.</w:t>
      </w:r>
    </w:p>
    <w:p xmlns:wp14="http://schemas.microsoft.com/office/word/2010/wordml" w:rsidRPr="00577DDA" w:rsidR="00D754B2" w:rsidP="00D754B2" w:rsidRDefault="00D754B2" w14:paraId="580FE669" wp14:textId="77777777">
      <w:r w:rsidRPr="00577DDA">
        <w:rPr>
          <w:b/>
          <w:bCs/>
        </w:rPr>
        <w:t>Marking Memo:</w:t>
      </w:r>
      <w:r w:rsidRPr="00577DDA">
        <w:t xml:space="preserve"> (6 marks)</w:t>
      </w:r>
    </w:p>
    <w:p xmlns:wp14="http://schemas.microsoft.com/office/word/2010/wordml" w:rsidRPr="00577DDA" w:rsidR="00D754B2" w:rsidP="00D754B2" w:rsidRDefault="00D754B2" w14:paraId="760307C2" wp14:textId="77777777">
      <w:pPr>
        <w:numPr>
          <w:ilvl w:val="1"/>
          <w:numId w:val="34"/>
        </w:numPr>
      </w:pPr>
      <w:r w:rsidRPr="00577DDA">
        <w:t>2 marks for each correct definition and use.</w:t>
      </w:r>
    </w:p>
    <w:p xmlns:wp14="http://schemas.microsoft.com/office/word/2010/wordml" w:rsidRPr="00577DDA" w:rsidR="00D754B2" w:rsidP="00D754B2" w:rsidRDefault="00D754B2" w14:paraId="61CCE793" wp14:textId="77777777">
      <w:pPr>
        <w:numPr>
          <w:ilvl w:val="0"/>
          <w:numId w:val="34"/>
        </w:numPr>
      </w:pPr>
      <w:r w:rsidRPr="00577DDA">
        <w:rPr>
          <w:b/>
          <w:bCs/>
        </w:rPr>
        <w:t>IAC0504:</w:t>
      </w:r>
      <w:r w:rsidRPr="00577DDA">
        <w:br/>
      </w:r>
      <w:r w:rsidRPr="00577DDA">
        <w:rPr>
          <w:b/>
          <w:bCs/>
        </w:rPr>
        <w:t>Answer:</w:t>
      </w:r>
    </w:p>
    <w:p xmlns:wp14="http://schemas.microsoft.com/office/word/2010/wordml" w:rsidRPr="00577DDA" w:rsidR="00D754B2" w:rsidP="00D754B2" w:rsidRDefault="00D754B2" w14:paraId="739DFA8F" wp14:textId="77777777">
      <w:pPr>
        <w:numPr>
          <w:ilvl w:val="1"/>
          <w:numId w:val="34"/>
        </w:numPr>
      </w:pPr>
      <w:r w:rsidRPr="00577DDA">
        <w:rPr>
          <w:b/>
          <w:bCs/>
        </w:rPr>
        <w:t>Airless Spray Gun:</w:t>
      </w:r>
      <w:r w:rsidRPr="00577DDA">
        <w:t xml:space="preserve"> Uses hydraulic pressure to atomise paint; ideal for large surfaces and thicker coatings. Example: Applying primer to a large cabinet.</w:t>
      </w:r>
    </w:p>
    <w:p xmlns:wp14="http://schemas.microsoft.com/office/word/2010/wordml" w:rsidRPr="00577DDA" w:rsidR="00D754B2" w:rsidP="00D754B2" w:rsidRDefault="00D754B2" w14:paraId="2BBE4C55" wp14:textId="77777777">
      <w:pPr>
        <w:numPr>
          <w:ilvl w:val="1"/>
          <w:numId w:val="34"/>
        </w:numPr>
      </w:pPr>
      <w:r w:rsidRPr="00577DDA">
        <w:rPr>
          <w:b/>
          <w:bCs/>
        </w:rPr>
        <w:t>Air-Assisted Spray Gun:</w:t>
      </w:r>
      <w:r w:rsidRPr="00577DDA">
        <w:t xml:space="preserve"> Uses both hydraulic pressure and compressed air for finer control; suitable for detailed work. Example: Applying a lacquer finish on custom furniture.</w:t>
      </w:r>
    </w:p>
    <w:p xmlns:wp14="http://schemas.microsoft.com/office/word/2010/wordml" w:rsidRPr="00577DDA" w:rsidR="00D754B2" w:rsidP="00D754B2" w:rsidRDefault="00D754B2" w14:paraId="593E3CED" wp14:textId="77777777">
      <w:r w:rsidRPr="00577DDA">
        <w:rPr>
          <w:b/>
          <w:bCs/>
        </w:rPr>
        <w:t>Marking Memo:</w:t>
      </w:r>
      <w:r w:rsidRPr="00577DDA">
        <w:t xml:space="preserve"> (4 marks)</w:t>
      </w:r>
    </w:p>
    <w:p xmlns:wp14="http://schemas.microsoft.com/office/word/2010/wordml" w:rsidRPr="00577DDA" w:rsidR="00D754B2" w:rsidP="00D754B2" w:rsidRDefault="00D754B2" w14:paraId="79D6EC2B" wp14:textId="77777777">
      <w:pPr>
        <w:numPr>
          <w:ilvl w:val="1"/>
          <w:numId w:val="34"/>
        </w:numPr>
      </w:pPr>
      <w:r w:rsidRPr="00577DDA">
        <w:t>2 marks for each comparison, including a relevant example.</w:t>
      </w:r>
    </w:p>
    <w:p xmlns:wp14="http://schemas.microsoft.com/office/word/2010/wordml" w:rsidRPr="00577DDA" w:rsidR="00D754B2" w:rsidP="00D754B2" w:rsidRDefault="00D754B2" w14:paraId="23DE523C" wp14:textId="77777777">
      <w:r>
        <w:pict w14:anchorId="17A82407">
          <v:rect id="_x0000_i1051" style="width:0;height:1.5pt" o:hr="t" o:hrstd="t" o:hralign="center" fillcolor="#a0a0a0" stroked="f"/>
        </w:pict>
      </w:r>
    </w:p>
    <w:p xmlns:wp14="http://schemas.microsoft.com/office/word/2010/wordml" w:rsidRPr="00577DDA" w:rsidR="00D754B2" w:rsidP="00D754B2" w:rsidRDefault="00D754B2" w14:paraId="130C3E35" wp14:textId="77777777">
      <w:pPr>
        <w:rPr>
          <w:b/>
          <w:bCs/>
        </w:rPr>
      </w:pPr>
      <w:r w:rsidRPr="00577DDA">
        <w:rPr>
          <w:b/>
          <w:bCs/>
        </w:rPr>
        <w:t>Section 2: Case Study – Spray Booth Setup and Operation</w:t>
      </w:r>
    </w:p>
    <w:p xmlns:wp14="http://schemas.microsoft.com/office/word/2010/wordml" w:rsidRPr="00577DDA" w:rsidR="00D754B2" w:rsidP="00D754B2" w:rsidRDefault="00D754B2" w14:paraId="5FB3609E" wp14:textId="77777777">
      <w:pPr>
        <w:numPr>
          <w:ilvl w:val="0"/>
          <w:numId w:val="35"/>
        </w:numPr>
      </w:pPr>
      <w:r w:rsidRPr="00577DDA">
        <w:rPr>
          <w:b/>
          <w:bCs/>
        </w:rPr>
        <w:t>IAC0505:</w:t>
      </w:r>
      <w:r w:rsidRPr="00577DDA">
        <w:br/>
      </w:r>
      <w:r w:rsidRPr="00577DDA">
        <w:rPr>
          <w:b/>
          <w:bCs/>
        </w:rPr>
        <w:t>Answer:</w:t>
      </w:r>
      <w:r w:rsidRPr="00577DDA">
        <w:br/>
      </w:r>
      <w:r w:rsidRPr="00577DDA">
        <w:t>The spray booth provides a controlled environment, ensuring consistent finishes and protecting workers from hazardous fumes.</w:t>
      </w:r>
      <w:r w:rsidRPr="00577DDA">
        <w:br/>
      </w:r>
      <w:r w:rsidRPr="00577DDA">
        <w:rPr>
          <w:b/>
          <w:bCs/>
        </w:rPr>
        <w:t>Steps for Setup:</w:t>
      </w:r>
    </w:p>
    <w:p xmlns:wp14="http://schemas.microsoft.com/office/word/2010/wordml" w:rsidRPr="00577DDA" w:rsidR="00D754B2" w:rsidP="00D754B2" w:rsidRDefault="00D754B2" w14:paraId="54F32AEB" wp14:textId="77777777">
      <w:pPr>
        <w:numPr>
          <w:ilvl w:val="1"/>
          <w:numId w:val="35"/>
        </w:numPr>
      </w:pPr>
      <w:r w:rsidRPr="00577DDA">
        <w:t>Inspect filters and replace if necessary.</w:t>
      </w:r>
    </w:p>
    <w:p xmlns:wp14="http://schemas.microsoft.com/office/word/2010/wordml" w:rsidRPr="00577DDA" w:rsidR="00D754B2" w:rsidP="00D754B2" w:rsidRDefault="00D754B2" w14:paraId="0DA8245C" wp14:textId="77777777">
      <w:pPr>
        <w:numPr>
          <w:ilvl w:val="1"/>
          <w:numId w:val="35"/>
        </w:numPr>
      </w:pPr>
      <w:r w:rsidRPr="00577DDA">
        <w:t>Check ventilation to ensure proper airflow.</w:t>
      </w:r>
    </w:p>
    <w:p xmlns:wp14="http://schemas.microsoft.com/office/word/2010/wordml" w:rsidRPr="00577DDA" w:rsidR="00D754B2" w:rsidP="00D754B2" w:rsidRDefault="00D754B2" w14:paraId="46C12388" wp14:textId="77777777">
      <w:pPr>
        <w:numPr>
          <w:ilvl w:val="1"/>
          <w:numId w:val="35"/>
        </w:numPr>
      </w:pPr>
      <w:r w:rsidRPr="00577DDA">
        <w:t>Clean the booth to remove dust and debris.</w:t>
      </w:r>
    </w:p>
    <w:p xmlns:wp14="http://schemas.microsoft.com/office/word/2010/wordml" w:rsidRPr="00577DDA" w:rsidR="00D754B2" w:rsidP="00D754B2" w:rsidRDefault="00D754B2" w14:paraId="3C87FE75" wp14:textId="77777777">
      <w:pPr>
        <w:numPr>
          <w:ilvl w:val="1"/>
          <w:numId w:val="35"/>
        </w:numPr>
      </w:pPr>
      <w:r w:rsidRPr="00577DDA">
        <w:t>Set the temperature and humidity to optimal levels.</w:t>
      </w:r>
    </w:p>
    <w:p xmlns:wp14="http://schemas.microsoft.com/office/word/2010/wordml" w:rsidRPr="00577DDA" w:rsidR="00D754B2" w:rsidP="00D754B2" w:rsidRDefault="00D754B2" w14:paraId="0F832967" wp14:textId="77777777">
      <w:r w:rsidRPr="00577DDA">
        <w:rPr>
          <w:b/>
          <w:bCs/>
        </w:rPr>
        <w:t>Marking Memo:</w:t>
      </w:r>
      <w:r w:rsidRPr="00577DDA">
        <w:t xml:space="preserve"> (4 marks)</w:t>
      </w:r>
    </w:p>
    <w:p xmlns:wp14="http://schemas.microsoft.com/office/word/2010/wordml" w:rsidRPr="00577DDA" w:rsidR="00D754B2" w:rsidP="00D754B2" w:rsidRDefault="00D754B2" w14:paraId="05D55474" wp14:textId="77777777">
      <w:pPr>
        <w:numPr>
          <w:ilvl w:val="1"/>
          <w:numId w:val="35"/>
        </w:numPr>
      </w:pPr>
      <w:r w:rsidRPr="00577DDA">
        <w:t>2 marks for explaining the importance of a spray booth.</w:t>
      </w:r>
    </w:p>
    <w:p xmlns:wp14="http://schemas.microsoft.com/office/word/2010/wordml" w:rsidRPr="00577DDA" w:rsidR="00D754B2" w:rsidP="00D754B2" w:rsidRDefault="00D754B2" w14:paraId="3B1433C7" wp14:textId="77777777">
      <w:pPr>
        <w:numPr>
          <w:ilvl w:val="1"/>
          <w:numId w:val="35"/>
        </w:numPr>
      </w:pPr>
      <w:r w:rsidRPr="00577DDA">
        <w:t>2 marks for correctly outlining the setup steps.</w:t>
      </w:r>
    </w:p>
    <w:p xmlns:wp14="http://schemas.microsoft.com/office/word/2010/wordml" w:rsidRPr="00577DDA" w:rsidR="00D754B2" w:rsidP="00D754B2" w:rsidRDefault="00D754B2" w14:paraId="02C2B919" wp14:textId="77777777">
      <w:pPr>
        <w:numPr>
          <w:ilvl w:val="0"/>
          <w:numId w:val="35"/>
        </w:numPr>
      </w:pPr>
      <w:r w:rsidRPr="00577DDA">
        <w:rPr>
          <w:b/>
          <w:bCs/>
        </w:rPr>
        <w:t>IAC0506:</w:t>
      </w:r>
      <w:r w:rsidRPr="00577DDA">
        <w:br/>
      </w:r>
      <w:r w:rsidRPr="00577DDA">
        <w:rPr>
          <w:b/>
          <w:bCs/>
        </w:rPr>
        <w:t>Answer:</w:t>
      </w:r>
      <w:r w:rsidRPr="00577DDA">
        <w:br/>
      </w:r>
      <w:r w:rsidRPr="00577DDA">
        <w:rPr>
          <w:b/>
          <w:bCs/>
        </w:rPr>
        <w:t>Filters:</w:t>
      </w:r>
      <w:r w:rsidRPr="00577DDA">
        <w:t xml:space="preserve"> Capture dust and overspray to maintain air quality.</w:t>
      </w:r>
      <w:r w:rsidRPr="00577DDA">
        <w:br/>
      </w:r>
      <w:r w:rsidRPr="00577DDA">
        <w:rPr>
          <w:b/>
          <w:bCs/>
        </w:rPr>
        <w:t>Water Curtains:</w:t>
      </w:r>
      <w:r w:rsidRPr="00577DDA">
        <w:t xml:space="preserve"> Use a continuous flow of water to trap overspray.</w:t>
      </w:r>
      <w:r w:rsidRPr="00577DDA">
        <w:br/>
      </w:r>
      <w:r w:rsidRPr="00577DDA">
        <w:rPr>
          <w:b/>
          <w:bCs/>
        </w:rPr>
        <w:t>Setup Steps:</w:t>
      </w:r>
    </w:p>
    <w:p xmlns:wp14="http://schemas.microsoft.com/office/word/2010/wordml" w:rsidRPr="00577DDA" w:rsidR="00D754B2" w:rsidP="00D754B2" w:rsidRDefault="00D754B2" w14:paraId="4CE46D82" wp14:textId="77777777">
      <w:pPr>
        <w:numPr>
          <w:ilvl w:val="1"/>
          <w:numId w:val="35"/>
        </w:numPr>
      </w:pPr>
      <w:r w:rsidRPr="00577DDA">
        <w:t>Install and secure filters properly.</w:t>
      </w:r>
    </w:p>
    <w:p xmlns:wp14="http://schemas.microsoft.com/office/word/2010/wordml" w:rsidRPr="00577DDA" w:rsidR="00D754B2" w:rsidP="00D754B2" w:rsidRDefault="00D754B2" w14:paraId="5BE93818" wp14:textId="77777777">
      <w:pPr>
        <w:numPr>
          <w:ilvl w:val="1"/>
          <w:numId w:val="35"/>
        </w:numPr>
      </w:pPr>
      <w:r w:rsidRPr="00577DDA">
        <w:t>Activate the water curtain system and check for leaks.</w:t>
      </w:r>
    </w:p>
    <w:p xmlns:wp14="http://schemas.microsoft.com/office/word/2010/wordml" w:rsidRPr="00577DDA" w:rsidR="00D754B2" w:rsidP="00D754B2" w:rsidRDefault="00D754B2" w14:paraId="64FFB00B" wp14:textId="77777777">
      <w:pPr>
        <w:numPr>
          <w:ilvl w:val="1"/>
          <w:numId w:val="35"/>
        </w:numPr>
      </w:pPr>
      <w:r w:rsidRPr="00577DDA">
        <w:t>Adjust the water flow to ensure consistent coverage.</w:t>
      </w:r>
    </w:p>
    <w:p xmlns:wp14="http://schemas.microsoft.com/office/word/2010/wordml" w:rsidRPr="00577DDA" w:rsidR="00D754B2" w:rsidP="00D754B2" w:rsidRDefault="00D754B2" w14:paraId="3A546672" wp14:textId="77777777">
      <w:r w:rsidRPr="00577DDA">
        <w:rPr>
          <w:b/>
          <w:bCs/>
        </w:rPr>
        <w:t>Marking Memo:</w:t>
      </w:r>
      <w:r w:rsidRPr="00577DDA">
        <w:t xml:space="preserve"> (4 marks)</w:t>
      </w:r>
    </w:p>
    <w:p xmlns:wp14="http://schemas.microsoft.com/office/word/2010/wordml" w:rsidRPr="00577DDA" w:rsidR="00D754B2" w:rsidP="00D754B2" w:rsidRDefault="00D754B2" w14:paraId="69E3F687" wp14:textId="77777777">
      <w:pPr>
        <w:numPr>
          <w:ilvl w:val="1"/>
          <w:numId w:val="35"/>
        </w:numPr>
      </w:pPr>
      <w:r w:rsidRPr="00577DDA">
        <w:t>2 marks for describing the role of filters and water curtains.</w:t>
      </w:r>
    </w:p>
    <w:p xmlns:wp14="http://schemas.microsoft.com/office/word/2010/wordml" w:rsidRPr="00577DDA" w:rsidR="00D754B2" w:rsidP="00D754B2" w:rsidRDefault="00D754B2" w14:paraId="522B6822" wp14:textId="77777777">
      <w:pPr>
        <w:numPr>
          <w:ilvl w:val="1"/>
          <w:numId w:val="35"/>
        </w:numPr>
      </w:pPr>
      <w:r w:rsidRPr="00577DDA">
        <w:t>2 marks for outlining the setup process.</w:t>
      </w:r>
    </w:p>
    <w:p xmlns:wp14="http://schemas.microsoft.com/office/word/2010/wordml" w:rsidRPr="00577DDA" w:rsidR="00D754B2" w:rsidP="00D754B2" w:rsidRDefault="00D754B2" w14:paraId="52E56223" wp14:textId="77777777">
      <w:r>
        <w:pict w14:anchorId="27155070">
          <v:rect id="_x0000_i1052" style="width:0;height:1.5pt" o:hr="t" o:hrstd="t" o:hralign="center" fillcolor="#a0a0a0" stroked="f"/>
        </w:pict>
      </w:r>
    </w:p>
    <w:p xmlns:wp14="http://schemas.microsoft.com/office/word/2010/wordml" w:rsidRPr="00577DDA" w:rsidR="00D754B2" w:rsidP="00D754B2" w:rsidRDefault="00D754B2" w14:paraId="1BBA835E" wp14:textId="77777777">
      <w:pPr>
        <w:rPr>
          <w:b/>
          <w:bCs/>
        </w:rPr>
      </w:pPr>
      <w:r w:rsidRPr="00577DDA">
        <w:rPr>
          <w:b/>
          <w:bCs/>
        </w:rPr>
        <w:t>Section 3: Practical Application</w:t>
      </w:r>
    </w:p>
    <w:p xmlns:wp14="http://schemas.microsoft.com/office/word/2010/wordml" w:rsidRPr="00577DDA" w:rsidR="00D754B2" w:rsidP="00D754B2" w:rsidRDefault="00D754B2" w14:paraId="0747287E" wp14:textId="77777777">
      <w:pPr>
        <w:numPr>
          <w:ilvl w:val="0"/>
          <w:numId w:val="36"/>
        </w:numPr>
      </w:pPr>
      <w:r w:rsidRPr="00577DDA">
        <w:rPr>
          <w:b/>
          <w:bCs/>
        </w:rPr>
        <w:t>IAC0507:</w:t>
      </w:r>
      <w:r w:rsidRPr="00577DDA">
        <w:br/>
      </w:r>
      <w:r w:rsidRPr="00577DDA">
        <w:rPr>
          <w:b/>
          <w:bCs/>
        </w:rPr>
        <w:t>Answer:</w:t>
      </w:r>
      <w:r w:rsidRPr="00577DDA">
        <w:br/>
      </w:r>
      <w:r w:rsidRPr="00577DDA">
        <w:rPr>
          <w:b/>
          <w:bCs/>
        </w:rPr>
        <w:t>Preparation and Setup:</w:t>
      </w:r>
    </w:p>
    <w:p xmlns:wp14="http://schemas.microsoft.com/office/word/2010/wordml" w:rsidRPr="00577DDA" w:rsidR="00D754B2" w:rsidP="00D754B2" w:rsidRDefault="00D754B2" w14:paraId="5D18EBC7" wp14:textId="77777777">
      <w:pPr>
        <w:numPr>
          <w:ilvl w:val="1"/>
          <w:numId w:val="36"/>
        </w:numPr>
      </w:pPr>
      <w:r w:rsidRPr="00577DDA">
        <w:t>Inspect the spray gun, hoses, and compressor for damage.</w:t>
      </w:r>
    </w:p>
    <w:p xmlns:wp14="http://schemas.microsoft.com/office/word/2010/wordml" w:rsidRPr="00577DDA" w:rsidR="00D754B2" w:rsidP="00D754B2" w:rsidRDefault="00D754B2" w14:paraId="5C9423FB" wp14:textId="77777777">
      <w:pPr>
        <w:numPr>
          <w:ilvl w:val="1"/>
          <w:numId w:val="36"/>
        </w:numPr>
      </w:pPr>
      <w:r w:rsidRPr="00577DDA">
        <w:t>Mix the material and fill the paint cup.</w:t>
      </w:r>
    </w:p>
    <w:p xmlns:wp14="http://schemas.microsoft.com/office/word/2010/wordml" w:rsidRPr="00577DDA" w:rsidR="00D754B2" w:rsidP="00D754B2" w:rsidRDefault="00D754B2" w14:paraId="5CB836B2" wp14:textId="77777777">
      <w:pPr>
        <w:numPr>
          <w:ilvl w:val="1"/>
          <w:numId w:val="36"/>
        </w:numPr>
      </w:pPr>
      <w:r w:rsidRPr="00577DDA">
        <w:t>Adjust air and fluid pressure.</w:t>
      </w:r>
    </w:p>
    <w:p xmlns:wp14="http://schemas.microsoft.com/office/word/2010/wordml" w:rsidRPr="00577DDA" w:rsidR="00D754B2" w:rsidP="00D754B2" w:rsidRDefault="00D754B2" w14:paraId="5895E54E" wp14:textId="77777777">
      <w:r w:rsidRPr="00577DDA">
        <w:rPr>
          <w:b/>
          <w:bCs/>
        </w:rPr>
        <w:t>Start-Up:</w:t>
      </w:r>
    </w:p>
    <w:p xmlns:wp14="http://schemas.microsoft.com/office/word/2010/wordml" w:rsidRPr="00577DDA" w:rsidR="00D754B2" w:rsidP="00D754B2" w:rsidRDefault="00D754B2" w14:paraId="56E9A0A3" wp14:textId="77777777">
      <w:pPr>
        <w:numPr>
          <w:ilvl w:val="1"/>
          <w:numId w:val="36"/>
        </w:numPr>
      </w:pPr>
      <w:r w:rsidRPr="00577DDA">
        <w:t>Turn on the compressor and open the valves.</w:t>
      </w:r>
    </w:p>
    <w:p xmlns:wp14="http://schemas.microsoft.com/office/word/2010/wordml" w:rsidRPr="00577DDA" w:rsidR="00D754B2" w:rsidP="00D754B2" w:rsidRDefault="00D754B2" w14:paraId="63BB7B49" wp14:textId="77777777">
      <w:pPr>
        <w:numPr>
          <w:ilvl w:val="1"/>
          <w:numId w:val="36"/>
        </w:numPr>
      </w:pPr>
      <w:r w:rsidRPr="00577DDA">
        <w:t>Test the spray pattern on a scrap piece.</w:t>
      </w:r>
    </w:p>
    <w:p xmlns:wp14="http://schemas.microsoft.com/office/word/2010/wordml" w:rsidRPr="00577DDA" w:rsidR="00D754B2" w:rsidP="00D754B2" w:rsidRDefault="00D754B2" w14:paraId="569A6229" wp14:textId="77777777">
      <w:r w:rsidRPr="00577DDA">
        <w:rPr>
          <w:b/>
          <w:bCs/>
        </w:rPr>
        <w:t>Shut-Down:</w:t>
      </w:r>
    </w:p>
    <w:p xmlns:wp14="http://schemas.microsoft.com/office/word/2010/wordml" w:rsidRPr="00577DDA" w:rsidR="00D754B2" w:rsidP="00D754B2" w:rsidRDefault="00D754B2" w14:paraId="6EEF4C69" wp14:textId="77777777">
      <w:pPr>
        <w:numPr>
          <w:ilvl w:val="1"/>
          <w:numId w:val="36"/>
        </w:numPr>
      </w:pPr>
      <w:r w:rsidRPr="00577DDA">
        <w:t>Turn off the compressor and close the valves.</w:t>
      </w:r>
    </w:p>
    <w:p xmlns:wp14="http://schemas.microsoft.com/office/word/2010/wordml" w:rsidRPr="00577DDA" w:rsidR="00D754B2" w:rsidP="00D754B2" w:rsidRDefault="00D754B2" w14:paraId="71B4DEEC" wp14:textId="77777777">
      <w:pPr>
        <w:numPr>
          <w:ilvl w:val="1"/>
          <w:numId w:val="36"/>
        </w:numPr>
      </w:pPr>
      <w:r w:rsidRPr="00577DDA">
        <w:t>Flush the gun with cleaning solution.</w:t>
      </w:r>
    </w:p>
    <w:p xmlns:wp14="http://schemas.microsoft.com/office/word/2010/wordml" w:rsidRPr="00577DDA" w:rsidR="00D754B2" w:rsidP="00D754B2" w:rsidRDefault="00D754B2" w14:paraId="43DE75E2" wp14:textId="77777777">
      <w:r w:rsidRPr="00577DDA">
        <w:rPr>
          <w:b/>
          <w:bCs/>
        </w:rPr>
        <w:t>Marking Memo:</w:t>
      </w:r>
      <w:r w:rsidRPr="00577DDA">
        <w:t xml:space="preserve"> (6 marks)</w:t>
      </w:r>
    </w:p>
    <w:p xmlns:wp14="http://schemas.microsoft.com/office/word/2010/wordml" w:rsidRPr="00577DDA" w:rsidR="00D754B2" w:rsidP="00D754B2" w:rsidRDefault="00D754B2" w14:paraId="5181AA13" wp14:textId="77777777">
      <w:pPr>
        <w:numPr>
          <w:ilvl w:val="1"/>
          <w:numId w:val="36"/>
        </w:numPr>
      </w:pPr>
      <w:r w:rsidRPr="00577DDA">
        <w:t>2 marks for preparation and setup.</w:t>
      </w:r>
    </w:p>
    <w:p xmlns:wp14="http://schemas.microsoft.com/office/word/2010/wordml" w:rsidRPr="00577DDA" w:rsidR="00D754B2" w:rsidP="00D754B2" w:rsidRDefault="00D754B2" w14:paraId="3E08BDFF" wp14:textId="77777777">
      <w:pPr>
        <w:numPr>
          <w:ilvl w:val="1"/>
          <w:numId w:val="36"/>
        </w:numPr>
      </w:pPr>
      <w:r w:rsidRPr="00577DDA">
        <w:t>2 marks for start-up procedures.</w:t>
      </w:r>
    </w:p>
    <w:p xmlns:wp14="http://schemas.microsoft.com/office/word/2010/wordml" w:rsidRPr="00577DDA" w:rsidR="00D754B2" w:rsidP="00D754B2" w:rsidRDefault="00D754B2" w14:paraId="7F6BAFC9" wp14:textId="77777777">
      <w:pPr>
        <w:numPr>
          <w:ilvl w:val="1"/>
          <w:numId w:val="36"/>
        </w:numPr>
      </w:pPr>
      <w:r w:rsidRPr="00577DDA">
        <w:t>2 marks for shut-down procedures.</w:t>
      </w:r>
    </w:p>
    <w:p xmlns:wp14="http://schemas.microsoft.com/office/word/2010/wordml" w:rsidRPr="00577DDA" w:rsidR="00D754B2" w:rsidP="00D754B2" w:rsidRDefault="00D754B2" w14:paraId="0D2904D6" wp14:textId="77777777">
      <w:pPr>
        <w:numPr>
          <w:ilvl w:val="0"/>
          <w:numId w:val="36"/>
        </w:numPr>
      </w:pPr>
      <w:r w:rsidRPr="00577DDA">
        <w:rPr>
          <w:b/>
          <w:bCs/>
        </w:rPr>
        <w:t>IAC0508:</w:t>
      </w:r>
      <w:r w:rsidRPr="00577DDA">
        <w:br/>
      </w:r>
      <w:r w:rsidRPr="00577DDA">
        <w:rPr>
          <w:b/>
          <w:bCs/>
        </w:rPr>
        <w:t>Answer:</w:t>
      </w:r>
    </w:p>
    <w:p xmlns:wp14="http://schemas.microsoft.com/office/word/2010/wordml" w:rsidRPr="00577DDA" w:rsidR="00D754B2" w:rsidP="00D754B2" w:rsidRDefault="00D754B2" w14:paraId="76B73CC8" wp14:textId="77777777">
      <w:pPr>
        <w:numPr>
          <w:ilvl w:val="1"/>
          <w:numId w:val="36"/>
        </w:numPr>
      </w:pPr>
      <w:r w:rsidRPr="00577DDA">
        <w:t>Hold the gun at a consistent distance (20–30 cm) from the surface.</w:t>
      </w:r>
    </w:p>
    <w:p xmlns:wp14="http://schemas.microsoft.com/office/word/2010/wordml" w:rsidRPr="00577DDA" w:rsidR="00D754B2" w:rsidP="00D754B2" w:rsidRDefault="00D754B2" w14:paraId="5BCECC3C" wp14:textId="77777777">
      <w:pPr>
        <w:numPr>
          <w:ilvl w:val="1"/>
          <w:numId w:val="36"/>
        </w:numPr>
      </w:pPr>
      <w:r w:rsidRPr="00577DDA">
        <w:t>Adjust the spray pattern and fluid needle for even coverage.</w:t>
      </w:r>
    </w:p>
    <w:p xmlns:wp14="http://schemas.microsoft.com/office/word/2010/wordml" w:rsidRPr="00577DDA" w:rsidR="00D754B2" w:rsidP="00D754B2" w:rsidRDefault="00D754B2" w14:paraId="6FC63F87" wp14:textId="77777777">
      <w:pPr>
        <w:numPr>
          <w:ilvl w:val="1"/>
          <w:numId w:val="36"/>
        </w:numPr>
      </w:pPr>
      <w:r w:rsidRPr="00577DDA">
        <w:t>Use overlapping strokes to avoid streaks or gaps.</w:t>
      </w:r>
    </w:p>
    <w:p xmlns:wp14="http://schemas.microsoft.com/office/word/2010/wordml" w:rsidRPr="00577DDA" w:rsidR="00D754B2" w:rsidP="00D754B2" w:rsidRDefault="00D754B2" w14:paraId="2BC0726E" wp14:textId="77777777">
      <w:r w:rsidRPr="00577DDA">
        <w:rPr>
          <w:b/>
          <w:bCs/>
        </w:rPr>
        <w:t>Marking Memo:</w:t>
      </w:r>
      <w:r w:rsidRPr="00577DDA">
        <w:t xml:space="preserve"> (3 marks)</w:t>
      </w:r>
    </w:p>
    <w:p xmlns:wp14="http://schemas.microsoft.com/office/word/2010/wordml" w:rsidRPr="00577DDA" w:rsidR="00D754B2" w:rsidP="00D754B2" w:rsidRDefault="00D754B2" w14:paraId="38E6375D" wp14:textId="77777777">
      <w:pPr>
        <w:numPr>
          <w:ilvl w:val="1"/>
          <w:numId w:val="36"/>
        </w:numPr>
      </w:pPr>
      <w:r w:rsidRPr="00577DDA">
        <w:t>1 mark for each correct operation or adjustment tip.</w:t>
      </w:r>
    </w:p>
    <w:p xmlns:wp14="http://schemas.microsoft.com/office/word/2010/wordml" w:rsidRPr="00577DDA" w:rsidR="00D754B2" w:rsidP="00D754B2" w:rsidRDefault="00D754B2" w14:paraId="4D3DFA9C" wp14:textId="77777777">
      <w:pPr>
        <w:numPr>
          <w:ilvl w:val="0"/>
          <w:numId w:val="36"/>
        </w:numPr>
      </w:pPr>
      <w:r w:rsidRPr="00577DDA">
        <w:rPr>
          <w:b/>
          <w:bCs/>
        </w:rPr>
        <w:t>IAC0509:</w:t>
      </w:r>
      <w:r w:rsidRPr="00577DDA">
        <w:br/>
      </w:r>
      <w:r w:rsidRPr="00577DDA">
        <w:rPr>
          <w:b/>
          <w:bCs/>
        </w:rPr>
        <w:t>Answer:</w:t>
      </w:r>
      <w:r w:rsidRPr="00577DDA">
        <w:br/>
      </w:r>
      <w:r w:rsidRPr="00577DDA">
        <w:rPr>
          <w:b/>
          <w:bCs/>
        </w:rPr>
        <w:t>Maintenance Procedures:</w:t>
      </w:r>
    </w:p>
    <w:p xmlns:wp14="http://schemas.microsoft.com/office/word/2010/wordml" w:rsidRPr="00577DDA" w:rsidR="00D754B2" w:rsidP="00D754B2" w:rsidRDefault="00D754B2" w14:paraId="5129C68D" wp14:textId="77777777">
      <w:pPr>
        <w:numPr>
          <w:ilvl w:val="1"/>
          <w:numId w:val="36"/>
        </w:numPr>
      </w:pPr>
      <w:r w:rsidRPr="00577DDA">
        <w:t>Flush the gun with solvent or water after each use.</w:t>
      </w:r>
    </w:p>
    <w:p xmlns:wp14="http://schemas.microsoft.com/office/word/2010/wordml" w:rsidRPr="00577DDA" w:rsidR="00D754B2" w:rsidP="00D754B2" w:rsidRDefault="00D754B2" w14:paraId="1CB16955" wp14:textId="77777777">
      <w:pPr>
        <w:numPr>
          <w:ilvl w:val="1"/>
          <w:numId w:val="36"/>
        </w:numPr>
      </w:pPr>
      <w:r w:rsidRPr="00577DDA">
        <w:t>Disassemble the nozzle and air cap for cleaning.</w:t>
      </w:r>
    </w:p>
    <w:p xmlns:wp14="http://schemas.microsoft.com/office/word/2010/wordml" w:rsidRPr="00577DDA" w:rsidR="00D754B2" w:rsidP="00D754B2" w:rsidRDefault="00D754B2" w14:paraId="3995204E" wp14:textId="77777777">
      <w:pPr>
        <w:numPr>
          <w:ilvl w:val="1"/>
          <w:numId w:val="36"/>
        </w:numPr>
      </w:pPr>
      <w:r w:rsidRPr="00577DDA">
        <w:t>Inspect hoses and replace damaged ones.</w:t>
      </w:r>
    </w:p>
    <w:p xmlns:wp14="http://schemas.microsoft.com/office/word/2010/wordml" w:rsidRPr="00577DDA" w:rsidR="00D754B2" w:rsidP="00D754B2" w:rsidRDefault="00D754B2" w14:paraId="099C812E" wp14:textId="77777777">
      <w:pPr>
        <w:numPr>
          <w:ilvl w:val="1"/>
          <w:numId w:val="36"/>
        </w:numPr>
      </w:pPr>
      <w:r w:rsidRPr="00577DDA">
        <w:t>Lubricate the trigger and fluid needle.</w:t>
      </w:r>
    </w:p>
    <w:p xmlns:wp14="http://schemas.microsoft.com/office/word/2010/wordml" w:rsidRPr="00577DDA" w:rsidR="00D754B2" w:rsidP="00D754B2" w:rsidRDefault="00D754B2" w14:paraId="4A7FDEFA" wp14:textId="77777777">
      <w:pPr>
        <w:numPr>
          <w:ilvl w:val="1"/>
          <w:numId w:val="36"/>
        </w:numPr>
      </w:pPr>
      <w:r w:rsidRPr="00577DDA">
        <w:t>Store the equipment in a clean, dry place.</w:t>
      </w:r>
    </w:p>
    <w:p xmlns:wp14="http://schemas.microsoft.com/office/word/2010/wordml" w:rsidRPr="00577DDA" w:rsidR="00D754B2" w:rsidP="00D754B2" w:rsidRDefault="00D754B2" w14:paraId="13C0277C" wp14:textId="77777777">
      <w:r w:rsidRPr="00577DDA">
        <w:rPr>
          <w:b/>
          <w:bCs/>
        </w:rPr>
        <w:t>Marking Memo:</w:t>
      </w:r>
      <w:r w:rsidRPr="00577DDA">
        <w:t xml:space="preserve"> (5 marks)</w:t>
      </w:r>
    </w:p>
    <w:p xmlns:wp14="http://schemas.microsoft.com/office/word/2010/wordml" w:rsidRPr="00577DDA" w:rsidR="00D754B2" w:rsidP="00D754B2" w:rsidRDefault="00D754B2" w14:paraId="3C7E4E91" wp14:textId="77777777">
      <w:pPr>
        <w:numPr>
          <w:ilvl w:val="1"/>
          <w:numId w:val="36"/>
        </w:numPr>
      </w:pPr>
      <w:r w:rsidRPr="00577DDA">
        <w:t>1 mark for each key maintenance step.</w:t>
      </w:r>
    </w:p>
    <w:p xmlns:wp14="http://schemas.microsoft.com/office/word/2010/wordml" w:rsidRPr="00577DDA" w:rsidR="00D754B2" w:rsidP="00D754B2" w:rsidRDefault="00D754B2" w14:paraId="07547A01" wp14:textId="77777777">
      <w:r>
        <w:pict w14:anchorId="09BE59F0">
          <v:rect id="_x0000_i1053" style="width:0;height:1.5pt" o:hr="t" o:hrstd="t" o:hralign="center" fillcolor="#a0a0a0" stroked="f"/>
        </w:pict>
      </w:r>
    </w:p>
    <w:p xmlns:wp14="http://schemas.microsoft.com/office/word/2010/wordml" w:rsidRPr="00577DDA" w:rsidR="00D754B2" w:rsidP="00D754B2" w:rsidRDefault="00D754B2" w14:paraId="19717242" wp14:textId="77777777">
      <w:pPr>
        <w:rPr>
          <w:b/>
          <w:bCs/>
        </w:rPr>
      </w:pPr>
      <w:r w:rsidRPr="00577DDA">
        <w:rPr>
          <w:b/>
          <w:bCs/>
        </w:rPr>
        <w:t>Total Marks: 40</w:t>
      </w:r>
    </w:p>
    <w:p xmlns:wp14="http://schemas.microsoft.com/office/word/2010/wordml" w:rsidRPr="00577DDA" w:rsidR="00D754B2" w:rsidP="00D754B2" w:rsidRDefault="00D754B2" w14:paraId="5043CB0F" wp14:textId="77777777">
      <w:r>
        <w:pict w14:anchorId="1F91473C">
          <v:rect id="_x0000_i1054" style="width:0;height:1.5pt" o:hr="t" o:hrstd="t" o:hralign="center" fillcolor="#a0a0a0" stroked="f"/>
        </w:pict>
      </w:r>
    </w:p>
    <w:p xmlns:wp14="http://schemas.microsoft.com/office/word/2010/wordml" w:rsidRPr="00577DDA" w:rsidR="00D754B2" w:rsidP="00D754B2" w:rsidRDefault="00D754B2" w14:paraId="6B9F341D" wp14:textId="77777777">
      <w:pPr>
        <w:rPr>
          <w:b/>
          <w:bCs/>
        </w:rPr>
      </w:pPr>
      <w:r w:rsidRPr="00577DDA">
        <w:rPr>
          <w:b/>
          <w:bCs/>
        </w:rPr>
        <w:t>Conclusion</w:t>
      </w:r>
    </w:p>
    <w:p xmlns:wp14="http://schemas.microsoft.com/office/word/2010/wordml" w:rsidRPr="00577DDA" w:rsidR="00D754B2" w:rsidP="00D754B2" w:rsidRDefault="00D754B2" w14:paraId="37BBD68E" wp14:textId="77777777">
      <w:r w:rsidRPr="00577DDA">
        <w:t>This assessment combines theoretical questions, a case study, and practical tasks to evaluate the learner’s understanding and competency in using spray equipment and booths. Model answers provide insight into how each task should be approached, ensuring that learners meet the internal assessment criteria effectively.</w:t>
      </w:r>
    </w:p>
    <w:p xmlns:wp14="http://schemas.microsoft.com/office/word/2010/wordml" w:rsidRPr="00577DDA" w:rsidR="00D754B2" w:rsidP="00D754B2" w:rsidRDefault="00D754B2" w14:paraId="07459315" wp14:textId="77777777">
      <w:r w:rsidRPr="00577DDA">
        <w:br w:type="page"/>
      </w:r>
    </w:p>
    <w:p xmlns:wp14="http://schemas.microsoft.com/office/word/2010/wordml" w:rsidRPr="00577DDA" w:rsidR="00D754B2" w:rsidP="00BB2F8C" w:rsidRDefault="00BB2F8C" w14:paraId="6D4837C9" wp14:textId="77777777">
      <w:pPr>
        <w:pStyle w:val="Heading1"/>
      </w:pPr>
      <w:bookmarkStart w:name="_Toc196673340" w:id="6"/>
      <w:r>
        <w:t>KMO2</w:t>
      </w:r>
      <w:r w:rsidRPr="00577DDA" w:rsidR="00D754B2">
        <w:t xml:space="preserve"> KT06: Consumables Used for Furniture Finishing</w:t>
      </w:r>
      <w:bookmarkEnd w:id="6"/>
    </w:p>
    <w:p xmlns:wp14="http://schemas.microsoft.com/office/word/2010/wordml" w:rsidRPr="00577DDA" w:rsidR="00D754B2" w:rsidP="00D754B2" w:rsidRDefault="00D754B2" w14:paraId="606F7FF3" wp14:textId="77777777">
      <w:pPr>
        <w:rPr>
          <w:b/>
          <w:bCs/>
        </w:rPr>
      </w:pPr>
      <w:r w:rsidRPr="00577DDA">
        <w:rPr>
          <w:b/>
          <w:bCs/>
        </w:rPr>
        <w:t>Instructions:</w:t>
      </w:r>
    </w:p>
    <w:p xmlns:wp14="http://schemas.microsoft.com/office/word/2010/wordml" w:rsidRPr="00577DDA" w:rsidR="00D754B2" w:rsidP="00D754B2" w:rsidRDefault="00D754B2" w14:paraId="616F9BC1" wp14:textId="77777777">
      <w:r w:rsidRPr="00577DDA">
        <w:t>This assessment contains a mix of multiple-choice questions, true/false questions, and short-answer questions. Each section evaluates specific criteria to ensure learners demonstrate their understanding of consumables, their uses, quality, and handling.</w:t>
      </w:r>
    </w:p>
    <w:p xmlns:wp14="http://schemas.microsoft.com/office/word/2010/wordml" w:rsidRPr="00577DDA" w:rsidR="00D754B2" w:rsidP="00D754B2" w:rsidRDefault="00D754B2" w14:paraId="6537F28F" wp14:textId="77777777">
      <w:r>
        <w:pict w14:anchorId="3F21461C">
          <v:rect id="_x0000_i1055" style="width:0;height:1.5pt" o:hr="t" o:hrstd="t" o:hralign="center" fillcolor="#a0a0a0" stroked="f"/>
        </w:pict>
      </w:r>
    </w:p>
    <w:p xmlns:wp14="http://schemas.microsoft.com/office/word/2010/wordml" w:rsidRPr="00577DDA" w:rsidR="00D754B2" w:rsidP="00D754B2" w:rsidRDefault="00D754B2" w14:paraId="365A0B1C" wp14:textId="77777777">
      <w:pPr>
        <w:rPr>
          <w:b/>
          <w:bCs/>
        </w:rPr>
      </w:pPr>
      <w:r w:rsidRPr="00577DDA">
        <w:rPr>
          <w:b/>
          <w:bCs/>
        </w:rPr>
        <w:t>Section 1: Multiple-Choice Questions (MCQs)</w:t>
      </w:r>
    </w:p>
    <w:p xmlns:wp14="http://schemas.microsoft.com/office/word/2010/wordml" w:rsidRPr="00577DDA" w:rsidR="00D754B2" w:rsidP="00D754B2" w:rsidRDefault="00D754B2" w14:paraId="48AA07E4" wp14:textId="77777777">
      <w:r w:rsidRPr="00577DDA">
        <w:rPr>
          <w:b/>
          <w:bCs/>
        </w:rPr>
        <w:t>(IAC0601) Different types of consumables and accessories are listed.</w:t>
      </w:r>
    </w:p>
    <w:p xmlns:wp14="http://schemas.microsoft.com/office/word/2010/wordml" w:rsidRPr="00577DDA" w:rsidR="00D754B2" w:rsidP="00D754B2" w:rsidRDefault="00D754B2" w14:paraId="52B0A10C" wp14:textId="77777777">
      <w:pPr>
        <w:numPr>
          <w:ilvl w:val="0"/>
          <w:numId w:val="37"/>
        </w:numPr>
      </w:pPr>
      <w:r w:rsidRPr="00577DDA">
        <w:rPr>
          <w:b/>
          <w:bCs/>
        </w:rPr>
        <w:t>Which of the following is a consumable used in furniture finishing?</w:t>
      </w:r>
      <w:r w:rsidRPr="00577DDA">
        <w:br/>
      </w:r>
      <w:r w:rsidRPr="00577DDA">
        <w:t>a) Paint thinner</w:t>
      </w:r>
      <w:r w:rsidRPr="00577DDA">
        <w:br/>
      </w:r>
      <w:r w:rsidRPr="00577DDA">
        <w:t>b) Sanding belt</w:t>
      </w:r>
      <w:r w:rsidRPr="00577DDA">
        <w:br/>
      </w:r>
      <w:r w:rsidRPr="00577DDA">
        <w:t>c) PVA glue</w:t>
      </w:r>
      <w:r w:rsidRPr="00577DDA">
        <w:br/>
      </w:r>
      <w:r w:rsidRPr="00577DDA">
        <w:t>d) All of the above</w:t>
      </w:r>
    </w:p>
    <w:p xmlns:wp14="http://schemas.microsoft.com/office/word/2010/wordml" w:rsidRPr="00577DDA" w:rsidR="00D754B2" w:rsidP="00D754B2" w:rsidRDefault="00D754B2" w14:paraId="672D4965" wp14:textId="77777777">
      <w:r w:rsidRPr="00577DDA">
        <w:rPr>
          <w:b/>
          <w:bCs/>
        </w:rPr>
        <w:t>Answer:</w:t>
      </w:r>
      <w:r w:rsidRPr="00577DDA">
        <w:t xml:space="preserve"> d) All of the above</w:t>
      </w:r>
      <w:r w:rsidRPr="00577DDA">
        <w:br/>
      </w:r>
      <w:r w:rsidRPr="00577DDA">
        <w:rPr>
          <w:b/>
          <w:bCs/>
        </w:rPr>
        <w:t>Marking Memo:</w:t>
      </w:r>
      <w:r w:rsidRPr="00577DDA">
        <w:t xml:space="preserve"> (1 mark)</w:t>
      </w:r>
    </w:p>
    <w:p xmlns:wp14="http://schemas.microsoft.com/office/word/2010/wordml" w:rsidRPr="00577DDA" w:rsidR="00D754B2" w:rsidP="00D754B2" w:rsidRDefault="00D754B2" w14:paraId="36861B74" wp14:textId="77777777">
      <w:pPr>
        <w:numPr>
          <w:ilvl w:val="0"/>
          <w:numId w:val="38"/>
        </w:numPr>
      </w:pPr>
      <w:r w:rsidRPr="00577DDA">
        <w:t xml:space="preserve">Award 1 mark for selecting option </w:t>
      </w:r>
      <w:r w:rsidRPr="00577DDA">
        <w:rPr>
          <w:b/>
          <w:bCs/>
        </w:rPr>
        <w:t>d</w:t>
      </w:r>
      <w:r w:rsidRPr="00577DDA">
        <w:t>.</w:t>
      </w:r>
    </w:p>
    <w:p xmlns:wp14="http://schemas.microsoft.com/office/word/2010/wordml" w:rsidRPr="00577DDA" w:rsidR="00D754B2" w:rsidP="00D754B2" w:rsidRDefault="00D754B2" w14:paraId="6DFB9E20" wp14:textId="77777777">
      <w:r>
        <w:pict w14:anchorId="557FEA4F">
          <v:rect id="_x0000_i1056" style="width:0;height:1.5pt" o:hr="t" o:hrstd="t" o:hralign="center" fillcolor="#a0a0a0" stroked="f"/>
        </w:pict>
      </w:r>
    </w:p>
    <w:p xmlns:wp14="http://schemas.microsoft.com/office/word/2010/wordml" w:rsidRPr="00577DDA" w:rsidR="00D754B2" w:rsidP="00D754B2" w:rsidRDefault="00D754B2" w14:paraId="0758F603" wp14:textId="77777777">
      <w:r w:rsidRPr="00577DDA">
        <w:rPr>
          <w:b/>
          <w:bCs/>
        </w:rPr>
        <w:t>(IAC0605) The impact of shape and size of consumables is explained.</w:t>
      </w:r>
    </w:p>
    <w:p xmlns:wp14="http://schemas.microsoft.com/office/word/2010/wordml" w:rsidRPr="00577DDA" w:rsidR="00D754B2" w:rsidP="00D754B2" w:rsidRDefault="00D754B2" w14:paraId="40A0A499" wp14:textId="77777777">
      <w:pPr>
        <w:numPr>
          <w:ilvl w:val="0"/>
          <w:numId w:val="39"/>
        </w:numPr>
      </w:pPr>
      <w:r w:rsidRPr="00577DDA">
        <w:rPr>
          <w:b/>
          <w:bCs/>
        </w:rPr>
        <w:t>Why are sanding discs available in different sizes?</w:t>
      </w:r>
      <w:r w:rsidRPr="00577DDA">
        <w:br/>
      </w:r>
      <w:r w:rsidRPr="00577DDA">
        <w:t>a) To provide decorative finishes</w:t>
      </w:r>
      <w:r w:rsidRPr="00577DDA">
        <w:br/>
      </w:r>
      <w:r w:rsidRPr="00577DDA">
        <w:t>b) To fit different tools and equipment</w:t>
      </w:r>
      <w:r w:rsidRPr="00577DDA">
        <w:br/>
      </w:r>
      <w:r w:rsidRPr="00577DDA">
        <w:t>c) To absorb more moisture</w:t>
      </w:r>
      <w:r w:rsidRPr="00577DDA">
        <w:br/>
      </w:r>
      <w:r w:rsidRPr="00577DDA">
        <w:t>d) To create different textures</w:t>
      </w:r>
    </w:p>
    <w:p xmlns:wp14="http://schemas.microsoft.com/office/word/2010/wordml" w:rsidRPr="00577DDA" w:rsidR="00D754B2" w:rsidP="00D754B2" w:rsidRDefault="00D754B2" w14:paraId="42D77537" wp14:textId="77777777">
      <w:r w:rsidRPr="00577DDA">
        <w:rPr>
          <w:b/>
          <w:bCs/>
        </w:rPr>
        <w:t>Answer:</w:t>
      </w:r>
      <w:r w:rsidRPr="00577DDA">
        <w:t xml:space="preserve"> b) To fit different tools and equipment</w:t>
      </w:r>
      <w:r w:rsidRPr="00577DDA">
        <w:br/>
      </w:r>
      <w:r w:rsidRPr="00577DDA">
        <w:rPr>
          <w:b/>
          <w:bCs/>
        </w:rPr>
        <w:t>Marking Memo:</w:t>
      </w:r>
      <w:r w:rsidRPr="00577DDA">
        <w:t xml:space="preserve"> (1 mark)</w:t>
      </w:r>
    </w:p>
    <w:p xmlns:wp14="http://schemas.microsoft.com/office/word/2010/wordml" w:rsidRPr="00577DDA" w:rsidR="00D754B2" w:rsidP="00D754B2" w:rsidRDefault="00D754B2" w14:paraId="722331E8" wp14:textId="77777777">
      <w:pPr>
        <w:numPr>
          <w:ilvl w:val="0"/>
          <w:numId w:val="40"/>
        </w:numPr>
      </w:pPr>
      <w:r w:rsidRPr="00577DDA">
        <w:t xml:space="preserve">Award 1 mark for selecting option </w:t>
      </w:r>
      <w:r w:rsidRPr="00577DDA">
        <w:rPr>
          <w:b/>
          <w:bCs/>
        </w:rPr>
        <w:t>b</w:t>
      </w:r>
      <w:r w:rsidRPr="00577DDA">
        <w:t>.</w:t>
      </w:r>
    </w:p>
    <w:p xmlns:wp14="http://schemas.microsoft.com/office/word/2010/wordml" w:rsidRPr="00577DDA" w:rsidR="00D754B2" w:rsidP="00D754B2" w:rsidRDefault="00D754B2" w14:paraId="70DF9E56" wp14:textId="77777777">
      <w:r>
        <w:pict w14:anchorId="1460298F">
          <v:rect id="_x0000_i1057" style="width:0;height:1.5pt" o:hr="t" o:hrstd="t" o:hralign="center" fillcolor="#a0a0a0" stroked="f"/>
        </w:pict>
      </w:r>
    </w:p>
    <w:p xmlns:wp14="http://schemas.microsoft.com/office/word/2010/wordml" w:rsidRPr="00577DDA" w:rsidR="00D754B2" w:rsidP="00D754B2" w:rsidRDefault="00D754B2" w14:paraId="46869449" wp14:textId="77777777">
      <w:pPr>
        <w:rPr>
          <w:b/>
          <w:bCs/>
        </w:rPr>
      </w:pPr>
      <w:r w:rsidRPr="00577DDA">
        <w:rPr>
          <w:b/>
          <w:bCs/>
        </w:rPr>
        <w:t>Section 2: True/False Questions</w:t>
      </w:r>
    </w:p>
    <w:p xmlns:wp14="http://schemas.microsoft.com/office/word/2010/wordml" w:rsidRPr="00577DDA" w:rsidR="00D754B2" w:rsidP="00D754B2" w:rsidRDefault="00D754B2" w14:paraId="5A94EE90" wp14:textId="77777777">
      <w:r w:rsidRPr="00577DDA">
        <w:rPr>
          <w:b/>
          <w:bCs/>
        </w:rPr>
        <w:t>(IAC0602) The characteristics of different types of consumables are described and matched to their uses in furniture manufacture.</w:t>
      </w:r>
    </w:p>
    <w:p xmlns:wp14="http://schemas.microsoft.com/office/word/2010/wordml" w:rsidRPr="00577DDA" w:rsidR="00D754B2" w:rsidP="00D754B2" w:rsidRDefault="00D754B2" w14:paraId="6AF6CF0A" wp14:textId="77777777">
      <w:pPr>
        <w:numPr>
          <w:ilvl w:val="0"/>
          <w:numId w:val="41"/>
        </w:numPr>
      </w:pPr>
      <w:r w:rsidRPr="00577DDA">
        <w:rPr>
          <w:b/>
          <w:bCs/>
        </w:rPr>
        <w:t>Adhesives are only used for decorative purposes in furniture manufacture.</w:t>
      </w:r>
      <w:r w:rsidRPr="00577DDA">
        <w:br/>
      </w:r>
      <w:r w:rsidRPr="00577DDA">
        <w:rPr>
          <w:b/>
          <w:bCs/>
        </w:rPr>
        <w:t>Answer:</w:t>
      </w:r>
      <w:r w:rsidRPr="00577DDA">
        <w:t xml:space="preserve"> False</w:t>
      </w:r>
      <w:r w:rsidRPr="00577DDA">
        <w:br/>
      </w:r>
      <w:r w:rsidRPr="00577DDA">
        <w:rPr>
          <w:b/>
          <w:bCs/>
        </w:rPr>
        <w:t>Marking Memo:</w:t>
      </w:r>
      <w:r w:rsidRPr="00577DDA">
        <w:t xml:space="preserve"> (1 mark)</w:t>
      </w:r>
    </w:p>
    <w:p xmlns:wp14="http://schemas.microsoft.com/office/word/2010/wordml" w:rsidRPr="00577DDA" w:rsidR="00D754B2" w:rsidP="00D754B2" w:rsidRDefault="00D754B2" w14:paraId="721FCA2B" wp14:textId="77777777">
      <w:pPr>
        <w:numPr>
          <w:ilvl w:val="0"/>
          <w:numId w:val="42"/>
        </w:numPr>
      </w:pPr>
      <w:r w:rsidRPr="00577DDA">
        <w:t xml:space="preserve">Award 1 mark for the correct answer </w:t>
      </w:r>
      <w:r w:rsidRPr="00577DDA">
        <w:rPr>
          <w:b/>
          <w:bCs/>
        </w:rPr>
        <w:t>False</w:t>
      </w:r>
      <w:r w:rsidRPr="00577DDA">
        <w:t>.</w:t>
      </w:r>
    </w:p>
    <w:p xmlns:wp14="http://schemas.microsoft.com/office/word/2010/wordml" w:rsidRPr="00577DDA" w:rsidR="00D754B2" w:rsidP="00D754B2" w:rsidRDefault="00D754B2" w14:paraId="44E871BC" wp14:textId="77777777">
      <w:r>
        <w:pict w14:anchorId="5149A912">
          <v:rect id="_x0000_i1058" style="width:0;height:1.5pt" o:hr="t" o:hrstd="t" o:hralign="center" fillcolor="#a0a0a0" stroked="f"/>
        </w:pict>
      </w:r>
    </w:p>
    <w:p xmlns:wp14="http://schemas.microsoft.com/office/word/2010/wordml" w:rsidRPr="00577DDA" w:rsidR="00D754B2" w:rsidP="00D754B2" w:rsidRDefault="00D754B2" w14:paraId="0FFAAC44" wp14:textId="77777777">
      <w:r w:rsidRPr="00577DDA">
        <w:rPr>
          <w:b/>
          <w:bCs/>
        </w:rPr>
        <w:t>(IAC0606) Standard sizes are given, and their importance is explained.</w:t>
      </w:r>
    </w:p>
    <w:p xmlns:wp14="http://schemas.microsoft.com/office/word/2010/wordml" w:rsidRPr="00577DDA" w:rsidR="00D754B2" w:rsidP="00D754B2" w:rsidRDefault="00D754B2" w14:paraId="5894EAB3" wp14:textId="77777777">
      <w:pPr>
        <w:numPr>
          <w:ilvl w:val="0"/>
          <w:numId w:val="43"/>
        </w:numPr>
      </w:pPr>
      <w:r w:rsidRPr="00577DDA">
        <w:rPr>
          <w:b/>
          <w:bCs/>
        </w:rPr>
        <w:t>Using consumables in standard sizes reduces waste and ensures equipment compatibility.</w:t>
      </w:r>
      <w:r w:rsidRPr="00577DDA">
        <w:br/>
      </w:r>
      <w:r w:rsidRPr="00577DDA">
        <w:rPr>
          <w:b/>
          <w:bCs/>
        </w:rPr>
        <w:t>Answer:</w:t>
      </w:r>
      <w:r w:rsidRPr="00577DDA">
        <w:t xml:space="preserve"> True</w:t>
      </w:r>
      <w:r w:rsidRPr="00577DDA">
        <w:br/>
      </w:r>
      <w:r w:rsidRPr="00577DDA">
        <w:rPr>
          <w:b/>
          <w:bCs/>
        </w:rPr>
        <w:t>Marking Memo:</w:t>
      </w:r>
      <w:r w:rsidRPr="00577DDA">
        <w:t xml:space="preserve"> (1 mark)</w:t>
      </w:r>
    </w:p>
    <w:p xmlns:wp14="http://schemas.microsoft.com/office/word/2010/wordml" w:rsidRPr="00577DDA" w:rsidR="00D754B2" w:rsidP="00D754B2" w:rsidRDefault="00D754B2" w14:paraId="067B9356" wp14:textId="77777777">
      <w:pPr>
        <w:numPr>
          <w:ilvl w:val="0"/>
          <w:numId w:val="44"/>
        </w:numPr>
      </w:pPr>
      <w:r w:rsidRPr="00577DDA">
        <w:t xml:space="preserve">Award 1 mark for the correct answer </w:t>
      </w:r>
      <w:r w:rsidRPr="00577DDA">
        <w:rPr>
          <w:b/>
          <w:bCs/>
        </w:rPr>
        <w:t>True</w:t>
      </w:r>
      <w:r w:rsidRPr="00577DDA">
        <w:t>.</w:t>
      </w:r>
    </w:p>
    <w:p xmlns:wp14="http://schemas.microsoft.com/office/word/2010/wordml" w:rsidRPr="00577DDA" w:rsidR="00D754B2" w:rsidP="00D754B2" w:rsidRDefault="00D754B2" w14:paraId="144A5D23" wp14:textId="77777777">
      <w:r>
        <w:pict w14:anchorId="2DD75BFE">
          <v:rect id="_x0000_i1059" style="width:0;height:1.5pt" o:hr="t" o:hrstd="t" o:hralign="center" fillcolor="#a0a0a0" stroked="f"/>
        </w:pict>
      </w:r>
    </w:p>
    <w:p xmlns:wp14="http://schemas.microsoft.com/office/word/2010/wordml" w:rsidRPr="00577DDA" w:rsidR="00D754B2" w:rsidP="00D754B2" w:rsidRDefault="00D754B2" w14:paraId="42367175" wp14:textId="77777777">
      <w:pPr>
        <w:rPr>
          <w:b/>
          <w:bCs/>
        </w:rPr>
      </w:pPr>
      <w:r w:rsidRPr="00577DDA">
        <w:rPr>
          <w:b/>
          <w:bCs/>
        </w:rPr>
        <w:t>Section 3: Short-Answer Questions</w:t>
      </w:r>
    </w:p>
    <w:p xmlns:wp14="http://schemas.microsoft.com/office/word/2010/wordml" w:rsidRPr="00577DDA" w:rsidR="00D754B2" w:rsidP="00D754B2" w:rsidRDefault="00D754B2" w14:paraId="6C31A07D" wp14:textId="77777777">
      <w:r w:rsidRPr="00577DDA">
        <w:rPr>
          <w:b/>
          <w:bCs/>
        </w:rPr>
        <w:t>(IAC0603) The selection of consumables is discussed with reference to design specifications.</w:t>
      </w:r>
    </w:p>
    <w:p xmlns:wp14="http://schemas.microsoft.com/office/word/2010/wordml" w:rsidRPr="00577DDA" w:rsidR="00D754B2" w:rsidP="00D754B2" w:rsidRDefault="00D754B2" w14:paraId="32DAE133" wp14:textId="77777777">
      <w:pPr>
        <w:numPr>
          <w:ilvl w:val="0"/>
          <w:numId w:val="45"/>
        </w:numPr>
      </w:pPr>
      <w:r w:rsidRPr="00577DDA">
        <w:rPr>
          <w:b/>
          <w:bCs/>
        </w:rPr>
        <w:t>Explain why water-based stains might be chosen over oil-based stains for a particular furniture project.</w:t>
      </w:r>
    </w:p>
    <w:p xmlns:wp14="http://schemas.microsoft.com/office/word/2010/wordml" w:rsidRPr="00577DDA" w:rsidR="00D754B2" w:rsidP="00D754B2" w:rsidRDefault="00D754B2" w14:paraId="5BEFFBAF" wp14:textId="77777777">
      <w:r w:rsidRPr="00577DDA">
        <w:rPr>
          <w:b/>
          <w:bCs/>
        </w:rPr>
        <w:t>Model Answer:</w:t>
      </w:r>
      <w:r w:rsidRPr="00577DDA">
        <w:br/>
      </w:r>
      <w:r w:rsidRPr="00577DDA">
        <w:t>Water-based stains are selected when a quick-drying finish is required, and they emit fewer harmful fumes, making them suitable for enclosed workspaces. Additionally, water-based stains are ideal for lighter finishes and allow easier clean-up.</w:t>
      </w:r>
    </w:p>
    <w:p xmlns:wp14="http://schemas.microsoft.com/office/word/2010/wordml" w:rsidRPr="00577DDA" w:rsidR="00D754B2" w:rsidP="00D754B2" w:rsidRDefault="00D754B2" w14:paraId="5D21E73F" wp14:textId="77777777">
      <w:r w:rsidRPr="00577DDA">
        <w:rPr>
          <w:b/>
          <w:bCs/>
        </w:rPr>
        <w:t>Marking Memo:</w:t>
      </w:r>
      <w:r w:rsidRPr="00577DDA">
        <w:t xml:space="preserve"> (3 marks)</w:t>
      </w:r>
    </w:p>
    <w:p xmlns:wp14="http://schemas.microsoft.com/office/word/2010/wordml" w:rsidRPr="00577DDA" w:rsidR="00D754B2" w:rsidP="00D754B2" w:rsidRDefault="00D754B2" w14:paraId="5BC8E25A" wp14:textId="77777777">
      <w:pPr>
        <w:numPr>
          <w:ilvl w:val="0"/>
          <w:numId w:val="46"/>
        </w:numPr>
      </w:pPr>
      <w:r w:rsidRPr="00577DDA">
        <w:t>1 mark for mentioning quick-drying properties.</w:t>
      </w:r>
    </w:p>
    <w:p xmlns:wp14="http://schemas.microsoft.com/office/word/2010/wordml" w:rsidRPr="00577DDA" w:rsidR="00D754B2" w:rsidP="00D754B2" w:rsidRDefault="00D754B2" w14:paraId="759F9B89" wp14:textId="77777777">
      <w:pPr>
        <w:numPr>
          <w:ilvl w:val="0"/>
          <w:numId w:val="46"/>
        </w:numPr>
      </w:pPr>
      <w:r w:rsidRPr="00577DDA">
        <w:t>1 mark for noting reduced fumes.</w:t>
      </w:r>
    </w:p>
    <w:p xmlns:wp14="http://schemas.microsoft.com/office/word/2010/wordml" w:rsidRPr="00577DDA" w:rsidR="00D754B2" w:rsidP="00D754B2" w:rsidRDefault="00D754B2" w14:paraId="473EEED5" wp14:textId="77777777">
      <w:pPr>
        <w:numPr>
          <w:ilvl w:val="0"/>
          <w:numId w:val="46"/>
        </w:numPr>
      </w:pPr>
      <w:r w:rsidRPr="00577DDA">
        <w:t>1 mark for clean-up convenience or light finish application.</w:t>
      </w:r>
    </w:p>
    <w:p xmlns:wp14="http://schemas.microsoft.com/office/word/2010/wordml" w:rsidRPr="00577DDA" w:rsidR="00D754B2" w:rsidP="00D754B2" w:rsidRDefault="00D754B2" w14:paraId="738610EB" wp14:textId="77777777">
      <w:r>
        <w:pict w14:anchorId="24CB7C4D">
          <v:rect id="_x0000_i1060" style="width:0;height:1.5pt" o:hr="t" o:hrstd="t" o:hralign="center" fillcolor="#a0a0a0" stroked="f"/>
        </w:pict>
      </w:r>
    </w:p>
    <w:p xmlns:wp14="http://schemas.microsoft.com/office/word/2010/wordml" w:rsidRPr="00577DDA" w:rsidR="00D754B2" w:rsidP="00D754B2" w:rsidRDefault="00D754B2" w14:paraId="3C4C5F52" wp14:textId="77777777">
      <w:r w:rsidRPr="00577DDA">
        <w:rPr>
          <w:b/>
          <w:bCs/>
        </w:rPr>
        <w:t>(IAC0604) The quality requirements of consumables are given, and fault identification is described.</w:t>
      </w:r>
    </w:p>
    <w:p xmlns:wp14="http://schemas.microsoft.com/office/word/2010/wordml" w:rsidRPr="00577DDA" w:rsidR="00D754B2" w:rsidP="00D754B2" w:rsidRDefault="00D754B2" w14:paraId="3F855D9A" wp14:textId="77777777">
      <w:pPr>
        <w:numPr>
          <w:ilvl w:val="0"/>
          <w:numId w:val="47"/>
        </w:numPr>
      </w:pPr>
      <w:r w:rsidRPr="00577DDA">
        <w:rPr>
          <w:b/>
          <w:bCs/>
        </w:rPr>
        <w:t>What happens if expired adhesives are used in furniture assembly? Provide one solution to prevent such issues.</w:t>
      </w:r>
    </w:p>
    <w:p xmlns:wp14="http://schemas.microsoft.com/office/word/2010/wordml" w:rsidRPr="00577DDA" w:rsidR="00D754B2" w:rsidP="00D754B2" w:rsidRDefault="00D754B2" w14:paraId="1F42A9DB" wp14:textId="77777777">
      <w:r w:rsidRPr="00577DDA">
        <w:rPr>
          <w:b/>
          <w:bCs/>
        </w:rPr>
        <w:t>Model Answer:</w:t>
      </w:r>
      <w:r w:rsidRPr="00577DDA">
        <w:br/>
      </w:r>
      <w:r w:rsidRPr="00577DDA">
        <w:t>Expired adhesives may result in weak joints, causing the furniture to break or become unstable. A solution is to inspect adhesive containers regularly and dispose of expired products promptly to ensure the quality of bonds.</w:t>
      </w:r>
    </w:p>
    <w:p xmlns:wp14="http://schemas.microsoft.com/office/word/2010/wordml" w:rsidRPr="00577DDA" w:rsidR="00D754B2" w:rsidP="00D754B2" w:rsidRDefault="00D754B2" w14:paraId="6BF5452E" wp14:textId="77777777">
      <w:r w:rsidRPr="00577DDA">
        <w:rPr>
          <w:b/>
          <w:bCs/>
        </w:rPr>
        <w:t>Marking Memo:</w:t>
      </w:r>
      <w:r w:rsidRPr="00577DDA">
        <w:t xml:space="preserve"> (3 marks)</w:t>
      </w:r>
    </w:p>
    <w:p xmlns:wp14="http://schemas.microsoft.com/office/word/2010/wordml" w:rsidRPr="00577DDA" w:rsidR="00D754B2" w:rsidP="00D754B2" w:rsidRDefault="00D754B2" w14:paraId="4AA616C5" wp14:textId="77777777">
      <w:pPr>
        <w:numPr>
          <w:ilvl w:val="0"/>
          <w:numId w:val="48"/>
        </w:numPr>
      </w:pPr>
      <w:r w:rsidRPr="00577DDA">
        <w:t>1 mark for identifying weak joints as a consequence.</w:t>
      </w:r>
    </w:p>
    <w:p xmlns:wp14="http://schemas.microsoft.com/office/word/2010/wordml" w:rsidRPr="00577DDA" w:rsidR="00D754B2" w:rsidP="00D754B2" w:rsidRDefault="00D754B2" w14:paraId="07F8D7AE" wp14:textId="77777777">
      <w:pPr>
        <w:numPr>
          <w:ilvl w:val="0"/>
          <w:numId w:val="48"/>
        </w:numPr>
      </w:pPr>
      <w:r w:rsidRPr="00577DDA">
        <w:t>2 marks for suggesting regular inspection and disposal of expired adhesives.</w:t>
      </w:r>
    </w:p>
    <w:p xmlns:wp14="http://schemas.microsoft.com/office/word/2010/wordml" w:rsidRPr="00577DDA" w:rsidR="00D754B2" w:rsidP="00D754B2" w:rsidRDefault="00D754B2" w14:paraId="637805D2" wp14:textId="77777777">
      <w:r>
        <w:pict w14:anchorId="611EC312">
          <v:rect id="_x0000_i1061" style="width:0;height:1.5pt" o:hr="t" o:hrstd="t" o:hralign="center" fillcolor="#a0a0a0" stroked="f"/>
        </w:pict>
      </w:r>
    </w:p>
    <w:p xmlns:wp14="http://schemas.microsoft.com/office/word/2010/wordml" w:rsidRPr="00577DDA" w:rsidR="00D754B2" w:rsidP="00D754B2" w:rsidRDefault="00D754B2" w14:paraId="5393EF44" wp14:textId="77777777">
      <w:r w:rsidRPr="00577DDA">
        <w:rPr>
          <w:b/>
          <w:bCs/>
        </w:rPr>
        <w:t>(IAC0607) The correct handling and storage procedures for consumables are delineated.</w:t>
      </w:r>
    </w:p>
    <w:p xmlns:wp14="http://schemas.microsoft.com/office/word/2010/wordml" w:rsidRPr="00577DDA" w:rsidR="00D754B2" w:rsidP="00D754B2" w:rsidRDefault="00D754B2" w14:paraId="2B476A58" wp14:textId="77777777">
      <w:pPr>
        <w:numPr>
          <w:ilvl w:val="0"/>
          <w:numId w:val="49"/>
        </w:numPr>
      </w:pPr>
      <w:r w:rsidRPr="00577DDA">
        <w:rPr>
          <w:b/>
          <w:bCs/>
        </w:rPr>
        <w:t>List two safe storage practices for flammable chemicals.</w:t>
      </w:r>
    </w:p>
    <w:p xmlns:wp14="http://schemas.microsoft.com/office/word/2010/wordml" w:rsidRPr="00577DDA" w:rsidR="00D754B2" w:rsidP="00D754B2" w:rsidRDefault="00D754B2" w14:paraId="6B789B99" wp14:textId="77777777">
      <w:r w:rsidRPr="00577DDA">
        <w:rPr>
          <w:b/>
          <w:bCs/>
        </w:rPr>
        <w:t>Model Answer:</w:t>
      </w:r>
    </w:p>
    <w:p xmlns:wp14="http://schemas.microsoft.com/office/word/2010/wordml" w:rsidRPr="00577DDA" w:rsidR="00D754B2" w:rsidP="00D754B2" w:rsidRDefault="00D754B2" w14:paraId="0B15589B" wp14:textId="77777777">
      <w:pPr>
        <w:numPr>
          <w:ilvl w:val="0"/>
          <w:numId w:val="50"/>
        </w:numPr>
      </w:pPr>
      <w:r w:rsidRPr="00577DDA">
        <w:t>Store chemicals in flame-proof cabinets away from heat sources.</w:t>
      </w:r>
    </w:p>
    <w:p xmlns:wp14="http://schemas.microsoft.com/office/word/2010/wordml" w:rsidRPr="00577DDA" w:rsidR="00D754B2" w:rsidP="00D754B2" w:rsidRDefault="00D754B2" w14:paraId="2B4B76D0" wp14:textId="77777777">
      <w:pPr>
        <w:numPr>
          <w:ilvl w:val="0"/>
          <w:numId w:val="50"/>
        </w:numPr>
      </w:pPr>
      <w:r w:rsidRPr="00577DDA">
        <w:t>Keep containers tightly sealed and in a well-ventilated area.</w:t>
      </w:r>
    </w:p>
    <w:p xmlns:wp14="http://schemas.microsoft.com/office/word/2010/wordml" w:rsidRPr="00577DDA" w:rsidR="00D754B2" w:rsidP="00D754B2" w:rsidRDefault="00D754B2" w14:paraId="5C7B9002" wp14:textId="77777777">
      <w:r w:rsidRPr="00577DDA">
        <w:rPr>
          <w:b/>
          <w:bCs/>
        </w:rPr>
        <w:t>Marking Memo:</w:t>
      </w:r>
      <w:r w:rsidRPr="00577DDA">
        <w:t xml:space="preserve"> (2 marks)</w:t>
      </w:r>
    </w:p>
    <w:p xmlns:wp14="http://schemas.microsoft.com/office/word/2010/wordml" w:rsidRPr="00577DDA" w:rsidR="00D754B2" w:rsidP="00D754B2" w:rsidRDefault="00D754B2" w14:paraId="4925CDA3" wp14:textId="77777777">
      <w:pPr>
        <w:numPr>
          <w:ilvl w:val="0"/>
          <w:numId w:val="51"/>
        </w:numPr>
      </w:pPr>
      <w:r w:rsidRPr="00577DDA">
        <w:t>1 mark for mentioning flame-proof cabinets.</w:t>
      </w:r>
    </w:p>
    <w:p xmlns:wp14="http://schemas.microsoft.com/office/word/2010/wordml" w:rsidRPr="00577DDA" w:rsidR="00D754B2" w:rsidP="00D754B2" w:rsidRDefault="00D754B2" w14:paraId="7B2829E7" wp14:textId="77777777">
      <w:pPr>
        <w:numPr>
          <w:ilvl w:val="0"/>
          <w:numId w:val="51"/>
        </w:numPr>
      </w:pPr>
      <w:r w:rsidRPr="00577DDA">
        <w:t>1 mark for proper sealing and ventilation.</w:t>
      </w:r>
    </w:p>
    <w:p xmlns:wp14="http://schemas.microsoft.com/office/word/2010/wordml" w:rsidRPr="00577DDA" w:rsidR="00D754B2" w:rsidP="00D754B2" w:rsidRDefault="00D754B2" w14:paraId="463F29E8" wp14:textId="77777777">
      <w:r>
        <w:pict w14:anchorId="5A0B1FE8">
          <v:rect id="_x0000_i1062" style="width:0;height:1.5pt" o:hr="t" o:hrstd="t" o:hralign="center" fillcolor="#a0a0a0" stroked="f"/>
        </w:pict>
      </w:r>
    </w:p>
    <w:p xmlns:wp14="http://schemas.microsoft.com/office/word/2010/wordml" w:rsidRPr="00577DDA" w:rsidR="00D754B2" w:rsidP="00D754B2" w:rsidRDefault="00D754B2" w14:paraId="028634B3" wp14:textId="77777777">
      <w:r w:rsidRPr="00577DDA">
        <w:rPr>
          <w:b/>
          <w:bCs/>
        </w:rPr>
        <w:t>(IAC0608) Defects and faults are listed, and the reporting channels are identified.</w:t>
      </w:r>
    </w:p>
    <w:p xmlns:wp14="http://schemas.microsoft.com/office/word/2010/wordml" w:rsidRPr="00577DDA" w:rsidR="00D754B2" w:rsidP="00D754B2" w:rsidRDefault="00D754B2" w14:paraId="63179EF5" wp14:textId="77777777">
      <w:pPr>
        <w:numPr>
          <w:ilvl w:val="0"/>
          <w:numId w:val="52"/>
        </w:numPr>
      </w:pPr>
      <w:r w:rsidRPr="00577DDA">
        <w:rPr>
          <w:b/>
          <w:bCs/>
        </w:rPr>
        <w:t>Give one example of a fault in abrasives and explain how it can affect the finishing process.</w:t>
      </w:r>
    </w:p>
    <w:p xmlns:wp14="http://schemas.microsoft.com/office/word/2010/wordml" w:rsidRPr="00577DDA" w:rsidR="00D754B2" w:rsidP="00D754B2" w:rsidRDefault="00D754B2" w14:paraId="010E3260" wp14:textId="77777777">
      <w:r w:rsidRPr="00577DDA">
        <w:rPr>
          <w:b/>
          <w:bCs/>
        </w:rPr>
        <w:t>Model Answer:</w:t>
      </w:r>
      <w:r w:rsidRPr="00577DDA">
        <w:br/>
      </w:r>
      <w:r w:rsidRPr="00577DDA">
        <w:t>Clumped abrasives can cause scratches on the wood surface, leading to uneven staining or varnishing. These scratches may require additional sanding, increasing labour time and material costs.</w:t>
      </w:r>
    </w:p>
    <w:p xmlns:wp14="http://schemas.microsoft.com/office/word/2010/wordml" w:rsidRPr="00577DDA" w:rsidR="00D754B2" w:rsidP="00D754B2" w:rsidRDefault="00D754B2" w14:paraId="5C23A94A" wp14:textId="77777777">
      <w:r w:rsidRPr="00577DDA">
        <w:rPr>
          <w:b/>
          <w:bCs/>
        </w:rPr>
        <w:t>Marking Memo:</w:t>
      </w:r>
      <w:r w:rsidRPr="00577DDA">
        <w:t xml:space="preserve"> (2 marks)</w:t>
      </w:r>
    </w:p>
    <w:p xmlns:wp14="http://schemas.microsoft.com/office/word/2010/wordml" w:rsidRPr="00577DDA" w:rsidR="00D754B2" w:rsidP="00D754B2" w:rsidRDefault="00D754B2" w14:paraId="097CA1CF" wp14:textId="77777777">
      <w:pPr>
        <w:numPr>
          <w:ilvl w:val="0"/>
          <w:numId w:val="53"/>
        </w:numPr>
      </w:pPr>
      <w:r w:rsidRPr="00577DDA">
        <w:t>1 mark for identifying clumped abrasives as a fault.</w:t>
      </w:r>
    </w:p>
    <w:p xmlns:wp14="http://schemas.microsoft.com/office/word/2010/wordml" w:rsidRPr="00577DDA" w:rsidR="00D754B2" w:rsidP="00D754B2" w:rsidRDefault="00D754B2" w14:paraId="77CCD0B1" wp14:textId="77777777">
      <w:pPr>
        <w:numPr>
          <w:ilvl w:val="0"/>
          <w:numId w:val="53"/>
        </w:numPr>
      </w:pPr>
      <w:r w:rsidRPr="00577DDA">
        <w:t>1 mark for explaining the impact on the finishing process.</w:t>
      </w:r>
    </w:p>
    <w:p xmlns:wp14="http://schemas.microsoft.com/office/word/2010/wordml" w:rsidRPr="00577DDA" w:rsidR="00D754B2" w:rsidP="00D754B2" w:rsidRDefault="00D754B2" w14:paraId="3B7B4B86" wp14:textId="77777777">
      <w:r>
        <w:pict w14:anchorId="5C54EFD1">
          <v:rect id="_x0000_i1063" style="width:0;height:1.5pt" o:hr="t" o:hrstd="t" o:hralign="center" fillcolor="#a0a0a0" stroked="f"/>
        </w:pict>
      </w:r>
    </w:p>
    <w:p xmlns:wp14="http://schemas.microsoft.com/office/word/2010/wordml" w:rsidRPr="00577DDA" w:rsidR="00D754B2" w:rsidP="00D754B2" w:rsidRDefault="00D754B2" w14:paraId="33220D1A" wp14:textId="77777777">
      <w:pPr>
        <w:rPr>
          <w:b/>
          <w:bCs/>
        </w:rPr>
      </w:pPr>
      <w:r w:rsidRPr="00577DDA">
        <w:rPr>
          <w:b/>
          <w:bCs/>
        </w:rPr>
        <w:t>Marking Memo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8"/>
        <w:gridCol w:w="1288"/>
        <w:gridCol w:w="713"/>
      </w:tblGrid>
      <w:tr xmlns:wp14="http://schemas.microsoft.com/office/word/2010/wordml" w:rsidRPr="00577DDA" w:rsidR="00D754B2" w:rsidTr="00DD776A" w14:paraId="2B96FDF5" wp14:textId="77777777">
        <w:trPr>
          <w:tblHeader/>
          <w:tblCellSpacing w:w="15" w:type="dxa"/>
        </w:trPr>
        <w:tc>
          <w:tcPr>
            <w:tcW w:w="0" w:type="auto"/>
            <w:vAlign w:val="center"/>
            <w:hideMark/>
          </w:tcPr>
          <w:p w:rsidRPr="00577DDA" w:rsidR="00D754B2" w:rsidP="00DD776A" w:rsidRDefault="00D754B2" w14:paraId="4198853A" wp14:textId="77777777">
            <w:pPr>
              <w:rPr>
                <w:b/>
                <w:bCs/>
              </w:rPr>
            </w:pPr>
            <w:r w:rsidRPr="00577DDA">
              <w:rPr>
                <w:b/>
                <w:bCs/>
              </w:rPr>
              <w:t>Question</w:t>
            </w:r>
          </w:p>
        </w:tc>
        <w:tc>
          <w:tcPr>
            <w:tcW w:w="0" w:type="auto"/>
            <w:vAlign w:val="center"/>
            <w:hideMark/>
          </w:tcPr>
          <w:p w:rsidRPr="00577DDA" w:rsidR="00D754B2" w:rsidP="00DD776A" w:rsidRDefault="00D754B2" w14:paraId="5F8A48F7" wp14:textId="77777777">
            <w:pPr>
              <w:rPr>
                <w:b/>
                <w:bCs/>
              </w:rPr>
            </w:pPr>
            <w:r w:rsidRPr="00577DDA">
              <w:rPr>
                <w:b/>
                <w:bCs/>
              </w:rPr>
              <w:t>IAC Criteria</w:t>
            </w:r>
          </w:p>
        </w:tc>
        <w:tc>
          <w:tcPr>
            <w:tcW w:w="0" w:type="auto"/>
            <w:vAlign w:val="center"/>
            <w:hideMark/>
          </w:tcPr>
          <w:p w:rsidRPr="00577DDA" w:rsidR="00D754B2" w:rsidP="00DD776A" w:rsidRDefault="00D754B2" w14:paraId="4BD35CE5" wp14:textId="77777777">
            <w:pPr>
              <w:rPr>
                <w:b/>
                <w:bCs/>
              </w:rPr>
            </w:pPr>
            <w:r w:rsidRPr="00577DDA">
              <w:rPr>
                <w:b/>
                <w:bCs/>
              </w:rPr>
              <w:t>Marks</w:t>
            </w:r>
          </w:p>
        </w:tc>
      </w:tr>
      <w:tr xmlns:wp14="http://schemas.microsoft.com/office/word/2010/wordml" w:rsidRPr="00577DDA" w:rsidR="00D754B2" w:rsidTr="00DD776A" w14:paraId="57176E5E" wp14:textId="77777777">
        <w:trPr>
          <w:tblCellSpacing w:w="15" w:type="dxa"/>
        </w:trPr>
        <w:tc>
          <w:tcPr>
            <w:tcW w:w="0" w:type="auto"/>
            <w:vAlign w:val="center"/>
            <w:hideMark/>
          </w:tcPr>
          <w:p w:rsidRPr="00577DDA" w:rsidR="00D754B2" w:rsidP="00DD776A" w:rsidRDefault="00D754B2" w14:paraId="42D33E23" wp14:textId="77777777">
            <w:r w:rsidRPr="00577DDA">
              <w:t>MCQ 1 (Types of consumables)</w:t>
            </w:r>
          </w:p>
        </w:tc>
        <w:tc>
          <w:tcPr>
            <w:tcW w:w="0" w:type="auto"/>
            <w:vAlign w:val="center"/>
            <w:hideMark/>
          </w:tcPr>
          <w:p w:rsidRPr="00577DDA" w:rsidR="00D754B2" w:rsidP="00DD776A" w:rsidRDefault="00D754B2" w14:paraId="3768E953" wp14:textId="77777777">
            <w:r w:rsidRPr="00577DDA">
              <w:t>IAC0601</w:t>
            </w:r>
          </w:p>
        </w:tc>
        <w:tc>
          <w:tcPr>
            <w:tcW w:w="0" w:type="auto"/>
            <w:vAlign w:val="center"/>
            <w:hideMark/>
          </w:tcPr>
          <w:p w:rsidRPr="00577DDA" w:rsidR="00D754B2" w:rsidP="00DD776A" w:rsidRDefault="00D754B2" w14:paraId="649841BE" wp14:textId="77777777">
            <w:r w:rsidRPr="00577DDA">
              <w:t>1</w:t>
            </w:r>
          </w:p>
        </w:tc>
      </w:tr>
      <w:tr xmlns:wp14="http://schemas.microsoft.com/office/word/2010/wordml" w:rsidRPr="00577DDA" w:rsidR="00D754B2" w:rsidTr="00DD776A" w14:paraId="4677E6A2" wp14:textId="77777777">
        <w:trPr>
          <w:tblCellSpacing w:w="15" w:type="dxa"/>
        </w:trPr>
        <w:tc>
          <w:tcPr>
            <w:tcW w:w="0" w:type="auto"/>
            <w:vAlign w:val="center"/>
            <w:hideMark/>
          </w:tcPr>
          <w:p w:rsidRPr="00577DDA" w:rsidR="00D754B2" w:rsidP="00DD776A" w:rsidRDefault="00D754B2" w14:paraId="6EC7AE49" wp14:textId="77777777">
            <w:r w:rsidRPr="00577DDA">
              <w:t>MCQ 2 (Impact of size)</w:t>
            </w:r>
          </w:p>
        </w:tc>
        <w:tc>
          <w:tcPr>
            <w:tcW w:w="0" w:type="auto"/>
            <w:vAlign w:val="center"/>
            <w:hideMark/>
          </w:tcPr>
          <w:p w:rsidRPr="00577DDA" w:rsidR="00D754B2" w:rsidP="00DD776A" w:rsidRDefault="00D754B2" w14:paraId="0D7B728D" wp14:textId="77777777">
            <w:r w:rsidRPr="00577DDA">
              <w:t>IAC0605</w:t>
            </w:r>
          </w:p>
        </w:tc>
        <w:tc>
          <w:tcPr>
            <w:tcW w:w="0" w:type="auto"/>
            <w:vAlign w:val="center"/>
            <w:hideMark/>
          </w:tcPr>
          <w:p w:rsidRPr="00577DDA" w:rsidR="00D754B2" w:rsidP="00DD776A" w:rsidRDefault="00D754B2" w14:paraId="56B20A0C" wp14:textId="77777777">
            <w:r w:rsidRPr="00577DDA">
              <w:t>1</w:t>
            </w:r>
          </w:p>
        </w:tc>
      </w:tr>
      <w:tr xmlns:wp14="http://schemas.microsoft.com/office/word/2010/wordml" w:rsidRPr="00577DDA" w:rsidR="00D754B2" w:rsidTr="00DD776A" w14:paraId="254DCD25" wp14:textId="77777777">
        <w:trPr>
          <w:tblCellSpacing w:w="15" w:type="dxa"/>
        </w:trPr>
        <w:tc>
          <w:tcPr>
            <w:tcW w:w="0" w:type="auto"/>
            <w:vAlign w:val="center"/>
            <w:hideMark/>
          </w:tcPr>
          <w:p w:rsidRPr="00577DDA" w:rsidR="00D754B2" w:rsidP="00DD776A" w:rsidRDefault="00D754B2" w14:paraId="62BB0757" wp14:textId="77777777">
            <w:r w:rsidRPr="00577DDA">
              <w:t>True/False 3 (Adhesives)</w:t>
            </w:r>
          </w:p>
        </w:tc>
        <w:tc>
          <w:tcPr>
            <w:tcW w:w="0" w:type="auto"/>
            <w:vAlign w:val="center"/>
            <w:hideMark/>
          </w:tcPr>
          <w:p w:rsidRPr="00577DDA" w:rsidR="00D754B2" w:rsidP="00DD776A" w:rsidRDefault="00D754B2" w14:paraId="00370FF8" wp14:textId="77777777">
            <w:r w:rsidRPr="00577DDA">
              <w:t>IAC0602</w:t>
            </w:r>
          </w:p>
        </w:tc>
        <w:tc>
          <w:tcPr>
            <w:tcW w:w="0" w:type="auto"/>
            <w:vAlign w:val="center"/>
            <w:hideMark/>
          </w:tcPr>
          <w:p w:rsidRPr="00577DDA" w:rsidR="00D754B2" w:rsidP="00DD776A" w:rsidRDefault="00D754B2" w14:paraId="249FAAB8" wp14:textId="77777777">
            <w:r w:rsidRPr="00577DDA">
              <w:t>1</w:t>
            </w:r>
          </w:p>
        </w:tc>
      </w:tr>
      <w:tr xmlns:wp14="http://schemas.microsoft.com/office/word/2010/wordml" w:rsidRPr="00577DDA" w:rsidR="00D754B2" w:rsidTr="00DD776A" w14:paraId="1C567630" wp14:textId="77777777">
        <w:trPr>
          <w:tblCellSpacing w:w="15" w:type="dxa"/>
        </w:trPr>
        <w:tc>
          <w:tcPr>
            <w:tcW w:w="0" w:type="auto"/>
            <w:vAlign w:val="center"/>
            <w:hideMark/>
          </w:tcPr>
          <w:p w:rsidRPr="00577DDA" w:rsidR="00D754B2" w:rsidP="00DD776A" w:rsidRDefault="00D754B2" w14:paraId="6F47D13C" wp14:textId="77777777">
            <w:r w:rsidRPr="00577DDA">
              <w:t>True/False 4 (Standard sizes)</w:t>
            </w:r>
          </w:p>
        </w:tc>
        <w:tc>
          <w:tcPr>
            <w:tcW w:w="0" w:type="auto"/>
            <w:vAlign w:val="center"/>
            <w:hideMark/>
          </w:tcPr>
          <w:p w:rsidRPr="00577DDA" w:rsidR="00D754B2" w:rsidP="00DD776A" w:rsidRDefault="00D754B2" w14:paraId="6CABCF07" wp14:textId="77777777">
            <w:r w:rsidRPr="00577DDA">
              <w:t>IAC0606</w:t>
            </w:r>
          </w:p>
        </w:tc>
        <w:tc>
          <w:tcPr>
            <w:tcW w:w="0" w:type="auto"/>
            <w:vAlign w:val="center"/>
            <w:hideMark/>
          </w:tcPr>
          <w:p w:rsidRPr="00577DDA" w:rsidR="00D754B2" w:rsidP="00DD776A" w:rsidRDefault="00D754B2" w14:paraId="19F14E3C" wp14:textId="77777777">
            <w:r w:rsidRPr="00577DDA">
              <w:t>1</w:t>
            </w:r>
          </w:p>
        </w:tc>
      </w:tr>
      <w:tr xmlns:wp14="http://schemas.microsoft.com/office/word/2010/wordml" w:rsidRPr="00577DDA" w:rsidR="00D754B2" w:rsidTr="00DD776A" w14:paraId="21DB5C6A" wp14:textId="77777777">
        <w:trPr>
          <w:tblCellSpacing w:w="15" w:type="dxa"/>
        </w:trPr>
        <w:tc>
          <w:tcPr>
            <w:tcW w:w="0" w:type="auto"/>
            <w:vAlign w:val="center"/>
            <w:hideMark/>
          </w:tcPr>
          <w:p w:rsidRPr="00577DDA" w:rsidR="00D754B2" w:rsidP="00DD776A" w:rsidRDefault="00D754B2" w14:paraId="30CC9646" wp14:textId="77777777">
            <w:r w:rsidRPr="00577DDA">
              <w:t>Short Answer 5 (Water-based stains)</w:t>
            </w:r>
          </w:p>
        </w:tc>
        <w:tc>
          <w:tcPr>
            <w:tcW w:w="0" w:type="auto"/>
            <w:vAlign w:val="center"/>
            <w:hideMark/>
          </w:tcPr>
          <w:p w:rsidRPr="00577DDA" w:rsidR="00D754B2" w:rsidP="00DD776A" w:rsidRDefault="00D754B2" w14:paraId="18CD31DB" wp14:textId="77777777">
            <w:r w:rsidRPr="00577DDA">
              <w:t>IAC0603</w:t>
            </w:r>
          </w:p>
        </w:tc>
        <w:tc>
          <w:tcPr>
            <w:tcW w:w="0" w:type="auto"/>
            <w:vAlign w:val="center"/>
            <w:hideMark/>
          </w:tcPr>
          <w:p w:rsidRPr="00577DDA" w:rsidR="00D754B2" w:rsidP="00DD776A" w:rsidRDefault="00D754B2" w14:paraId="5FCD5EC4" wp14:textId="77777777">
            <w:r w:rsidRPr="00577DDA">
              <w:t>3</w:t>
            </w:r>
          </w:p>
        </w:tc>
      </w:tr>
      <w:tr xmlns:wp14="http://schemas.microsoft.com/office/word/2010/wordml" w:rsidRPr="00577DDA" w:rsidR="00D754B2" w:rsidTr="00DD776A" w14:paraId="2AAF9830" wp14:textId="77777777">
        <w:trPr>
          <w:tblCellSpacing w:w="15" w:type="dxa"/>
        </w:trPr>
        <w:tc>
          <w:tcPr>
            <w:tcW w:w="0" w:type="auto"/>
            <w:vAlign w:val="center"/>
            <w:hideMark/>
          </w:tcPr>
          <w:p w:rsidRPr="00577DDA" w:rsidR="00D754B2" w:rsidP="00DD776A" w:rsidRDefault="00D754B2" w14:paraId="3C3744CA" wp14:textId="77777777">
            <w:r w:rsidRPr="00577DDA">
              <w:t>Short Answer 6 (Expired adhesives)</w:t>
            </w:r>
          </w:p>
        </w:tc>
        <w:tc>
          <w:tcPr>
            <w:tcW w:w="0" w:type="auto"/>
            <w:vAlign w:val="center"/>
            <w:hideMark/>
          </w:tcPr>
          <w:p w:rsidRPr="00577DDA" w:rsidR="00D754B2" w:rsidP="00DD776A" w:rsidRDefault="00D754B2" w14:paraId="6DD4CA5E" wp14:textId="77777777">
            <w:r w:rsidRPr="00577DDA">
              <w:t>IAC0604</w:t>
            </w:r>
          </w:p>
        </w:tc>
        <w:tc>
          <w:tcPr>
            <w:tcW w:w="0" w:type="auto"/>
            <w:vAlign w:val="center"/>
            <w:hideMark/>
          </w:tcPr>
          <w:p w:rsidRPr="00577DDA" w:rsidR="00D754B2" w:rsidP="00DD776A" w:rsidRDefault="00D754B2" w14:paraId="0B778152" wp14:textId="77777777">
            <w:r w:rsidRPr="00577DDA">
              <w:t>3</w:t>
            </w:r>
          </w:p>
        </w:tc>
      </w:tr>
      <w:tr xmlns:wp14="http://schemas.microsoft.com/office/word/2010/wordml" w:rsidRPr="00577DDA" w:rsidR="00D754B2" w:rsidTr="00DD776A" w14:paraId="5EB2D4BE" wp14:textId="77777777">
        <w:trPr>
          <w:tblCellSpacing w:w="15" w:type="dxa"/>
        </w:trPr>
        <w:tc>
          <w:tcPr>
            <w:tcW w:w="0" w:type="auto"/>
            <w:vAlign w:val="center"/>
            <w:hideMark/>
          </w:tcPr>
          <w:p w:rsidRPr="00577DDA" w:rsidR="00D754B2" w:rsidP="00DD776A" w:rsidRDefault="00D754B2" w14:paraId="6BD7B883" wp14:textId="77777777">
            <w:r w:rsidRPr="00577DDA">
              <w:t>Short Answer 7 (Storage practices)</w:t>
            </w:r>
          </w:p>
        </w:tc>
        <w:tc>
          <w:tcPr>
            <w:tcW w:w="0" w:type="auto"/>
            <w:vAlign w:val="center"/>
            <w:hideMark/>
          </w:tcPr>
          <w:p w:rsidRPr="00577DDA" w:rsidR="00D754B2" w:rsidP="00DD776A" w:rsidRDefault="00D754B2" w14:paraId="5EE85822" wp14:textId="77777777">
            <w:r w:rsidRPr="00577DDA">
              <w:t>IAC0607</w:t>
            </w:r>
          </w:p>
        </w:tc>
        <w:tc>
          <w:tcPr>
            <w:tcW w:w="0" w:type="auto"/>
            <w:vAlign w:val="center"/>
            <w:hideMark/>
          </w:tcPr>
          <w:p w:rsidRPr="00577DDA" w:rsidR="00D754B2" w:rsidP="00DD776A" w:rsidRDefault="00D754B2" w14:paraId="18F999B5" wp14:textId="77777777">
            <w:r w:rsidRPr="00577DDA">
              <w:t>2</w:t>
            </w:r>
          </w:p>
        </w:tc>
      </w:tr>
      <w:tr xmlns:wp14="http://schemas.microsoft.com/office/word/2010/wordml" w:rsidRPr="00577DDA" w:rsidR="00D754B2" w:rsidTr="00DD776A" w14:paraId="25C9EE20" wp14:textId="77777777">
        <w:trPr>
          <w:tblCellSpacing w:w="15" w:type="dxa"/>
        </w:trPr>
        <w:tc>
          <w:tcPr>
            <w:tcW w:w="0" w:type="auto"/>
            <w:vAlign w:val="center"/>
            <w:hideMark/>
          </w:tcPr>
          <w:p w:rsidRPr="00577DDA" w:rsidR="00D754B2" w:rsidP="00DD776A" w:rsidRDefault="00D754B2" w14:paraId="2CA378F8" wp14:textId="77777777">
            <w:r w:rsidRPr="00577DDA">
              <w:t>Short Answer 8 (Faults in abrasives)</w:t>
            </w:r>
          </w:p>
        </w:tc>
        <w:tc>
          <w:tcPr>
            <w:tcW w:w="0" w:type="auto"/>
            <w:vAlign w:val="center"/>
            <w:hideMark/>
          </w:tcPr>
          <w:p w:rsidRPr="00577DDA" w:rsidR="00D754B2" w:rsidP="00DD776A" w:rsidRDefault="00D754B2" w14:paraId="3E19A8F9" wp14:textId="77777777">
            <w:r w:rsidRPr="00577DDA">
              <w:t>IAC0608</w:t>
            </w:r>
          </w:p>
        </w:tc>
        <w:tc>
          <w:tcPr>
            <w:tcW w:w="0" w:type="auto"/>
            <w:vAlign w:val="center"/>
            <w:hideMark/>
          </w:tcPr>
          <w:p w:rsidRPr="00577DDA" w:rsidR="00D754B2" w:rsidP="00DD776A" w:rsidRDefault="00D754B2" w14:paraId="7144751B" wp14:textId="77777777">
            <w:r w:rsidRPr="00577DDA">
              <w:t>2</w:t>
            </w:r>
          </w:p>
        </w:tc>
      </w:tr>
    </w:tbl>
    <w:p xmlns:wp14="http://schemas.microsoft.com/office/word/2010/wordml" w:rsidRPr="00577DDA" w:rsidR="00D754B2" w:rsidP="00D754B2" w:rsidRDefault="00D754B2" w14:paraId="21F3B3DA" wp14:textId="77777777">
      <w:r w:rsidRPr="00577DDA">
        <w:rPr>
          <w:b/>
          <w:bCs/>
        </w:rPr>
        <w:t>Total Marks:</w:t>
      </w:r>
      <w:r w:rsidRPr="00577DDA">
        <w:t xml:space="preserve"> 14</w:t>
      </w:r>
    </w:p>
    <w:p xmlns:wp14="http://schemas.microsoft.com/office/word/2010/wordml" w:rsidRPr="00577DDA" w:rsidR="00D754B2" w:rsidP="00D754B2" w:rsidRDefault="00D754B2" w14:paraId="3A0FF5F2" wp14:textId="77777777">
      <w:r>
        <w:pict w14:anchorId="7367C008">
          <v:rect id="_x0000_i1064" style="width:0;height:1.5pt" o:hr="t" o:hrstd="t" o:hralign="center" fillcolor="#a0a0a0" stroked="f"/>
        </w:pict>
      </w:r>
    </w:p>
    <w:p xmlns:wp14="http://schemas.microsoft.com/office/word/2010/wordml" w:rsidRPr="00577DDA" w:rsidR="00D754B2" w:rsidP="00D754B2" w:rsidRDefault="00D754B2" w14:paraId="2B82BABC" wp14:textId="77777777">
      <w:pPr>
        <w:rPr>
          <w:b/>
          <w:bCs/>
        </w:rPr>
      </w:pPr>
      <w:r w:rsidRPr="00577DDA">
        <w:rPr>
          <w:b/>
          <w:bCs/>
        </w:rPr>
        <w:t>Conclusion</w:t>
      </w:r>
    </w:p>
    <w:p xmlns:wp14="http://schemas.microsoft.com/office/word/2010/wordml" w:rsidRPr="00577DDA" w:rsidR="00D754B2" w:rsidP="00D754B2" w:rsidRDefault="00D754B2" w14:paraId="746BAE86" wp14:textId="77777777">
      <w:r w:rsidRPr="00577DDA">
        <w:t>This assessment ensures that learners demonstrate both theoretical knowledge and practical understanding of consumables used in furniture manufacturing. The combination of multiple-choice, true/false, and short-answer questions ensures that learners engage with the material in diverse ways, helping them apply their knowledge effectively.</w:t>
      </w:r>
    </w:p>
    <w:p xmlns:wp14="http://schemas.microsoft.com/office/word/2010/wordml" w:rsidRPr="00577DDA" w:rsidR="00D754B2" w:rsidP="00D754B2" w:rsidRDefault="00D754B2" w14:paraId="5630AD66" wp14:textId="77777777">
      <w:r w:rsidRPr="00577DDA">
        <w:br w:type="page"/>
      </w:r>
    </w:p>
    <w:p xmlns:wp14="http://schemas.microsoft.com/office/word/2010/wordml" w:rsidRPr="00577DDA" w:rsidR="00D754B2" w:rsidP="00BB2F8C" w:rsidRDefault="00BB2F8C" w14:paraId="5486BF70" wp14:textId="77777777">
      <w:pPr>
        <w:pStyle w:val="Heading1"/>
      </w:pPr>
      <w:bookmarkStart w:name="_Toc196673341" w:id="7"/>
      <w:r>
        <w:t xml:space="preserve">KM02 KM07: </w:t>
      </w:r>
      <w:r w:rsidRPr="00577DDA" w:rsidR="00D754B2">
        <w:t>Quality Control in Furniture Finishing Processes</w:t>
      </w:r>
      <w:bookmarkEnd w:id="7"/>
    </w:p>
    <w:p xmlns:wp14="http://schemas.microsoft.com/office/word/2010/wordml" w:rsidRPr="00577DDA" w:rsidR="00D754B2" w:rsidP="00D754B2" w:rsidRDefault="00D754B2" w14:paraId="65524BBF" wp14:textId="77777777">
      <w:pPr>
        <w:rPr>
          <w:b/>
          <w:bCs/>
        </w:rPr>
      </w:pPr>
      <w:r w:rsidRPr="00577DDA">
        <w:rPr>
          <w:b/>
          <w:bCs/>
        </w:rPr>
        <w:t>Instructions</w:t>
      </w:r>
    </w:p>
    <w:p xmlns:wp14="http://schemas.microsoft.com/office/word/2010/wordml" w:rsidRPr="00577DDA" w:rsidR="00D754B2" w:rsidP="00D754B2" w:rsidRDefault="00D754B2" w14:paraId="682088BF" wp14:textId="77777777">
      <w:r w:rsidRPr="00577DDA">
        <w:t>This assessment contains multiple instruments, including multiple-choice questions, true/false questions, short answer questions, and a case study. Learners are required to demonstrate their understanding of quality control, process faults, and grading in furniture production.</w:t>
      </w:r>
    </w:p>
    <w:p xmlns:wp14="http://schemas.microsoft.com/office/word/2010/wordml" w:rsidRPr="00577DDA" w:rsidR="00D754B2" w:rsidP="00D754B2" w:rsidRDefault="00D754B2" w14:paraId="61829076" wp14:textId="77777777">
      <w:r>
        <w:pict w14:anchorId="0481A264">
          <v:rect id="_x0000_i1065" style="width:0;height:1.5pt" o:hr="t" o:hrstd="t" o:hralign="center" fillcolor="#a0a0a0" stroked="f"/>
        </w:pict>
      </w:r>
    </w:p>
    <w:p xmlns:wp14="http://schemas.microsoft.com/office/word/2010/wordml" w:rsidRPr="00577DDA" w:rsidR="00D754B2" w:rsidP="00D754B2" w:rsidRDefault="00D754B2" w14:paraId="4D7427AE" wp14:textId="77777777">
      <w:pPr>
        <w:rPr>
          <w:b/>
          <w:bCs/>
        </w:rPr>
      </w:pPr>
      <w:r w:rsidRPr="00577DDA">
        <w:rPr>
          <w:b/>
          <w:bCs/>
        </w:rPr>
        <w:t>Assessment Instruments</w:t>
      </w:r>
    </w:p>
    <w:p xmlns:wp14="http://schemas.microsoft.com/office/word/2010/wordml" w:rsidRPr="00577DDA" w:rsidR="00D754B2" w:rsidP="00D754B2" w:rsidRDefault="00D754B2" w14:paraId="7519DE9F" wp14:textId="77777777">
      <w:pPr>
        <w:rPr>
          <w:b/>
          <w:bCs/>
        </w:rPr>
      </w:pPr>
      <w:r w:rsidRPr="00577DDA">
        <w:rPr>
          <w:b/>
          <w:bCs/>
        </w:rPr>
        <w:t>Section 1: Multiple-Choice Questions (MCQs)</w:t>
      </w:r>
    </w:p>
    <w:p xmlns:wp14="http://schemas.microsoft.com/office/word/2010/wordml" w:rsidRPr="00577DDA" w:rsidR="00D754B2" w:rsidP="00D754B2" w:rsidRDefault="00D754B2" w14:paraId="33826FEC" wp14:textId="77777777">
      <w:r w:rsidRPr="00577DDA">
        <w:t>(Weight: 10 marks total, 2 marks each)</w:t>
      </w:r>
    </w:p>
    <w:p xmlns:wp14="http://schemas.microsoft.com/office/word/2010/wordml" w:rsidRPr="00577DDA" w:rsidR="00D754B2" w:rsidP="00D754B2" w:rsidRDefault="00D754B2" w14:paraId="29CC14EF" wp14:textId="77777777">
      <w:pPr>
        <w:numPr>
          <w:ilvl w:val="0"/>
          <w:numId w:val="54"/>
        </w:numPr>
      </w:pPr>
      <w:r w:rsidRPr="00577DDA">
        <w:rPr>
          <w:b/>
          <w:bCs/>
        </w:rPr>
        <w:t>(IAC0701) Which of the following is a common defect found in timber or board materials?</w:t>
      </w:r>
      <w:r w:rsidRPr="00577DDA">
        <w:br/>
      </w:r>
      <w:r w:rsidRPr="00577DDA">
        <w:t>a) Knots</w:t>
      </w:r>
      <w:r w:rsidRPr="00577DDA">
        <w:br/>
      </w:r>
      <w:r w:rsidRPr="00577DDA">
        <w:t>b) Warping</w:t>
      </w:r>
      <w:r w:rsidRPr="00577DDA">
        <w:br/>
      </w:r>
      <w:r w:rsidRPr="00577DDA">
        <w:t>c) Cracks</w:t>
      </w:r>
      <w:r w:rsidRPr="00577DDA">
        <w:br/>
      </w:r>
      <w:r w:rsidRPr="00577DDA">
        <w:t>d) All of the above</w:t>
      </w:r>
    </w:p>
    <w:p xmlns:wp14="http://schemas.microsoft.com/office/word/2010/wordml" w:rsidRPr="00577DDA" w:rsidR="00D754B2" w:rsidP="00D754B2" w:rsidRDefault="00D754B2" w14:paraId="4E30C56D" wp14:textId="77777777">
      <w:r w:rsidRPr="00577DDA">
        <w:rPr>
          <w:b/>
          <w:bCs/>
        </w:rPr>
        <w:t>Answer:</w:t>
      </w:r>
      <w:r w:rsidRPr="00577DDA">
        <w:t xml:space="preserve"> d) All of the above</w:t>
      </w:r>
      <w:r w:rsidRPr="00577DDA">
        <w:br/>
      </w:r>
      <w:r w:rsidRPr="00577DDA">
        <w:rPr>
          <w:b/>
          <w:bCs/>
        </w:rPr>
        <w:t>Marking Memo:</w:t>
      </w:r>
    </w:p>
    <w:p xmlns:wp14="http://schemas.microsoft.com/office/word/2010/wordml" w:rsidRPr="00577DDA" w:rsidR="00D754B2" w:rsidP="00D754B2" w:rsidRDefault="00D754B2" w14:paraId="4CC65E21" wp14:textId="77777777">
      <w:pPr>
        <w:numPr>
          <w:ilvl w:val="1"/>
          <w:numId w:val="54"/>
        </w:numPr>
      </w:pPr>
      <w:r w:rsidRPr="00577DDA">
        <w:t xml:space="preserve">2 marks for selecting </w:t>
      </w:r>
      <w:r w:rsidRPr="00577DDA">
        <w:rPr>
          <w:b/>
          <w:bCs/>
        </w:rPr>
        <w:t>d</w:t>
      </w:r>
      <w:r w:rsidRPr="00577DDA">
        <w:t>.</w:t>
      </w:r>
    </w:p>
    <w:p xmlns:wp14="http://schemas.microsoft.com/office/word/2010/wordml" w:rsidRPr="00577DDA" w:rsidR="00D754B2" w:rsidP="00D754B2" w:rsidRDefault="00D754B2" w14:paraId="2BA226A1" wp14:textId="77777777">
      <w:r>
        <w:pict w14:anchorId="4DA1F508">
          <v:rect id="_x0000_i1066" style="width:0;height:1.5pt" o:hr="t" o:hrstd="t" o:hralign="center" fillcolor="#a0a0a0" stroked="f"/>
        </w:pict>
      </w:r>
    </w:p>
    <w:p xmlns:wp14="http://schemas.microsoft.com/office/word/2010/wordml" w:rsidRPr="00577DDA" w:rsidR="00D754B2" w:rsidP="00D754B2" w:rsidRDefault="00D754B2" w14:paraId="727C271F" wp14:textId="77777777">
      <w:pPr>
        <w:numPr>
          <w:ilvl w:val="0"/>
          <w:numId w:val="55"/>
        </w:numPr>
      </w:pPr>
      <w:r w:rsidRPr="00577DDA">
        <w:rPr>
          <w:b/>
          <w:bCs/>
        </w:rPr>
        <w:t>(IAC0702) Which grading system is used to classify the quality of timber?</w:t>
      </w:r>
      <w:r w:rsidRPr="00577DDA">
        <w:br/>
      </w:r>
      <w:r w:rsidRPr="00577DDA">
        <w:t>a) UV Grading</w:t>
      </w:r>
      <w:r w:rsidRPr="00577DDA">
        <w:br/>
      </w:r>
      <w:r w:rsidRPr="00577DDA">
        <w:t>b) SABS Grading</w:t>
      </w:r>
      <w:r w:rsidRPr="00577DDA">
        <w:br/>
      </w:r>
      <w:r w:rsidRPr="00577DDA">
        <w:t>c) Structural and Appearance Grading</w:t>
      </w:r>
      <w:r w:rsidRPr="00577DDA">
        <w:br/>
      </w:r>
      <w:r w:rsidRPr="00577DDA">
        <w:t>d) Durability Grading</w:t>
      </w:r>
    </w:p>
    <w:p xmlns:wp14="http://schemas.microsoft.com/office/word/2010/wordml" w:rsidRPr="00577DDA" w:rsidR="00D754B2" w:rsidP="00D754B2" w:rsidRDefault="00D754B2" w14:paraId="1790D727" wp14:textId="77777777">
      <w:r w:rsidRPr="00577DDA">
        <w:rPr>
          <w:b/>
          <w:bCs/>
        </w:rPr>
        <w:t>Answer:</w:t>
      </w:r>
      <w:r w:rsidRPr="00577DDA">
        <w:t xml:space="preserve"> c) Structural and Appearance Grading</w:t>
      </w:r>
      <w:r w:rsidRPr="00577DDA">
        <w:br/>
      </w:r>
      <w:r w:rsidRPr="00577DDA">
        <w:rPr>
          <w:b/>
          <w:bCs/>
        </w:rPr>
        <w:t>Marking Memo:</w:t>
      </w:r>
    </w:p>
    <w:p xmlns:wp14="http://schemas.microsoft.com/office/word/2010/wordml" w:rsidRPr="00577DDA" w:rsidR="00D754B2" w:rsidP="00D754B2" w:rsidRDefault="00D754B2" w14:paraId="4E5036DC" wp14:textId="77777777">
      <w:pPr>
        <w:numPr>
          <w:ilvl w:val="1"/>
          <w:numId w:val="55"/>
        </w:numPr>
      </w:pPr>
      <w:r w:rsidRPr="00577DDA">
        <w:t xml:space="preserve">2 marks for selecting </w:t>
      </w:r>
      <w:r w:rsidRPr="00577DDA">
        <w:rPr>
          <w:b/>
          <w:bCs/>
        </w:rPr>
        <w:t>c</w:t>
      </w:r>
      <w:r w:rsidRPr="00577DDA">
        <w:t>.</w:t>
      </w:r>
    </w:p>
    <w:p xmlns:wp14="http://schemas.microsoft.com/office/word/2010/wordml" w:rsidRPr="00577DDA" w:rsidR="00D754B2" w:rsidP="00D754B2" w:rsidRDefault="00D754B2" w14:paraId="17AD93B2" wp14:textId="77777777">
      <w:r>
        <w:pict w14:anchorId="15A49F8A">
          <v:rect id="_x0000_i1067" style="width:0;height:1.5pt" o:hr="t" o:hrstd="t" o:hralign="center" fillcolor="#a0a0a0" stroked="f"/>
        </w:pict>
      </w:r>
    </w:p>
    <w:p xmlns:wp14="http://schemas.microsoft.com/office/word/2010/wordml" w:rsidRPr="00577DDA" w:rsidR="00D754B2" w:rsidP="00D754B2" w:rsidRDefault="00D754B2" w14:paraId="37C53EF9" wp14:textId="77777777">
      <w:pPr>
        <w:numPr>
          <w:ilvl w:val="0"/>
          <w:numId w:val="56"/>
        </w:numPr>
      </w:pPr>
      <w:r w:rsidRPr="00577DDA">
        <w:rPr>
          <w:b/>
          <w:bCs/>
        </w:rPr>
        <w:t>(IAC0704) What is the primary reason for sanding between layers of varnish?</w:t>
      </w:r>
      <w:r w:rsidRPr="00577DDA">
        <w:br/>
      </w:r>
      <w:r w:rsidRPr="00577DDA">
        <w:t>a) To reduce the gloss of the surface</w:t>
      </w:r>
      <w:r w:rsidRPr="00577DDA">
        <w:br/>
      </w:r>
      <w:r w:rsidRPr="00577DDA">
        <w:t>b) To improve adhesion between coats</w:t>
      </w:r>
      <w:r w:rsidRPr="00577DDA">
        <w:br/>
      </w:r>
      <w:r w:rsidRPr="00577DDA">
        <w:t>c) To change the colour of the finish</w:t>
      </w:r>
      <w:r w:rsidRPr="00577DDA">
        <w:br/>
      </w:r>
      <w:r w:rsidRPr="00577DDA">
        <w:t>d) To remove old varnish completely</w:t>
      </w:r>
    </w:p>
    <w:p xmlns:wp14="http://schemas.microsoft.com/office/word/2010/wordml" w:rsidRPr="00577DDA" w:rsidR="00D754B2" w:rsidP="00D754B2" w:rsidRDefault="00D754B2" w14:paraId="429CEC08" wp14:textId="77777777">
      <w:r w:rsidRPr="00577DDA">
        <w:rPr>
          <w:b/>
          <w:bCs/>
        </w:rPr>
        <w:t>Answer:</w:t>
      </w:r>
      <w:r w:rsidRPr="00577DDA">
        <w:t xml:space="preserve"> b) To improve adhesion between coats</w:t>
      </w:r>
      <w:r w:rsidRPr="00577DDA">
        <w:br/>
      </w:r>
      <w:r w:rsidRPr="00577DDA">
        <w:rPr>
          <w:b/>
          <w:bCs/>
        </w:rPr>
        <w:t>Marking Memo:</w:t>
      </w:r>
    </w:p>
    <w:p xmlns:wp14="http://schemas.microsoft.com/office/word/2010/wordml" w:rsidRPr="00577DDA" w:rsidR="00D754B2" w:rsidP="00D754B2" w:rsidRDefault="00D754B2" w14:paraId="00CDF4EA" wp14:textId="77777777">
      <w:pPr>
        <w:numPr>
          <w:ilvl w:val="1"/>
          <w:numId w:val="56"/>
        </w:numPr>
      </w:pPr>
      <w:r w:rsidRPr="00577DDA">
        <w:t xml:space="preserve">2 marks for selecting </w:t>
      </w:r>
      <w:r w:rsidRPr="00577DDA">
        <w:rPr>
          <w:b/>
          <w:bCs/>
        </w:rPr>
        <w:t>b</w:t>
      </w:r>
      <w:r w:rsidRPr="00577DDA">
        <w:t>.</w:t>
      </w:r>
    </w:p>
    <w:p xmlns:wp14="http://schemas.microsoft.com/office/word/2010/wordml" w:rsidRPr="00577DDA" w:rsidR="00D754B2" w:rsidP="00D754B2" w:rsidRDefault="00D754B2" w14:paraId="0DE4B5B7" wp14:textId="77777777">
      <w:r>
        <w:pict w14:anchorId="0DE3646F">
          <v:rect id="_x0000_i1068" style="width:0;height:1.5pt" o:hr="t" o:hrstd="t" o:hralign="center" fillcolor="#a0a0a0" stroked="f"/>
        </w:pict>
      </w:r>
    </w:p>
    <w:p xmlns:wp14="http://schemas.microsoft.com/office/word/2010/wordml" w:rsidRPr="00577DDA" w:rsidR="00D754B2" w:rsidP="00D754B2" w:rsidRDefault="00D754B2" w14:paraId="5FA967B9" wp14:textId="77777777">
      <w:pPr>
        <w:rPr>
          <w:b/>
          <w:bCs/>
        </w:rPr>
      </w:pPr>
      <w:r w:rsidRPr="00577DDA">
        <w:rPr>
          <w:b/>
          <w:bCs/>
        </w:rPr>
        <w:t>Section 2: True/False Questions</w:t>
      </w:r>
    </w:p>
    <w:p xmlns:wp14="http://schemas.microsoft.com/office/word/2010/wordml" w:rsidRPr="00577DDA" w:rsidR="00D754B2" w:rsidP="00D754B2" w:rsidRDefault="00D754B2" w14:paraId="0C05B424" wp14:textId="77777777">
      <w:r w:rsidRPr="00577DDA">
        <w:t>(Weight: 5 marks, 1 mark each)</w:t>
      </w:r>
    </w:p>
    <w:p xmlns:wp14="http://schemas.microsoft.com/office/word/2010/wordml" w:rsidRPr="00577DDA" w:rsidR="00D754B2" w:rsidP="00D754B2" w:rsidRDefault="00D754B2" w14:paraId="3033A931" wp14:textId="77777777">
      <w:pPr>
        <w:numPr>
          <w:ilvl w:val="0"/>
          <w:numId w:val="57"/>
        </w:numPr>
      </w:pPr>
      <w:r w:rsidRPr="00577DDA">
        <w:rPr>
          <w:b/>
          <w:bCs/>
        </w:rPr>
        <w:t>(IAC0701) Warping in wood affects the alignment of furniture components and impacts the quality of the product.</w:t>
      </w:r>
      <w:r w:rsidRPr="00577DDA">
        <w:br/>
      </w:r>
      <w:r w:rsidRPr="00577DDA">
        <w:rPr>
          <w:b/>
          <w:bCs/>
        </w:rPr>
        <w:t>Answer:</w:t>
      </w:r>
      <w:r w:rsidRPr="00577DDA">
        <w:t xml:space="preserve"> True</w:t>
      </w:r>
      <w:r w:rsidRPr="00577DDA">
        <w:br/>
      </w:r>
      <w:r w:rsidRPr="00577DDA">
        <w:rPr>
          <w:b/>
          <w:bCs/>
        </w:rPr>
        <w:t>Marking Memo:</w:t>
      </w:r>
    </w:p>
    <w:p xmlns:wp14="http://schemas.microsoft.com/office/word/2010/wordml" w:rsidRPr="00577DDA" w:rsidR="00D754B2" w:rsidP="00D754B2" w:rsidRDefault="00D754B2" w14:paraId="6CDFB81C" wp14:textId="77777777">
      <w:pPr>
        <w:numPr>
          <w:ilvl w:val="1"/>
          <w:numId w:val="57"/>
        </w:numPr>
      </w:pPr>
      <w:r w:rsidRPr="00577DDA">
        <w:t>1 mark for the correct answer.</w:t>
      </w:r>
    </w:p>
    <w:p xmlns:wp14="http://schemas.microsoft.com/office/word/2010/wordml" w:rsidRPr="00577DDA" w:rsidR="00D754B2" w:rsidP="00D754B2" w:rsidRDefault="00D754B2" w14:paraId="2D1C6654" wp14:textId="77777777">
      <w:pPr>
        <w:numPr>
          <w:ilvl w:val="0"/>
          <w:numId w:val="57"/>
        </w:numPr>
      </w:pPr>
      <w:r w:rsidRPr="00577DDA">
        <w:rPr>
          <w:b/>
          <w:bCs/>
        </w:rPr>
        <w:t>(IAC0703) All furniture products require the same quality standards, regardless of their function or design.</w:t>
      </w:r>
      <w:r w:rsidRPr="00577DDA">
        <w:br/>
      </w:r>
      <w:r w:rsidRPr="00577DDA">
        <w:rPr>
          <w:b/>
          <w:bCs/>
        </w:rPr>
        <w:t>Answer:</w:t>
      </w:r>
      <w:r w:rsidRPr="00577DDA">
        <w:t xml:space="preserve"> False</w:t>
      </w:r>
      <w:r w:rsidRPr="00577DDA">
        <w:br/>
      </w:r>
      <w:r w:rsidRPr="00577DDA">
        <w:rPr>
          <w:b/>
          <w:bCs/>
        </w:rPr>
        <w:t>Marking Memo:</w:t>
      </w:r>
    </w:p>
    <w:p xmlns:wp14="http://schemas.microsoft.com/office/word/2010/wordml" w:rsidRPr="00577DDA" w:rsidR="00D754B2" w:rsidP="00D754B2" w:rsidRDefault="00D754B2" w14:paraId="26B87896" wp14:textId="77777777">
      <w:pPr>
        <w:numPr>
          <w:ilvl w:val="1"/>
          <w:numId w:val="57"/>
        </w:numPr>
      </w:pPr>
      <w:r w:rsidRPr="00577DDA">
        <w:t>1 mark for the correct answer.</w:t>
      </w:r>
    </w:p>
    <w:p xmlns:wp14="http://schemas.microsoft.com/office/word/2010/wordml" w:rsidRPr="00577DDA" w:rsidR="00D754B2" w:rsidP="00D754B2" w:rsidRDefault="00D754B2" w14:paraId="34D78950" wp14:textId="77777777">
      <w:pPr>
        <w:numPr>
          <w:ilvl w:val="0"/>
          <w:numId w:val="57"/>
        </w:numPr>
      </w:pPr>
      <w:r w:rsidRPr="00577DDA">
        <w:rPr>
          <w:b/>
          <w:bCs/>
        </w:rPr>
        <w:t>(IAC0705) Inconsistent mixing of finishes can cause discolouration or uneven coatings on the final product.</w:t>
      </w:r>
      <w:r w:rsidRPr="00577DDA">
        <w:br/>
      </w:r>
      <w:r w:rsidRPr="00577DDA">
        <w:rPr>
          <w:b/>
          <w:bCs/>
        </w:rPr>
        <w:t>Answer:</w:t>
      </w:r>
      <w:r w:rsidRPr="00577DDA">
        <w:t xml:space="preserve"> True</w:t>
      </w:r>
      <w:r w:rsidRPr="00577DDA">
        <w:br/>
      </w:r>
      <w:r w:rsidRPr="00577DDA">
        <w:rPr>
          <w:b/>
          <w:bCs/>
        </w:rPr>
        <w:t>Marking Memo:</w:t>
      </w:r>
    </w:p>
    <w:p xmlns:wp14="http://schemas.microsoft.com/office/word/2010/wordml" w:rsidRPr="00577DDA" w:rsidR="00D754B2" w:rsidP="00D754B2" w:rsidRDefault="00D754B2" w14:paraId="7B619AAA" wp14:textId="77777777">
      <w:pPr>
        <w:numPr>
          <w:ilvl w:val="1"/>
          <w:numId w:val="57"/>
        </w:numPr>
      </w:pPr>
      <w:r w:rsidRPr="00577DDA">
        <w:t>1 mark for the correct answer.</w:t>
      </w:r>
    </w:p>
    <w:p xmlns:wp14="http://schemas.microsoft.com/office/word/2010/wordml" w:rsidRPr="00577DDA" w:rsidR="00D754B2" w:rsidP="00D754B2" w:rsidRDefault="00D754B2" w14:paraId="1C7B4281" wp14:textId="77777777">
      <w:pPr>
        <w:numPr>
          <w:ilvl w:val="0"/>
          <w:numId w:val="57"/>
        </w:numPr>
      </w:pPr>
      <w:r w:rsidRPr="00577DDA">
        <w:rPr>
          <w:b/>
          <w:bCs/>
        </w:rPr>
        <w:t>(IAC0704) Spray guns need to be calibrated properly to prevent overspray and drips.</w:t>
      </w:r>
      <w:r w:rsidRPr="00577DDA">
        <w:br/>
      </w:r>
      <w:r w:rsidRPr="00577DDA">
        <w:rPr>
          <w:b/>
          <w:bCs/>
        </w:rPr>
        <w:t>Answer:</w:t>
      </w:r>
      <w:r w:rsidRPr="00577DDA">
        <w:t xml:space="preserve"> True</w:t>
      </w:r>
      <w:r w:rsidRPr="00577DDA">
        <w:br/>
      </w:r>
      <w:r w:rsidRPr="00577DDA">
        <w:rPr>
          <w:b/>
          <w:bCs/>
        </w:rPr>
        <w:t>Marking Memo:</w:t>
      </w:r>
    </w:p>
    <w:p xmlns:wp14="http://schemas.microsoft.com/office/word/2010/wordml" w:rsidRPr="00577DDA" w:rsidR="00D754B2" w:rsidP="00D754B2" w:rsidRDefault="00D754B2" w14:paraId="75E440AC" wp14:textId="77777777">
      <w:pPr>
        <w:numPr>
          <w:ilvl w:val="1"/>
          <w:numId w:val="57"/>
        </w:numPr>
      </w:pPr>
      <w:r w:rsidRPr="00577DDA">
        <w:t>1 mark for the correct answer.</w:t>
      </w:r>
    </w:p>
    <w:p xmlns:wp14="http://schemas.microsoft.com/office/word/2010/wordml" w:rsidRPr="00577DDA" w:rsidR="00D754B2" w:rsidP="00D754B2" w:rsidRDefault="00D754B2" w14:paraId="10D90C2F" wp14:textId="77777777">
      <w:pPr>
        <w:numPr>
          <w:ilvl w:val="0"/>
          <w:numId w:val="57"/>
        </w:numPr>
      </w:pPr>
      <w:r w:rsidRPr="00577DDA">
        <w:rPr>
          <w:b/>
          <w:bCs/>
        </w:rPr>
        <w:t>(IAC0702) Boards with visible knots and cracks are typically graded as premium quality.</w:t>
      </w:r>
      <w:r w:rsidRPr="00577DDA">
        <w:br/>
      </w:r>
      <w:r w:rsidRPr="00577DDA">
        <w:rPr>
          <w:b/>
          <w:bCs/>
        </w:rPr>
        <w:t>Answer:</w:t>
      </w:r>
      <w:r w:rsidRPr="00577DDA">
        <w:t xml:space="preserve"> False</w:t>
      </w:r>
      <w:r w:rsidRPr="00577DDA">
        <w:br/>
      </w:r>
      <w:r w:rsidRPr="00577DDA">
        <w:rPr>
          <w:b/>
          <w:bCs/>
        </w:rPr>
        <w:t>Marking Memo:</w:t>
      </w:r>
    </w:p>
    <w:p xmlns:wp14="http://schemas.microsoft.com/office/word/2010/wordml" w:rsidRPr="00577DDA" w:rsidR="00D754B2" w:rsidP="00D754B2" w:rsidRDefault="00D754B2" w14:paraId="24AC28ED" wp14:textId="77777777">
      <w:pPr>
        <w:numPr>
          <w:ilvl w:val="1"/>
          <w:numId w:val="57"/>
        </w:numPr>
      </w:pPr>
      <w:r w:rsidRPr="00577DDA">
        <w:t>1 mark for the correct answer.</w:t>
      </w:r>
    </w:p>
    <w:p xmlns:wp14="http://schemas.microsoft.com/office/word/2010/wordml" w:rsidRPr="00577DDA" w:rsidR="00D754B2" w:rsidP="00D754B2" w:rsidRDefault="00D754B2" w14:paraId="66204FF1" wp14:textId="77777777">
      <w:r>
        <w:pict w14:anchorId="49CDB479">
          <v:rect id="_x0000_i1069" style="width:0;height:1.5pt" o:hr="t" o:hrstd="t" o:hralign="center" fillcolor="#a0a0a0" stroked="f"/>
        </w:pict>
      </w:r>
    </w:p>
    <w:p xmlns:wp14="http://schemas.microsoft.com/office/word/2010/wordml" w:rsidRPr="00577DDA" w:rsidR="00D754B2" w:rsidP="00D754B2" w:rsidRDefault="00D754B2" w14:paraId="01A306EC" wp14:textId="77777777">
      <w:pPr>
        <w:rPr>
          <w:b/>
          <w:bCs/>
        </w:rPr>
      </w:pPr>
      <w:r w:rsidRPr="00577DDA">
        <w:rPr>
          <w:b/>
          <w:bCs/>
        </w:rPr>
        <w:t>Section 3: Short-Answer Questions</w:t>
      </w:r>
    </w:p>
    <w:p xmlns:wp14="http://schemas.microsoft.com/office/word/2010/wordml" w:rsidRPr="00577DDA" w:rsidR="00D754B2" w:rsidP="00D754B2" w:rsidRDefault="00D754B2" w14:paraId="5D1A6E34" wp14:textId="77777777">
      <w:r w:rsidRPr="00577DDA">
        <w:t>(Weight: 15 marks total, 5 marks each)</w:t>
      </w:r>
    </w:p>
    <w:p xmlns:wp14="http://schemas.microsoft.com/office/word/2010/wordml" w:rsidRPr="00577DDA" w:rsidR="00D754B2" w:rsidP="00D754B2" w:rsidRDefault="00D754B2" w14:paraId="73154BCF" wp14:textId="77777777">
      <w:pPr>
        <w:numPr>
          <w:ilvl w:val="0"/>
          <w:numId w:val="58"/>
        </w:numPr>
      </w:pPr>
      <w:r w:rsidRPr="00577DDA">
        <w:rPr>
          <w:b/>
          <w:bCs/>
        </w:rPr>
        <w:t>(IAC0703) Outline the quality requirements for outdoor furniture compared to indoor furniture.</w:t>
      </w:r>
      <w:r w:rsidRPr="00577DDA">
        <w:br/>
      </w:r>
      <w:r w:rsidRPr="00577DDA">
        <w:rPr>
          <w:b/>
          <w:bCs/>
        </w:rPr>
        <w:t>Model Answer:</w:t>
      </w:r>
    </w:p>
    <w:p xmlns:wp14="http://schemas.microsoft.com/office/word/2010/wordml" w:rsidRPr="00577DDA" w:rsidR="00D754B2" w:rsidP="00D754B2" w:rsidRDefault="00D754B2" w14:paraId="783B9F96" wp14:textId="77777777">
      <w:pPr>
        <w:numPr>
          <w:ilvl w:val="1"/>
          <w:numId w:val="58"/>
        </w:numPr>
      </w:pPr>
      <w:r w:rsidRPr="00577DDA">
        <w:t>Outdoor furniture requires materials that are resistant to moisture, UV exposure, and temperature changes.</w:t>
      </w:r>
    </w:p>
    <w:p xmlns:wp14="http://schemas.microsoft.com/office/word/2010/wordml" w:rsidRPr="00577DDA" w:rsidR="00D754B2" w:rsidP="00D754B2" w:rsidRDefault="00D754B2" w14:paraId="4A7523A7" wp14:textId="77777777">
      <w:pPr>
        <w:numPr>
          <w:ilvl w:val="1"/>
          <w:numId w:val="58"/>
        </w:numPr>
      </w:pPr>
      <w:r w:rsidRPr="00577DDA">
        <w:t>Coatings must be durable and weather-resistant, such as outdoor varnishes or sealants.</w:t>
      </w:r>
    </w:p>
    <w:p xmlns:wp14="http://schemas.microsoft.com/office/word/2010/wordml" w:rsidRPr="00577DDA" w:rsidR="00D754B2" w:rsidP="00D754B2" w:rsidRDefault="00D754B2" w14:paraId="6C710D98" wp14:textId="77777777">
      <w:pPr>
        <w:numPr>
          <w:ilvl w:val="1"/>
          <w:numId w:val="58"/>
        </w:numPr>
      </w:pPr>
      <w:r w:rsidRPr="00577DDA">
        <w:t>Indoor furniture can focus more on aesthetics, using decorative finishes like stains and polishes.</w:t>
      </w:r>
    </w:p>
    <w:p xmlns:wp14="http://schemas.microsoft.com/office/word/2010/wordml" w:rsidRPr="00577DDA" w:rsidR="00D754B2" w:rsidP="00D754B2" w:rsidRDefault="00D754B2" w14:paraId="5B31D070" wp14:textId="77777777">
      <w:r w:rsidRPr="00577DDA">
        <w:rPr>
          <w:b/>
          <w:bCs/>
        </w:rPr>
        <w:t>Marking Memo:</w:t>
      </w:r>
    </w:p>
    <w:p xmlns:wp14="http://schemas.microsoft.com/office/word/2010/wordml" w:rsidRPr="00577DDA" w:rsidR="00D754B2" w:rsidP="00D754B2" w:rsidRDefault="00D754B2" w14:paraId="126D9535" wp14:textId="77777777">
      <w:pPr>
        <w:numPr>
          <w:ilvl w:val="1"/>
          <w:numId w:val="58"/>
        </w:numPr>
      </w:pPr>
      <w:r w:rsidRPr="00577DDA">
        <w:t>2 marks for mentioning moisture and UV resistance.</w:t>
      </w:r>
    </w:p>
    <w:p xmlns:wp14="http://schemas.microsoft.com/office/word/2010/wordml" w:rsidRPr="00577DDA" w:rsidR="00D754B2" w:rsidP="00D754B2" w:rsidRDefault="00D754B2" w14:paraId="1E66871E" wp14:textId="77777777">
      <w:pPr>
        <w:numPr>
          <w:ilvl w:val="1"/>
          <w:numId w:val="58"/>
        </w:numPr>
      </w:pPr>
      <w:r w:rsidRPr="00577DDA">
        <w:t>2 marks for identifying durable coatings.</w:t>
      </w:r>
    </w:p>
    <w:p xmlns:wp14="http://schemas.microsoft.com/office/word/2010/wordml" w:rsidRPr="00577DDA" w:rsidR="00D754B2" w:rsidP="00D754B2" w:rsidRDefault="00D754B2" w14:paraId="0208B4E4" wp14:textId="77777777">
      <w:pPr>
        <w:numPr>
          <w:ilvl w:val="1"/>
          <w:numId w:val="58"/>
        </w:numPr>
      </w:pPr>
      <w:r w:rsidRPr="00577DDA">
        <w:t>1 mark for differentiating indoor furniture aesthetics.</w:t>
      </w:r>
    </w:p>
    <w:p xmlns:wp14="http://schemas.microsoft.com/office/word/2010/wordml" w:rsidRPr="00577DDA" w:rsidR="00D754B2" w:rsidP="00D754B2" w:rsidRDefault="00D754B2" w14:paraId="2DBF0D7D" wp14:textId="77777777">
      <w:r>
        <w:pict w14:anchorId="51BB1275">
          <v:rect id="_x0000_i1070" style="width:0;height:1.5pt" o:hr="t" o:hrstd="t" o:hralign="center" fillcolor="#a0a0a0" stroked="f"/>
        </w:pict>
      </w:r>
    </w:p>
    <w:p xmlns:wp14="http://schemas.microsoft.com/office/word/2010/wordml" w:rsidRPr="00577DDA" w:rsidR="00D754B2" w:rsidP="00D754B2" w:rsidRDefault="00D754B2" w14:paraId="047A1AF1" wp14:textId="77777777">
      <w:pPr>
        <w:numPr>
          <w:ilvl w:val="0"/>
          <w:numId w:val="59"/>
        </w:numPr>
      </w:pPr>
      <w:r w:rsidRPr="00577DDA">
        <w:rPr>
          <w:b/>
          <w:bCs/>
        </w:rPr>
        <w:t>(IAC0704) Describe two process faults that can occur during sanding and their impact on the final product.</w:t>
      </w:r>
      <w:r w:rsidRPr="00577DDA">
        <w:br/>
      </w:r>
      <w:r w:rsidRPr="00577DDA">
        <w:rPr>
          <w:b/>
          <w:bCs/>
        </w:rPr>
        <w:t>Model Answer:</w:t>
      </w:r>
    </w:p>
    <w:p xmlns:wp14="http://schemas.microsoft.com/office/word/2010/wordml" w:rsidRPr="00577DDA" w:rsidR="00D754B2" w:rsidP="00D754B2" w:rsidRDefault="00D754B2" w14:paraId="71682803" wp14:textId="77777777">
      <w:pPr>
        <w:numPr>
          <w:ilvl w:val="0"/>
          <w:numId w:val="60"/>
        </w:numPr>
      </w:pPr>
      <w:r w:rsidRPr="00577DDA">
        <w:rPr>
          <w:b/>
          <w:bCs/>
        </w:rPr>
        <w:t>Uneven sanding:</w:t>
      </w:r>
      <w:r w:rsidRPr="00577DDA">
        <w:t xml:space="preserve"> Can result in an uneven finish, leading to blotchy staining.</w:t>
      </w:r>
    </w:p>
    <w:p xmlns:wp14="http://schemas.microsoft.com/office/word/2010/wordml" w:rsidRPr="00577DDA" w:rsidR="00D754B2" w:rsidP="00D754B2" w:rsidRDefault="00D754B2" w14:paraId="153FD7D7" wp14:textId="77777777">
      <w:pPr>
        <w:numPr>
          <w:ilvl w:val="0"/>
          <w:numId w:val="60"/>
        </w:numPr>
      </w:pPr>
      <w:r w:rsidRPr="00577DDA">
        <w:rPr>
          <w:b/>
          <w:bCs/>
        </w:rPr>
        <w:t>Scratches from coarse grit:</w:t>
      </w:r>
      <w:r w:rsidRPr="00577DDA">
        <w:t xml:space="preserve"> Visible scratches may appear under the final finish, requiring rework.</w:t>
      </w:r>
    </w:p>
    <w:p xmlns:wp14="http://schemas.microsoft.com/office/word/2010/wordml" w:rsidRPr="00577DDA" w:rsidR="00D754B2" w:rsidP="00D754B2" w:rsidRDefault="00D754B2" w14:paraId="4AC6B45E" wp14:textId="77777777">
      <w:r w:rsidRPr="00577DDA">
        <w:rPr>
          <w:b/>
          <w:bCs/>
        </w:rPr>
        <w:t>Marking Memo:</w:t>
      </w:r>
    </w:p>
    <w:p xmlns:wp14="http://schemas.microsoft.com/office/word/2010/wordml" w:rsidRPr="00577DDA" w:rsidR="00D754B2" w:rsidP="00D754B2" w:rsidRDefault="00D754B2" w14:paraId="36E5E766" wp14:textId="77777777">
      <w:pPr>
        <w:numPr>
          <w:ilvl w:val="0"/>
          <w:numId w:val="61"/>
        </w:numPr>
      </w:pPr>
      <w:r w:rsidRPr="00577DDA">
        <w:t>3 marks for identifying the faults.</w:t>
      </w:r>
    </w:p>
    <w:p xmlns:wp14="http://schemas.microsoft.com/office/word/2010/wordml" w:rsidRPr="00577DDA" w:rsidR="00D754B2" w:rsidP="00D754B2" w:rsidRDefault="00D754B2" w14:paraId="415510E9" wp14:textId="77777777">
      <w:pPr>
        <w:numPr>
          <w:ilvl w:val="0"/>
          <w:numId w:val="61"/>
        </w:numPr>
      </w:pPr>
      <w:r w:rsidRPr="00577DDA">
        <w:t>2 marks for explaining the impact.</w:t>
      </w:r>
    </w:p>
    <w:p xmlns:wp14="http://schemas.microsoft.com/office/word/2010/wordml" w:rsidRPr="00577DDA" w:rsidR="00D754B2" w:rsidP="00D754B2" w:rsidRDefault="00D754B2" w14:paraId="6B62F1B3" wp14:textId="77777777">
      <w:r>
        <w:pict w14:anchorId="6CD6399C">
          <v:rect id="_x0000_i1071" style="width:0;height:1.5pt" o:hr="t" o:hrstd="t" o:hralign="center" fillcolor="#a0a0a0" stroked="f"/>
        </w:pict>
      </w:r>
    </w:p>
    <w:p xmlns:wp14="http://schemas.microsoft.com/office/word/2010/wordml" w:rsidRPr="00577DDA" w:rsidR="00D754B2" w:rsidP="00D754B2" w:rsidRDefault="00D754B2" w14:paraId="7D861993" wp14:textId="77777777">
      <w:pPr>
        <w:rPr>
          <w:b/>
          <w:bCs/>
        </w:rPr>
      </w:pPr>
      <w:r w:rsidRPr="00577DDA">
        <w:rPr>
          <w:b/>
          <w:bCs/>
        </w:rPr>
        <w:t>Section 4: Case Study – Process Faults and Solutions</w:t>
      </w:r>
    </w:p>
    <w:p xmlns:wp14="http://schemas.microsoft.com/office/word/2010/wordml" w:rsidRPr="00577DDA" w:rsidR="00D754B2" w:rsidP="00D754B2" w:rsidRDefault="00D754B2" w14:paraId="0C2EFF24" wp14:textId="77777777">
      <w:r w:rsidRPr="00577DDA">
        <w:t>(Weight: 10 marks)</w:t>
      </w:r>
    </w:p>
    <w:p xmlns:wp14="http://schemas.microsoft.com/office/word/2010/wordml" w:rsidRPr="00577DDA" w:rsidR="00D754B2" w:rsidP="00D754B2" w:rsidRDefault="00D754B2" w14:paraId="5911B9C4" wp14:textId="77777777">
      <w:r w:rsidRPr="00577DDA">
        <w:rPr>
          <w:b/>
          <w:bCs/>
        </w:rPr>
        <w:t>Scenario:</w:t>
      </w:r>
      <w:r w:rsidRPr="00577DDA">
        <w:br/>
      </w:r>
      <w:r w:rsidRPr="00577DDA">
        <w:t>A furniture factory applies a lacquer finish to a batch of chairs. However, during the final inspection, the following issues are observed:</w:t>
      </w:r>
    </w:p>
    <w:p xmlns:wp14="http://schemas.microsoft.com/office/word/2010/wordml" w:rsidRPr="00577DDA" w:rsidR="00D754B2" w:rsidP="00D754B2" w:rsidRDefault="00D754B2" w14:paraId="7EE3B220" wp14:textId="77777777">
      <w:pPr>
        <w:numPr>
          <w:ilvl w:val="0"/>
          <w:numId w:val="62"/>
        </w:numPr>
      </w:pPr>
      <w:r w:rsidRPr="00577DDA">
        <w:t>Some chairs have visible drips on the surface.</w:t>
      </w:r>
    </w:p>
    <w:p xmlns:wp14="http://schemas.microsoft.com/office/word/2010/wordml" w:rsidRPr="00577DDA" w:rsidR="00D754B2" w:rsidP="00D754B2" w:rsidRDefault="00D754B2" w14:paraId="0CAED0E0" wp14:textId="77777777">
      <w:pPr>
        <w:numPr>
          <w:ilvl w:val="0"/>
          <w:numId w:val="62"/>
        </w:numPr>
      </w:pPr>
      <w:r w:rsidRPr="00577DDA">
        <w:t>Others have a cloudy finish.</w:t>
      </w:r>
    </w:p>
    <w:p xmlns:wp14="http://schemas.microsoft.com/office/word/2010/wordml" w:rsidRPr="00577DDA" w:rsidR="00D754B2" w:rsidP="00D754B2" w:rsidRDefault="00D754B2" w14:paraId="4CF695F6" wp14:textId="77777777">
      <w:pPr>
        <w:numPr>
          <w:ilvl w:val="0"/>
          <w:numId w:val="62"/>
        </w:numPr>
      </w:pPr>
      <w:r w:rsidRPr="00577DDA">
        <w:t>Several chairs show uneven coatings with different gloss levels.</w:t>
      </w:r>
    </w:p>
    <w:p xmlns:wp14="http://schemas.microsoft.com/office/word/2010/wordml" w:rsidRPr="00577DDA" w:rsidR="00D754B2" w:rsidP="00D754B2" w:rsidRDefault="00D754B2" w14:paraId="1A7992E2" wp14:textId="77777777">
      <w:r w:rsidRPr="00577DDA">
        <w:rPr>
          <w:b/>
          <w:bCs/>
        </w:rPr>
        <w:t>Question:</w:t>
      </w:r>
      <w:r w:rsidRPr="00577DDA">
        <w:br/>
      </w:r>
      <w:r w:rsidRPr="00577DDA">
        <w:t>Identify the possible causes of each fault and recommend solutions to address them.</w:t>
      </w:r>
    </w:p>
    <w:p xmlns:wp14="http://schemas.microsoft.com/office/word/2010/wordml" w:rsidRPr="00577DDA" w:rsidR="00D754B2" w:rsidP="00D754B2" w:rsidRDefault="00D754B2" w14:paraId="60F0329A" wp14:textId="77777777">
      <w:r w:rsidRPr="00577DDA">
        <w:rPr>
          <w:b/>
          <w:bCs/>
        </w:rPr>
        <w:t>Model Answer:</w:t>
      </w:r>
    </w:p>
    <w:p xmlns:wp14="http://schemas.microsoft.com/office/word/2010/wordml" w:rsidRPr="00577DDA" w:rsidR="00D754B2" w:rsidP="00D754B2" w:rsidRDefault="00D754B2" w14:paraId="4F8511E6" wp14:textId="77777777">
      <w:pPr>
        <w:numPr>
          <w:ilvl w:val="0"/>
          <w:numId w:val="63"/>
        </w:numPr>
      </w:pPr>
      <w:r w:rsidRPr="00577DDA">
        <w:rPr>
          <w:b/>
          <w:bCs/>
        </w:rPr>
        <w:t>Drips:</w:t>
      </w:r>
    </w:p>
    <w:p xmlns:wp14="http://schemas.microsoft.com/office/word/2010/wordml" w:rsidRPr="00577DDA" w:rsidR="00D754B2" w:rsidP="00D754B2" w:rsidRDefault="00D754B2" w14:paraId="79AF346C" wp14:textId="77777777">
      <w:pPr>
        <w:numPr>
          <w:ilvl w:val="1"/>
          <w:numId w:val="63"/>
        </w:numPr>
      </w:pPr>
      <w:r w:rsidRPr="00577DDA">
        <w:rPr>
          <w:b/>
          <w:bCs/>
        </w:rPr>
        <w:t>Cause:</w:t>
      </w:r>
      <w:r w:rsidRPr="00577DDA">
        <w:t xml:space="preserve"> Excessive lacquer applied or spray gun held too close.</w:t>
      </w:r>
    </w:p>
    <w:p xmlns:wp14="http://schemas.microsoft.com/office/word/2010/wordml" w:rsidRPr="00577DDA" w:rsidR="00D754B2" w:rsidP="00D754B2" w:rsidRDefault="00D754B2" w14:paraId="43942433" wp14:textId="77777777">
      <w:pPr>
        <w:numPr>
          <w:ilvl w:val="1"/>
          <w:numId w:val="63"/>
        </w:numPr>
      </w:pPr>
      <w:r w:rsidRPr="00577DDA">
        <w:rPr>
          <w:b/>
          <w:bCs/>
        </w:rPr>
        <w:t>Solution:</w:t>
      </w:r>
      <w:r w:rsidRPr="00577DDA">
        <w:t xml:space="preserve"> Sand down the drips and reapply the lacquer with proper technique.</w:t>
      </w:r>
    </w:p>
    <w:p xmlns:wp14="http://schemas.microsoft.com/office/word/2010/wordml" w:rsidRPr="00577DDA" w:rsidR="00D754B2" w:rsidP="00D754B2" w:rsidRDefault="00D754B2" w14:paraId="7BCDBB55" wp14:textId="77777777">
      <w:pPr>
        <w:numPr>
          <w:ilvl w:val="0"/>
          <w:numId w:val="63"/>
        </w:numPr>
      </w:pPr>
      <w:r w:rsidRPr="00577DDA">
        <w:rPr>
          <w:b/>
          <w:bCs/>
        </w:rPr>
        <w:t>Cloudy Finish:</w:t>
      </w:r>
    </w:p>
    <w:p xmlns:wp14="http://schemas.microsoft.com/office/word/2010/wordml" w:rsidRPr="00577DDA" w:rsidR="00D754B2" w:rsidP="00D754B2" w:rsidRDefault="00D754B2" w14:paraId="5A940C88" wp14:textId="77777777">
      <w:pPr>
        <w:numPr>
          <w:ilvl w:val="1"/>
          <w:numId w:val="63"/>
        </w:numPr>
      </w:pPr>
      <w:r w:rsidRPr="00577DDA">
        <w:rPr>
          <w:b/>
          <w:bCs/>
        </w:rPr>
        <w:t>Cause:</w:t>
      </w:r>
      <w:r w:rsidRPr="00577DDA">
        <w:t xml:space="preserve"> High humidity during application or contamination.</w:t>
      </w:r>
    </w:p>
    <w:p xmlns:wp14="http://schemas.microsoft.com/office/word/2010/wordml" w:rsidRPr="00577DDA" w:rsidR="00D754B2" w:rsidP="00D754B2" w:rsidRDefault="00D754B2" w14:paraId="39B146DC" wp14:textId="77777777">
      <w:pPr>
        <w:numPr>
          <w:ilvl w:val="1"/>
          <w:numId w:val="63"/>
        </w:numPr>
      </w:pPr>
      <w:r w:rsidRPr="00577DDA">
        <w:rPr>
          <w:b/>
          <w:bCs/>
        </w:rPr>
        <w:t>Solution:</w:t>
      </w:r>
      <w:r w:rsidRPr="00577DDA">
        <w:t xml:space="preserve"> Apply the lacquer in a controlled environment and ensure clean tools.</w:t>
      </w:r>
    </w:p>
    <w:p xmlns:wp14="http://schemas.microsoft.com/office/word/2010/wordml" w:rsidRPr="00577DDA" w:rsidR="00D754B2" w:rsidP="00D754B2" w:rsidRDefault="00D754B2" w14:paraId="77D157C3" wp14:textId="77777777">
      <w:pPr>
        <w:numPr>
          <w:ilvl w:val="0"/>
          <w:numId w:val="63"/>
        </w:numPr>
      </w:pPr>
      <w:r w:rsidRPr="00577DDA">
        <w:rPr>
          <w:b/>
          <w:bCs/>
        </w:rPr>
        <w:t>Uneven Coatings:</w:t>
      </w:r>
    </w:p>
    <w:p xmlns:wp14="http://schemas.microsoft.com/office/word/2010/wordml" w:rsidRPr="00577DDA" w:rsidR="00D754B2" w:rsidP="00D754B2" w:rsidRDefault="00D754B2" w14:paraId="2D9CBBAD" wp14:textId="77777777">
      <w:pPr>
        <w:numPr>
          <w:ilvl w:val="1"/>
          <w:numId w:val="63"/>
        </w:numPr>
      </w:pPr>
      <w:r w:rsidRPr="00577DDA">
        <w:rPr>
          <w:b/>
          <w:bCs/>
        </w:rPr>
        <w:t>Cause:</w:t>
      </w:r>
      <w:r w:rsidRPr="00577DDA">
        <w:t xml:space="preserve"> Incorrect mixing of lacquer or inconsistent spray patterns.</w:t>
      </w:r>
    </w:p>
    <w:p xmlns:wp14="http://schemas.microsoft.com/office/word/2010/wordml" w:rsidRPr="00577DDA" w:rsidR="00D754B2" w:rsidP="00D754B2" w:rsidRDefault="00D754B2" w14:paraId="375402A8" wp14:textId="77777777">
      <w:pPr>
        <w:numPr>
          <w:ilvl w:val="1"/>
          <w:numId w:val="63"/>
        </w:numPr>
      </w:pPr>
      <w:r w:rsidRPr="00577DDA">
        <w:rPr>
          <w:b/>
          <w:bCs/>
        </w:rPr>
        <w:t>Solution:</w:t>
      </w:r>
      <w:r w:rsidRPr="00577DDA">
        <w:t xml:space="preserve"> Mix lacquer thoroughly and calibrate the spray gun settings.</w:t>
      </w:r>
    </w:p>
    <w:p xmlns:wp14="http://schemas.microsoft.com/office/word/2010/wordml" w:rsidRPr="00577DDA" w:rsidR="00D754B2" w:rsidP="00D754B2" w:rsidRDefault="00D754B2" w14:paraId="64CBA781" wp14:textId="77777777">
      <w:r w:rsidRPr="00577DDA">
        <w:rPr>
          <w:b/>
          <w:bCs/>
        </w:rPr>
        <w:t>Marking Memo:</w:t>
      </w:r>
    </w:p>
    <w:p xmlns:wp14="http://schemas.microsoft.com/office/word/2010/wordml" w:rsidRPr="00577DDA" w:rsidR="00D754B2" w:rsidP="00D754B2" w:rsidRDefault="00D754B2" w14:paraId="00FA0B5C" wp14:textId="77777777">
      <w:pPr>
        <w:numPr>
          <w:ilvl w:val="0"/>
          <w:numId w:val="64"/>
        </w:numPr>
      </w:pPr>
      <w:r w:rsidRPr="00577DDA">
        <w:t>2 marks for identifying each cause (6 marks total).</w:t>
      </w:r>
    </w:p>
    <w:p xmlns:wp14="http://schemas.microsoft.com/office/word/2010/wordml" w:rsidRPr="00577DDA" w:rsidR="00D754B2" w:rsidP="00D754B2" w:rsidRDefault="00D754B2" w14:paraId="39AB2563" wp14:textId="77777777">
      <w:pPr>
        <w:numPr>
          <w:ilvl w:val="0"/>
          <w:numId w:val="64"/>
        </w:numPr>
      </w:pPr>
      <w:r w:rsidRPr="00577DDA">
        <w:t>1 mark for each recommended solution (4 marks total).</w:t>
      </w:r>
    </w:p>
    <w:p xmlns:wp14="http://schemas.microsoft.com/office/word/2010/wordml" w:rsidRPr="00577DDA" w:rsidR="00D754B2" w:rsidP="00D754B2" w:rsidRDefault="00D754B2" w14:paraId="02F2C34E" wp14:textId="77777777">
      <w:r>
        <w:pict w14:anchorId="4131D25A">
          <v:rect id="_x0000_i1072" style="width:0;height:1.5pt" o:hr="t" o:hrstd="t" o:hralign="center" fillcolor="#a0a0a0" stroked="f"/>
        </w:pict>
      </w:r>
    </w:p>
    <w:p xmlns:wp14="http://schemas.microsoft.com/office/word/2010/wordml" w:rsidRPr="00577DDA" w:rsidR="00D754B2" w:rsidP="00D754B2" w:rsidRDefault="00D754B2" w14:paraId="36EE66BB" wp14:textId="77777777">
      <w:pPr>
        <w:rPr>
          <w:b/>
          <w:bCs/>
        </w:rPr>
      </w:pPr>
      <w:r w:rsidRPr="00577DDA">
        <w:rPr>
          <w:b/>
          <w:bCs/>
        </w:rPr>
        <w:t>Marking Memo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385"/>
        <w:gridCol w:w="1308"/>
        <w:gridCol w:w="733"/>
      </w:tblGrid>
      <w:tr xmlns:wp14="http://schemas.microsoft.com/office/word/2010/wordml" w:rsidRPr="00577DDA" w:rsidR="00D754B2" w:rsidTr="00DD776A" w14:paraId="21DD7A9E" wp14:textId="77777777">
        <w:trPr>
          <w:tblHeader/>
          <w:tblCellSpacing w:w="15" w:type="dxa"/>
        </w:trPr>
        <w:tc>
          <w:tcPr>
            <w:tcW w:w="0" w:type="auto"/>
            <w:vAlign w:val="center"/>
            <w:hideMark/>
          </w:tcPr>
          <w:p w:rsidRPr="00577DDA" w:rsidR="00D754B2" w:rsidP="00DD776A" w:rsidRDefault="00D754B2" w14:paraId="4CF1A9D6" wp14:textId="77777777">
            <w:pPr>
              <w:rPr>
                <w:b/>
                <w:bCs/>
              </w:rPr>
            </w:pPr>
            <w:r w:rsidRPr="00577DDA">
              <w:rPr>
                <w:b/>
                <w:bCs/>
              </w:rPr>
              <w:t>Question</w:t>
            </w:r>
          </w:p>
        </w:tc>
        <w:tc>
          <w:tcPr>
            <w:tcW w:w="0" w:type="auto"/>
            <w:vAlign w:val="center"/>
            <w:hideMark/>
          </w:tcPr>
          <w:p w:rsidRPr="00577DDA" w:rsidR="00D754B2" w:rsidP="00DD776A" w:rsidRDefault="00D754B2" w14:paraId="665A47CB" wp14:textId="77777777">
            <w:pPr>
              <w:rPr>
                <w:b/>
                <w:bCs/>
              </w:rPr>
            </w:pPr>
            <w:r w:rsidRPr="00577DDA">
              <w:rPr>
                <w:b/>
                <w:bCs/>
              </w:rPr>
              <w:t>IAC Criteria</w:t>
            </w:r>
          </w:p>
        </w:tc>
        <w:tc>
          <w:tcPr>
            <w:tcW w:w="0" w:type="auto"/>
            <w:vAlign w:val="center"/>
            <w:hideMark/>
          </w:tcPr>
          <w:p w:rsidRPr="00577DDA" w:rsidR="00D754B2" w:rsidP="00DD776A" w:rsidRDefault="00D754B2" w14:paraId="319B7FEC" wp14:textId="77777777">
            <w:pPr>
              <w:rPr>
                <w:b/>
                <w:bCs/>
              </w:rPr>
            </w:pPr>
            <w:r w:rsidRPr="00577DDA">
              <w:rPr>
                <w:b/>
                <w:bCs/>
              </w:rPr>
              <w:t>Marks</w:t>
            </w:r>
          </w:p>
        </w:tc>
      </w:tr>
      <w:tr xmlns:wp14="http://schemas.microsoft.com/office/word/2010/wordml" w:rsidRPr="00577DDA" w:rsidR="00D754B2" w:rsidTr="00DD776A" w14:paraId="49C04897" wp14:textId="77777777">
        <w:trPr>
          <w:tblCellSpacing w:w="15" w:type="dxa"/>
        </w:trPr>
        <w:tc>
          <w:tcPr>
            <w:tcW w:w="0" w:type="auto"/>
            <w:vAlign w:val="center"/>
            <w:hideMark/>
          </w:tcPr>
          <w:p w:rsidRPr="00577DDA" w:rsidR="00D754B2" w:rsidP="00DD776A" w:rsidRDefault="00D754B2" w14:paraId="241CC7A6" wp14:textId="77777777">
            <w:r w:rsidRPr="00577DDA">
              <w:t>MCQ 1 (Timber defects)</w:t>
            </w:r>
          </w:p>
        </w:tc>
        <w:tc>
          <w:tcPr>
            <w:tcW w:w="0" w:type="auto"/>
            <w:vAlign w:val="center"/>
            <w:hideMark/>
          </w:tcPr>
          <w:p w:rsidRPr="00577DDA" w:rsidR="00D754B2" w:rsidP="00DD776A" w:rsidRDefault="00D754B2" w14:paraId="47775D2E" wp14:textId="77777777">
            <w:r w:rsidRPr="00577DDA">
              <w:t>IAC0701</w:t>
            </w:r>
          </w:p>
        </w:tc>
        <w:tc>
          <w:tcPr>
            <w:tcW w:w="0" w:type="auto"/>
            <w:vAlign w:val="center"/>
            <w:hideMark/>
          </w:tcPr>
          <w:p w:rsidRPr="00577DDA" w:rsidR="00D754B2" w:rsidP="00DD776A" w:rsidRDefault="00D754B2" w14:paraId="78E884CA" wp14:textId="77777777">
            <w:r w:rsidRPr="00577DDA">
              <w:t>2</w:t>
            </w:r>
          </w:p>
        </w:tc>
      </w:tr>
      <w:tr xmlns:wp14="http://schemas.microsoft.com/office/word/2010/wordml" w:rsidRPr="00577DDA" w:rsidR="00D754B2" w:rsidTr="00DD776A" w14:paraId="45498361" wp14:textId="77777777">
        <w:trPr>
          <w:tblCellSpacing w:w="15" w:type="dxa"/>
        </w:trPr>
        <w:tc>
          <w:tcPr>
            <w:tcW w:w="0" w:type="auto"/>
            <w:vAlign w:val="center"/>
            <w:hideMark/>
          </w:tcPr>
          <w:p w:rsidRPr="00577DDA" w:rsidR="00D754B2" w:rsidP="00DD776A" w:rsidRDefault="00D754B2" w14:paraId="48E67918" wp14:textId="77777777">
            <w:r w:rsidRPr="00577DDA">
              <w:t>MCQ 2 (Grading systems)</w:t>
            </w:r>
          </w:p>
        </w:tc>
        <w:tc>
          <w:tcPr>
            <w:tcW w:w="0" w:type="auto"/>
            <w:vAlign w:val="center"/>
            <w:hideMark/>
          </w:tcPr>
          <w:p w:rsidRPr="00577DDA" w:rsidR="00D754B2" w:rsidP="00DD776A" w:rsidRDefault="00D754B2" w14:paraId="0B46CD8F" wp14:textId="77777777">
            <w:r w:rsidRPr="00577DDA">
              <w:t>IAC0702</w:t>
            </w:r>
          </w:p>
        </w:tc>
        <w:tc>
          <w:tcPr>
            <w:tcW w:w="0" w:type="auto"/>
            <w:vAlign w:val="center"/>
            <w:hideMark/>
          </w:tcPr>
          <w:p w:rsidRPr="00577DDA" w:rsidR="00D754B2" w:rsidP="00DD776A" w:rsidRDefault="00D754B2" w14:paraId="7842F596" wp14:textId="77777777">
            <w:r w:rsidRPr="00577DDA">
              <w:t>2</w:t>
            </w:r>
          </w:p>
        </w:tc>
      </w:tr>
      <w:tr xmlns:wp14="http://schemas.microsoft.com/office/word/2010/wordml" w:rsidRPr="00577DDA" w:rsidR="00D754B2" w:rsidTr="00DD776A" w14:paraId="18639500" wp14:textId="77777777">
        <w:trPr>
          <w:tblCellSpacing w:w="15" w:type="dxa"/>
        </w:trPr>
        <w:tc>
          <w:tcPr>
            <w:tcW w:w="0" w:type="auto"/>
            <w:vAlign w:val="center"/>
            <w:hideMark/>
          </w:tcPr>
          <w:p w:rsidRPr="00577DDA" w:rsidR="00D754B2" w:rsidP="00DD776A" w:rsidRDefault="00D754B2" w14:paraId="2B10A951" wp14:textId="77777777">
            <w:r w:rsidRPr="00577DDA">
              <w:t>MCQ 3 (Sanding purpose)</w:t>
            </w:r>
          </w:p>
        </w:tc>
        <w:tc>
          <w:tcPr>
            <w:tcW w:w="0" w:type="auto"/>
            <w:vAlign w:val="center"/>
            <w:hideMark/>
          </w:tcPr>
          <w:p w:rsidRPr="00577DDA" w:rsidR="00D754B2" w:rsidP="00DD776A" w:rsidRDefault="00D754B2" w14:paraId="2D81E784" wp14:textId="77777777">
            <w:r w:rsidRPr="00577DDA">
              <w:t>IAC0704</w:t>
            </w:r>
          </w:p>
        </w:tc>
        <w:tc>
          <w:tcPr>
            <w:tcW w:w="0" w:type="auto"/>
            <w:vAlign w:val="center"/>
            <w:hideMark/>
          </w:tcPr>
          <w:p w:rsidRPr="00577DDA" w:rsidR="00D754B2" w:rsidP="00DD776A" w:rsidRDefault="00D754B2" w14:paraId="2CC21B90" wp14:textId="77777777">
            <w:r w:rsidRPr="00577DDA">
              <w:t>2</w:t>
            </w:r>
          </w:p>
        </w:tc>
      </w:tr>
      <w:tr xmlns:wp14="http://schemas.microsoft.com/office/word/2010/wordml" w:rsidRPr="00577DDA" w:rsidR="00D754B2" w:rsidTr="00DD776A" w14:paraId="3F34BE08" wp14:textId="77777777">
        <w:trPr>
          <w:tblCellSpacing w:w="15" w:type="dxa"/>
        </w:trPr>
        <w:tc>
          <w:tcPr>
            <w:tcW w:w="0" w:type="auto"/>
            <w:vAlign w:val="center"/>
            <w:hideMark/>
          </w:tcPr>
          <w:p w:rsidRPr="00577DDA" w:rsidR="00D754B2" w:rsidP="00DD776A" w:rsidRDefault="00D754B2" w14:paraId="6ED85A01" wp14:textId="77777777">
            <w:r w:rsidRPr="00577DDA">
              <w:t>True/False 4 (Warping impact)</w:t>
            </w:r>
          </w:p>
        </w:tc>
        <w:tc>
          <w:tcPr>
            <w:tcW w:w="0" w:type="auto"/>
            <w:vAlign w:val="center"/>
            <w:hideMark/>
          </w:tcPr>
          <w:p w:rsidRPr="00577DDA" w:rsidR="00D754B2" w:rsidP="00DD776A" w:rsidRDefault="00D754B2" w14:paraId="3323A942" wp14:textId="77777777">
            <w:r w:rsidRPr="00577DDA">
              <w:t>IAC0701</w:t>
            </w:r>
          </w:p>
        </w:tc>
        <w:tc>
          <w:tcPr>
            <w:tcW w:w="0" w:type="auto"/>
            <w:vAlign w:val="center"/>
            <w:hideMark/>
          </w:tcPr>
          <w:p w:rsidRPr="00577DDA" w:rsidR="00D754B2" w:rsidP="00DD776A" w:rsidRDefault="00D754B2" w14:paraId="065D2414" wp14:textId="77777777">
            <w:r w:rsidRPr="00577DDA">
              <w:t>1</w:t>
            </w:r>
          </w:p>
        </w:tc>
      </w:tr>
      <w:tr xmlns:wp14="http://schemas.microsoft.com/office/word/2010/wordml" w:rsidRPr="00577DDA" w:rsidR="00D754B2" w:rsidTr="00DD776A" w14:paraId="5FD15244" wp14:textId="77777777">
        <w:trPr>
          <w:tblCellSpacing w:w="15" w:type="dxa"/>
        </w:trPr>
        <w:tc>
          <w:tcPr>
            <w:tcW w:w="0" w:type="auto"/>
            <w:vAlign w:val="center"/>
            <w:hideMark/>
          </w:tcPr>
          <w:p w:rsidRPr="00577DDA" w:rsidR="00D754B2" w:rsidP="00DD776A" w:rsidRDefault="00D754B2" w14:paraId="482F63F5" wp14:textId="77777777">
            <w:r w:rsidRPr="00577DDA">
              <w:t>True/False 5 (Quality standards)</w:t>
            </w:r>
          </w:p>
        </w:tc>
        <w:tc>
          <w:tcPr>
            <w:tcW w:w="0" w:type="auto"/>
            <w:vAlign w:val="center"/>
            <w:hideMark/>
          </w:tcPr>
          <w:p w:rsidRPr="00577DDA" w:rsidR="00D754B2" w:rsidP="00DD776A" w:rsidRDefault="00D754B2" w14:paraId="51F281A0" wp14:textId="77777777">
            <w:r w:rsidRPr="00577DDA">
              <w:t>IAC0703</w:t>
            </w:r>
          </w:p>
        </w:tc>
        <w:tc>
          <w:tcPr>
            <w:tcW w:w="0" w:type="auto"/>
            <w:vAlign w:val="center"/>
            <w:hideMark/>
          </w:tcPr>
          <w:p w:rsidRPr="00577DDA" w:rsidR="00D754B2" w:rsidP="00DD776A" w:rsidRDefault="00D754B2" w14:paraId="2E32D521" wp14:textId="77777777">
            <w:r w:rsidRPr="00577DDA">
              <w:t>1</w:t>
            </w:r>
          </w:p>
        </w:tc>
      </w:tr>
      <w:tr xmlns:wp14="http://schemas.microsoft.com/office/word/2010/wordml" w:rsidRPr="00577DDA" w:rsidR="00D754B2" w:rsidTr="00DD776A" w14:paraId="48F52424" wp14:textId="77777777">
        <w:trPr>
          <w:tblCellSpacing w:w="15" w:type="dxa"/>
        </w:trPr>
        <w:tc>
          <w:tcPr>
            <w:tcW w:w="0" w:type="auto"/>
            <w:vAlign w:val="center"/>
            <w:hideMark/>
          </w:tcPr>
          <w:p w:rsidRPr="00577DDA" w:rsidR="00D754B2" w:rsidP="00DD776A" w:rsidRDefault="00D754B2" w14:paraId="2389D22F" wp14:textId="77777777">
            <w:r w:rsidRPr="00577DDA">
              <w:t>True/False 6 (Mixing fault)</w:t>
            </w:r>
          </w:p>
        </w:tc>
        <w:tc>
          <w:tcPr>
            <w:tcW w:w="0" w:type="auto"/>
            <w:vAlign w:val="center"/>
            <w:hideMark/>
          </w:tcPr>
          <w:p w:rsidRPr="00577DDA" w:rsidR="00D754B2" w:rsidP="00DD776A" w:rsidRDefault="00D754B2" w14:paraId="77FA2DEF" wp14:textId="77777777">
            <w:r w:rsidRPr="00577DDA">
              <w:t>IAC0705</w:t>
            </w:r>
          </w:p>
        </w:tc>
        <w:tc>
          <w:tcPr>
            <w:tcW w:w="0" w:type="auto"/>
            <w:vAlign w:val="center"/>
            <w:hideMark/>
          </w:tcPr>
          <w:p w:rsidRPr="00577DDA" w:rsidR="00D754B2" w:rsidP="00DD776A" w:rsidRDefault="00D754B2" w14:paraId="0C50080F" wp14:textId="77777777">
            <w:r w:rsidRPr="00577DDA">
              <w:t>1</w:t>
            </w:r>
          </w:p>
        </w:tc>
      </w:tr>
      <w:tr xmlns:wp14="http://schemas.microsoft.com/office/word/2010/wordml" w:rsidRPr="00577DDA" w:rsidR="00D754B2" w:rsidTr="00DD776A" w14:paraId="358790CD" wp14:textId="77777777">
        <w:trPr>
          <w:tblCellSpacing w:w="15" w:type="dxa"/>
        </w:trPr>
        <w:tc>
          <w:tcPr>
            <w:tcW w:w="0" w:type="auto"/>
            <w:vAlign w:val="center"/>
            <w:hideMark/>
          </w:tcPr>
          <w:p w:rsidRPr="00577DDA" w:rsidR="00D754B2" w:rsidP="00DD776A" w:rsidRDefault="00D754B2" w14:paraId="6298B71D" wp14:textId="77777777">
            <w:r w:rsidRPr="00577DDA">
              <w:t>True/False 7 (Spray gun calibration)</w:t>
            </w:r>
          </w:p>
        </w:tc>
        <w:tc>
          <w:tcPr>
            <w:tcW w:w="0" w:type="auto"/>
            <w:vAlign w:val="center"/>
            <w:hideMark/>
          </w:tcPr>
          <w:p w:rsidRPr="00577DDA" w:rsidR="00D754B2" w:rsidP="00DD776A" w:rsidRDefault="00D754B2" w14:paraId="480D3913" wp14:textId="77777777">
            <w:r w:rsidRPr="00577DDA">
              <w:t>IAC0704</w:t>
            </w:r>
          </w:p>
        </w:tc>
        <w:tc>
          <w:tcPr>
            <w:tcW w:w="0" w:type="auto"/>
            <w:vAlign w:val="center"/>
            <w:hideMark/>
          </w:tcPr>
          <w:p w:rsidRPr="00577DDA" w:rsidR="00D754B2" w:rsidP="00DD776A" w:rsidRDefault="00D754B2" w14:paraId="050B3AD0" wp14:textId="77777777">
            <w:r w:rsidRPr="00577DDA">
              <w:t>1</w:t>
            </w:r>
          </w:p>
        </w:tc>
      </w:tr>
      <w:tr xmlns:wp14="http://schemas.microsoft.com/office/word/2010/wordml" w:rsidRPr="00577DDA" w:rsidR="00D754B2" w:rsidTr="00DD776A" w14:paraId="5FA368A8" wp14:textId="77777777">
        <w:trPr>
          <w:tblCellSpacing w:w="15" w:type="dxa"/>
        </w:trPr>
        <w:tc>
          <w:tcPr>
            <w:tcW w:w="0" w:type="auto"/>
            <w:vAlign w:val="center"/>
            <w:hideMark/>
          </w:tcPr>
          <w:p w:rsidRPr="00577DDA" w:rsidR="00D754B2" w:rsidP="00DD776A" w:rsidRDefault="00D754B2" w14:paraId="026AB4B9" wp14:textId="77777777">
            <w:r w:rsidRPr="00577DDA">
              <w:t>True/False 8 (Board grading)</w:t>
            </w:r>
          </w:p>
        </w:tc>
        <w:tc>
          <w:tcPr>
            <w:tcW w:w="0" w:type="auto"/>
            <w:vAlign w:val="center"/>
            <w:hideMark/>
          </w:tcPr>
          <w:p w:rsidRPr="00577DDA" w:rsidR="00D754B2" w:rsidP="00DD776A" w:rsidRDefault="00D754B2" w14:paraId="08394834" wp14:textId="77777777">
            <w:r w:rsidRPr="00577DDA">
              <w:t>IAC0702</w:t>
            </w:r>
          </w:p>
        </w:tc>
        <w:tc>
          <w:tcPr>
            <w:tcW w:w="0" w:type="auto"/>
            <w:vAlign w:val="center"/>
            <w:hideMark/>
          </w:tcPr>
          <w:p w:rsidRPr="00577DDA" w:rsidR="00D754B2" w:rsidP="00DD776A" w:rsidRDefault="00D754B2" w14:paraId="6B965A47" wp14:textId="77777777">
            <w:r w:rsidRPr="00577DDA">
              <w:t>1</w:t>
            </w:r>
          </w:p>
        </w:tc>
      </w:tr>
      <w:tr xmlns:wp14="http://schemas.microsoft.com/office/word/2010/wordml" w:rsidRPr="00577DDA" w:rsidR="00D754B2" w:rsidTr="00DD776A" w14:paraId="403F7D13" wp14:textId="77777777">
        <w:trPr>
          <w:tblCellSpacing w:w="15" w:type="dxa"/>
        </w:trPr>
        <w:tc>
          <w:tcPr>
            <w:tcW w:w="0" w:type="auto"/>
            <w:vAlign w:val="center"/>
            <w:hideMark/>
          </w:tcPr>
          <w:p w:rsidRPr="00577DDA" w:rsidR="00D754B2" w:rsidP="00DD776A" w:rsidRDefault="00D754B2" w14:paraId="778A5FD3" wp14:textId="77777777">
            <w:r w:rsidRPr="00577DDA">
              <w:t>Short Answer 9 (Outdoor vs indoor)</w:t>
            </w:r>
          </w:p>
        </w:tc>
        <w:tc>
          <w:tcPr>
            <w:tcW w:w="0" w:type="auto"/>
            <w:vAlign w:val="center"/>
            <w:hideMark/>
          </w:tcPr>
          <w:p w:rsidRPr="00577DDA" w:rsidR="00D754B2" w:rsidP="00DD776A" w:rsidRDefault="00D754B2" w14:paraId="2C78ED1E" wp14:textId="77777777">
            <w:r w:rsidRPr="00577DDA">
              <w:t>IAC0703</w:t>
            </w:r>
          </w:p>
        </w:tc>
        <w:tc>
          <w:tcPr>
            <w:tcW w:w="0" w:type="auto"/>
            <w:vAlign w:val="center"/>
            <w:hideMark/>
          </w:tcPr>
          <w:p w:rsidRPr="00577DDA" w:rsidR="00D754B2" w:rsidP="00DD776A" w:rsidRDefault="00D754B2" w14:paraId="78941E47" wp14:textId="77777777">
            <w:r w:rsidRPr="00577DDA">
              <w:t>5</w:t>
            </w:r>
          </w:p>
        </w:tc>
      </w:tr>
      <w:tr xmlns:wp14="http://schemas.microsoft.com/office/word/2010/wordml" w:rsidRPr="00577DDA" w:rsidR="00D754B2" w:rsidTr="00DD776A" w14:paraId="68C53C88" wp14:textId="77777777">
        <w:trPr>
          <w:tblCellSpacing w:w="15" w:type="dxa"/>
        </w:trPr>
        <w:tc>
          <w:tcPr>
            <w:tcW w:w="0" w:type="auto"/>
            <w:vAlign w:val="center"/>
            <w:hideMark/>
          </w:tcPr>
          <w:p w:rsidRPr="00577DDA" w:rsidR="00D754B2" w:rsidP="00DD776A" w:rsidRDefault="00D754B2" w14:paraId="462816CD" wp14:textId="77777777">
            <w:r w:rsidRPr="00577DDA">
              <w:t>Short Answer 10 (Sanding faults)</w:t>
            </w:r>
          </w:p>
        </w:tc>
        <w:tc>
          <w:tcPr>
            <w:tcW w:w="0" w:type="auto"/>
            <w:vAlign w:val="center"/>
            <w:hideMark/>
          </w:tcPr>
          <w:p w:rsidRPr="00577DDA" w:rsidR="00D754B2" w:rsidP="00DD776A" w:rsidRDefault="00D754B2" w14:paraId="714F2DB1" wp14:textId="77777777">
            <w:r w:rsidRPr="00577DDA">
              <w:t>IAC0704</w:t>
            </w:r>
          </w:p>
        </w:tc>
        <w:tc>
          <w:tcPr>
            <w:tcW w:w="0" w:type="auto"/>
            <w:vAlign w:val="center"/>
            <w:hideMark/>
          </w:tcPr>
          <w:p w:rsidRPr="00577DDA" w:rsidR="00D754B2" w:rsidP="00DD776A" w:rsidRDefault="00D754B2" w14:paraId="44240AAE" wp14:textId="77777777">
            <w:r w:rsidRPr="00577DDA">
              <w:t>5</w:t>
            </w:r>
          </w:p>
        </w:tc>
      </w:tr>
      <w:tr xmlns:wp14="http://schemas.microsoft.com/office/word/2010/wordml" w:rsidRPr="00577DDA" w:rsidR="00D754B2" w:rsidTr="00DD776A" w14:paraId="2C65F8E0" wp14:textId="77777777">
        <w:trPr>
          <w:tblCellSpacing w:w="15" w:type="dxa"/>
        </w:trPr>
        <w:tc>
          <w:tcPr>
            <w:tcW w:w="0" w:type="auto"/>
            <w:vAlign w:val="center"/>
            <w:hideMark/>
          </w:tcPr>
          <w:p w:rsidRPr="00577DDA" w:rsidR="00D754B2" w:rsidP="00DD776A" w:rsidRDefault="00D754B2" w14:paraId="2E201ABB" wp14:textId="77777777">
            <w:r w:rsidRPr="00577DDA">
              <w:t>Case Study (Process faults and solutions)</w:t>
            </w:r>
          </w:p>
        </w:tc>
        <w:tc>
          <w:tcPr>
            <w:tcW w:w="0" w:type="auto"/>
            <w:vAlign w:val="center"/>
            <w:hideMark/>
          </w:tcPr>
          <w:p w:rsidRPr="00577DDA" w:rsidR="00D754B2" w:rsidP="00DD776A" w:rsidRDefault="00D754B2" w14:paraId="65A742E2" wp14:textId="77777777">
            <w:r w:rsidRPr="00577DDA">
              <w:t>IAC0705</w:t>
            </w:r>
          </w:p>
        </w:tc>
        <w:tc>
          <w:tcPr>
            <w:tcW w:w="0" w:type="auto"/>
            <w:vAlign w:val="center"/>
            <w:hideMark/>
          </w:tcPr>
          <w:p w:rsidRPr="00577DDA" w:rsidR="00D754B2" w:rsidP="00DD776A" w:rsidRDefault="00D754B2" w14:paraId="5D369756" wp14:textId="77777777">
            <w:r w:rsidRPr="00577DDA">
              <w:t>10</w:t>
            </w:r>
          </w:p>
        </w:tc>
      </w:tr>
    </w:tbl>
    <w:p xmlns:wp14="http://schemas.microsoft.com/office/word/2010/wordml" w:rsidRPr="00577DDA" w:rsidR="00D754B2" w:rsidP="00D754B2" w:rsidRDefault="00D754B2" w14:paraId="680A4E5D" wp14:textId="77777777">
      <w:r>
        <w:pict w14:anchorId="53CBCAFB">
          <v:rect id="_x0000_i1073" style="width:0;height:1.5pt" o:hr="t" o:hrstd="t" o:hralign="center" fillcolor="#a0a0a0" stroked="f"/>
        </w:pict>
      </w:r>
    </w:p>
    <w:p xmlns:wp14="http://schemas.microsoft.com/office/word/2010/wordml" w:rsidRPr="00577DDA" w:rsidR="00D754B2" w:rsidP="00D754B2" w:rsidRDefault="00D754B2" w14:paraId="40AF1341" wp14:textId="77777777">
      <w:pPr>
        <w:rPr>
          <w:b/>
          <w:bCs/>
        </w:rPr>
      </w:pPr>
      <w:r w:rsidRPr="00577DDA">
        <w:rPr>
          <w:b/>
          <w:bCs/>
        </w:rPr>
        <w:t>Total Marks: 40</w:t>
      </w:r>
    </w:p>
    <w:p xmlns:wp14="http://schemas.microsoft.com/office/word/2010/wordml" w:rsidRPr="00577DDA" w:rsidR="00D754B2" w:rsidP="00D754B2" w:rsidRDefault="00D754B2" w14:paraId="19219836" wp14:textId="77777777">
      <w:r>
        <w:pict w14:anchorId="409C66B6">
          <v:rect id="_x0000_i1074" style="width:0;height:1.5pt" o:hr="t" o:hrstd="t" o:hralign="center" fillcolor="#a0a0a0" stroked="f"/>
        </w:pict>
      </w:r>
    </w:p>
    <w:p xmlns:wp14="http://schemas.microsoft.com/office/word/2010/wordml" w:rsidRPr="00577DDA" w:rsidR="00D754B2" w:rsidP="00D754B2" w:rsidRDefault="00D754B2" w14:paraId="1BE0349A" wp14:textId="77777777">
      <w:pPr>
        <w:rPr>
          <w:b/>
          <w:bCs/>
        </w:rPr>
      </w:pPr>
      <w:r w:rsidRPr="00577DDA">
        <w:rPr>
          <w:b/>
          <w:bCs/>
        </w:rPr>
        <w:t>Conclusion</w:t>
      </w:r>
    </w:p>
    <w:p xmlns:wp14="http://schemas.microsoft.com/office/word/2010/wordml" w:rsidRPr="00577DDA" w:rsidR="00D754B2" w:rsidP="00D754B2" w:rsidRDefault="00D754B2" w14:paraId="4A62DDB7" wp14:textId="77777777">
      <w:r w:rsidRPr="00577DDA">
        <w:t xml:space="preserve">This assessment evaluates the learner’s understanding of quality control processes in furniture finishing. It uses a variety of instruments, including multiple-choice questions, true/false questions, short-answer questions, and a case study, to comprehensively </w:t>
      </w:r>
      <w:r w:rsidRPr="00577DDA">
        <w:t>assess the learner’s knowledge and competency. This approach ensures learners can identify defects, understand grading standards, and suggest corrective measures for process faults, aligning with industry expectations.</w:t>
      </w:r>
    </w:p>
    <w:p xmlns:wp14="http://schemas.microsoft.com/office/word/2010/wordml" w:rsidRPr="00577DDA" w:rsidR="00D754B2" w:rsidP="00D754B2" w:rsidRDefault="00D754B2" w14:paraId="296FEF7D" wp14:textId="77777777">
      <w:pPr>
        <w:rPr>
          <w:vanish/>
        </w:rPr>
      </w:pPr>
    </w:p>
    <w:p xmlns:wp14="http://schemas.microsoft.com/office/word/2010/wordml" w:rsidRPr="00577DDA" w:rsidR="00D754B2" w:rsidP="00D754B2" w:rsidRDefault="00D754B2" w14:paraId="7194DBDC" wp14:textId="77777777"/>
    <w:p xmlns:wp14="http://schemas.microsoft.com/office/word/2010/wordml" w:rsidRPr="0037028C" w:rsidR="00300F4E" w:rsidRDefault="00300F4E" w14:paraId="769D0D3C" wp14:textId="77777777"/>
    <w:sectPr w:rsidRPr="0037028C" w:rsidR="00300F4E">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03620" w:rsidP="00C91EEE" w:rsidRDefault="00D03620" w14:paraId="54CD245A" wp14:textId="77777777">
      <w:pPr>
        <w:spacing w:after="0" w:line="240" w:lineRule="auto"/>
      </w:pPr>
      <w:r>
        <w:separator/>
      </w:r>
    </w:p>
  </w:endnote>
  <w:endnote w:type="continuationSeparator" w:id="0">
    <w:p xmlns:wp14="http://schemas.microsoft.com/office/word/2010/wordml" w:rsidR="00D03620" w:rsidP="00C91EEE" w:rsidRDefault="00D03620" w14:paraId="1231BE6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066338"/>
      <w:docPartObj>
        <w:docPartGallery w:val="Page Numbers (Bottom of Page)"/>
        <w:docPartUnique/>
      </w:docPartObj>
    </w:sdtPr>
    <w:sdtEndPr>
      <w:rPr>
        <w:color w:val="7F7F7F" w:themeColor="background1" w:themeShade="7F"/>
        <w:spacing w:val="60"/>
      </w:rPr>
    </w:sdtEndPr>
    <w:sdtContent>
      <w:p xmlns:wp14="http://schemas.microsoft.com/office/word/2010/wordml" w:rsidR="00C91EEE" w:rsidRDefault="00C91EEE" w14:paraId="065C2B4C" wp14:textId="77777777">
        <w:pPr>
          <w:pStyle w:val="Footer"/>
          <w:pBdr>
            <w:top w:val="single" w:color="D9D9D9" w:themeColor="background1" w:themeShade="D9" w:sz="4" w:space="1"/>
          </w:pBdr>
          <w:rPr>
            <w:b/>
            <w:bCs/>
          </w:rPr>
        </w:pPr>
        <w:r>
          <w:fldChar w:fldCharType="begin"/>
        </w:r>
        <w:r>
          <w:instrText xml:space="preserve"> PAGE   \* MERGEFORMAT </w:instrText>
        </w:r>
        <w:r>
          <w:fldChar w:fldCharType="separate"/>
        </w:r>
        <w:r w:rsidRPr="00BB2F8C" w:rsidR="00BB2F8C">
          <w:rPr>
            <w:b/>
            <w:bCs/>
            <w:noProof/>
          </w:rPr>
          <w:t>2</w:t>
        </w:r>
        <w:r>
          <w:rPr>
            <w:b/>
            <w:bCs/>
            <w:noProof/>
          </w:rPr>
          <w:fldChar w:fldCharType="end"/>
        </w:r>
        <w:r>
          <w:rPr>
            <w:b/>
            <w:bCs/>
          </w:rPr>
          <w:t xml:space="preserve"> | </w:t>
        </w:r>
        <w:r>
          <w:rPr>
            <w:color w:val="7F7F7F" w:themeColor="background1" w:themeShade="7F"/>
            <w:spacing w:val="60"/>
          </w:rPr>
          <w:t>Page</w:t>
        </w:r>
      </w:p>
    </w:sdtContent>
  </w:sdt>
  <w:p xmlns:wp14="http://schemas.microsoft.com/office/word/2010/wordml" w:rsidR="00C91EEE" w:rsidRDefault="00C91EEE" w14:paraId="7196D064"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03620" w:rsidP="00C91EEE" w:rsidRDefault="00D03620" w14:paraId="36FEB5B0" wp14:textId="77777777">
      <w:pPr>
        <w:spacing w:after="0" w:line="240" w:lineRule="auto"/>
      </w:pPr>
      <w:r>
        <w:separator/>
      </w:r>
    </w:p>
  </w:footnote>
  <w:footnote w:type="continuationSeparator" w:id="0">
    <w:p xmlns:wp14="http://schemas.microsoft.com/office/word/2010/wordml" w:rsidR="00D03620" w:rsidP="00C91EEE" w:rsidRDefault="00D03620" w14:paraId="30D7AA69"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85E"/>
    <w:multiLevelType w:val="multilevel"/>
    <w:tmpl w:val="73F624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129C7"/>
    <w:multiLevelType w:val="multilevel"/>
    <w:tmpl w:val="F490E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034503"/>
    <w:multiLevelType w:val="multilevel"/>
    <w:tmpl w:val="6ED8C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7110D"/>
    <w:multiLevelType w:val="multilevel"/>
    <w:tmpl w:val="BA96A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D2405"/>
    <w:multiLevelType w:val="multilevel"/>
    <w:tmpl w:val="21B20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91A9B"/>
    <w:multiLevelType w:val="multilevel"/>
    <w:tmpl w:val="C6F43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1192030"/>
    <w:multiLevelType w:val="multilevel"/>
    <w:tmpl w:val="1CB48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A7182"/>
    <w:multiLevelType w:val="multilevel"/>
    <w:tmpl w:val="A5C28DC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55137"/>
    <w:multiLevelType w:val="multilevel"/>
    <w:tmpl w:val="F12A8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B024DE6"/>
    <w:multiLevelType w:val="multilevel"/>
    <w:tmpl w:val="6CF8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04C9C"/>
    <w:multiLevelType w:val="multilevel"/>
    <w:tmpl w:val="853CE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4363F4"/>
    <w:multiLevelType w:val="multilevel"/>
    <w:tmpl w:val="8D126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892BE4"/>
    <w:multiLevelType w:val="multilevel"/>
    <w:tmpl w:val="18469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35D7296"/>
    <w:multiLevelType w:val="multilevel"/>
    <w:tmpl w:val="4F1A0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A827CB1"/>
    <w:multiLevelType w:val="multilevel"/>
    <w:tmpl w:val="C05C3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C7670AF"/>
    <w:multiLevelType w:val="multilevel"/>
    <w:tmpl w:val="86B09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E762D98"/>
    <w:multiLevelType w:val="multilevel"/>
    <w:tmpl w:val="B5D4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663E39"/>
    <w:multiLevelType w:val="multilevel"/>
    <w:tmpl w:val="AECA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CB1A8F"/>
    <w:multiLevelType w:val="multilevel"/>
    <w:tmpl w:val="134830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5CC146B"/>
    <w:multiLevelType w:val="multilevel"/>
    <w:tmpl w:val="09B6C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C91FE0"/>
    <w:multiLevelType w:val="multilevel"/>
    <w:tmpl w:val="2D2C74F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424155"/>
    <w:multiLevelType w:val="multilevel"/>
    <w:tmpl w:val="47A6356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633414"/>
    <w:multiLevelType w:val="multilevel"/>
    <w:tmpl w:val="48AC6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BAF6790"/>
    <w:multiLevelType w:val="multilevel"/>
    <w:tmpl w:val="9BA6BC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276317"/>
    <w:multiLevelType w:val="multilevel"/>
    <w:tmpl w:val="721AB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C4443F0"/>
    <w:multiLevelType w:val="multilevel"/>
    <w:tmpl w:val="04547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DE25982"/>
    <w:multiLevelType w:val="multilevel"/>
    <w:tmpl w:val="153CDE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197B5D"/>
    <w:multiLevelType w:val="multilevel"/>
    <w:tmpl w:val="BFBC4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E2420A9"/>
    <w:multiLevelType w:val="multilevel"/>
    <w:tmpl w:val="7C9872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D34C92"/>
    <w:multiLevelType w:val="multilevel"/>
    <w:tmpl w:val="951E1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1D71E78"/>
    <w:multiLevelType w:val="multilevel"/>
    <w:tmpl w:val="20966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2062312"/>
    <w:multiLevelType w:val="multilevel"/>
    <w:tmpl w:val="63CE3DA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2DF167E"/>
    <w:multiLevelType w:val="multilevel"/>
    <w:tmpl w:val="0C162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8650265"/>
    <w:multiLevelType w:val="multilevel"/>
    <w:tmpl w:val="13980A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D25101"/>
    <w:multiLevelType w:val="multilevel"/>
    <w:tmpl w:val="AEF8E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49D52B5A"/>
    <w:multiLevelType w:val="multilevel"/>
    <w:tmpl w:val="90FA6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AC94DEC"/>
    <w:multiLevelType w:val="multilevel"/>
    <w:tmpl w:val="1E2E287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5B2F7A"/>
    <w:multiLevelType w:val="multilevel"/>
    <w:tmpl w:val="418635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7F138D"/>
    <w:multiLevelType w:val="multilevel"/>
    <w:tmpl w:val="9004736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0921F4"/>
    <w:multiLevelType w:val="multilevel"/>
    <w:tmpl w:val="7B3E91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0C2632"/>
    <w:multiLevelType w:val="multilevel"/>
    <w:tmpl w:val="EE665FC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731219"/>
    <w:multiLevelType w:val="multilevel"/>
    <w:tmpl w:val="0D76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6C3F23"/>
    <w:multiLevelType w:val="multilevel"/>
    <w:tmpl w:val="B8F4F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6F412CF"/>
    <w:multiLevelType w:val="multilevel"/>
    <w:tmpl w:val="A9047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57397458"/>
    <w:multiLevelType w:val="multilevel"/>
    <w:tmpl w:val="38F81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CB5347"/>
    <w:multiLevelType w:val="multilevel"/>
    <w:tmpl w:val="3BC4407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AAC4E1A"/>
    <w:multiLevelType w:val="multilevel"/>
    <w:tmpl w:val="FA74B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5C9E6F61"/>
    <w:multiLevelType w:val="multilevel"/>
    <w:tmpl w:val="7618F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5E482826"/>
    <w:multiLevelType w:val="multilevel"/>
    <w:tmpl w:val="C2887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C84A22"/>
    <w:multiLevelType w:val="multilevel"/>
    <w:tmpl w:val="82266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444D5E"/>
    <w:multiLevelType w:val="multilevel"/>
    <w:tmpl w:val="BC709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68623B2F"/>
    <w:multiLevelType w:val="multilevel"/>
    <w:tmpl w:val="8124B0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2E246D"/>
    <w:multiLevelType w:val="multilevel"/>
    <w:tmpl w:val="4FB8C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FA532D"/>
    <w:multiLevelType w:val="multilevel"/>
    <w:tmpl w:val="3DA8E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D52E1E"/>
    <w:multiLevelType w:val="multilevel"/>
    <w:tmpl w:val="BBCAB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1A373E"/>
    <w:multiLevelType w:val="multilevel"/>
    <w:tmpl w:val="29A85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758C5754"/>
    <w:multiLevelType w:val="multilevel"/>
    <w:tmpl w:val="DC9C0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787D1470"/>
    <w:multiLevelType w:val="multilevel"/>
    <w:tmpl w:val="7584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684A9E"/>
    <w:multiLevelType w:val="multilevel"/>
    <w:tmpl w:val="9A3EBDD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097C82"/>
    <w:multiLevelType w:val="multilevel"/>
    <w:tmpl w:val="C35AE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7A6E2CDC"/>
    <w:multiLevelType w:val="multilevel"/>
    <w:tmpl w:val="6E8A39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C023A16"/>
    <w:multiLevelType w:val="multilevel"/>
    <w:tmpl w:val="57409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684046"/>
    <w:multiLevelType w:val="multilevel"/>
    <w:tmpl w:val="EF42586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
  </w:num>
  <w:num w:numId="3">
    <w:abstractNumId w:val="57"/>
  </w:num>
  <w:num w:numId="4">
    <w:abstractNumId w:val="30"/>
  </w:num>
  <w:num w:numId="5">
    <w:abstractNumId w:val="16"/>
  </w:num>
  <w:num w:numId="6">
    <w:abstractNumId w:val="4"/>
  </w:num>
  <w:num w:numId="7">
    <w:abstractNumId w:val="54"/>
  </w:num>
  <w:num w:numId="8">
    <w:abstractNumId w:val="56"/>
  </w:num>
  <w:num w:numId="9">
    <w:abstractNumId w:val="31"/>
  </w:num>
  <w:num w:numId="10">
    <w:abstractNumId w:val="12"/>
  </w:num>
  <w:num w:numId="11">
    <w:abstractNumId w:val="15"/>
  </w:num>
  <w:num w:numId="12">
    <w:abstractNumId w:val="9"/>
  </w:num>
  <w:num w:numId="13">
    <w:abstractNumId w:val="25"/>
  </w:num>
  <w:num w:numId="14">
    <w:abstractNumId w:val="8"/>
  </w:num>
  <w:num w:numId="15">
    <w:abstractNumId w:val="1"/>
  </w:num>
  <w:num w:numId="16">
    <w:abstractNumId w:val="46"/>
  </w:num>
  <w:num w:numId="17">
    <w:abstractNumId w:val="29"/>
  </w:num>
  <w:num w:numId="18">
    <w:abstractNumId w:val="13"/>
  </w:num>
  <w:num w:numId="19">
    <w:abstractNumId w:val="18"/>
  </w:num>
  <w:num w:numId="20">
    <w:abstractNumId w:val="48"/>
  </w:num>
  <w:num w:numId="21">
    <w:abstractNumId w:val="37"/>
  </w:num>
  <w:num w:numId="22">
    <w:abstractNumId w:val="7"/>
  </w:num>
  <w:num w:numId="23">
    <w:abstractNumId w:val="49"/>
  </w:num>
  <w:num w:numId="24">
    <w:abstractNumId w:val="40"/>
  </w:num>
  <w:num w:numId="25">
    <w:abstractNumId w:val="38"/>
  </w:num>
  <w:num w:numId="26">
    <w:abstractNumId w:val="38"/>
    <w:lvlOverride w:ilvl="1">
      <w:lvl w:ilvl="1">
        <w:numFmt w:val="bullet"/>
        <w:lvlText w:val="o"/>
        <w:lvlJc w:val="left"/>
        <w:pPr>
          <w:tabs>
            <w:tab w:val="num" w:pos="1440"/>
          </w:tabs>
          <w:ind w:left="1440" w:hanging="360"/>
        </w:pPr>
        <w:rPr>
          <w:rFonts w:hint="default" w:ascii="Courier New" w:hAnsi="Courier New"/>
          <w:sz w:val="20"/>
        </w:rPr>
      </w:lvl>
    </w:lvlOverride>
  </w:num>
  <w:num w:numId="27">
    <w:abstractNumId w:val="50"/>
  </w:num>
  <w:num w:numId="28">
    <w:abstractNumId w:val="14"/>
  </w:num>
  <w:num w:numId="29">
    <w:abstractNumId w:val="60"/>
  </w:num>
  <w:num w:numId="30">
    <w:abstractNumId w:val="24"/>
  </w:num>
  <w:num w:numId="31">
    <w:abstractNumId w:val="61"/>
  </w:num>
  <w:num w:numId="32">
    <w:abstractNumId w:val="52"/>
  </w:num>
  <w:num w:numId="33">
    <w:abstractNumId w:val="28"/>
  </w:num>
  <w:num w:numId="34">
    <w:abstractNumId w:val="53"/>
  </w:num>
  <w:num w:numId="35">
    <w:abstractNumId w:val="20"/>
  </w:num>
  <w:num w:numId="36">
    <w:abstractNumId w:val="21"/>
  </w:num>
  <w:num w:numId="37">
    <w:abstractNumId w:val="41"/>
  </w:num>
  <w:num w:numId="38">
    <w:abstractNumId w:val="47"/>
  </w:num>
  <w:num w:numId="39">
    <w:abstractNumId w:val="6"/>
  </w:num>
  <w:num w:numId="40">
    <w:abstractNumId w:val="42"/>
  </w:num>
  <w:num w:numId="41">
    <w:abstractNumId w:val="3"/>
  </w:num>
  <w:num w:numId="42">
    <w:abstractNumId w:val="32"/>
  </w:num>
  <w:num w:numId="43">
    <w:abstractNumId w:val="51"/>
  </w:num>
  <w:num w:numId="44">
    <w:abstractNumId w:val="35"/>
  </w:num>
  <w:num w:numId="45">
    <w:abstractNumId w:val="23"/>
  </w:num>
  <w:num w:numId="46">
    <w:abstractNumId w:val="34"/>
  </w:num>
  <w:num w:numId="47">
    <w:abstractNumId w:val="39"/>
  </w:num>
  <w:num w:numId="48">
    <w:abstractNumId w:val="5"/>
  </w:num>
  <w:num w:numId="49">
    <w:abstractNumId w:val="0"/>
  </w:num>
  <w:num w:numId="50">
    <w:abstractNumId w:val="44"/>
  </w:num>
  <w:num w:numId="51">
    <w:abstractNumId w:val="59"/>
  </w:num>
  <w:num w:numId="52">
    <w:abstractNumId w:val="26"/>
  </w:num>
  <w:num w:numId="53">
    <w:abstractNumId w:val="22"/>
  </w:num>
  <w:num w:numId="54">
    <w:abstractNumId w:val="11"/>
  </w:num>
  <w:num w:numId="55">
    <w:abstractNumId w:val="62"/>
  </w:num>
  <w:num w:numId="56">
    <w:abstractNumId w:val="58"/>
  </w:num>
  <w:num w:numId="57">
    <w:abstractNumId w:val="45"/>
  </w:num>
  <w:num w:numId="58">
    <w:abstractNumId w:val="36"/>
  </w:num>
  <w:num w:numId="59">
    <w:abstractNumId w:val="33"/>
  </w:num>
  <w:num w:numId="60">
    <w:abstractNumId w:val="43"/>
  </w:num>
  <w:num w:numId="61">
    <w:abstractNumId w:val="55"/>
  </w:num>
  <w:num w:numId="62">
    <w:abstractNumId w:val="10"/>
  </w:num>
  <w:num w:numId="63">
    <w:abstractNumId w:val="19"/>
  </w:num>
  <w:num w:numId="64">
    <w:abstractNumId w:val="27"/>
  </w:num>
  <w:numIdMacAtCleanup w:val="6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55"/>
    <w:rsid w:val="00300F4E"/>
    <w:rsid w:val="0037028C"/>
    <w:rsid w:val="00582AAE"/>
    <w:rsid w:val="00601575"/>
    <w:rsid w:val="00794900"/>
    <w:rsid w:val="00A41E55"/>
    <w:rsid w:val="00BB2F8C"/>
    <w:rsid w:val="00C91EEE"/>
    <w:rsid w:val="00D03620"/>
    <w:rsid w:val="00D754B2"/>
    <w:rsid w:val="00DA54BE"/>
    <w:rsid w:val="00EB5D66"/>
    <w:rsid w:val="21A70FF6"/>
    <w:rsid w:val="4C061B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6978"/>
  <w15:chartTrackingRefBased/>
  <w15:docId w15:val="{A69197F7-A3BC-41AE-87D2-78BB001DDB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37028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7028C"/>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91EE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91EEE"/>
  </w:style>
  <w:style w:type="paragraph" w:styleId="Footer">
    <w:name w:val="footer"/>
    <w:basedOn w:val="Normal"/>
    <w:link w:val="FooterChar"/>
    <w:uiPriority w:val="99"/>
    <w:unhideWhenUsed/>
    <w:rsid w:val="00C91EE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91EEE"/>
  </w:style>
  <w:style w:type="character" w:styleId="Heading1Char" w:customStyle="1">
    <w:name w:val="Heading 1 Char"/>
    <w:basedOn w:val="DefaultParagraphFont"/>
    <w:link w:val="Heading1"/>
    <w:uiPriority w:val="9"/>
    <w:rsid w:val="0037028C"/>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37028C"/>
    <w:rPr>
      <w:rFonts w:asciiTheme="majorHAnsi" w:hAnsiTheme="majorHAnsi" w:eastAsiaTheme="majorEastAsia" w:cstheme="majorBidi"/>
      <w:color w:val="1F4D78" w:themeColor="accent1" w:themeShade="7F"/>
      <w:sz w:val="24"/>
      <w:szCs w:val="24"/>
    </w:rPr>
  </w:style>
  <w:style w:type="paragraph" w:styleId="TOCHeading">
    <w:name w:val="TOC Heading"/>
    <w:basedOn w:val="Heading1"/>
    <w:next w:val="Normal"/>
    <w:uiPriority w:val="39"/>
    <w:unhideWhenUsed/>
    <w:qFormat/>
    <w:rsid w:val="00BB2F8C"/>
    <w:pPr>
      <w:outlineLvl w:val="9"/>
    </w:pPr>
    <w:rPr>
      <w:lang w:val="en-US"/>
    </w:rPr>
  </w:style>
  <w:style w:type="paragraph" w:styleId="TOC1">
    <w:name w:val="toc 1"/>
    <w:basedOn w:val="Normal"/>
    <w:next w:val="Normal"/>
    <w:autoRedefine/>
    <w:uiPriority w:val="39"/>
    <w:unhideWhenUsed/>
    <w:rsid w:val="00BB2F8C"/>
    <w:pPr>
      <w:spacing w:after="100"/>
    </w:pPr>
  </w:style>
  <w:style w:type="character" w:styleId="Hyperlink">
    <w:name w:val="Hyperlink"/>
    <w:basedOn w:val="DefaultParagraphFont"/>
    <w:uiPriority w:val="99"/>
    <w:unhideWhenUsed/>
    <w:rsid w:val="00BB2F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51027">
      <w:bodyDiv w:val="1"/>
      <w:marLeft w:val="0"/>
      <w:marRight w:val="0"/>
      <w:marTop w:val="0"/>
      <w:marBottom w:val="0"/>
      <w:divBdr>
        <w:top w:val="none" w:sz="0" w:space="0" w:color="auto"/>
        <w:left w:val="none" w:sz="0" w:space="0" w:color="auto"/>
        <w:bottom w:val="none" w:sz="0" w:space="0" w:color="auto"/>
        <w:right w:val="none" w:sz="0" w:space="0" w:color="auto"/>
      </w:divBdr>
    </w:div>
    <w:div w:id="972098407">
      <w:bodyDiv w:val="1"/>
      <w:marLeft w:val="0"/>
      <w:marRight w:val="0"/>
      <w:marTop w:val="0"/>
      <w:marBottom w:val="0"/>
      <w:divBdr>
        <w:top w:val="none" w:sz="0" w:space="0" w:color="auto"/>
        <w:left w:val="none" w:sz="0" w:space="0" w:color="auto"/>
        <w:bottom w:val="none" w:sz="0" w:space="0" w:color="auto"/>
        <w:right w:val="none" w:sz="0" w:space="0" w:color="auto"/>
      </w:divBdr>
    </w:div>
    <w:div w:id="1519732524">
      <w:bodyDiv w:val="1"/>
      <w:marLeft w:val="0"/>
      <w:marRight w:val="0"/>
      <w:marTop w:val="0"/>
      <w:marBottom w:val="0"/>
      <w:divBdr>
        <w:top w:val="none" w:sz="0" w:space="0" w:color="auto"/>
        <w:left w:val="none" w:sz="0" w:space="0" w:color="auto"/>
        <w:bottom w:val="none" w:sz="0" w:space="0" w:color="auto"/>
        <w:right w:val="none" w:sz="0" w:space="0" w:color="auto"/>
      </w:divBdr>
    </w:div>
    <w:div w:id="1568958356">
      <w:bodyDiv w:val="1"/>
      <w:marLeft w:val="0"/>
      <w:marRight w:val="0"/>
      <w:marTop w:val="0"/>
      <w:marBottom w:val="0"/>
      <w:divBdr>
        <w:top w:val="none" w:sz="0" w:space="0" w:color="auto"/>
        <w:left w:val="none" w:sz="0" w:space="0" w:color="auto"/>
        <w:bottom w:val="none" w:sz="0" w:space="0" w:color="auto"/>
        <w:right w:val="none" w:sz="0" w:space="0" w:color="auto"/>
      </w:divBdr>
    </w:div>
    <w:div w:id="17194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81A596B-A9AE-4383-991B-EB5A8CB1EF62}">
  <ds:schemaRefs>
    <ds:schemaRef ds:uri="http://schemas.openxmlformats.org/officeDocument/2006/bibliography"/>
  </ds:schemaRefs>
</ds:datastoreItem>
</file>

<file path=customXml/itemProps2.xml><?xml version="1.0" encoding="utf-8"?>
<ds:datastoreItem xmlns:ds="http://schemas.openxmlformats.org/officeDocument/2006/customXml" ds:itemID="{78D8E936-31F5-4D5D-AAFE-3FA23A2E6661}"/>
</file>

<file path=customXml/itemProps3.xml><?xml version="1.0" encoding="utf-8"?>
<ds:datastoreItem xmlns:ds="http://schemas.openxmlformats.org/officeDocument/2006/customXml" ds:itemID="{BE1215F7-D0B2-42C0-B961-828B9CB9527B}"/>
</file>

<file path=customXml/itemProps4.xml><?xml version="1.0" encoding="utf-8"?>
<ds:datastoreItem xmlns:ds="http://schemas.openxmlformats.org/officeDocument/2006/customXml" ds:itemID="{FD991CFA-1441-4DB6-8467-AF34C297B8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KM04 Furniture Maker</dc:title>
  <dc:subject/>
  <dc:creator>Judith Smith</dc:creator>
  <cp:keywords/>
  <dc:description/>
  <cp:lastModifiedBy>Arnelle Meyer</cp:lastModifiedBy>
  <cp:revision>3</cp:revision>
  <dcterms:created xsi:type="dcterms:W3CDTF">2025-04-27T17:08:00Z</dcterms:created>
  <dcterms:modified xsi:type="dcterms:W3CDTF">2025-04-27T18:00:24Z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