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43" w:rsidRPr="003B2FD4" w:rsidRDefault="00955B43" w:rsidP="00955B43">
      <w:pPr>
        <w:jc w:val="center"/>
      </w:pPr>
      <w:r>
        <w:rPr>
          <w:noProof/>
          <w:lang w:eastAsia="en-ZA"/>
        </w:rPr>
        <mc:AlternateContent>
          <mc:Choice Requires="wps">
            <w:drawing>
              <wp:anchor distT="0" distB="0" distL="114300" distR="114300" simplePos="0" relativeHeight="251659264" behindDoc="1" locked="0" layoutInCell="1" allowOverlap="1" wp14:anchorId="646E360B" wp14:editId="731C407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5128"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1DE170AB" wp14:editId="6CAC116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55B43" w:rsidRDefault="00955B43" w:rsidP="00955B43"/>
    <w:p w:rsidR="00955B43" w:rsidRDefault="00955B43" w:rsidP="00955B43">
      <w:pPr>
        <w:jc w:val="center"/>
        <w:rPr>
          <w:sz w:val="58"/>
          <w:lang w:val="en-US"/>
        </w:rPr>
      </w:pP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FURNITURE UPHOLSTERER</w:t>
      </w: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KM14 CUTTING AND SEWING OF FABRIC AND MATERIAL FOR UPHOLSTERED FURNITURE PROTOTYPES</w:t>
      </w:r>
    </w:p>
    <w:p w:rsidR="00955B43" w:rsidRDefault="00955B43" w:rsidP="00955B43">
      <w:pPr>
        <w:jc w:val="center"/>
        <w:rPr>
          <w:color w:val="2E74B5" w:themeColor="accent1" w:themeShade="BF"/>
          <w:sz w:val="58"/>
          <w:lang w:val="en-US"/>
        </w:rPr>
      </w:pPr>
    </w:p>
    <w:p w:rsidR="00955B43" w:rsidRPr="0064587B" w:rsidRDefault="00552B7E" w:rsidP="00955B43">
      <w:pPr>
        <w:jc w:val="center"/>
      </w:pPr>
      <w:r>
        <w:rPr>
          <w:color w:val="2E74B5" w:themeColor="accent1" w:themeShade="BF"/>
          <w:sz w:val="58"/>
          <w:lang w:val="en-US"/>
        </w:rPr>
        <w:t>ASSESSMENT</w:t>
      </w:r>
      <w:r w:rsidR="00955B43" w:rsidRPr="00C24515">
        <w:rPr>
          <w:color w:val="2E74B5" w:themeColor="accent1" w:themeShade="BF"/>
          <w:sz w:val="58"/>
          <w:lang w:val="en-US"/>
        </w:rPr>
        <w:t xml:space="preserve"> GUIDE</w:t>
      </w:r>
    </w:p>
    <w:p w:rsidR="00955B43" w:rsidRDefault="00955B43" w:rsidP="00955B43"/>
    <w:p w:rsidR="00955B43" w:rsidRDefault="00955B43">
      <w:r>
        <w:br w:type="page"/>
      </w:r>
    </w:p>
    <w:sdt>
      <w:sdtPr>
        <w:rPr>
          <w:rFonts w:ascii="Century Gothic" w:eastAsiaTheme="minorHAnsi" w:hAnsi="Century Gothic" w:cstheme="minorBidi"/>
          <w:color w:val="auto"/>
          <w:sz w:val="22"/>
          <w:szCs w:val="22"/>
          <w:lang w:val="en-ZA"/>
        </w:rPr>
        <w:id w:val="1506472571"/>
        <w:docPartObj>
          <w:docPartGallery w:val="Table of Contents"/>
          <w:docPartUnique/>
        </w:docPartObj>
      </w:sdtPr>
      <w:sdtEndPr>
        <w:rPr>
          <w:b/>
          <w:bCs/>
          <w:noProof/>
        </w:rPr>
      </w:sdtEndPr>
      <w:sdtContent>
        <w:p w:rsidR="00AA5064" w:rsidRPr="00AA5064" w:rsidRDefault="00AA5064">
          <w:pPr>
            <w:pStyle w:val="TOCHeading"/>
            <w:rPr>
              <w:rFonts w:ascii="Century Gothic" w:hAnsi="Century Gothic"/>
            </w:rPr>
          </w:pPr>
          <w:r w:rsidRPr="00AA5064">
            <w:rPr>
              <w:rFonts w:ascii="Century Gothic" w:hAnsi="Century Gothic"/>
            </w:rPr>
            <w:t>Table of Contents</w:t>
          </w:r>
        </w:p>
        <w:p w:rsidR="00AA5064" w:rsidRPr="00AA5064" w:rsidRDefault="00AA5064" w:rsidP="00AA5064">
          <w:pPr>
            <w:rPr>
              <w:lang w:val="en-US"/>
            </w:rPr>
          </w:pPr>
        </w:p>
        <w:p w:rsidR="00552B7E" w:rsidRDefault="00AA5064">
          <w:pPr>
            <w:pStyle w:val="TOC1"/>
            <w:tabs>
              <w:tab w:val="right" w:leader="dot" w:pos="9016"/>
            </w:tabs>
            <w:rPr>
              <w:rFonts w:asciiTheme="minorHAnsi" w:eastAsiaTheme="minorEastAsia" w:hAnsiTheme="minorHAnsi"/>
              <w:noProof/>
              <w:lang w:eastAsia="en-ZA"/>
            </w:rPr>
          </w:pPr>
          <w:r w:rsidRPr="00AA5064">
            <w:fldChar w:fldCharType="begin"/>
          </w:r>
          <w:r w:rsidRPr="00AA5064">
            <w:instrText xml:space="preserve"> TOC \o "1-3" \h \z \u </w:instrText>
          </w:r>
          <w:r w:rsidRPr="00AA5064">
            <w:fldChar w:fldCharType="separate"/>
          </w:r>
          <w:hyperlink w:anchor="_Toc197156176" w:history="1">
            <w:r w:rsidR="00552B7E" w:rsidRPr="009F46B7">
              <w:rPr>
                <w:rStyle w:val="Hyperlink"/>
                <w:b/>
                <w:bCs/>
                <w:noProof/>
              </w:rPr>
              <w:t>KM-14: Cutting and Sewing of Fabric and Material for Upholstered Furniture Prototypes</w:t>
            </w:r>
            <w:r w:rsidR="00552B7E">
              <w:rPr>
                <w:noProof/>
                <w:webHidden/>
              </w:rPr>
              <w:tab/>
            </w:r>
            <w:r w:rsidR="00552B7E">
              <w:rPr>
                <w:noProof/>
                <w:webHidden/>
              </w:rPr>
              <w:fldChar w:fldCharType="begin"/>
            </w:r>
            <w:r w:rsidR="00552B7E">
              <w:rPr>
                <w:noProof/>
                <w:webHidden/>
              </w:rPr>
              <w:instrText xml:space="preserve"> PAGEREF _Toc197156176 \h </w:instrText>
            </w:r>
            <w:r w:rsidR="00552B7E">
              <w:rPr>
                <w:noProof/>
                <w:webHidden/>
              </w:rPr>
            </w:r>
            <w:r w:rsidR="00552B7E">
              <w:rPr>
                <w:noProof/>
                <w:webHidden/>
              </w:rPr>
              <w:fldChar w:fldCharType="separate"/>
            </w:r>
            <w:r w:rsidR="00552B7E">
              <w:rPr>
                <w:noProof/>
                <w:webHidden/>
              </w:rPr>
              <w:t>3</w:t>
            </w:r>
            <w:r w:rsidR="00552B7E">
              <w:rPr>
                <w:noProof/>
                <w:webHidden/>
              </w:rPr>
              <w:fldChar w:fldCharType="end"/>
            </w:r>
          </w:hyperlink>
        </w:p>
        <w:p w:rsidR="00552B7E" w:rsidRDefault="00552B7E">
          <w:pPr>
            <w:pStyle w:val="TOC2"/>
            <w:tabs>
              <w:tab w:val="right" w:leader="dot" w:pos="9016"/>
            </w:tabs>
            <w:rPr>
              <w:rFonts w:asciiTheme="minorHAnsi" w:eastAsiaTheme="minorEastAsia" w:hAnsiTheme="minorHAnsi"/>
              <w:noProof/>
              <w:lang w:eastAsia="en-ZA"/>
            </w:rPr>
          </w:pPr>
          <w:hyperlink w:anchor="_Toc197156177" w:history="1">
            <w:r w:rsidRPr="009F46B7">
              <w:rPr>
                <w:rStyle w:val="Hyperlink"/>
                <w:b/>
                <w:bCs/>
                <w:noProof/>
              </w:rPr>
              <w:t>Facilitator Assessment Briefing: KM-14-KT01 – Lay and Cut Upholstery Covers (50%)</w:t>
            </w:r>
            <w:r>
              <w:rPr>
                <w:noProof/>
                <w:webHidden/>
              </w:rPr>
              <w:tab/>
            </w:r>
            <w:r>
              <w:rPr>
                <w:noProof/>
                <w:webHidden/>
              </w:rPr>
              <w:fldChar w:fldCharType="begin"/>
            </w:r>
            <w:r>
              <w:rPr>
                <w:noProof/>
                <w:webHidden/>
              </w:rPr>
              <w:instrText xml:space="preserve"> PAGEREF _Toc197156177 \h </w:instrText>
            </w:r>
            <w:r>
              <w:rPr>
                <w:noProof/>
                <w:webHidden/>
              </w:rPr>
            </w:r>
            <w:r>
              <w:rPr>
                <w:noProof/>
                <w:webHidden/>
              </w:rPr>
              <w:fldChar w:fldCharType="separate"/>
            </w:r>
            <w:r>
              <w:rPr>
                <w:noProof/>
                <w:webHidden/>
              </w:rPr>
              <w:t>5</w:t>
            </w:r>
            <w:r>
              <w:rPr>
                <w:noProof/>
                <w:webHidden/>
              </w:rPr>
              <w:fldChar w:fldCharType="end"/>
            </w:r>
          </w:hyperlink>
        </w:p>
        <w:p w:rsidR="00552B7E" w:rsidRDefault="00552B7E">
          <w:pPr>
            <w:pStyle w:val="TOC2"/>
            <w:tabs>
              <w:tab w:val="right" w:leader="dot" w:pos="9016"/>
            </w:tabs>
            <w:rPr>
              <w:rFonts w:asciiTheme="minorHAnsi" w:eastAsiaTheme="minorEastAsia" w:hAnsiTheme="minorHAnsi"/>
              <w:noProof/>
              <w:lang w:eastAsia="en-ZA"/>
            </w:rPr>
          </w:pPr>
          <w:hyperlink w:anchor="_Toc197156178" w:history="1">
            <w:r w:rsidRPr="009F46B7">
              <w:rPr>
                <w:rStyle w:val="Hyperlink"/>
                <w:b/>
                <w:bCs/>
                <w:noProof/>
              </w:rPr>
              <w:t>Integrated Assessment: KM-14-KT01 – Lay and Cut Upholstery Covers (50%)</w:t>
            </w:r>
            <w:r>
              <w:rPr>
                <w:noProof/>
                <w:webHidden/>
              </w:rPr>
              <w:tab/>
            </w:r>
            <w:r>
              <w:rPr>
                <w:noProof/>
                <w:webHidden/>
              </w:rPr>
              <w:fldChar w:fldCharType="begin"/>
            </w:r>
            <w:r>
              <w:rPr>
                <w:noProof/>
                <w:webHidden/>
              </w:rPr>
              <w:instrText xml:space="preserve"> PAGEREF _Toc197156178 \h </w:instrText>
            </w:r>
            <w:r>
              <w:rPr>
                <w:noProof/>
                <w:webHidden/>
              </w:rPr>
            </w:r>
            <w:r>
              <w:rPr>
                <w:noProof/>
                <w:webHidden/>
              </w:rPr>
              <w:fldChar w:fldCharType="separate"/>
            </w:r>
            <w:r>
              <w:rPr>
                <w:noProof/>
                <w:webHidden/>
              </w:rPr>
              <w:t>9</w:t>
            </w:r>
            <w:r>
              <w:rPr>
                <w:noProof/>
                <w:webHidden/>
              </w:rPr>
              <w:fldChar w:fldCharType="end"/>
            </w:r>
          </w:hyperlink>
        </w:p>
        <w:p w:rsidR="00552B7E" w:rsidRDefault="00552B7E">
          <w:pPr>
            <w:pStyle w:val="TOC2"/>
            <w:tabs>
              <w:tab w:val="right" w:leader="dot" w:pos="9016"/>
            </w:tabs>
            <w:rPr>
              <w:rFonts w:asciiTheme="minorHAnsi" w:eastAsiaTheme="minorEastAsia" w:hAnsiTheme="minorHAnsi"/>
              <w:noProof/>
              <w:lang w:eastAsia="en-ZA"/>
            </w:rPr>
          </w:pPr>
          <w:hyperlink w:anchor="_Toc197156179" w:history="1">
            <w:r w:rsidRPr="009F46B7">
              <w:rPr>
                <w:rStyle w:val="Hyperlink"/>
                <w:b/>
                <w:bCs/>
                <w:noProof/>
              </w:rPr>
              <w:t>KM-14-KT02: Cover Making for Upholstered Prototypes – Sewing of Components</w:t>
            </w:r>
            <w:r>
              <w:rPr>
                <w:noProof/>
                <w:webHidden/>
              </w:rPr>
              <w:tab/>
            </w:r>
            <w:r>
              <w:rPr>
                <w:noProof/>
                <w:webHidden/>
              </w:rPr>
              <w:fldChar w:fldCharType="begin"/>
            </w:r>
            <w:r>
              <w:rPr>
                <w:noProof/>
                <w:webHidden/>
              </w:rPr>
              <w:instrText xml:space="preserve"> PAGEREF _Toc197156179 \h </w:instrText>
            </w:r>
            <w:r>
              <w:rPr>
                <w:noProof/>
                <w:webHidden/>
              </w:rPr>
            </w:r>
            <w:r>
              <w:rPr>
                <w:noProof/>
                <w:webHidden/>
              </w:rPr>
              <w:fldChar w:fldCharType="separate"/>
            </w:r>
            <w:r>
              <w:rPr>
                <w:noProof/>
                <w:webHidden/>
              </w:rPr>
              <w:t>13</w:t>
            </w:r>
            <w:r>
              <w:rPr>
                <w:noProof/>
                <w:webHidden/>
              </w:rPr>
              <w:fldChar w:fldCharType="end"/>
            </w:r>
          </w:hyperlink>
        </w:p>
        <w:p w:rsidR="00552B7E" w:rsidRDefault="00552B7E">
          <w:pPr>
            <w:pStyle w:val="TOC3"/>
            <w:tabs>
              <w:tab w:val="right" w:leader="dot" w:pos="9016"/>
            </w:tabs>
            <w:rPr>
              <w:rFonts w:asciiTheme="minorHAnsi" w:eastAsiaTheme="minorEastAsia" w:hAnsiTheme="minorHAnsi"/>
              <w:noProof/>
              <w:lang w:eastAsia="en-ZA"/>
            </w:rPr>
          </w:pPr>
          <w:hyperlink w:anchor="_Toc197156180" w:history="1">
            <w:r w:rsidRPr="009F46B7">
              <w:rPr>
                <w:rStyle w:val="Hyperlink"/>
                <w:b/>
                <w:bCs/>
                <w:noProof/>
              </w:rPr>
              <w:t>Facilitator Assessment Briefing: KM-14-KT02 – Cover Making for Upholstered Prototypes</w:t>
            </w:r>
            <w:r>
              <w:rPr>
                <w:noProof/>
                <w:webHidden/>
              </w:rPr>
              <w:tab/>
            </w:r>
            <w:r>
              <w:rPr>
                <w:noProof/>
                <w:webHidden/>
              </w:rPr>
              <w:fldChar w:fldCharType="begin"/>
            </w:r>
            <w:r>
              <w:rPr>
                <w:noProof/>
                <w:webHidden/>
              </w:rPr>
              <w:instrText xml:space="preserve"> PAGEREF _Toc197156180 \h </w:instrText>
            </w:r>
            <w:r>
              <w:rPr>
                <w:noProof/>
                <w:webHidden/>
              </w:rPr>
            </w:r>
            <w:r>
              <w:rPr>
                <w:noProof/>
                <w:webHidden/>
              </w:rPr>
              <w:fldChar w:fldCharType="separate"/>
            </w:r>
            <w:r>
              <w:rPr>
                <w:noProof/>
                <w:webHidden/>
              </w:rPr>
              <w:t>15</w:t>
            </w:r>
            <w:r>
              <w:rPr>
                <w:noProof/>
                <w:webHidden/>
              </w:rPr>
              <w:fldChar w:fldCharType="end"/>
            </w:r>
          </w:hyperlink>
        </w:p>
        <w:p w:rsidR="00552B7E" w:rsidRDefault="00552B7E">
          <w:pPr>
            <w:pStyle w:val="TOC2"/>
            <w:tabs>
              <w:tab w:val="right" w:leader="dot" w:pos="9016"/>
            </w:tabs>
            <w:rPr>
              <w:rFonts w:asciiTheme="minorHAnsi" w:eastAsiaTheme="minorEastAsia" w:hAnsiTheme="minorHAnsi"/>
              <w:noProof/>
              <w:lang w:eastAsia="en-ZA"/>
            </w:rPr>
          </w:pPr>
          <w:hyperlink w:anchor="_Toc197156181" w:history="1">
            <w:r w:rsidRPr="009F46B7">
              <w:rPr>
                <w:rStyle w:val="Hyperlink"/>
                <w:b/>
                <w:bCs/>
                <w:noProof/>
              </w:rPr>
              <w:t>Integrated Assessment: KM-14-KT02 – Cover Making for Upholstered Prototypes: Sewing of Components (50%)</w:t>
            </w:r>
            <w:r>
              <w:rPr>
                <w:noProof/>
                <w:webHidden/>
              </w:rPr>
              <w:tab/>
            </w:r>
            <w:r>
              <w:rPr>
                <w:noProof/>
                <w:webHidden/>
              </w:rPr>
              <w:fldChar w:fldCharType="begin"/>
            </w:r>
            <w:r>
              <w:rPr>
                <w:noProof/>
                <w:webHidden/>
              </w:rPr>
              <w:instrText xml:space="preserve"> PAGEREF _Toc197156181 \h </w:instrText>
            </w:r>
            <w:r>
              <w:rPr>
                <w:noProof/>
                <w:webHidden/>
              </w:rPr>
            </w:r>
            <w:r>
              <w:rPr>
                <w:noProof/>
                <w:webHidden/>
              </w:rPr>
              <w:fldChar w:fldCharType="separate"/>
            </w:r>
            <w:r>
              <w:rPr>
                <w:noProof/>
                <w:webHidden/>
              </w:rPr>
              <w:t>16</w:t>
            </w:r>
            <w:r>
              <w:rPr>
                <w:noProof/>
                <w:webHidden/>
              </w:rPr>
              <w:fldChar w:fldCharType="end"/>
            </w:r>
          </w:hyperlink>
        </w:p>
        <w:p w:rsidR="00AA5064" w:rsidRPr="00AA5064" w:rsidRDefault="00AA5064">
          <w:r w:rsidRPr="00AA5064">
            <w:rPr>
              <w:b/>
              <w:bCs/>
              <w:noProof/>
            </w:rPr>
            <w:fldChar w:fldCharType="end"/>
          </w:r>
        </w:p>
      </w:sdtContent>
    </w:sdt>
    <w:p w:rsidR="007D7E85" w:rsidRPr="00AA5064" w:rsidRDefault="007D7E85">
      <w:r w:rsidRPr="00AA5064">
        <w:br w:type="page"/>
      </w:r>
      <w:bookmarkStart w:id="0" w:name="_GoBack"/>
      <w:bookmarkEnd w:id="0"/>
    </w:p>
    <w:p w:rsidR="007D7E85" w:rsidRPr="00AA5064" w:rsidRDefault="007D7E85" w:rsidP="007D7E85">
      <w:pPr>
        <w:pStyle w:val="Heading1"/>
        <w:rPr>
          <w:rFonts w:ascii="Century Gothic" w:hAnsi="Century Gothic"/>
          <w:b/>
          <w:bCs/>
        </w:rPr>
      </w:pPr>
      <w:bookmarkStart w:id="1" w:name="_Toc197156176"/>
      <w:r w:rsidRPr="00AA5064">
        <w:rPr>
          <w:rFonts w:ascii="Century Gothic" w:hAnsi="Century Gothic"/>
          <w:b/>
          <w:bCs/>
        </w:rPr>
        <w:lastRenderedPageBreak/>
        <w:t>KM-14: Cutting and Sewing of Fabric and Material for Upholstered Furniture Prototypes</w:t>
      </w:r>
      <w:bookmarkEnd w:id="1"/>
    </w:p>
    <w:p w:rsidR="007D7E85" w:rsidRPr="00AA5064" w:rsidRDefault="007D7E85" w:rsidP="007D7E85">
      <w:r w:rsidRPr="00AA5064">
        <w:rPr>
          <w:b/>
          <w:bCs/>
        </w:rPr>
        <w:t>NQF Level 2 | Credits: 10</w:t>
      </w:r>
    </w:p>
    <w:p w:rsidR="007D7E85" w:rsidRPr="00AA5064" w:rsidRDefault="00FB0E6E" w:rsidP="007D7E85">
      <w:r>
        <w:pict>
          <v:rect id="_x0000_i1025" style="width:0;height:1.5pt" o:hralign="center" o:hrstd="t" o:hr="t" fillcolor="#a0a0a0" stroked="f"/>
        </w:pict>
      </w:r>
    </w:p>
    <w:p w:rsidR="007D7E85" w:rsidRPr="00AA5064" w:rsidRDefault="007D7E85" w:rsidP="007D7E85">
      <w:pPr>
        <w:rPr>
          <w:b/>
          <w:bCs/>
        </w:rPr>
      </w:pPr>
      <w:r w:rsidRPr="00AA5064">
        <w:rPr>
          <w:b/>
          <w:bCs/>
        </w:rPr>
        <w:t>14.1 Purpose of the Knowledge Module</w:t>
      </w:r>
    </w:p>
    <w:p w:rsidR="007D7E85" w:rsidRPr="00AA5064" w:rsidRDefault="007D7E85" w:rsidP="007D7E85">
      <w:r w:rsidRPr="00AA5064">
        <w:t>The primary purpose of this Knowledge Module is to develop foundational competencies in learners related to the laying out, cutting, and sewing of fabric and material used in the manufacture of upholstered furniture prototypes. The learning focuses on cover making and covering methods applicable to bespoke upholstery furniture, upholstery repairs, and bulk production scenarios.</w:t>
      </w:r>
    </w:p>
    <w:p w:rsidR="007D7E85" w:rsidRPr="00AA5064" w:rsidRDefault="007D7E85" w:rsidP="007D7E85">
      <w:r w:rsidRPr="00AA5064">
        <w:t>This module contributes to the development of occupational competence by equipping learners with a solid understanding of the principles and procedures needed to ensure precision in cutting and accurate assembly during the upholstery fabrication process. The module aligns with the scope of work performed by semi-skilled upholsterers, upholstery prototype manufacturers, and sewing machine operators, among other occupational roles within the upholstery industry.</w:t>
      </w:r>
    </w:p>
    <w:p w:rsidR="007D7E85" w:rsidRPr="00AA5064" w:rsidRDefault="00FB0E6E" w:rsidP="007D7E85">
      <w:r>
        <w:pict>
          <v:rect id="_x0000_i1026" style="width:0;height:1.5pt" o:hralign="center" o:hrstd="t" o:hr="t" fillcolor="#a0a0a0" stroked="f"/>
        </w:pict>
      </w:r>
    </w:p>
    <w:p w:rsidR="007D7E85" w:rsidRPr="00AA5064" w:rsidRDefault="007D7E85" w:rsidP="007D7E85">
      <w:pPr>
        <w:rPr>
          <w:b/>
          <w:bCs/>
        </w:rPr>
      </w:pPr>
      <w:r w:rsidRPr="00AA5064">
        <w:rPr>
          <w:b/>
          <w:bCs/>
        </w:rPr>
        <w:t>14.2 Key Knowledge Areas</w:t>
      </w:r>
    </w:p>
    <w:p w:rsidR="007D7E85" w:rsidRPr="00AA5064" w:rsidRDefault="007D7E85" w:rsidP="007D7E85">
      <w:r w:rsidRPr="00AA5064">
        <w:t>The following Knowledge Topics are addressed in this module:</w:t>
      </w:r>
    </w:p>
    <w:p w:rsidR="007D7E85" w:rsidRPr="00AA5064" w:rsidRDefault="007D7E85" w:rsidP="007D7E85">
      <w:pPr>
        <w:numPr>
          <w:ilvl w:val="0"/>
          <w:numId w:val="1"/>
        </w:numPr>
      </w:pPr>
      <w:r w:rsidRPr="00AA5064">
        <w:rPr>
          <w:b/>
          <w:bCs/>
        </w:rPr>
        <w:t>KM-14-KT01: Lay and Cut Upholstery Covers (50%)</w:t>
      </w:r>
    </w:p>
    <w:p w:rsidR="007D7E85" w:rsidRPr="00AA5064" w:rsidRDefault="007D7E85" w:rsidP="007D7E85">
      <w:pPr>
        <w:numPr>
          <w:ilvl w:val="0"/>
          <w:numId w:val="1"/>
        </w:numPr>
      </w:pPr>
      <w:r w:rsidRPr="00AA5064">
        <w:rPr>
          <w:b/>
          <w:bCs/>
        </w:rPr>
        <w:t>KM-14-KT02: Cover Making for Upholstered Prototypes: Sewing of Components (50%)</w:t>
      </w:r>
    </w:p>
    <w:p w:rsidR="007D7E85" w:rsidRPr="00AA5064" w:rsidRDefault="007D7E85" w:rsidP="007D7E85">
      <w:r w:rsidRPr="00AA5064">
        <w:t>Each topic is weighted equally and is designed to support learners in understanding not only the techniques and sequences involved but also the importance of precision, material characteristics, and workplace specifications.</w:t>
      </w:r>
    </w:p>
    <w:p w:rsidR="007D7E85" w:rsidRPr="00AA5064" w:rsidRDefault="00FB0E6E" w:rsidP="007D7E85">
      <w:r>
        <w:pict>
          <v:rect id="_x0000_i1027" style="width:0;height:1.5pt" o:hralign="center" o:hrstd="t" o:hr="t" fillcolor="#a0a0a0" stroked="f"/>
        </w:pict>
      </w:r>
    </w:p>
    <w:p w:rsidR="007D7E85" w:rsidRPr="00AA5064" w:rsidRDefault="007D7E85" w:rsidP="007D7E85">
      <w:pPr>
        <w:rPr>
          <w:b/>
          <w:bCs/>
        </w:rPr>
      </w:pPr>
      <w:r w:rsidRPr="00AA5064">
        <w:rPr>
          <w:b/>
          <w:bCs/>
        </w:rPr>
        <w:t>14.3 Internal Assessment Criteria and Weight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86"/>
        <w:gridCol w:w="830"/>
      </w:tblGrid>
      <w:tr w:rsidR="007D7E85" w:rsidRPr="00AA5064" w:rsidTr="007D7E85">
        <w:trPr>
          <w:tblHeader/>
          <w:tblCellSpacing w:w="15" w:type="dxa"/>
        </w:trPr>
        <w:tc>
          <w:tcPr>
            <w:tcW w:w="0" w:type="auto"/>
            <w:vAlign w:val="center"/>
            <w:hideMark/>
          </w:tcPr>
          <w:p w:rsidR="007D7E85" w:rsidRPr="00AA5064" w:rsidRDefault="007D7E85" w:rsidP="007D7E85">
            <w:pPr>
              <w:rPr>
                <w:b/>
                <w:bCs/>
              </w:rPr>
            </w:pPr>
            <w:r w:rsidRPr="00AA5064">
              <w:rPr>
                <w:b/>
                <w:bCs/>
              </w:rPr>
              <w:t>Internal Assessment Criteria</w:t>
            </w:r>
          </w:p>
        </w:tc>
        <w:tc>
          <w:tcPr>
            <w:tcW w:w="0" w:type="auto"/>
            <w:vAlign w:val="center"/>
            <w:hideMark/>
          </w:tcPr>
          <w:p w:rsidR="007D7E85" w:rsidRPr="00AA5064" w:rsidRDefault="007D7E85" w:rsidP="007D7E85">
            <w:pPr>
              <w:rPr>
                <w:b/>
                <w:bCs/>
              </w:rPr>
            </w:pPr>
            <w:r w:rsidRPr="00AA5064">
              <w:rPr>
                <w:b/>
                <w:bCs/>
              </w:rPr>
              <w:t>Weight</w:t>
            </w:r>
          </w:p>
        </w:tc>
      </w:tr>
      <w:tr w:rsidR="007D7E85" w:rsidRPr="00AA5064" w:rsidTr="007D7E85">
        <w:trPr>
          <w:tblCellSpacing w:w="15" w:type="dxa"/>
        </w:trPr>
        <w:tc>
          <w:tcPr>
            <w:tcW w:w="0" w:type="auto"/>
            <w:vAlign w:val="center"/>
            <w:hideMark/>
          </w:tcPr>
          <w:p w:rsidR="007D7E85" w:rsidRPr="00AA5064" w:rsidRDefault="007D7E85" w:rsidP="007D7E85">
            <w:r w:rsidRPr="00AA5064">
              <w:t>IAC0101: Understanding of cutting and laying procedures, including fabric alignment and allowances.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IAC0102: Understanding and application of sewing principles for upholstery components.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IAC0103: Selection and correct usage of tools, equipment, and machines required for cutting and sewing.</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lastRenderedPageBreak/>
              <w:t>IAC0104: Recognition and rectification of faults in the cutting and sewing process.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IAC0105: Application of safety procedures and correct handling of materials.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IAC0106: Quality control checks for cut and sewn upholstery covers.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rPr>
                <w:b/>
                <w:bCs/>
              </w:rPr>
              <w:t>Total Weight for KM-14</w:t>
            </w:r>
          </w:p>
        </w:tc>
        <w:tc>
          <w:tcPr>
            <w:tcW w:w="0" w:type="auto"/>
            <w:vAlign w:val="center"/>
            <w:hideMark/>
          </w:tcPr>
          <w:p w:rsidR="007D7E85" w:rsidRPr="00AA5064" w:rsidRDefault="007D7E85" w:rsidP="007D7E85">
            <w:r w:rsidRPr="00AA5064">
              <w:rPr>
                <w:b/>
                <w:bCs/>
              </w:rPr>
              <w:t>100%</w:t>
            </w:r>
          </w:p>
        </w:tc>
      </w:tr>
    </w:tbl>
    <w:p w:rsidR="007D7E85" w:rsidRPr="00AA5064" w:rsidRDefault="00FB0E6E" w:rsidP="007D7E85">
      <w:r>
        <w:pict>
          <v:rect id="_x0000_i1028" style="width:0;height:1.5pt" o:hralign="center" o:hrstd="t" o:hr="t" fillcolor="#a0a0a0" stroked="f"/>
        </w:pict>
      </w:r>
    </w:p>
    <w:p w:rsidR="007D7E85" w:rsidRPr="00AA5064" w:rsidRDefault="007D7E85" w:rsidP="007D7E85">
      <w:pPr>
        <w:rPr>
          <w:b/>
          <w:bCs/>
        </w:rPr>
      </w:pPr>
      <w:r w:rsidRPr="00AA5064">
        <w:rPr>
          <w:b/>
          <w:bCs/>
        </w:rPr>
        <w:t>14.4 Application in Upholstery Manufacturing</w:t>
      </w:r>
    </w:p>
    <w:p w:rsidR="007D7E85" w:rsidRPr="00AA5064" w:rsidRDefault="007D7E85" w:rsidP="007D7E85">
      <w:r w:rsidRPr="00AA5064">
        <w:t>This Knowledge Module has direct application in both the prototype and production phases of furniture upholstery. Mastery of these competencies ensures learners can contribute effectively to the manufacture of high-quality upholstered products. Accurate cutting and sewing are crucial for achieving proper fit, function, and visual appeal in the final furniture item. The module also emphasises safe working practices and adherence to quality standards, which are essential in real-world upholstery production environments.</w:t>
      </w:r>
    </w:p>
    <w:p w:rsidR="007D7E85" w:rsidRPr="00AA5064" w:rsidRDefault="00FB0E6E" w:rsidP="007D7E85">
      <w:r>
        <w:pict>
          <v:rect id="_x0000_i1029" style="width:0;height:1.5pt" o:hralign="center" o:hrstd="t" o:hr="t" fillcolor="#a0a0a0" stroked="f"/>
        </w:pict>
      </w:r>
    </w:p>
    <w:p w:rsidR="007D7E85" w:rsidRPr="00AA5064" w:rsidRDefault="007D7E85" w:rsidP="007D7E85">
      <w:r w:rsidRPr="00AA5064">
        <w:t xml:space="preserve">  </w:t>
      </w:r>
    </w:p>
    <w:p w:rsidR="007D7E85" w:rsidRPr="00AA5064" w:rsidRDefault="007D7E85">
      <w:r w:rsidRPr="00AA5064">
        <w:br w:type="page"/>
      </w:r>
    </w:p>
    <w:p w:rsidR="00680452" w:rsidRPr="00AA5064" w:rsidRDefault="00680452" w:rsidP="00680452">
      <w:pPr>
        <w:pStyle w:val="Heading2"/>
        <w:rPr>
          <w:rFonts w:ascii="Century Gothic" w:hAnsi="Century Gothic"/>
        </w:rPr>
      </w:pPr>
      <w:bookmarkStart w:id="2" w:name="_Toc197156177"/>
      <w:r w:rsidRPr="00AA5064">
        <w:rPr>
          <w:rFonts w:ascii="Century Gothic" w:hAnsi="Century Gothic"/>
          <w:b/>
          <w:bCs/>
        </w:rPr>
        <w:lastRenderedPageBreak/>
        <w:t>Facilitator Assessment Briefing: KM-14-KT01 – Lay and Cut Upholstery Covers (50%)</w:t>
      </w:r>
      <w:bookmarkEnd w:id="2"/>
    </w:p>
    <w:p w:rsidR="00680452" w:rsidRPr="00AA5064" w:rsidRDefault="00680452" w:rsidP="00680452">
      <w:pPr>
        <w:rPr>
          <w:b/>
          <w:bCs/>
        </w:rPr>
      </w:pPr>
    </w:p>
    <w:p w:rsidR="00680452" w:rsidRPr="00AA5064" w:rsidRDefault="00680452" w:rsidP="00680452">
      <w:pPr>
        <w:rPr>
          <w:b/>
          <w:bCs/>
        </w:rPr>
      </w:pPr>
      <w:r w:rsidRPr="00AA5064">
        <w:rPr>
          <w:b/>
          <w:bCs/>
        </w:rPr>
        <w:t>Assessment Purpose:</w:t>
      </w:r>
    </w:p>
    <w:p w:rsidR="00680452" w:rsidRPr="00AA5064" w:rsidRDefault="00680452" w:rsidP="00680452">
      <w:r w:rsidRPr="00AA5064">
        <w:t>To assess the learner’s knowledge and application of cutting principles for upholstery fabric. The focus is on accurate planning, laying, cutting, and marking of cover components, applying both theoretical understanding and practical competence.</w:t>
      </w:r>
    </w:p>
    <w:p w:rsidR="00680452" w:rsidRPr="00AA5064" w:rsidRDefault="00680452" w:rsidP="00680452">
      <w:pPr>
        <w:rPr>
          <w:b/>
          <w:bCs/>
        </w:rPr>
      </w:pPr>
      <w:r w:rsidRPr="00AA5064">
        <w:rPr>
          <w:b/>
          <w:bCs/>
        </w:rPr>
        <w:t>Assessment Context:</w:t>
      </w:r>
    </w:p>
    <w:p w:rsidR="00680452" w:rsidRPr="00AA5064" w:rsidRDefault="00680452" w:rsidP="00680452">
      <w:r w:rsidRPr="00AA5064">
        <w:t>This assessment should be conducted in a simulated or actual upholstery cutting environment, using real or mock materials. Learners should have access to tools, templates, and a range of fabric samples (including patterned, pile, and stretch).</w:t>
      </w:r>
    </w:p>
    <w:p w:rsidR="00680452" w:rsidRPr="00AA5064" w:rsidRDefault="00680452" w:rsidP="00680452">
      <w:pPr>
        <w:rPr>
          <w:b/>
          <w:bCs/>
        </w:rPr>
      </w:pPr>
      <w:r w:rsidRPr="00AA5064">
        <w:rPr>
          <w:b/>
          <w:bCs/>
        </w:rPr>
        <w:t>Assessment Instruments Used:</w:t>
      </w:r>
    </w:p>
    <w:p w:rsidR="00680452" w:rsidRPr="00AA5064" w:rsidRDefault="00680452" w:rsidP="00680452">
      <w:pPr>
        <w:numPr>
          <w:ilvl w:val="0"/>
          <w:numId w:val="40"/>
        </w:numPr>
      </w:pPr>
      <w:r w:rsidRPr="00AA5064">
        <w:rPr>
          <w:b/>
          <w:bCs/>
        </w:rPr>
        <w:t>Written Knowledge Test (Short Answer and Labelling)</w:t>
      </w:r>
      <w:r w:rsidRPr="00AA5064">
        <w:t xml:space="preserve"> – to assess mathematical principles, terminology, and marking standards</w:t>
      </w:r>
    </w:p>
    <w:p w:rsidR="00680452" w:rsidRPr="00AA5064" w:rsidRDefault="00680452" w:rsidP="00680452">
      <w:pPr>
        <w:numPr>
          <w:ilvl w:val="0"/>
          <w:numId w:val="40"/>
        </w:numPr>
      </w:pPr>
      <w:r w:rsidRPr="00AA5064">
        <w:rPr>
          <w:b/>
          <w:bCs/>
        </w:rPr>
        <w:t>Practical Demonstration</w:t>
      </w:r>
      <w:r w:rsidRPr="00AA5064">
        <w:t xml:space="preserve"> – to assess preparation, laying, and safe tool use</w:t>
      </w:r>
    </w:p>
    <w:p w:rsidR="00680452" w:rsidRPr="00AA5064" w:rsidRDefault="00680452" w:rsidP="00680452">
      <w:pPr>
        <w:numPr>
          <w:ilvl w:val="0"/>
          <w:numId w:val="40"/>
        </w:numPr>
      </w:pPr>
      <w:r w:rsidRPr="00AA5064">
        <w:rPr>
          <w:b/>
          <w:bCs/>
        </w:rPr>
        <w:t>Scenario-Based Question</w:t>
      </w:r>
      <w:r w:rsidRPr="00AA5064">
        <w:t xml:space="preserve"> – to assess reasoning and application of lay selection and tool choice</w:t>
      </w:r>
    </w:p>
    <w:p w:rsidR="00680452" w:rsidRPr="00AA5064" w:rsidRDefault="00680452" w:rsidP="00680452">
      <w:pPr>
        <w:numPr>
          <w:ilvl w:val="0"/>
          <w:numId w:val="40"/>
        </w:numPr>
      </w:pPr>
      <w:r w:rsidRPr="00AA5064">
        <w:rPr>
          <w:b/>
          <w:bCs/>
        </w:rPr>
        <w:t>Observation Checklist and Oral Questions</w:t>
      </w:r>
      <w:r w:rsidRPr="00AA5064">
        <w:t xml:space="preserve"> – during practical tasks</w:t>
      </w:r>
    </w:p>
    <w:p w:rsidR="00680452" w:rsidRPr="00AA5064" w:rsidRDefault="00680452" w:rsidP="00680452">
      <w:pPr>
        <w:rPr>
          <w:b/>
          <w:bCs/>
        </w:rPr>
      </w:pPr>
      <w:r w:rsidRPr="00AA5064">
        <w:rPr>
          <w:b/>
          <w:bCs/>
        </w:rPr>
        <w:t>Pre-Assessment Preparation:</w:t>
      </w:r>
    </w:p>
    <w:p w:rsidR="00680452" w:rsidRPr="00AA5064" w:rsidRDefault="00680452" w:rsidP="00680452">
      <w:pPr>
        <w:numPr>
          <w:ilvl w:val="0"/>
          <w:numId w:val="41"/>
        </w:numPr>
      </w:pPr>
      <w:r w:rsidRPr="00AA5064">
        <w:t>Ensure cutting tables, templates, tools, and fabrics are available</w:t>
      </w:r>
    </w:p>
    <w:p w:rsidR="00680452" w:rsidRPr="00AA5064" w:rsidRDefault="00680452" w:rsidP="00680452">
      <w:pPr>
        <w:numPr>
          <w:ilvl w:val="0"/>
          <w:numId w:val="41"/>
        </w:numPr>
      </w:pPr>
      <w:r w:rsidRPr="00AA5064">
        <w:t>Safety brief must be conducted before practical activities</w:t>
      </w:r>
    </w:p>
    <w:p w:rsidR="00680452" w:rsidRPr="00AA5064" w:rsidRDefault="00680452" w:rsidP="00680452">
      <w:pPr>
        <w:numPr>
          <w:ilvl w:val="0"/>
          <w:numId w:val="41"/>
        </w:numPr>
      </w:pPr>
      <w:r w:rsidRPr="00AA5064">
        <w:t>Learners may work individually or in pairs where appropriate</w:t>
      </w:r>
    </w:p>
    <w:p w:rsidR="00680452" w:rsidRPr="00AA5064" w:rsidRDefault="00680452" w:rsidP="00680452">
      <w:pPr>
        <w:numPr>
          <w:ilvl w:val="0"/>
          <w:numId w:val="41"/>
        </w:numPr>
      </w:pPr>
      <w:r w:rsidRPr="00AA5064">
        <w:t>Allow sufficient time for both planning and execution of tasks</w:t>
      </w:r>
    </w:p>
    <w:p w:rsidR="00680452" w:rsidRPr="00AA5064" w:rsidRDefault="00FB0E6E" w:rsidP="00680452">
      <w:r>
        <w:pict>
          <v:rect id="_x0000_i1084" style="width:0;height:1.5pt" o:hralign="center" o:hrstd="t" o:hr="t" fillcolor="#a0a0a0" stroked="f"/>
        </w:pict>
      </w:r>
    </w:p>
    <w:p w:rsidR="00680452" w:rsidRPr="00AA5064" w:rsidRDefault="00680452" w:rsidP="00680452">
      <w:pPr>
        <w:rPr>
          <w:b/>
          <w:bCs/>
        </w:rPr>
      </w:pPr>
      <w:r w:rsidRPr="00AA5064">
        <w:rPr>
          <w:b/>
          <w:bCs/>
        </w:rPr>
        <w:t>Internal Assessment: KM-14-KT01 (50%)</w:t>
      </w:r>
    </w:p>
    <w:p w:rsidR="00680452" w:rsidRPr="00AA5064" w:rsidRDefault="00680452" w:rsidP="00680452">
      <w:pPr>
        <w:rPr>
          <w:b/>
          <w:bCs/>
        </w:rPr>
      </w:pPr>
      <w:r w:rsidRPr="00AA5064">
        <w:rPr>
          <w:b/>
          <w:bCs/>
        </w:rPr>
        <w:t>IAC0101: Application of maths and geometry in sketching cutting plan</w:t>
      </w:r>
    </w:p>
    <w:p w:rsidR="00680452" w:rsidRPr="00AA5064" w:rsidRDefault="00680452" w:rsidP="00680452">
      <w:r w:rsidRPr="00AA5064">
        <w:rPr>
          <w:b/>
          <w:bCs/>
        </w:rPr>
        <w:t>Instrument:</w:t>
      </w:r>
      <w:r w:rsidRPr="00AA5064">
        <w:t xml:space="preserve"> Short-answer + Sketch Task</w:t>
      </w:r>
    </w:p>
    <w:p w:rsidR="00680452" w:rsidRPr="00AA5064" w:rsidRDefault="00680452" w:rsidP="00680452">
      <w:r w:rsidRPr="00AA5064">
        <w:rPr>
          <w:b/>
          <w:bCs/>
        </w:rPr>
        <w:t>Question:</w:t>
      </w:r>
      <w:r w:rsidRPr="00AA5064">
        <w:br/>
        <w:t>Sketch a cutting plan on A4 paper for 3 seat covers using a fabric 140 cm wide. Each cover is 45 cm wide and 50 cm long. Indicate grain direction and seam allowances of 2 cm.</w:t>
      </w:r>
    </w:p>
    <w:p w:rsidR="00680452" w:rsidRPr="00AA5064" w:rsidRDefault="00680452" w:rsidP="00680452">
      <w:r w:rsidRPr="00AA5064">
        <w:rPr>
          <w:b/>
          <w:bCs/>
        </w:rPr>
        <w:t>Model Answer:</w:t>
      </w:r>
    </w:p>
    <w:p w:rsidR="00680452" w:rsidRPr="00AA5064" w:rsidRDefault="00680452" w:rsidP="00680452">
      <w:pPr>
        <w:numPr>
          <w:ilvl w:val="0"/>
          <w:numId w:val="42"/>
        </w:numPr>
      </w:pPr>
      <w:r w:rsidRPr="00AA5064">
        <w:t>Correct layout with three panels aligned across fabric width</w:t>
      </w:r>
    </w:p>
    <w:p w:rsidR="00680452" w:rsidRPr="00AA5064" w:rsidRDefault="00680452" w:rsidP="00680452">
      <w:pPr>
        <w:numPr>
          <w:ilvl w:val="0"/>
          <w:numId w:val="42"/>
        </w:numPr>
      </w:pPr>
      <w:r w:rsidRPr="00AA5064">
        <w:t>Grain direction arrows all facing the same way</w:t>
      </w:r>
    </w:p>
    <w:p w:rsidR="00680452" w:rsidRPr="00AA5064" w:rsidRDefault="00680452" w:rsidP="00680452">
      <w:pPr>
        <w:numPr>
          <w:ilvl w:val="0"/>
          <w:numId w:val="42"/>
        </w:numPr>
      </w:pPr>
      <w:r w:rsidRPr="00AA5064">
        <w:t>Labels for 2 cm seam allowances on all sides</w:t>
      </w:r>
    </w:p>
    <w:p w:rsidR="00680452" w:rsidRPr="00AA5064" w:rsidRDefault="00680452" w:rsidP="00680452">
      <w:pPr>
        <w:numPr>
          <w:ilvl w:val="0"/>
          <w:numId w:val="42"/>
        </w:numPr>
      </w:pPr>
      <w:r w:rsidRPr="00AA5064">
        <w:lastRenderedPageBreak/>
        <w:t>Mathematical spacing totals: 3 × 45 cm + allowances = within 140 cm</w:t>
      </w:r>
    </w:p>
    <w:p w:rsidR="00680452" w:rsidRPr="00AA5064" w:rsidRDefault="00680452" w:rsidP="00680452">
      <w:r w:rsidRPr="00AA5064">
        <w:rPr>
          <w:b/>
          <w:bCs/>
        </w:rPr>
        <w:t>Mark Allocation:</w:t>
      </w:r>
    </w:p>
    <w:p w:rsidR="00680452" w:rsidRPr="00AA5064" w:rsidRDefault="00680452" w:rsidP="00680452">
      <w:pPr>
        <w:numPr>
          <w:ilvl w:val="0"/>
          <w:numId w:val="43"/>
        </w:numPr>
      </w:pPr>
      <w:r w:rsidRPr="00AA5064">
        <w:t>Sketch layout: 3 marks</w:t>
      </w:r>
    </w:p>
    <w:p w:rsidR="00680452" w:rsidRPr="00AA5064" w:rsidRDefault="00680452" w:rsidP="00680452">
      <w:pPr>
        <w:numPr>
          <w:ilvl w:val="0"/>
          <w:numId w:val="43"/>
        </w:numPr>
      </w:pPr>
      <w:r w:rsidRPr="00AA5064">
        <w:t>Mathematical accuracy: 3 marks</w:t>
      </w:r>
    </w:p>
    <w:p w:rsidR="00680452" w:rsidRPr="00AA5064" w:rsidRDefault="00680452" w:rsidP="00680452">
      <w:pPr>
        <w:numPr>
          <w:ilvl w:val="0"/>
          <w:numId w:val="43"/>
        </w:numPr>
      </w:pPr>
      <w:r w:rsidRPr="00AA5064">
        <w:t>Grain direction indication: 2 marks</w:t>
      </w:r>
    </w:p>
    <w:p w:rsidR="00680452" w:rsidRPr="00AA5064" w:rsidRDefault="00680452" w:rsidP="00680452">
      <w:pPr>
        <w:numPr>
          <w:ilvl w:val="0"/>
          <w:numId w:val="43"/>
        </w:numPr>
      </w:pPr>
      <w:r w:rsidRPr="00AA5064">
        <w:t>Seam allowance marking: 2 marks</w:t>
      </w:r>
      <w:r w:rsidRPr="00AA5064">
        <w:br/>
      </w:r>
      <w:r w:rsidRPr="00AA5064">
        <w:rPr>
          <w:b/>
          <w:bCs/>
        </w:rPr>
        <w:t>Total: 10 marks</w:t>
      </w:r>
    </w:p>
    <w:p w:rsidR="00680452" w:rsidRPr="00AA5064" w:rsidRDefault="00FB0E6E" w:rsidP="00680452">
      <w:r>
        <w:pict>
          <v:rect id="_x0000_i1085" style="width:0;height:1.5pt" o:hralign="center" o:hrstd="t" o:hr="t" fillcolor="#a0a0a0" stroked="f"/>
        </w:pict>
      </w:r>
    </w:p>
    <w:p w:rsidR="00680452" w:rsidRPr="00AA5064" w:rsidRDefault="00680452" w:rsidP="00680452">
      <w:pPr>
        <w:rPr>
          <w:b/>
          <w:bCs/>
        </w:rPr>
      </w:pPr>
      <w:r w:rsidRPr="00AA5064">
        <w:rPr>
          <w:b/>
          <w:bCs/>
        </w:rPr>
        <w:t>IAC0102: Define principles of preparing, measuring, laying and securing fabric</w:t>
      </w:r>
    </w:p>
    <w:p w:rsidR="00680452" w:rsidRPr="00AA5064" w:rsidRDefault="00680452" w:rsidP="00680452">
      <w:r w:rsidRPr="00AA5064">
        <w:rPr>
          <w:b/>
          <w:bCs/>
        </w:rPr>
        <w:t>Instrument:</w:t>
      </w:r>
      <w:r w:rsidRPr="00AA5064">
        <w:t xml:space="preserve"> Practical Demonstration + Oral Questions</w:t>
      </w:r>
    </w:p>
    <w:p w:rsidR="00680452" w:rsidRPr="00AA5064" w:rsidRDefault="00680452" w:rsidP="00680452">
      <w:r w:rsidRPr="00AA5064">
        <w:rPr>
          <w:b/>
          <w:bCs/>
        </w:rPr>
        <w:t>Task:</w:t>
      </w:r>
      <w:r w:rsidRPr="00AA5064">
        <w:br/>
        <w:t>Demonstrate how to prepare, measure, lay and secure striped fabric on a cutting table. Answer oral questions about why each step is necessary.</w:t>
      </w:r>
    </w:p>
    <w:p w:rsidR="00680452" w:rsidRPr="00AA5064" w:rsidRDefault="00680452" w:rsidP="00680452">
      <w:r w:rsidRPr="00AA5064">
        <w:rPr>
          <w:b/>
          <w:bCs/>
        </w:rPr>
        <w:t>Checklist Criteria (10 marks):</w:t>
      </w:r>
    </w:p>
    <w:p w:rsidR="00680452" w:rsidRPr="00AA5064" w:rsidRDefault="00680452" w:rsidP="00680452">
      <w:pPr>
        <w:numPr>
          <w:ilvl w:val="0"/>
          <w:numId w:val="44"/>
        </w:numPr>
      </w:pPr>
      <w:r w:rsidRPr="00AA5064">
        <w:t>Table surface clean and cleared – 1</w:t>
      </w:r>
    </w:p>
    <w:p w:rsidR="00680452" w:rsidRPr="00AA5064" w:rsidRDefault="00680452" w:rsidP="00680452">
      <w:pPr>
        <w:numPr>
          <w:ilvl w:val="0"/>
          <w:numId w:val="44"/>
        </w:numPr>
      </w:pPr>
      <w:r w:rsidRPr="00AA5064">
        <w:t>Fabric aligned straight and smoothed – 2</w:t>
      </w:r>
    </w:p>
    <w:p w:rsidR="00680452" w:rsidRPr="00AA5064" w:rsidRDefault="00680452" w:rsidP="00680452">
      <w:pPr>
        <w:numPr>
          <w:ilvl w:val="0"/>
          <w:numId w:val="44"/>
        </w:numPr>
      </w:pPr>
      <w:r w:rsidRPr="00AA5064">
        <w:t>Use of weights or clamps to secure fabric – 2</w:t>
      </w:r>
    </w:p>
    <w:p w:rsidR="00680452" w:rsidRPr="00AA5064" w:rsidRDefault="00680452" w:rsidP="00680452">
      <w:pPr>
        <w:numPr>
          <w:ilvl w:val="0"/>
          <w:numId w:val="44"/>
        </w:numPr>
      </w:pPr>
      <w:r w:rsidRPr="00AA5064">
        <w:t>Measurement confirmed using tape/ruler – 2</w:t>
      </w:r>
    </w:p>
    <w:p w:rsidR="00680452" w:rsidRPr="00AA5064" w:rsidRDefault="00680452" w:rsidP="00680452">
      <w:pPr>
        <w:numPr>
          <w:ilvl w:val="0"/>
          <w:numId w:val="44"/>
        </w:numPr>
      </w:pPr>
      <w:r w:rsidRPr="00AA5064">
        <w:t>Oral explanation of importance of accurate prep – 3</w:t>
      </w:r>
    </w:p>
    <w:p w:rsidR="00680452" w:rsidRPr="00AA5064" w:rsidRDefault="00680452" w:rsidP="00680452">
      <w:r w:rsidRPr="00AA5064">
        <w:rPr>
          <w:b/>
          <w:bCs/>
        </w:rPr>
        <w:t>Model Oral Points:</w:t>
      </w:r>
    </w:p>
    <w:p w:rsidR="00680452" w:rsidRPr="00AA5064" w:rsidRDefault="00680452" w:rsidP="00680452">
      <w:pPr>
        <w:numPr>
          <w:ilvl w:val="0"/>
          <w:numId w:val="45"/>
        </w:numPr>
      </w:pPr>
      <w:r w:rsidRPr="00AA5064">
        <w:t>Prevent shifting and distortion</w:t>
      </w:r>
    </w:p>
    <w:p w:rsidR="00680452" w:rsidRPr="00AA5064" w:rsidRDefault="00680452" w:rsidP="00680452">
      <w:pPr>
        <w:numPr>
          <w:ilvl w:val="0"/>
          <w:numId w:val="45"/>
        </w:numPr>
      </w:pPr>
      <w:r w:rsidRPr="00AA5064">
        <w:t>Ensures straight grain alignment</w:t>
      </w:r>
    </w:p>
    <w:p w:rsidR="00680452" w:rsidRPr="00AA5064" w:rsidRDefault="00680452" w:rsidP="00680452">
      <w:pPr>
        <w:numPr>
          <w:ilvl w:val="0"/>
          <w:numId w:val="45"/>
        </w:numPr>
      </w:pPr>
      <w:r w:rsidRPr="00AA5064">
        <w:t>Maximises fabric use and quality</w:t>
      </w:r>
    </w:p>
    <w:p w:rsidR="00680452" w:rsidRPr="00AA5064" w:rsidRDefault="00FB0E6E" w:rsidP="00680452">
      <w:r>
        <w:pict>
          <v:rect id="_x0000_i1086" style="width:0;height:1.5pt" o:hralign="center" o:hrstd="t" o:hr="t" fillcolor="#a0a0a0" stroked="f"/>
        </w:pict>
      </w:r>
    </w:p>
    <w:p w:rsidR="00680452" w:rsidRPr="00AA5064" w:rsidRDefault="00680452" w:rsidP="00680452">
      <w:pPr>
        <w:rPr>
          <w:b/>
          <w:bCs/>
        </w:rPr>
      </w:pPr>
      <w:r w:rsidRPr="00AA5064">
        <w:rPr>
          <w:b/>
          <w:bCs/>
        </w:rPr>
        <w:t>IAC0103: Positioning and marking of patterns for single and multi-lay cutting</w:t>
      </w:r>
    </w:p>
    <w:p w:rsidR="00680452" w:rsidRPr="00AA5064" w:rsidRDefault="00680452" w:rsidP="00680452">
      <w:r w:rsidRPr="00AA5064">
        <w:rPr>
          <w:b/>
          <w:bCs/>
        </w:rPr>
        <w:t>Instrument:</w:t>
      </w:r>
      <w:r w:rsidRPr="00AA5064">
        <w:t xml:space="preserve"> Scenario-Based Question</w:t>
      </w:r>
    </w:p>
    <w:p w:rsidR="00680452" w:rsidRPr="00AA5064" w:rsidRDefault="00680452" w:rsidP="00680452">
      <w:r w:rsidRPr="00AA5064">
        <w:rPr>
          <w:b/>
          <w:bCs/>
        </w:rPr>
        <w:t>Scenario:</w:t>
      </w:r>
      <w:r w:rsidRPr="00AA5064">
        <w:br/>
        <w:t>You need to cut 10 identical cushion covers from plain canvas. You have 5 metres of 150 cm wide fabric. Would you use a single or multi-lay? Explain your choice. Then describe how you would position and mark the templates.</w:t>
      </w:r>
    </w:p>
    <w:p w:rsidR="00680452" w:rsidRPr="00AA5064" w:rsidRDefault="00680452" w:rsidP="00680452">
      <w:r w:rsidRPr="00AA5064">
        <w:rPr>
          <w:b/>
          <w:bCs/>
        </w:rPr>
        <w:t>Model Answer:</w:t>
      </w:r>
    </w:p>
    <w:p w:rsidR="00680452" w:rsidRPr="00AA5064" w:rsidRDefault="00680452" w:rsidP="00680452">
      <w:pPr>
        <w:numPr>
          <w:ilvl w:val="0"/>
          <w:numId w:val="46"/>
        </w:numPr>
      </w:pPr>
      <w:r w:rsidRPr="00AA5064">
        <w:t xml:space="preserve">Choose </w:t>
      </w:r>
      <w:r w:rsidRPr="00AA5064">
        <w:rPr>
          <w:b/>
          <w:bCs/>
        </w:rPr>
        <w:t>multi-lay</w:t>
      </w:r>
      <w:r w:rsidRPr="00AA5064">
        <w:t xml:space="preserve"> due to quantity and fabric type (5 marks)</w:t>
      </w:r>
    </w:p>
    <w:p w:rsidR="00680452" w:rsidRPr="00AA5064" w:rsidRDefault="00680452" w:rsidP="00680452">
      <w:pPr>
        <w:numPr>
          <w:ilvl w:val="0"/>
          <w:numId w:val="46"/>
        </w:numPr>
      </w:pPr>
      <w:r w:rsidRPr="00AA5064">
        <w:lastRenderedPageBreak/>
        <w:t>Position templates aligned to grain and butt-jointed to reduce waste (3 marks)</w:t>
      </w:r>
    </w:p>
    <w:p w:rsidR="00680452" w:rsidRPr="00AA5064" w:rsidRDefault="00680452" w:rsidP="00680452">
      <w:pPr>
        <w:numPr>
          <w:ilvl w:val="0"/>
          <w:numId w:val="46"/>
        </w:numPr>
      </w:pPr>
      <w:r w:rsidRPr="00AA5064">
        <w:t>Mark outlines with chalk or tailor's pencil, using template labels and notches (2 marks)</w:t>
      </w:r>
    </w:p>
    <w:p w:rsidR="00680452" w:rsidRPr="00AA5064" w:rsidRDefault="00680452" w:rsidP="00680452">
      <w:r w:rsidRPr="00AA5064">
        <w:rPr>
          <w:b/>
          <w:bCs/>
        </w:rPr>
        <w:t>Total: 10 marks</w:t>
      </w:r>
    </w:p>
    <w:p w:rsidR="00680452" w:rsidRPr="00AA5064" w:rsidRDefault="00FB0E6E" w:rsidP="00680452">
      <w:r>
        <w:pict>
          <v:rect id="_x0000_i1087" style="width:0;height:1.5pt" o:hralign="center" o:hrstd="t" o:hr="t" fillcolor="#a0a0a0" stroked="f"/>
        </w:pict>
      </w:r>
    </w:p>
    <w:p w:rsidR="00680452" w:rsidRPr="00AA5064" w:rsidRDefault="00680452" w:rsidP="00680452">
      <w:pPr>
        <w:rPr>
          <w:b/>
          <w:bCs/>
        </w:rPr>
      </w:pPr>
      <w:r w:rsidRPr="00AA5064">
        <w:rPr>
          <w:b/>
          <w:bCs/>
        </w:rPr>
        <w:t>IAC0104: Safe and correct handling of hand and powered cutting tools</w:t>
      </w:r>
    </w:p>
    <w:p w:rsidR="00680452" w:rsidRPr="00AA5064" w:rsidRDefault="00680452" w:rsidP="00680452">
      <w:r w:rsidRPr="00AA5064">
        <w:rPr>
          <w:b/>
          <w:bCs/>
        </w:rPr>
        <w:t>Instrument:</w:t>
      </w:r>
      <w:r w:rsidRPr="00AA5064">
        <w:t xml:space="preserve"> Practical Demonstration + Oral Questions</w:t>
      </w:r>
    </w:p>
    <w:p w:rsidR="00680452" w:rsidRPr="00AA5064" w:rsidRDefault="00680452" w:rsidP="00680452">
      <w:r w:rsidRPr="00AA5064">
        <w:rPr>
          <w:b/>
          <w:bCs/>
        </w:rPr>
        <w:t>Task:</w:t>
      </w:r>
      <w:r w:rsidRPr="00AA5064">
        <w:br/>
        <w:t>Demonstrate use of tailor’s shears and rotary cutter to cut two seat pad shapes. Explain the precautions taken before and during cutting.</w:t>
      </w:r>
    </w:p>
    <w:p w:rsidR="00680452" w:rsidRPr="00AA5064" w:rsidRDefault="00680452" w:rsidP="00680452">
      <w:r w:rsidRPr="00AA5064">
        <w:rPr>
          <w:b/>
          <w:bCs/>
        </w:rPr>
        <w:t>Checklist (10 marks):</w:t>
      </w:r>
    </w:p>
    <w:p w:rsidR="00680452" w:rsidRPr="00AA5064" w:rsidRDefault="00680452" w:rsidP="00680452">
      <w:pPr>
        <w:numPr>
          <w:ilvl w:val="0"/>
          <w:numId w:val="47"/>
        </w:numPr>
      </w:pPr>
      <w:r w:rsidRPr="00AA5064">
        <w:t>Shears: clean, sharp, used away from body – 3</w:t>
      </w:r>
    </w:p>
    <w:p w:rsidR="00680452" w:rsidRPr="00AA5064" w:rsidRDefault="00680452" w:rsidP="00680452">
      <w:pPr>
        <w:numPr>
          <w:ilvl w:val="0"/>
          <w:numId w:val="47"/>
        </w:numPr>
      </w:pPr>
      <w:r w:rsidRPr="00AA5064">
        <w:t>Rotary cutter: tested, guard used, cut with steady motion – 3</w:t>
      </w:r>
    </w:p>
    <w:p w:rsidR="00680452" w:rsidRPr="00AA5064" w:rsidRDefault="00680452" w:rsidP="00680452">
      <w:pPr>
        <w:numPr>
          <w:ilvl w:val="0"/>
          <w:numId w:val="47"/>
        </w:numPr>
      </w:pPr>
      <w:r w:rsidRPr="00AA5064">
        <w:t>Fabric held securely while cutting – 2</w:t>
      </w:r>
    </w:p>
    <w:p w:rsidR="00680452" w:rsidRPr="00AA5064" w:rsidRDefault="00680452" w:rsidP="00680452">
      <w:pPr>
        <w:numPr>
          <w:ilvl w:val="0"/>
          <w:numId w:val="47"/>
        </w:numPr>
      </w:pPr>
      <w:r w:rsidRPr="00AA5064">
        <w:t>Oral safety explanation – 2</w:t>
      </w:r>
    </w:p>
    <w:p w:rsidR="00680452" w:rsidRPr="00AA5064" w:rsidRDefault="00680452" w:rsidP="00680452">
      <w:r w:rsidRPr="00AA5064">
        <w:rPr>
          <w:b/>
          <w:bCs/>
        </w:rPr>
        <w:t>Model Oral Points:</w:t>
      </w:r>
    </w:p>
    <w:p w:rsidR="00680452" w:rsidRPr="00AA5064" w:rsidRDefault="00680452" w:rsidP="00680452">
      <w:pPr>
        <w:numPr>
          <w:ilvl w:val="0"/>
          <w:numId w:val="48"/>
        </w:numPr>
      </w:pPr>
      <w:r w:rsidRPr="00AA5064">
        <w:t>Check blades before use</w:t>
      </w:r>
    </w:p>
    <w:p w:rsidR="00680452" w:rsidRPr="00AA5064" w:rsidRDefault="00680452" w:rsidP="00680452">
      <w:pPr>
        <w:numPr>
          <w:ilvl w:val="0"/>
          <w:numId w:val="48"/>
        </w:numPr>
      </w:pPr>
      <w:r w:rsidRPr="00AA5064">
        <w:t>Always cut on a protected surface</w:t>
      </w:r>
    </w:p>
    <w:p w:rsidR="00680452" w:rsidRPr="00AA5064" w:rsidRDefault="00680452" w:rsidP="00680452">
      <w:pPr>
        <w:numPr>
          <w:ilvl w:val="0"/>
          <w:numId w:val="48"/>
        </w:numPr>
      </w:pPr>
      <w:r w:rsidRPr="00AA5064">
        <w:t>Keep hands clear of blade path</w:t>
      </w:r>
    </w:p>
    <w:p w:rsidR="00680452" w:rsidRPr="00AA5064" w:rsidRDefault="00680452" w:rsidP="00680452">
      <w:pPr>
        <w:numPr>
          <w:ilvl w:val="0"/>
          <w:numId w:val="48"/>
        </w:numPr>
      </w:pPr>
      <w:r w:rsidRPr="00AA5064">
        <w:t>Store tools safely after use</w:t>
      </w:r>
    </w:p>
    <w:p w:rsidR="00680452" w:rsidRPr="00AA5064" w:rsidRDefault="00FB0E6E" w:rsidP="00680452">
      <w:r>
        <w:pict>
          <v:rect id="_x0000_i1088" style="width:0;height:1.5pt" o:hralign="center" o:hrstd="t" o:hr="t" fillcolor="#a0a0a0" stroked="f"/>
        </w:pict>
      </w:r>
    </w:p>
    <w:p w:rsidR="00680452" w:rsidRPr="00AA5064" w:rsidRDefault="00680452" w:rsidP="00680452">
      <w:pPr>
        <w:rPr>
          <w:b/>
          <w:bCs/>
        </w:rPr>
      </w:pPr>
      <w:r w:rsidRPr="00AA5064">
        <w:rPr>
          <w:b/>
          <w:bCs/>
        </w:rPr>
        <w:t>IAC0105: Terminology and abbreviations for marking cut components</w:t>
      </w:r>
    </w:p>
    <w:p w:rsidR="00680452" w:rsidRPr="00AA5064" w:rsidRDefault="00680452" w:rsidP="00680452">
      <w:r w:rsidRPr="00AA5064">
        <w:rPr>
          <w:b/>
          <w:bCs/>
        </w:rPr>
        <w:t>Instrument:</w:t>
      </w:r>
      <w:r w:rsidRPr="00AA5064">
        <w:t xml:space="preserve"> Short Answer + Labelling Activity</w:t>
      </w:r>
    </w:p>
    <w:p w:rsidR="00680452" w:rsidRPr="00AA5064" w:rsidRDefault="00680452" w:rsidP="00680452">
      <w:r w:rsidRPr="00AA5064">
        <w:rPr>
          <w:b/>
          <w:bCs/>
        </w:rPr>
        <w:t>Task:</w:t>
      </w:r>
      <w:r w:rsidRPr="00AA5064">
        <w:br/>
        <w:t>Define the following and label them on a cut fabric mock-up:</w:t>
      </w:r>
    </w:p>
    <w:p w:rsidR="00680452" w:rsidRPr="00AA5064" w:rsidRDefault="00680452" w:rsidP="00680452">
      <w:pPr>
        <w:numPr>
          <w:ilvl w:val="0"/>
          <w:numId w:val="49"/>
        </w:numPr>
      </w:pPr>
      <w:r w:rsidRPr="00AA5064">
        <w:t>Grain line</w:t>
      </w:r>
    </w:p>
    <w:p w:rsidR="00680452" w:rsidRPr="00AA5064" w:rsidRDefault="00680452" w:rsidP="00680452">
      <w:pPr>
        <w:numPr>
          <w:ilvl w:val="0"/>
          <w:numId w:val="49"/>
        </w:numPr>
      </w:pPr>
      <w:r w:rsidRPr="00AA5064">
        <w:t>Notch</w:t>
      </w:r>
    </w:p>
    <w:p w:rsidR="00680452" w:rsidRPr="00AA5064" w:rsidRDefault="00680452" w:rsidP="00680452">
      <w:pPr>
        <w:numPr>
          <w:ilvl w:val="0"/>
          <w:numId w:val="49"/>
        </w:numPr>
      </w:pPr>
      <w:r w:rsidRPr="00AA5064">
        <w:t>Seam allowance</w:t>
      </w:r>
    </w:p>
    <w:p w:rsidR="00680452" w:rsidRPr="00AA5064" w:rsidRDefault="00680452" w:rsidP="00680452">
      <w:pPr>
        <w:numPr>
          <w:ilvl w:val="0"/>
          <w:numId w:val="49"/>
        </w:numPr>
      </w:pPr>
      <w:r w:rsidRPr="00AA5064">
        <w:t>Mirror image</w:t>
      </w:r>
    </w:p>
    <w:p w:rsidR="00680452" w:rsidRPr="00AA5064" w:rsidRDefault="00680452" w:rsidP="00680452">
      <w:pPr>
        <w:numPr>
          <w:ilvl w:val="0"/>
          <w:numId w:val="49"/>
        </w:numPr>
      </w:pPr>
      <w:r w:rsidRPr="00AA5064">
        <w:t>Pattern code</w:t>
      </w:r>
    </w:p>
    <w:p w:rsidR="00680452" w:rsidRPr="00AA5064" w:rsidRDefault="00680452" w:rsidP="00680452">
      <w:r w:rsidRPr="00AA5064">
        <w:rPr>
          <w:b/>
          <w:bCs/>
        </w:rPr>
        <w:t>Model Answers:</w:t>
      </w:r>
    </w:p>
    <w:p w:rsidR="00680452" w:rsidRPr="00AA5064" w:rsidRDefault="00680452" w:rsidP="00680452">
      <w:pPr>
        <w:numPr>
          <w:ilvl w:val="0"/>
          <w:numId w:val="50"/>
        </w:numPr>
      </w:pPr>
      <w:r w:rsidRPr="00AA5064">
        <w:t>Grain line: line indicating direction of fabric grain</w:t>
      </w:r>
    </w:p>
    <w:p w:rsidR="00680452" w:rsidRPr="00AA5064" w:rsidRDefault="00680452" w:rsidP="00680452">
      <w:pPr>
        <w:numPr>
          <w:ilvl w:val="0"/>
          <w:numId w:val="50"/>
        </w:numPr>
      </w:pPr>
      <w:r w:rsidRPr="00AA5064">
        <w:lastRenderedPageBreak/>
        <w:t>Notch: small cut for alignment</w:t>
      </w:r>
    </w:p>
    <w:p w:rsidR="00680452" w:rsidRPr="00AA5064" w:rsidRDefault="00680452" w:rsidP="00680452">
      <w:pPr>
        <w:numPr>
          <w:ilvl w:val="0"/>
          <w:numId w:val="50"/>
        </w:numPr>
      </w:pPr>
      <w:r w:rsidRPr="00AA5064">
        <w:t>Seam allowance: extra fabric around edge for joining</w:t>
      </w:r>
    </w:p>
    <w:p w:rsidR="00680452" w:rsidRPr="00AA5064" w:rsidRDefault="00680452" w:rsidP="00680452">
      <w:pPr>
        <w:numPr>
          <w:ilvl w:val="0"/>
          <w:numId w:val="50"/>
        </w:numPr>
      </w:pPr>
      <w:r w:rsidRPr="00AA5064">
        <w:t>Mirror image: reversed piece for left/right side</w:t>
      </w:r>
    </w:p>
    <w:p w:rsidR="00680452" w:rsidRPr="00AA5064" w:rsidRDefault="00680452" w:rsidP="00680452">
      <w:pPr>
        <w:numPr>
          <w:ilvl w:val="0"/>
          <w:numId w:val="50"/>
        </w:numPr>
      </w:pPr>
      <w:r w:rsidRPr="00AA5064">
        <w:t>Pattern code: identifier on template or cut piece</w:t>
      </w:r>
    </w:p>
    <w:p w:rsidR="00680452" w:rsidRPr="00AA5064" w:rsidRDefault="00680452" w:rsidP="00680452">
      <w:r w:rsidRPr="00AA5064">
        <w:rPr>
          <w:b/>
          <w:bCs/>
        </w:rPr>
        <w:t>Labelling (5 marks) + Definitions (5 marks) = 10 marks</w:t>
      </w:r>
    </w:p>
    <w:p w:rsidR="00680452" w:rsidRPr="00AA5064" w:rsidRDefault="00FB0E6E" w:rsidP="00680452">
      <w:r>
        <w:pict>
          <v:rect id="_x0000_i1089" style="width:0;height:1.5pt" o:hralign="center" o:hrstd="t" o:hr="t" fillcolor="#a0a0a0" stroked="f"/>
        </w:pict>
      </w:r>
    </w:p>
    <w:p w:rsidR="00680452" w:rsidRPr="00AA5064" w:rsidRDefault="00680452" w:rsidP="00680452">
      <w:pPr>
        <w:rPr>
          <w:b/>
          <w:bCs/>
        </w:rPr>
      </w:pPr>
      <w:r w:rsidRPr="00AA5064">
        <w:rPr>
          <w:b/>
          <w:bCs/>
        </w:rPr>
        <w:t>Marking Memo (Total = 50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1"/>
        <w:gridCol w:w="4701"/>
        <w:gridCol w:w="1292"/>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IAC Code</w:t>
            </w:r>
          </w:p>
        </w:tc>
        <w:tc>
          <w:tcPr>
            <w:tcW w:w="0" w:type="auto"/>
            <w:vAlign w:val="center"/>
            <w:hideMark/>
          </w:tcPr>
          <w:p w:rsidR="00680452" w:rsidRPr="00AA5064" w:rsidRDefault="00680452" w:rsidP="00680452">
            <w:pPr>
              <w:rPr>
                <w:b/>
                <w:bCs/>
              </w:rPr>
            </w:pPr>
            <w:r w:rsidRPr="00AA5064">
              <w:rPr>
                <w:b/>
                <w:bCs/>
              </w:rPr>
              <w:t>Task Description</w:t>
            </w:r>
          </w:p>
        </w:tc>
        <w:tc>
          <w:tcPr>
            <w:tcW w:w="0" w:type="auto"/>
            <w:vAlign w:val="center"/>
            <w:hideMark/>
          </w:tcPr>
          <w:p w:rsidR="00680452" w:rsidRPr="00AA5064" w:rsidRDefault="00680452" w:rsidP="00680452">
            <w:pPr>
              <w:rPr>
                <w:b/>
                <w:bCs/>
              </w:rPr>
            </w:pPr>
            <w:r w:rsidRPr="00AA5064">
              <w:rPr>
                <w:b/>
                <w:bCs/>
              </w:rPr>
              <w:t>Total Marks</w:t>
            </w:r>
          </w:p>
        </w:tc>
      </w:tr>
      <w:tr w:rsidR="00680452" w:rsidRPr="00AA5064" w:rsidTr="00680452">
        <w:trPr>
          <w:tblCellSpacing w:w="15" w:type="dxa"/>
        </w:trPr>
        <w:tc>
          <w:tcPr>
            <w:tcW w:w="0" w:type="auto"/>
            <w:vAlign w:val="center"/>
            <w:hideMark/>
          </w:tcPr>
          <w:p w:rsidR="00680452" w:rsidRPr="00AA5064" w:rsidRDefault="00680452" w:rsidP="00680452">
            <w:r w:rsidRPr="00AA5064">
              <w:t>IAC0101</w:t>
            </w:r>
          </w:p>
        </w:tc>
        <w:tc>
          <w:tcPr>
            <w:tcW w:w="0" w:type="auto"/>
            <w:vAlign w:val="center"/>
            <w:hideMark/>
          </w:tcPr>
          <w:p w:rsidR="00680452" w:rsidRPr="00AA5064" w:rsidRDefault="00680452" w:rsidP="00680452">
            <w:r w:rsidRPr="00AA5064">
              <w:t>Sketch and apply geometry to cutting plan</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IAC0102</w:t>
            </w:r>
          </w:p>
        </w:tc>
        <w:tc>
          <w:tcPr>
            <w:tcW w:w="0" w:type="auto"/>
            <w:vAlign w:val="center"/>
            <w:hideMark/>
          </w:tcPr>
          <w:p w:rsidR="00680452" w:rsidRPr="00AA5064" w:rsidRDefault="00680452" w:rsidP="00680452">
            <w:r w:rsidRPr="00AA5064">
              <w:t>Prepare, lay, and secure fabric</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IAC0103</w:t>
            </w:r>
          </w:p>
        </w:tc>
        <w:tc>
          <w:tcPr>
            <w:tcW w:w="0" w:type="auto"/>
            <w:vAlign w:val="center"/>
            <w:hideMark/>
          </w:tcPr>
          <w:p w:rsidR="00680452" w:rsidRPr="00AA5064" w:rsidRDefault="00680452" w:rsidP="00680452">
            <w:r w:rsidRPr="00AA5064">
              <w:t>Scenario reasoning and marking technique</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IAC0104</w:t>
            </w:r>
          </w:p>
        </w:tc>
        <w:tc>
          <w:tcPr>
            <w:tcW w:w="0" w:type="auto"/>
            <w:vAlign w:val="center"/>
            <w:hideMark/>
          </w:tcPr>
          <w:p w:rsidR="00680452" w:rsidRPr="00AA5064" w:rsidRDefault="00680452" w:rsidP="00680452">
            <w:r w:rsidRPr="00AA5064">
              <w:t>Safe use of cutting tools</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t>IAC0105</w:t>
            </w:r>
          </w:p>
        </w:tc>
        <w:tc>
          <w:tcPr>
            <w:tcW w:w="0" w:type="auto"/>
            <w:vAlign w:val="center"/>
            <w:hideMark/>
          </w:tcPr>
          <w:p w:rsidR="00680452" w:rsidRPr="00AA5064" w:rsidRDefault="00680452" w:rsidP="00680452">
            <w:r w:rsidRPr="00AA5064">
              <w:t>Terminology and component labelling</w:t>
            </w:r>
          </w:p>
        </w:tc>
        <w:tc>
          <w:tcPr>
            <w:tcW w:w="0" w:type="auto"/>
            <w:vAlign w:val="center"/>
            <w:hideMark/>
          </w:tcPr>
          <w:p w:rsidR="00680452" w:rsidRPr="00AA5064" w:rsidRDefault="00680452" w:rsidP="00680452">
            <w:r w:rsidRPr="00AA5064">
              <w:t>10</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Total</w:t>
            </w:r>
          </w:p>
        </w:tc>
        <w:tc>
          <w:tcPr>
            <w:tcW w:w="0" w:type="auto"/>
            <w:vAlign w:val="center"/>
            <w:hideMark/>
          </w:tcPr>
          <w:p w:rsidR="00680452" w:rsidRPr="00AA5064" w:rsidRDefault="00680452" w:rsidP="00680452"/>
        </w:tc>
        <w:tc>
          <w:tcPr>
            <w:tcW w:w="0" w:type="auto"/>
            <w:vAlign w:val="center"/>
            <w:hideMark/>
          </w:tcPr>
          <w:p w:rsidR="00680452" w:rsidRPr="00AA5064" w:rsidRDefault="00680452" w:rsidP="00680452">
            <w:r w:rsidRPr="00AA5064">
              <w:rPr>
                <w:b/>
                <w:bCs/>
              </w:rPr>
              <w:t>50 Marks</w:t>
            </w:r>
          </w:p>
        </w:tc>
      </w:tr>
    </w:tbl>
    <w:p w:rsidR="00680452" w:rsidRPr="00AA5064" w:rsidRDefault="00FB0E6E" w:rsidP="00680452">
      <w:r>
        <w:pict>
          <v:rect id="_x0000_i1090" style="width:0;height:1.5pt" o:hralign="center" o:hrstd="t" o:hr="t" fillcolor="#a0a0a0" stroked="f"/>
        </w:pict>
      </w:r>
    </w:p>
    <w:p w:rsidR="00680452" w:rsidRPr="00AA5064" w:rsidRDefault="00680452" w:rsidP="00680452">
      <w:pPr>
        <w:rPr>
          <w:b/>
          <w:bCs/>
        </w:rPr>
      </w:pPr>
      <w:r w:rsidRPr="00AA5064">
        <w:rPr>
          <w:b/>
          <w:bCs/>
        </w:rPr>
        <w:t>Assessment Rubric: KM-14-KT01 – Lay and Cut Upholstery Covers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6"/>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Rating</w:t>
            </w:r>
          </w:p>
        </w:tc>
        <w:tc>
          <w:tcPr>
            <w:tcW w:w="0" w:type="auto"/>
            <w:vAlign w:val="center"/>
            <w:hideMark/>
          </w:tcPr>
          <w:p w:rsidR="00680452" w:rsidRPr="00AA5064" w:rsidRDefault="00680452" w:rsidP="00680452">
            <w:pPr>
              <w:rPr>
                <w:b/>
                <w:bCs/>
              </w:rPr>
            </w:pPr>
            <w:r w:rsidRPr="00AA5064">
              <w:rPr>
                <w:b/>
                <w:bCs/>
              </w:rPr>
              <w:t>Descriptor</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5: Excellent</w:t>
            </w:r>
          </w:p>
        </w:tc>
        <w:tc>
          <w:tcPr>
            <w:tcW w:w="0" w:type="auto"/>
            <w:vAlign w:val="center"/>
            <w:hideMark/>
          </w:tcPr>
          <w:p w:rsidR="00680452" w:rsidRPr="00AA5064" w:rsidRDefault="00680452" w:rsidP="00680452">
            <w:r w:rsidRPr="00AA5064">
              <w:t>Demonstrates full understanding and application with no errors. All actions precise and well-reasoned. Safe and efficient technique.</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4: Competent</w:t>
            </w:r>
          </w:p>
        </w:tc>
        <w:tc>
          <w:tcPr>
            <w:tcW w:w="0" w:type="auto"/>
            <w:vAlign w:val="center"/>
            <w:hideMark/>
          </w:tcPr>
          <w:p w:rsidR="00680452" w:rsidRPr="00AA5064" w:rsidRDefault="00680452" w:rsidP="00680452">
            <w:r w:rsidRPr="00AA5064">
              <w:t>Meets all criteria with minor errors or omissions. Demonstrates good understanding and acceptable accuracy.</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3: Partially Competent</w:t>
            </w:r>
          </w:p>
        </w:tc>
        <w:tc>
          <w:tcPr>
            <w:tcW w:w="0" w:type="auto"/>
            <w:vAlign w:val="center"/>
            <w:hideMark/>
          </w:tcPr>
          <w:p w:rsidR="00680452" w:rsidRPr="00AA5064" w:rsidRDefault="00680452" w:rsidP="00680452">
            <w:r w:rsidRPr="00AA5064">
              <w:t>Understands basic principles but shows gaps in execution or explanation. Some inaccuracies present.</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2: Limited Competence</w:t>
            </w:r>
          </w:p>
        </w:tc>
        <w:tc>
          <w:tcPr>
            <w:tcW w:w="0" w:type="auto"/>
            <w:vAlign w:val="center"/>
            <w:hideMark/>
          </w:tcPr>
          <w:p w:rsidR="00680452" w:rsidRPr="00AA5064" w:rsidRDefault="00680452" w:rsidP="00680452">
            <w:r w:rsidRPr="00AA5064">
              <w:t>Demonstrates minimal understanding. Requires supervision and support to complete tasks. Safety concerns noted.</w:t>
            </w:r>
          </w:p>
        </w:tc>
      </w:tr>
      <w:tr w:rsidR="00680452" w:rsidRPr="00AA5064" w:rsidTr="00680452">
        <w:trPr>
          <w:tblCellSpacing w:w="15" w:type="dxa"/>
        </w:trPr>
        <w:tc>
          <w:tcPr>
            <w:tcW w:w="0" w:type="auto"/>
            <w:vAlign w:val="center"/>
            <w:hideMark/>
          </w:tcPr>
          <w:p w:rsidR="00680452" w:rsidRPr="00AA5064" w:rsidRDefault="00680452" w:rsidP="00680452">
            <w:r w:rsidRPr="00AA5064">
              <w:rPr>
                <w:b/>
                <w:bCs/>
              </w:rPr>
              <w:t>1: Not Yet Competent</w:t>
            </w:r>
          </w:p>
        </w:tc>
        <w:tc>
          <w:tcPr>
            <w:tcW w:w="0" w:type="auto"/>
            <w:vAlign w:val="center"/>
            <w:hideMark/>
          </w:tcPr>
          <w:p w:rsidR="00680452" w:rsidRPr="00AA5064" w:rsidRDefault="00680452" w:rsidP="00680452">
            <w:r w:rsidRPr="00AA5064">
              <w:t>Unable to perform task. Multiple errors, lack of understanding, and/or unsafe practices observed.</w:t>
            </w:r>
          </w:p>
        </w:tc>
      </w:tr>
    </w:tbl>
    <w:p w:rsidR="00680452" w:rsidRPr="00AA5064" w:rsidRDefault="00680452"/>
    <w:p w:rsidR="00680452" w:rsidRPr="00AA5064" w:rsidRDefault="00680452">
      <w:r w:rsidRPr="00AA5064">
        <w:br w:type="page"/>
      </w:r>
    </w:p>
    <w:p w:rsidR="00680452" w:rsidRPr="00AA5064" w:rsidRDefault="00680452" w:rsidP="009E0704">
      <w:pPr>
        <w:pStyle w:val="Heading2"/>
        <w:rPr>
          <w:rFonts w:ascii="Century Gothic" w:hAnsi="Century Gothic"/>
          <w:b/>
          <w:bCs/>
        </w:rPr>
      </w:pPr>
      <w:bookmarkStart w:id="3" w:name="_Toc197156178"/>
      <w:r w:rsidRPr="00AA5064">
        <w:rPr>
          <w:rFonts w:ascii="Century Gothic" w:hAnsi="Century Gothic"/>
          <w:b/>
          <w:bCs/>
        </w:rPr>
        <w:lastRenderedPageBreak/>
        <w:t>Integrated Assessment: KM-14-KT01 – Lay and Cut Upholstery Covers (50%)</w:t>
      </w:r>
      <w:bookmarkEnd w:id="3"/>
    </w:p>
    <w:p w:rsidR="00680452" w:rsidRPr="00AA5064" w:rsidRDefault="00680452" w:rsidP="00680452">
      <w:pPr>
        <w:rPr>
          <w:b/>
          <w:bCs/>
        </w:rPr>
      </w:pPr>
    </w:p>
    <w:p w:rsidR="00680452" w:rsidRPr="00AA5064" w:rsidRDefault="00680452" w:rsidP="00680452">
      <w:r w:rsidRPr="00AA5064">
        <w:rPr>
          <w:b/>
          <w:bCs/>
        </w:rPr>
        <w:t>NQF Level 2 | Credits: Part of 10-credit Knowledge Module | Weight: 50%</w:t>
      </w:r>
    </w:p>
    <w:p w:rsidR="00680452" w:rsidRPr="00AA5064" w:rsidRDefault="00FB0E6E" w:rsidP="00680452">
      <w:r>
        <w:pict>
          <v:rect id="_x0000_i1091" style="width:0;height:1.5pt" o:hralign="center" o:hrstd="t" o:hr="t" fillcolor="#a0a0a0" stroked="f"/>
        </w:pict>
      </w:r>
    </w:p>
    <w:p w:rsidR="00680452" w:rsidRPr="00AA5064" w:rsidRDefault="00680452" w:rsidP="00680452">
      <w:pPr>
        <w:rPr>
          <w:b/>
          <w:bCs/>
        </w:rPr>
      </w:pPr>
      <w:r w:rsidRPr="00AA5064">
        <w:rPr>
          <w:b/>
          <w:bCs/>
        </w:rPr>
        <w:t>Instructions to the Learner</w:t>
      </w:r>
    </w:p>
    <w:p w:rsidR="00680452" w:rsidRPr="00AA5064" w:rsidRDefault="00680452" w:rsidP="00680452">
      <w:pPr>
        <w:numPr>
          <w:ilvl w:val="0"/>
          <w:numId w:val="51"/>
        </w:numPr>
      </w:pPr>
      <w:r w:rsidRPr="00AA5064">
        <w:t>Read all instructions carefully before beginning each section.</w:t>
      </w:r>
    </w:p>
    <w:p w:rsidR="00680452" w:rsidRPr="00AA5064" w:rsidRDefault="00680452" w:rsidP="00680452">
      <w:pPr>
        <w:numPr>
          <w:ilvl w:val="0"/>
          <w:numId w:val="51"/>
        </w:numPr>
      </w:pPr>
      <w:r w:rsidRPr="00AA5064">
        <w:t xml:space="preserve">You will complete a combination of </w:t>
      </w:r>
      <w:r w:rsidRPr="00AA5064">
        <w:rPr>
          <w:b/>
          <w:bCs/>
        </w:rPr>
        <w:t>written</w:t>
      </w:r>
      <w:r w:rsidRPr="00AA5064">
        <w:t xml:space="preserve">, </w:t>
      </w:r>
      <w:r w:rsidRPr="00AA5064">
        <w:rPr>
          <w:b/>
          <w:bCs/>
        </w:rPr>
        <w:t>practical</w:t>
      </w:r>
      <w:r w:rsidRPr="00AA5064">
        <w:t xml:space="preserve">, and </w:t>
      </w:r>
      <w:r w:rsidRPr="00AA5064">
        <w:rPr>
          <w:b/>
          <w:bCs/>
        </w:rPr>
        <w:t>scenario-based</w:t>
      </w:r>
      <w:r w:rsidRPr="00AA5064">
        <w:t xml:space="preserve"> tasks.</w:t>
      </w:r>
    </w:p>
    <w:p w:rsidR="00680452" w:rsidRPr="00AA5064" w:rsidRDefault="00680452" w:rsidP="00680452">
      <w:pPr>
        <w:numPr>
          <w:ilvl w:val="0"/>
          <w:numId w:val="51"/>
        </w:numPr>
      </w:pPr>
      <w:r w:rsidRPr="00AA5064">
        <w:t>You may ask your facilitator for clarification if needed.</w:t>
      </w:r>
    </w:p>
    <w:p w:rsidR="00680452" w:rsidRPr="00AA5064" w:rsidRDefault="00680452" w:rsidP="00680452">
      <w:pPr>
        <w:numPr>
          <w:ilvl w:val="0"/>
          <w:numId w:val="51"/>
        </w:numPr>
      </w:pPr>
      <w:r w:rsidRPr="00AA5064">
        <w:t>All practical tasks must be demonstrated under supervision.</w:t>
      </w:r>
    </w:p>
    <w:p w:rsidR="00680452" w:rsidRPr="00AA5064" w:rsidRDefault="00680452" w:rsidP="00680452">
      <w:pPr>
        <w:numPr>
          <w:ilvl w:val="0"/>
          <w:numId w:val="51"/>
        </w:numPr>
      </w:pPr>
      <w:r w:rsidRPr="00AA5064">
        <w:t xml:space="preserve">Marks are allocated per task and the pass mark is </w:t>
      </w:r>
      <w:r w:rsidRPr="00AA5064">
        <w:rPr>
          <w:b/>
          <w:bCs/>
        </w:rPr>
        <w:t>70% (35 out of 50)</w:t>
      </w:r>
      <w:r w:rsidRPr="00AA5064">
        <w:t>.</w:t>
      </w:r>
    </w:p>
    <w:p w:rsidR="00680452" w:rsidRPr="00AA5064" w:rsidRDefault="00FB0E6E" w:rsidP="00680452">
      <w:r>
        <w:pict>
          <v:rect id="_x0000_i1092" style="width:0;height:1.5pt" o:hralign="center" o:hrstd="t" o:hr="t" fillcolor="#a0a0a0" stroked="f"/>
        </w:pict>
      </w:r>
    </w:p>
    <w:p w:rsidR="00680452" w:rsidRPr="00AA5064" w:rsidRDefault="00680452" w:rsidP="00680452">
      <w:pPr>
        <w:rPr>
          <w:b/>
          <w:bCs/>
        </w:rPr>
      </w:pPr>
      <w:r w:rsidRPr="00AA5064">
        <w:rPr>
          <w:b/>
          <w:bCs/>
        </w:rPr>
        <w:t>IAC0101: Apply Maths and Geometry to Sketch a Cutting Plan</w:t>
      </w:r>
    </w:p>
    <w:p w:rsidR="00680452" w:rsidRPr="00AA5064" w:rsidRDefault="00680452" w:rsidP="00680452">
      <w:r w:rsidRPr="00AA5064">
        <w:rPr>
          <w:b/>
          <w:bCs/>
        </w:rPr>
        <w:t>Total: 10 Marks | Written Task</w:t>
      </w:r>
    </w:p>
    <w:p w:rsidR="00680452" w:rsidRPr="00AA5064" w:rsidRDefault="00680452" w:rsidP="00680452">
      <w:r w:rsidRPr="00AA5064">
        <w:rPr>
          <w:b/>
          <w:bCs/>
        </w:rPr>
        <w:t>Task:</w:t>
      </w:r>
      <w:r w:rsidRPr="00AA5064">
        <w:br/>
        <w:t xml:space="preserve">Sketch a cutting plan on the grid below for </w:t>
      </w:r>
      <w:r w:rsidRPr="00AA5064">
        <w:rPr>
          <w:b/>
          <w:bCs/>
        </w:rPr>
        <w:t>three (3)</w:t>
      </w:r>
      <w:r w:rsidRPr="00AA5064">
        <w:t xml:space="preserve"> seat covers, each measuring </w:t>
      </w:r>
      <w:r w:rsidRPr="00AA5064">
        <w:rPr>
          <w:b/>
          <w:bCs/>
        </w:rPr>
        <w:t>45 cm wide x 50 cm long</w:t>
      </w:r>
      <w:r w:rsidRPr="00AA5064">
        <w:t xml:space="preserve">, using a fabric </w:t>
      </w:r>
      <w:r w:rsidRPr="00AA5064">
        <w:rPr>
          <w:b/>
          <w:bCs/>
        </w:rPr>
        <w:t>140 cm wide</w:t>
      </w:r>
      <w:r w:rsidRPr="00AA5064">
        <w:t xml:space="preserve">. Show grain direction, spacing, and add a </w:t>
      </w:r>
      <w:r w:rsidRPr="00AA5064">
        <w:rPr>
          <w:b/>
          <w:bCs/>
        </w:rPr>
        <w:t>2 cm seam allowance</w:t>
      </w:r>
      <w:r w:rsidRPr="00AA5064">
        <w:t xml:space="preserve"> on each side.</w:t>
      </w:r>
    </w:p>
    <w:p w:rsidR="00680452" w:rsidRPr="00AA5064" w:rsidRDefault="00680452" w:rsidP="00680452">
      <w:r w:rsidRPr="00AA5064">
        <w:rPr>
          <w:rFonts w:ascii="Segoe UI Symbol" w:hAnsi="Segoe UI Symbol" w:cs="Segoe UI Symbol"/>
        </w:rPr>
        <w:t>📐</w:t>
      </w:r>
      <w:r w:rsidRPr="00AA5064">
        <w:t xml:space="preserve"> </w:t>
      </w:r>
      <w:r w:rsidRPr="00AA5064">
        <w:rPr>
          <w:b/>
          <w:bCs/>
        </w:rPr>
        <w:t>Use the space below to draw your sketch:</w:t>
      </w:r>
    </w:p>
    <w:p w:rsidR="00680452" w:rsidRPr="00AA5064" w:rsidRDefault="00FB0E6E" w:rsidP="00680452">
      <w:r>
        <w:pict>
          <v:rect id="_x0000_i1093" style="width:0;height:1.5pt" o:hralign="center" o:hrstd="t" o:hr="t" fillcolor="#a0a0a0" stroked="f"/>
        </w:pict>
      </w:r>
    </w:p>
    <w:p w:rsidR="00680452" w:rsidRPr="00AA5064" w:rsidRDefault="00680452" w:rsidP="00680452">
      <w:r w:rsidRPr="00AA5064">
        <w:rPr>
          <w:rFonts w:ascii="Segoe UI Symbol" w:hAnsi="Segoe UI Symbol" w:cs="Segoe UI Symbol"/>
        </w:rPr>
        <w:t>📄</w:t>
      </w:r>
      <w:r w:rsidRPr="00AA5064">
        <w:t xml:space="preserve"> Grain Direction Label: _____________________________</w:t>
      </w:r>
      <w:r w:rsidRPr="00AA5064">
        <w:br/>
      </w:r>
      <w:r w:rsidRPr="00AA5064">
        <w:rPr>
          <w:rFonts w:ascii="Segoe UI Symbol" w:hAnsi="Segoe UI Symbol" w:cs="Segoe UI Symbol"/>
        </w:rPr>
        <w:t>✏</w:t>
      </w:r>
      <w:r w:rsidRPr="00AA5064">
        <w:t xml:space="preserve">️ Seam Allowance Indicated? </w:t>
      </w:r>
      <w:r w:rsidRPr="00AA5064">
        <w:rPr>
          <w:rFonts w:ascii="Segoe UI Symbol" w:hAnsi="Segoe UI Symbol" w:cs="Segoe UI Symbol"/>
        </w:rPr>
        <w:t>☐</w:t>
      </w:r>
      <w:r w:rsidRPr="00AA5064">
        <w:t xml:space="preserve"> Yes </w:t>
      </w:r>
      <w:r w:rsidRPr="00AA5064">
        <w:rPr>
          <w:rFonts w:ascii="Segoe UI Symbol" w:hAnsi="Segoe UI Symbol" w:cs="Segoe UI Symbol"/>
        </w:rPr>
        <w:t>☐</w:t>
      </w:r>
      <w:r w:rsidRPr="00AA5064">
        <w:t xml:space="preserve"> No</w:t>
      </w:r>
    </w:p>
    <w:p w:rsidR="00680452" w:rsidRPr="00AA5064" w:rsidRDefault="00FB0E6E" w:rsidP="00680452">
      <w:r>
        <w:pict>
          <v:rect id="_x0000_i1094" style="width:0;height:1.5pt" o:hralign="center" o:hrstd="t" o:hr="t" fillcolor="#a0a0a0" stroked="f"/>
        </w:pict>
      </w:r>
    </w:p>
    <w:p w:rsidR="00680452" w:rsidRPr="00AA5064" w:rsidRDefault="00680452" w:rsidP="00680452">
      <w:pPr>
        <w:rPr>
          <w:b/>
          <w:bCs/>
        </w:rPr>
      </w:pPr>
      <w:r w:rsidRPr="00AA5064">
        <w:rPr>
          <w:b/>
          <w:bCs/>
        </w:rPr>
        <w:t>IAC0102: Define Principles of Preparing, Measuring, Laying and Securing Fabric</w:t>
      </w:r>
    </w:p>
    <w:p w:rsidR="00680452" w:rsidRPr="00AA5064" w:rsidRDefault="00680452" w:rsidP="00680452">
      <w:r w:rsidRPr="00AA5064">
        <w:rPr>
          <w:b/>
          <w:bCs/>
        </w:rPr>
        <w:t>Total: 10 Marks | Practical Task + Oral Questions</w:t>
      </w:r>
    </w:p>
    <w:p w:rsidR="00680452" w:rsidRPr="00AA5064" w:rsidRDefault="00680452" w:rsidP="00680452">
      <w:r w:rsidRPr="00AA5064">
        <w:rPr>
          <w:b/>
          <w:bCs/>
        </w:rPr>
        <w:t>Task:</w:t>
      </w:r>
      <w:r w:rsidRPr="00AA5064">
        <w:br/>
        <w:t xml:space="preserve">Demonstrate how to prepare, measure, lay, and secure </w:t>
      </w:r>
      <w:r w:rsidRPr="00AA5064">
        <w:rPr>
          <w:b/>
          <w:bCs/>
        </w:rPr>
        <w:t>striped fabric</w:t>
      </w:r>
      <w:r w:rsidRPr="00AA5064">
        <w:t xml:space="preserve"> on a cutting table. You will be assessed on your technique and oral explanation of each step.</w:t>
      </w:r>
    </w:p>
    <w:p w:rsidR="00680452" w:rsidRPr="00AA5064" w:rsidRDefault="00680452" w:rsidP="00680452">
      <w:r w:rsidRPr="00AA5064">
        <w:rPr>
          <w:rFonts w:ascii="Segoe UI Symbol" w:hAnsi="Segoe UI Symbol" w:cs="Segoe UI Symbol"/>
        </w:rPr>
        <w:t>✅</w:t>
      </w:r>
      <w:r w:rsidRPr="00AA5064">
        <w:t xml:space="preserve"> Tick off as you demonstrate: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6"/>
        <w:gridCol w:w="1305"/>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Step</w:t>
            </w:r>
          </w:p>
        </w:tc>
        <w:tc>
          <w:tcPr>
            <w:tcW w:w="0" w:type="auto"/>
            <w:vAlign w:val="center"/>
            <w:hideMark/>
          </w:tcPr>
          <w:p w:rsidR="00680452" w:rsidRPr="00AA5064" w:rsidRDefault="00680452" w:rsidP="00680452">
            <w:pPr>
              <w:rPr>
                <w:b/>
                <w:bCs/>
              </w:rPr>
            </w:pPr>
            <w:r w:rsidRPr="00AA5064">
              <w:rPr>
                <w:b/>
                <w:bCs/>
              </w:rPr>
              <w:t>Completed</w:t>
            </w:r>
          </w:p>
        </w:tc>
      </w:tr>
      <w:tr w:rsidR="00680452" w:rsidRPr="00AA5064" w:rsidTr="009E0704">
        <w:trPr>
          <w:tblCellSpacing w:w="15" w:type="dxa"/>
        </w:trPr>
        <w:tc>
          <w:tcPr>
            <w:tcW w:w="0" w:type="auto"/>
            <w:vAlign w:val="center"/>
            <w:hideMark/>
          </w:tcPr>
          <w:p w:rsidR="00680452" w:rsidRPr="00AA5064" w:rsidRDefault="00680452" w:rsidP="00680452">
            <w:r w:rsidRPr="00AA5064">
              <w:t>Cleaned and cleared the cutting surface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lastRenderedPageBreak/>
              <w:t>Aligned fabric with grain on table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Smoothed and secured fabric (weights/clamps)</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Measured using ruler or tape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680452" w:rsidRPr="00AA5064" w:rsidRDefault="00680452" w:rsidP="00680452">
      <w:r w:rsidRPr="00AA5064">
        <w:rPr>
          <w:b/>
          <w:bCs/>
        </w:rPr>
        <w:t>Oral Questions:</w:t>
      </w:r>
    </w:p>
    <w:p w:rsidR="00680452" w:rsidRPr="00AA5064" w:rsidRDefault="00680452" w:rsidP="00680452">
      <w:pPr>
        <w:numPr>
          <w:ilvl w:val="0"/>
          <w:numId w:val="52"/>
        </w:numPr>
      </w:pPr>
      <w:r w:rsidRPr="00AA5064">
        <w:t>Why is it important to lay fabric flat and straight?</w:t>
      </w:r>
    </w:p>
    <w:p w:rsidR="00680452" w:rsidRPr="00AA5064" w:rsidRDefault="00680452" w:rsidP="00680452">
      <w:pPr>
        <w:numPr>
          <w:ilvl w:val="0"/>
          <w:numId w:val="52"/>
        </w:numPr>
      </w:pPr>
      <w:r w:rsidRPr="00AA5064">
        <w:t>What happens if fabric is not properly secured?</w:t>
      </w:r>
    </w:p>
    <w:p w:rsidR="00680452" w:rsidRPr="00AA5064" w:rsidRDefault="00680452" w:rsidP="00680452">
      <w:pPr>
        <w:numPr>
          <w:ilvl w:val="0"/>
          <w:numId w:val="52"/>
        </w:numPr>
      </w:pPr>
      <w:r w:rsidRPr="00AA5064">
        <w:t>What tools can be used to help hold fabric in place?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write brief learner responses:</w:t>
      </w:r>
    </w:p>
    <w:p w:rsidR="00680452" w:rsidRPr="00AA5064" w:rsidRDefault="00FB0E6E" w:rsidP="00680452">
      <w:r>
        <w:pict>
          <v:rect id="_x0000_i1095" style="width:0;height:1.5pt" o:hralign="center" o:hrstd="t" o:hr="t" fillcolor="#a0a0a0" stroked="f"/>
        </w:pict>
      </w:r>
    </w:p>
    <w:p w:rsidR="00680452" w:rsidRPr="00AA5064" w:rsidRDefault="00FB0E6E" w:rsidP="00680452">
      <w:r>
        <w:pict>
          <v:rect id="_x0000_i1096" style="width:0;height:1.5pt" o:hralign="center" o:hrstd="t" o:hr="t" fillcolor="#a0a0a0" stroked="f"/>
        </w:pict>
      </w:r>
    </w:p>
    <w:p w:rsidR="00680452" w:rsidRPr="00AA5064" w:rsidRDefault="00680452" w:rsidP="00680452">
      <w:pPr>
        <w:rPr>
          <w:b/>
          <w:bCs/>
        </w:rPr>
      </w:pPr>
      <w:r w:rsidRPr="00AA5064">
        <w:rPr>
          <w:b/>
          <w:bCs/>
        </w:rPr>
        <w:t>IAC0103: Discuss Principles of Positioning and Marking for Single and Multi-Lay Cutting</w:t>
      </w:r>
    </w:p>
    <w:p w:rsidR="00680452" w:rsidRPr="00AA5064" w:rsidRDefault="00680452" w:rsidP="00680452">
      <w:r w:rsidRPr="00AA5064">
        <w:rPr>
          <w:b/>
          <w:bCs/>
        </w:rPr>
        <w:t>Total: 10 Marks | Scenario-Based Task</w:t>
      </w:r>
    </w:p>
    <w:p w:rsidR="00680452" w:rsidRPr="00AA5064" w:rsidRDefault="00680452" w:rsidP="00680452">
      <w:r w:rsidRPr="00AA5064">
        <w:rPr>
          <w:b/>
          <w:bCs/>
        </w:rPr>
        <w:t>Scenario:</w:t>
      </w:r>
      <w:r w:rsidRPr="00AA5064">
        <w:br/>
        <w:t xml:space="preserve">You need to cut </w:t>
      </w:r>
      <w:r w:rsidRPr="00AA5064">
        <w:rPr>
          <w:b/>
          <w:bCs/>
        </w:rPr>
        <w:t>10 identical cushion covers</w:t>
      </w:r>
      <w:r w:rsidRPr="00AA5064">
        <w:t xml:space="preserve"> using </w:t>
      </w:r>
      <w:r w:rsidRPr="00AA5064">
        <w:rPr>
          <w:b/>
          <w:bCs/>
        </w:rPr>
        <w:t>plain canvas fabric</w:t>
      </w:r>
      <w:r w:rsidRPr="00AA5064">
        <w:t xml:space="preserve"> that is </w:t>
      </w:r>
      <w:r w:rsidRPr="00AA5064">
        <w:rPr>
          <w:b/>
          <w:bCs/>
        </w:rPr>
        <w:t>150 cm wide</w:t>
      </w:r>
      <w:r w:rsidRPr="00AA5064">
        <w:t xml:space="preserve"> and </w:t>
      </w:r>
      <w:r w:rsidRPr="00AA5064">
        <w:rPr>
          <w:b/>
          <w:bCs/>
        </w:rPr>
        <w:t>5 metres long</w:t>
      </w:r>
      <w:r w:rsidRPr="00AA5064">
        <w:t>.</w:t>
      </w:r>
    </w:p>
    <w:p w:rsidR="00680452" w:rsidRPr="00AA5064" w:rsidRDefault="00680452" w:rsidP="00680452">
      <w:r w:rsidRPr="00AA5064">
        <w:rPr>
          <w:b/>
          <w:bCs/>
        </w:rPr>
        <w:t>Question 1:</w:t>
      </w:r>
      <w:r w:rsidRPr="00AA5064">
        <w:br/>
        <w:t>Would you use a single-lay or multi-lay cutting method? Explain your answer.</w:t>
      </w:r>
    </w:p>
    <w:p w:rsidR="00680452" w:rsidRPr="00AA5064" w:rsidRDefault="00680452" w:rsidP="00680452">
      <w:r w:rsidRPr="00AA5064">
        <w:rPr>
          <w:rFonts w:ascii="Segoe UI Symbol" w:hAnsi="Segoe UI Symbol" w:cs="Segoe UI Symbol"/>
        </w:rPr>
        <w:t>✍</w:t>
      </w:r>
      <w:r w:rsidRPr="00AA5064">
        <w:t>️ Your response:</w:t>
      </w:r>
    </w:p>
    <w:p w:rsidR="00680452" w:rsidRPr="00AA5064" w:rsidRDefault="00FB0E6E" w:rsidP="00680452">
      <w:r>
        <w:pict>
          <v:rect id="_x0000_i1097" style="width:0;height:1.5pt" o:hralign="center" o:hrstd="t" o:hr="t" fillcolor="#a0a0a0" stroked="f"/>
        </w:pict>
      </w:r>
    </w:p>
    <w:p w:rsidR="00680452" w:rsidRPr="00AA5064" w:rsidRDefault="00680452" w:rsidP="00680452">
      <w:r w:rsidRPr="00AA5064">
        <w:rPr>
          <w:b/>
          <w:bCs/>
        </w:rPr>
        <w:t>Question 2:</w:t>
      </w:r>
      <w:r w:rsidRPr="00AA5064">
        <w:br/>
        <w:t>Describe how you would position and mark the templates for cutting. Include what tools you would use.</w:t>
      </w:r>
    </w:p>
    <w:p w:rsidR="00680452" w:rsidRPr="00AA5064" w:rsidRDefault="00680452" w:rsidP="00680452">
      <w:r w:rsidRPr="00AA5064">
        <w:rPr>
          <w:rFonts w:ascii="Segoe UI Symbol" w:hAnsi="Segoe UI Symbol" w:cs="Segoe UI Symbol"/>
        </w:rPr>
        <w:t>✍</w:t>
      </w:r>
      <w:r w:rsidRPr="00AA5064">
        <w:t>️ Your response:</w:t>
      </w:r>
    </w:p>
    <w:p w:rsidR="00680452" w:rsidRPr="00AA5064" w:rsidRDefault="00FB0E6E" w:rsidP="00680452">
      <w:r>
        <w:pict>
          <v:rect id="_x0000_i1098" style="width:0;height:1.5pt" o:hralign="center" o:hrstd="t" o:hr="t" fillcolor="#a0a0a0" stroked="f"/>
        </w:pict>
      </w:r>
    </w:p>
    <w:p w:rsidR="00680452" w:rsidRPr="00AA5064" w:rsidRDefault="00FB0E6E" w:rsidP="00680452">
      <w:r>
        <w:pict>
          <v:rect id="_x0000_i1099" style="width:0;height:1.5pt" o:hralign="center" o:hrstd="t" o:hr="t" fillcolor="#a0a0a0" stroked="f"/>
        </w:pict>
      </w:r>
    </w:p>
    <w:p w:rsidR="00680452" w:rsidRPr="00AA5064" w:rsidRDefault="00680452" w:rsidP="00680452">
      <w:pPr>
        <w:rPr>
          <w:b/>
          <w:bCs/>
        </w:rPr>
      </w:pPr>
      <w:r w:rsidRPr="00AA5064">
        <w:rPr>
          <w:b/>
          <w:bCs/>
        </w:rPr>
        <w:t>IAC0104: Analyse Safe and Correct Use of Hand and Powered Cutting Tools</w:t>
      </w:r>
    </w:p>
    <w:p w:rsidR="00680452" w:rsidRPr="00AA5064" w:rsidRDefault="00680452" w:rsidP="00680452">
      <w:r w:rsidRPr="00AA5064">
        <w:rPr>
          <w:b/>
          <w:bCs/>
        </w:rPr>
        <w:t>Total: 10 Marks | Practical Demonstration + Oral Questions</w:t>
      </w:r>
    </w:p>
    <w:p w:rsidR="00680452" w:rsidRPr="00AA5064" w:rsidRDefault="00680452" w:rsidP="00680452">
      <w:r w:rsidRPr="00AA5064">
        <w:rPr>
          <w:b/>
          <w:bCs/>
        </w:rPr>
        <w:t>Task:</w:t>
      </w:r>
      <w:r w:rsidRPr="00AA5064">
        <w:br/>
        <w:t>Demonstrate how to use:</w:t>
      </w:r>
    </w:p>
    <w:p w:rsidR="00680452" w:rsidRPr="00AA5064" w:rsidRDefault="00680452" w:rsidP="00680452">
      <w:pPr>
        <w:numPr>
          <w:ilvl w:val="0"/>
          <w:numId w:val="53"/>
        </w:numPr>
      </w:pPr>
      <w:r w:rsidRPr="00AA5064">
        <w:t>Tailor’s shears (manual)</w:t>
      </w:r>
    </w:p>
    <w:p w:rsidR="00680452" w:rsidRPr="00AA5064" w:rsidRDefault="00680452" w:rsidP="00680452">
      <w:pPr>
        <w:numPr>
          <w:ilvl w:val="0"/>
          <w:numId w:val="53"/>
        </w:numPr>
      </w:pPr>
      <w:r w:rsidRPr="00AA5064">
        <w:lastRenderedPageBreak/>
        <w:t>Rotary cutter (powered)</w:t>
      </w:r>
    </w:p>
    <w:p w:rsidR="00680452" w:rsidRPr="00AA5064" w:rsidRDefault="00680452" w:rsidP="00680452">
      <w:r w:rsidRPr="00AA5064">
        <w:rPr>
          <w:b/>
          <w:bCs/>
        </w:rPr>
        <w:t>You will be assessed on:</w:t>
      </w:r>
    </w:p>
    <w:p w:rsidR="00680452" w:rsidRPr="00AA5064" w:rsidRDefault="00680452" w:rsidP="00680452">
      <w:pPr>
        <w:numPr>
          <w:ilvl w:val="0"/>
          <w:numId w:val="54"/>
        </w:numPr>
      </w:pPr>
      <w:r w:rsidRPr="00AA5064">
        <w:t>Safe handling of each tool</w:t>
      </w:r>
    </w:p>
    <w:p w:rsidR="00680452" w:rsidRPr="00AA5064" w:rsidRDefault="00680452" w:rsidP="00680452">
      <w:pPr>
        <w:numPr>
          <w:ilvl w:val="0"/>
          <w:numId w:val="54"/>
        </w:numPr>
      </w:pPr>
      <w:r w:rsidRPr="00AA5064">
        <w:t>Cutting technique</w:t>
      </w:r>
    </w:p>
    <w:p w:rsidR="00680452" w:rsidRPr="00AA5064" w:rsidRDefault="00680452" w:rsidP="00680452">
      <w:pPr>
        <w:numPr>
          <w:ilvl w:val="0"/>
          <w:numId w:val="54"/>
        </w:numPr>
      </w:pPr>
      <w:r w:rsidRPr="00AA5064">
        <w:t>Care before, during, and after use</w:t>
      </w:r>
    </w:p>
    <w:p w:rsidR="00680452" w:rsidRPr="00AA5064" w:rsidRDefault="00680452" w:rsidP="00680452">
      <w:r w:rsidRPr="00AA5064">
        <w:rPr>
          <w:rFonts w:ascii="Segoe UI Symbol" w:hAnsi="Segoe UI Symbol" w:cs="Segoe UI Symbol"/>
        </w:rPr>
        <w:t>✅</w:t>
      </w:r>
      <w:r w:rsidRPr="00AA5064">
        <w:t xml:space="preserve"> Tick off actions demonstrated: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0"/>
        <w:gridCol w:w="786"/>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Safety Action</w:t>
            </w:r>
          </w:p>
        </w:tc>
        <w:tc>
          <w:tcPr>
            <w:tcW w:w="0" w:type="auto"/>
            <w:vAlign w:val="center"/>
            <w:hideMark/>
          </w:tcPr>
          <w:p w:rsidR="00680452" w:rsidRPr="00AA5064" w:rsidRDefault="00680452" w:rsidP="00680452">
            <w:pPr>
              <w:rPr>
                <w:b/>
                <w:bCs/>
              </w:rPr>
            </w:pPr>
            <w:r w:rsidRPr="00AA5064">
              <w:rPr>
                <w:b/>
                <w:bCs/>
              </w:rPr>
              <w:t>Done?</w:t>
            </w:r>
          </w:p>
        </w:tc>
      </w:tr>
      <w:tr w:rsidR="00680452" w:rsidRPr="00AA5064" w:rsidTr="009E0704">
        <w:trPr>
          <w:tblCellSpacing w:w="15" w:type="dxa"/>
        </w:trPr>
        <w:tc>
          <w:tcPr>
            <w:tcW w:w="0" w:type="auto"/>
            <w:vAlign w:val="center"/>
            <w:hideMark/>
          </w:tcPr>
          <w:p w:rsidR="00680452" w:rsidRPr="00AA5064" w:rsidRDefault="00680452" w:rsidP="00680452">
            <w:r w:rsidRPr="00AA5064">
              <w:t>Checked blade sharpness before cutting</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Used guard (rotary cutter)</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Held fabric securely</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Kept hands away from blade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680452" w:rsidRPr="00AA5064" w:rsidRDefault="00680452" w:rsidP="00680452">
      <w:r w:rsidRPr="00AA5064">
        <w:rPr>
          <w:b/>
          <w:bCs/>
        </w:rPr>
        <w:t>Oral Questions:</w:t>
      </w:r>
    </w:p>
    <w:p w:rsidR="00680452" w:rsidRPr="00AA5064" w:rsidRDefault="00680452" w:rsidP="00680452">
      <w:pPr>
        <w:numPr>
          <w:ilvl w:val="0"/>
          <w:numId w:val="55"/>
        </w:numPr>
      </w:pPr>
      <w:r w:rsidRPr="00AA5064">
        <w:t>What must you check before using a rotary cutter?</w:t>
      </w:r>
    </w:p>
    <w:p w:rsidR="00680452" w:rsidRPr="00AA5064" w:rsidRDefault="00680452" w:rsidP="00680452">
      <w:pPr>
        <w:numPr>
          <w:ilvl w:val="0"/>
          <w:numId w:val="55"/>
        </w:numPr>
      </w:pPr>
      <w:r w:rsidRPr="00AA5064">
        <w:t>How should cutting tools be stored after use?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record learner response:</w:t>
      </w:r>
    </w:p>
    <w:p w:rsidR="00680452" w:rsidRPr="00AA5064" w:rsidRDefault="00FB0E6E" w:rsidP="00680452">
      <w:r>
        <w:pict>
          <v:rect id="_x0000_i1100" style="width:0;height:1.5pt" o:hralign="center" o:hrstd="t" o:hr="t" fillcolor="#a0a0a0" stroked="f"/>
        </w:pict>
      </w:r>
    </w:p>
    <w:p w:rsidR="00680452" w:rsidRPr="00AA5064" w:rsidRDefault="00FB0E6E" w:rsidP="00680452">
      <w:r>
        <w:pict>
          <v:rect id="_x0000_i1101" style="width:0;height:1.5pt" o:hralign="center" o:hrstd="t" o:hr="t" fillcolor="#a0a0a0" stroked="f"/>
        </w:pict>
      </w:r>
    </w:p>
    <w:p w:rsidR="00680452" w:rsidRPr="00AA5064" w:rsidRDefault="00680452" w:rsidP="00680452">
      <w:pPr>
        <w:rPr>
          <w:b/>
          <w:bCs/>
        </w:rPr>
      </w:pPr>
      <w:r w:rsidRPr="00AA5064">
        <w:rPr>
          <w:b/>
          <w:bCs/>
        </w:rPr>
        <w:t>IAC0105: Describe Terminology and Abbreviations for Marking Cut Cover Components</w:t>
      </w:r>
    </w:p>
    <w:p w:rsidR="00680452" w:rsidRPr="00AA5064" w:rsidRDefault="00680452" w:rsidP="00680452">
      <w:r w:rsidRPr="00AA5064">
        <w:rPr>
          <w:b/>
          <w:bCs/>
        </w:rPr>
        <w:t>Total: 10 Marks | Written + Labelling Task</w:t>
      </w:r>
    </w:p>
    <w:p w:rsidR="00680452" w:rsidRPr="00AA5064" w:rsidRDefault="00680452" w:rsidP="00680452">
      <w:r w:rsidRPr="00AA5064">
        <w:rPr>
          <w:b/>
          <w:bCs/>
        </w:rPr>
        <w:t>Instructions:</w:t>
      </w:r>
      <w:r w:rsidRPr="00AA5064">
        <w:br/>
        <w:t>Define the following terms, then label them on the mock cut piece or diagram provided by the facilitator.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4255"/>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Term</w:t>
            </w:r>
          </w:p>
        </w:tc>
        <w:tc>
          <w:tcPr>
            <w:tcW w:w="0" w:type="auto"/>
            <w:vAlign w:val="center"/>
            <w:hideMark/>
          </w:tcPr>
          <w:p w:rsidR="00680452" w:rsidRPr="00AA5064" w:rsidRDefault="00680452" w:rsidP="00680452">
            <w:pPr>
              <w:rPr>
                <w:b/>
                <w:bCs/>
              </w:rPr>
            </w:pPr>
            <w:r w:rsidRPr="00AA5064">
              <w:rPr>
                <w:b/>
                <w:bCs/>
              </w:rPr>
              <w:t>Definition</w:t>
            </w:r>
          </w:p>
        </w:tc>
      </w:tr>
      <w:tr w:rsidR="00680452" w:rsidRPr="00AA5064" w:rsidTr="00680452">
        <w:trPr>
          <w:tblCellSpacing w:w="15" w:type="dxa"/>
        </w:trPr>
        <w:tc>
          <w:tcPr>
            <w:tcW w:w="0" w:type="auto"/>
            <w:vAlign w:val="center"/>
            <w:hideMark/>
          </w:tcPr>
          <w:p w:rsidR="00680452" w:rsidRPr="00AA5064" w:rsidRDefault="00680452" w:rsidP="00680452">
            <w:r w:rsidRPr="00AA5064">
              <w:t>Grain Line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Notch</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Seam Allowance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Mirror Image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Pattern Code</w:t>
            </w:r>
          </w:p>
        </w:tc>
        <w:tc>
          <w:tcPr>
            <w:tcW w:w="0" w:type="auto"/>
            <w:vAlign w:val="center"/>
            <w:hideMark/>
          </w:tcPr>
          <w:p w:rsidR="00680452" w:rsidRPr="00AA5064" w:rsidRDefault="00680452" w:rsidP="00680452">
            <w:r w:rsidRPr="00AA5064">
              <w:t>______________________________________</w:t>
            </w:r>
          </w:p>
        </w:tc>
      </w:tr>
    </w:tbl>
    <w:p w:rsidR="00680452" w:rsidRPr="00AA5064" w:rsidRDefault="00680452" w:rsidP="00680452">
      <w:r w:rsidRPr="00AA5064">
        <w:rPr>
          <w:rFonts w:ascii="Segoe UI Symbol" w:hAnsi="Segoe UI Symbol" w:cs="Segoe UI Symbol"/>
        </w:rPr>
        <w:lastRenderedPageBreak/>
        <w:t>✂</w:t>
      </w:r>
      <w:r w:rsidRPr="00AA5064">
        <w:t xml:space="preserve">️ Label the following on the mock-up or diagram: </w:t>
      </w:r>
      <w:r w:rsidRPr="00AA5064">
        <w:rPr>
          <w:rFonts w:ascii="Segoe UI Symbol" w:hAnsi="Segoe UI Symbol" w:cs="Segoe UI Symbol"/>
        </w:rPr>
        <w:t>☐</w:t>
      </w:r>
      <w:r w:rsidRPr="00AA5064">
        <w:t xml:space="preserve"> Grain line </w:t>
      </w:r>
      <w:r w:rsidRPr="00AA5064">
        <w:rPr>
          <w:rFonts w:ascii="Segoe UI Symbol" w:hAnsi="Segoe UI Symbol" w:cs="Segoe UI Symbol"/>
        </w:rPr>
        <w:t>☐</w:t>
      </w:r>
      <w:r w:rsidRPr="00AA5064">
        <w:t xml:space="preserve"> Seam allowance</w:t>
      </w:r>
      <w:r w:rsidRPr="00AA5064">
        <w:br/>
      </w:r>
      <w:r w:rsidRPr="00AA5064">
        <w:rPr>
          <w:rFonts w:ascii="Segoe UI Symbol" w:hAnsi="Segoe UI Symbol" w:cs="Segoe UI Symbol"/>
        </w:rPr>
        <w:t>☐</w:t>
      </w:r>
      <w:r w:rsidRPr="00AA5064">
        <w:t xml:space="preserve"> Notch </w:t>
      </w:r>
      <w:r w:rsidRPr="00AA5064">
        <w:rPr>
          <w:rFonts w:ascii="Segoe UI Symbol" w:hAnsi="Segoe UI Symbol" w:cs="Segoe UI Symbol"/>
        </w:rPr>
        <w:t>☐</w:t>
      </w:r>
      <w:r w:rsidRPr="00AA5064">
        <w:t xml:space="preserve"> Pattern code </w:t>
      </w:r>
      <w:r w:rsidRPr="00AA5064">
        <w:rPr>
          <w:rFonts w:ascii="Segoe UI Symbol" w:hAnsi="Segoe UI Symbol" w:cs="Segoe UI Symbol"/>
        </w:rPr>
        <w:t>☐</w:t>
      </w:r>
      <w:r w:rsidRPr="00AA5064">
        <w:t xml:space="preserve"> Mirror indication</w:t>
      </w:r>
    </w:p>
    <w:p w:rsidR="00680452" w:rsidRPr="00AA5064" w:rsidRDefault="00FB0E6E" w:rsidP="00680452">
      <w:r>
        <w:pict>
          <v:rect id="_x0000_i1102" style="width:0;height:1.5pt" o:hralign="center" o:hrstd="t" o:hr="t" fillcolor="#a0a0a0" stroked="f"/>
        </w:pict>
      </w:r>
    </w:p>
    <w:p w:rsidR="00680452" w:rsidRPr="00AA5064" w:rsidRDefault="00680452" w:rsidP="00680452">
      <w:pPr>
        <w:rPr>
          <w:b/>
          <w:bCs/>
        </w:rPr>
      </w:pPr>
      <w:r w:rsidRPr="00AA5064">
        <w:rPr>
          <w:rFonts w:ascii="Segoe UI Symbol" w:hAnsi="Segoe UI Symbol" w:cs="Segoe UI Symbol"/>
          <w:b/>
          <w:bCs/>
        </w:rPr>
        <w:t>✅</w:t>
      </w:r>
      <w:r w:rsidRPr="00AA5064">
        <w:rPr>
          <w:b/>
          <w:bCs/>
        </w:rPr>
        <w:t xml:space="preserve"> Total Marks: ______ / 50</w:t>
      </w:r>
    </w:p>
    <w:p w:rsidR="00680452" w:rsidRPr="00AA5064" w:rsidRDefault="00680452" w:rsidP="00680452">
      <w:r w:rsidRPr="00AA5064">
        <w:rPr>
          <w:rFonts w:ascii="Segoe UI Symbol" w:hAnsi="Segoe UI Symbol" w:cs="Segoe UI Symbol"/>
        </w:rPr>
        <w:t>✔</w:t>
      </w:r>
      <w:r w:rsidRPr="00AA5064">
        <w:t xml:space="preserve">️ </w:t>
      </w:r>
      <w:r w:rsidRPr="00AA5064">
        <w:rPr>
          <w:b/>
          <w:bCs/>
        </w:rPr>
        <w:t>Minimum Pass Mark: 35/50</w:t>
      </w:r>
    </w:p>
    <w:p w:rsidR="00680452" w:rsidRPr="00AA5064" w:rsidRDefault="00FB0E6E" w:rsidP="00680452">
      <w:r>
        <w:pict>
          <v:rect id="_x0000_i1103" style="width:0;height:1.5pt" o:hralign="center" o:hrstd="t" o:hr="t" fillcolor="#a0a0a0" stroked="f"/>
        </w:pict>
      </w:r>
    </w:p>
    <w:p w:rsidR="00680452" w:rsidRPr="00AA5064" w:rsidRDefault="00680452">
      <w:r w:rsidRPr="00AA5064">
        <w:br w:type="page"/>
      </w:r>
    </w:p>
    <w:p w:rsidR="009E0704" w:rsidRPr="00AA5064" w:rsidRDefault="009E0704" w:rsidP="009E0704">
      <w:pPr>
        <w:pStyle w:val="Heading2"/>
        <w:rPr>
          <w:rFonts w:ascii="Century Gothic" w:hAnsi="Century Gothic"/>
          <w:b/>
          <w:bCs/>
        </w:rPr>
      </w:pPr>
      <w:bookmarkStart w:id="4" w:name="_Toc197156179"/>
      <w:r w:rsidRPr="00AA5064">
        <w:rPr>
          <w:rFonts w:ascii="Century Gothic" w:hAnsi="Century Gothic"/>
          <w:b/>
          <w:bCs/>
        </w:rPr>
        <w:lastRenderedPageBreak/>
        <w:t>KM-14-KT02: Cover Making for Upholstered Prototypes – Sewing of Components</w:t>
      </w:r>
      <w:bookmarkEnd w:id="4"/>
    </w:p>
    <w:p w:rsidR="009E0704" w:rsidRPr="00AA5064" w:rsidRDefault="009E0704" w:rsidP="009E0704">
      <w:pPr>
        <w:rPr>
          <w:b/>
          <w:bCs/>
        </w:rPr>
      </w:pPr>
    </w:p>
    <w:p w:rsidR="009E0704" w:rsidRPr="00AA5064" w:rsidRDefault="009E0704" w:rsidP="009E0704">
      <w:r w:rsidRPr="00AA5064">
        <w:rPr>
          <w:b/>
          <w:bCs/>
        </w:rPr>
        <w:t>NQF Level 2 | Weight: 50%</w:t>
      </w:r>
    </w:p>
    <w:p w:rsidR="009E0704" w:rsidRPr="00AA5064" w:rsidRDefault="00FB0E6E" w:rsidP="009E0704">
      <w:r>
        <w:pict>
          <v:rect id="_x0000_i1104" style="width:0;height:1.5pt" o:hralign="center" o:hrstd="t" o:hr="t" fillcolor="#a0a0a0" stroked="f"/>
        </w:pict>
      </w:r>
    </w:p>
    <w:p w:rsidR="009E0704" w:rsidRPr="00AA5064" w:rsidRDefault="009E0704" w:rsidP="009E0704">
      <w:pPr>
        <w:rPr>
          <w:b/>
          <w:bCs/>
        </w:rPr>
      </w:pPr>
      <w:r w:rsidRPr="00AA5064">
        <w:rPr>
          <w:b/>
          <w:bCs/>
        </w:rPr>
        <w:t>Purpose of the Knowledge Topic</w:t>
      </w:r>
    </w:p>
    <w:p w:rsidR="009E0704" w:rsidRPr="00AA5064" w:rsidRDefault="009E0704" w:rsidP="009E0704">
      <w:r w:rsidRPr="00AA5064">
        <w:t>The purpose of this Knowledge Topic is to develop foundational theoretical knowledge and understanding related to the sewing processes used in constructing upholstery covers for furniture prototypes. This topic focuses on the different machine types, stitching styles, and key operational considerations involved in assembling cut fabric components into complete upholstery covers.</w:t>
      </w:r>
    </w:p>
    <w:p w:rsidR="009E0704" w:rsidRPr="00AA5064" w:rsidRDefault="009E0704" w:rsidP="009E0704">
      <w:r w:rsidRPr="00AA5064">
        <w:t>Learners are introduced to the core elements of cover-making, including the identification and application of appropriate machines, stitch types, and attachments. Additionally, the topic addresses fault detection in consumables and sewing processes, ensuring learners can identify quality issues and understand their implications. An important emphasis is also placed on workstation housekeeping, highlighting the impact of cleanliness, ergonomics, and safety on the quality and consistency of the final product.</w:t>
      </w:r>
    </w:p>
    <w:p w:rsidR="009E0704" w:rsidRPr="00AA5064" w:rsidRDefault="00FB0E6E" w:rsidP="009E0704">
      <w:r>
        <w:pict>
          <v:rect id="_x0000_i1105" style="width:0;height:1.5pt" o:hralign="center" o:hrstd="t" o:hr="t" fillcolor="#a0a0a0" stroked="f"/>
        </w:pict>
      </w:r>
    </w:p>
    <w:p w:rsidR="009E0704" w:rsidRPr="00AA5064" w:rsidRDefault="009E0704" w:rsidP="009E0704">
      <w:pPr>
        <w:rPr>
          <w:b/>
          <w:bCs/>
        </w:rPr>
      </w:pPr>
      <w:r w:rsidRPr="00AA5064">
        <w:rPr>
          <w:b/>
          <w:bCs/>
        </w:rPr>
        <w:t>Key Topic Elements Covered</w:t>
      </w:r>
    </w:p>
    <w:p w:rsidR="009E0704" w:rsidRPr="00AA5064" w:rsidRDefault="009E0704" w:rsidP="009E0704">
      <w:pPr>
        <w:numPr>
          <w:ilvl w:val="0"/>
          <w:numId w:val="56"/>
        </w:numPr>
      </w:pPr>
      <w:r w:rsidRPr="00AA5064">
        <w:rPr>
          <w:b/>
          <w:bCs/>
        </w:rPr>
        <w:t>KT0201:</w:t>
      </w:r>
      <w:r w:rsidRPr="00AA5064">
        <w:t xml:space="preserve"> Upholstery cut components and parts</w:t>
      </w:r>
    </w:p>
    <w:p w:rsidR="009E0704" w:rsidRPr="00AA5064" w:rsidRDefault="009E0704" w:rsidP="009E0704">
      <w:pPr>
        <w:numPr>
          <w:ilvl w:val="0"/>
          <w:numId w:val="56"/>
        </w:numPr>
      </w:pPr>
      <w:r w:rsidRPr="00AA5064">
        <w:rPr>
          <w:b/>
          <w:bCs/>
        </w:rPr>
        <w:t>KT0202:</w:t>
      </w:r>
      <w:r w:rsidRPr="00AA5064">
        <w:t xml:space="preserve"> Sewing machines – types, functions, and capabilities</w:t>
      </w:r>
    </w:p>
    <w:p w:rsidR="009E0704" w:rsidRPr="00AA5064" w:rsidRDefault="009E0704" w:rsidP="009E0704">
      <w:pPr>
        <w:numPr>
          <w:ilvl w:val="0"/>
          <w:numId w:val="56"/>
        </w:numPr>
      </w:pPr>
      <w:r w:rsidRPr="00AA5064">
        <w:rPr>
          <w:b/>
          <w:bCs/>
        </w:rPr>
        <w:t>KT0203:</w:t>
      </w:r>
      <w:r w:rsidRPr="00AA5064">
        <w:t xml:space="preserve"> Different types and styles of stitching</w:t>
      </w:r>
    </w:p>
    <w:p w:rsidR="009E0704" w:rsidRPr="00AA5064" w:rsidRDefault="009E0704" w:rsidP="009E0704">
      <w:pPr>
        <w:numPr>
          <w:ilvl w:val="0"/>
          <w:numId w:val="56"/>
        </w:numPr>
      </w:pPr>
      <w:r w:rsidRPr="00AA5064">
        <w:rPr>
          <w:b/>
          <w:bCs/>
        </w:rPr>
        <w:t>KT0204:</w:t>
      </w:r>
      <w:r w:rsidRPr="00AA5064">
        <w:t xml:space="preserve"> Sewing machine parts and attachments – identification and use</w:t>
      </w:r>
    </w:p>
    <w:p w:rsidR="009E0704" w:rsidRPr="00AA5064" w:rsidRDefault="009E0704" w:rsidP="009E0704">
      <w:pPr>
        <w:numPr>
          <w:ilvl w:val="0"/>
          <w:numId w:val="56"/>
        </w:numPr>
      </w:pPr>
      <w:r w:rsidRPr="00AA5064">
        <w:rPr>
          <w:b/>
          <w:bCs/>
        </w:rPr>
        <w:t>KT0205:</w:t>
      </w:r>
      <w:r w:rsidRPr="00AA5064">
        <w:t xml:space="preserve"> Flaws and defects in consumables and sewing – including raw material, process, and product faults</w:t>
      </w:r>
    </w:p>
    <w:p w:rsidR="009E0704" w:rsidRPr="00AA5064" w:rsidRDefault="009E0704" w:rsidP="009E0704">
      <w:pPr>
        <w:numPr>
          <w:ilvl w:val="0"/>
          <w:numId w:val="56"/>
        </w:numPr>
      </w:pPr>
      <w:r w:rsidRPr="00AA5064">
        <w:rPr>
          <w:b/>
          <w:bCs/>
        </w:rPr>
        <w:t>KT0206:</w:t>
      </w:r>
      <w:r w:rsidRPr="00AA5064">
        <w:t xml:space="preserve"> Quilting methods</w:t>
      </w:r>
    </w:p>
    <w:p w:rsidR="009E0704" w:rsidRPr="00AA5064" w:rsidRDefault="009E0704" w:rsidP="009E0704">
      <w:pPr>
        <w:numPr>
          <w:ilvl w:val="0"/>
          <w:numId w:val="56"/>
        </w:numPr>
      </w:pPr>
      <w:r w:rsidRPr="00AA5064">
        <w:rPr>
          <w:b/>
          <w:bCs/>
        </w:rPr>
        <w:t>KT0207:</w:t>
      </w:r>
      <w:r w:rsidRPr="00AA5064">
        <w:t xml:space="preserve"> Sewing work station housekeeping</w:t>
      </w:r>
    </w:p>
    <w:p w:rsidR="009E0704" w:rsidRPr="00AA5064" w:rsidRDefault="009E0704" w:rsidP="009E0704">
      <w:r w:rsidRPr="00AA5064">
        <w:t>These elements form the theoretical base upon which practical application of cover construction is built, forming a critical bridge between cutting processes and final upholstery assembly.</w:t>
      </w:r>
    </w:p>
    <w:p w:rsidR="009E0704" w:rsidRPr="00AA5064" w:rsidRDefault="00FB0E6E" w:rsidP="009E0704">
      <w:r>
        <w:pict>
          <v:rect id="_x0000_i1106" style="width:0;height:1.5pt" o:hralign="center" o:hrstd="t" o:hr="t" fillcolor="#a0a0a0" stroked="f"/>
        </w:pict>
      </w:r>
    </w:p>
    <w:p w:rsidR="009E0704" w:rsidRPr="00AA5064" w:rsidRDefault="009E0704" w:rsidP="009E0704">
      <w:pPr>
        <w:rPr>
          <w:b/>
          <w:bCs/>
        </w:rPr>
      </w:pPr>
      <w:r w:rsidRPr="00AA5064">
        <w:rPr>
          <w:b/>
          <w:bCs/>
        </w:rPr>
        <w:t>Internal Assessment Criteria and Weight</w:t>
      </w:r>
    </w:p>
    <w:p w:rsidR="009E0704" w:rsidRPr="00AA5064" w:rsidRDefault="009E0704" w:rsidP="009E0704">
      <w:r w:rsidRPr="00AA5064">
        <w:t xml:space="preserve">This Knowledge Topic contributes </w:t>
      </w:r>
      <w:r w:rsidRPr="00AA5064">
        <w:rPr>
          <w:b/>
          <w:bCs/>
        </w:rPr>
        <w:t>50%</w:t>
      </w:r>
      <w:r w:rsidRPr="00AA5064">
        <w:t xml:space="preserve"> to the overall Knowledge Module weighting. The assessment will focus on the following criteria:</w:t>
      </w:r>
    </w:p>
    <w:p w:rsidR="009E0704" w:rsidRPr="00AA5064" w:rsidRDefault="009E0704" w:rsidP="009E0704">
      <w:pPr>
        <w:numPr>
          <w:ilvl w:val="0"/>
          <w:numId w:val="57"/>
        </w:numPr>
      </w:pPr>
      <w:r w:rsidRPr="00AA5064">
        <w:rPr>
          <w:b/>
          <w:bCs/>
        </w:rPr>
        <w:t>IAC0201:</w:t>
      </w:r>
      <w:r w:rsidRPr="00AA5064">
        <w:t xml:space="preserve"> Identification of machine types including lockstitch, overlock, and multi-needle industrial sewing machines, with explanations of their functions</w:t>
      </w:r>
    </w:p>
    <w:p w:rsidR="009E0704" w:rsidRPr="00AA5064" w:rsidRDefault="009E0704" w:rsidP="009E0704">
      <w:pPr>
        <w:numPr>
          <w:ilvl w:val="0"/>
          <w:numId w:val="57"/>
        </w:numPr>
      </w:pPr>
      <w:r w:rsidRPr="00AA5064">
        <w:rPr>
          <w:b/>
          <w:bCs/>
        </w:rPr>
        <w:lastRenderedPageBreak/>
        <w:t>IAC0202:</w:t>
      </w:r>
      <w:r w:rsidRPr="00AA5064">
        <w:t xml:space="preserve"> Identification and explanation of different types and styles of stitching and their functions</w:t>
      </w:r>
    </w:p>
    <w:p w:rsidR="009E0704" w:rsidRPr="00AA5064" w:rsidRDefault="009E0704" w:rsidP="009E0704">
      <w:pPr>
        <w:numPr>
          <w:ilvl w:val="0"/>
          <w:numId w:val="57"/>
        </w:numPr>
      </w:pPr>
      <w:r w:rsidRPr="00AA5064">
        <w:rPr>
          <w:b/>
          <w:bCs/>
        </w:rPr>
        <w:t>IAC0203:</w:t>
      </w:r>
      <w:r w:rsidRPr="00AA5064">
        <w:t xml:space="preserve"> Identification of sewing machine parts and attachments, with explanation of their uses and functions</w:t>
      </w:r>
    </w:p>
    <w:p w:rsidR="009E0704" w:rsidRPr="00AA5064" w:rsidRDefault="009E0704" w:rsidP="009E0704">
      <w:pPr>
        <w:numPr>
          <w:ilvl w:val="0"/>
          <w:numId w:val="57"/>
        </w:numPr>
      </w:pPr>
      <w:r w:rsidRPr="00AA5064">
        <w:rPr>
          <w:b/>
          <w:bCs/>
        </w:rPr>
        <w:t>IAC0204:</w:t>
      </w:r>
      <w:r w:rsidRPr="00AA5064">
        <w:t xml:space="preserve"> Identification and analysis of flaws and defects in consumables and sewing (raw material, process, and product faults), with explanation of the impact on production, sales, and product usage</w:t>
      </w:r>
    </w:p>
    <w:p w:rsidR="009E0704" w:rsidRPr="00AA5064" w:rsidRDefault="009E0704" w:rsidP="009E0704">
      <w:pPr>
        <w:numPr>
          <w:ilvl w:val="0"/>
          <w:numId w:val="57"/>
        </w:numPr>
      </w:pPr>
      <w:r w:rsidRPr="00AA5064">
        <w:rPr>
          <w:b/>
          <w:bCs/>
        </w:rPr>
        <w:t>IAC0205:</w:t>
      </w:r>
      <w:r w:rsidRPr="00AA5064">
        <w:t xml:space="preserve"> Description of sewing work station housekeeping practices in terms of safety, ergonomics, and contamination control</w:t>
      </w:r>
    </w:p>
    <w:p w:rsidR="009E0704" w:rsidRPr="00AA5064" w:rsidRDefault="00FB0E6E" w:rsidP="009E0704">
      <w:r>
        <w:pict>
          <v:rect id="_x0000_i1107" style="width:0;height:1.5pt" o:hralign="center" o:hrstd="t" o:hr="t" fillcolor="#a0a0a0" stroked="f"/>
        </w:pict>
      </w:r>
    </w:p>
    <w:p w:rsidR="009E0704" w:rsidRPr="00AA5064" w:rsidRDefault="009E0704" w:rsidP="009E0704">
      <w:pPr>
        <w:rPr>
          <w:b/>
          <w:bCs/>
        </w:rPr>
      </w:pPr>
      <w:r w:rsidRPr="00AA5064">
        <w:rPr>
          <w:b/>
          <w:bCs/>
        </w:rPr>
        <w:t>Application in Upholstery Manufacturing</w:t>
      </w:r>
    </w:p>
    <w:p w:rsidR="009E0704" w:rsidRPr="00AA5064" w:rsidRDefault="009E0704" w:rsidP="009E0704">
      <w:r w:rsidRPr="00AA5064">
        <w:t>Competence in this topic ensures learners are capable of constructing high-quality upholstery covers using appropriate methods and tools. Whether working with bespoke prototype furniture or preparing for bulk upholstery production, learners will be able to operate industrial sewing equipment, produce accurate and durable seams, detect and respond to defects, and maintain a clean, safe, and organised work area. This contributes significantly to overall product quality, production efficiency, and customer satisfaction in the furniture upholstery environment.</w:t>
      </w:r>
    </w:p>
    <w:p w:rsidR="009E0704" w:rsidRPr="00AA5064" w:rsidRDefault="00FB0E6E" w:rsidP="009E0704">
      <w:r>
        <w:pict>
          <v:rect id="_x0000_i1108" style="width:0;height:1.5pt" o:hralign="center" o:hrstd="t" o:hr="t" fillcolor="#a0a0a0" stroked="f"/>
        </w:pict>
      </w:r>
    </w:p>
    <w:p w:rsidR="009E0704" w:rsidRPr="00AA5064" w:rsidRDefault="009E0704" w:rsidP="009E0704"/>
    <w:p w:rsidR="00552B7E" w:rsidRPr="00AA5064" w:rsidRDefault="009E0704" w:rsidP="00552B7E">
      <w:pPr>
        <w:pStyle w:val="Heading3"/>
        <w:rPr>
          <w:rFonts w:ascii="Century Gothic" w:hAnsi="Century Gothic"/>
          <w:b/>
          <w:bCs/>
        </w:rPr>
      </w:pPr>
      <w:r w:rsidRPr="00AA5064">
        <w:rPr>
          <w:b/>
          <w:bCs/>
        </w:rPr>
        <w:br w:type="page"/>
      </w:r>
      <w:bookmarkStart w:id="5" w:name="_Toc197156180"/>
      <w:r w:rsidR="00552B7E" w:rsidRPr="00AA5064">
        <w:rPr>
          <w:rFonts w:ascii="Century Gothic" w:hAnsi="Century Gothic"/>
          <w:b/>
          <w:bCs/>
        </w:rPr>
        <w:lastRenderedPageBreak/>
        <w:t>Facilitator Assessment Briefing: KM-14-KT02 – Cover Making for Upholstered Prototypes</w:t>
      </w:r>
      <w:bookmarkEnd w:id="5"/>
    </w:p>
    <w:p w:rsidR="00552B7E" w:rsidRPr="00AA5064" w:rsidRDefault="00552B7E" w:rsidP="00552B7E">
      <w:pPr>
        <w:rPr>
          <w:b/>
          <w:bCs/>
        </w:rPr>
      </w:pPr>
    </w:p>
    <w:p w:rsidR="00552B7E" w:rsidRPr="00AA5064" w:rsidRDefault="00552B7E" w:rsidP="00552B7E">
      <w:pPr>
        <w:rPr>
          <w:b/>
          <w:bCs/>
        </w:rPr>
      </w:pPr>
      <w:r w:rsidRPr="00AA5064">
        <w:rPr>
          <w:b/>
          <w:bCs/>
        </w:rPr>
        <w:t>Purpose:</w:t>
      </w:r>
    </w:p>
    <w:p w:rsidR="00552B7E" w:rsidRPr="00AA5064" w:rsidRDefault="00552B7E" w:rsidP="00552B7E">
      <w:r w:rsidRPr="00AA5064">
        <w:t>To assess theoretical knowledge and practical skills related to industrial sewing in the upholstery context. The focus is on selecting appropriate machines, applying correct stitch types, identifying key components and attachments, and recognising sewing faults while maintaining a clean and safe workstation.</w:t>
      </w:r>
    </w:p>
    <w:p w:rsidR="00552B7E" w:rsidRPr="00AA5064" w:rsidRDefault="00552B7E" w:rsidP="00552B7E">
      <w:r>
        <w:pict>
          <v:rect id="_x0000_i1280" style="width:0;height:1.5pt" o:hralign="center" o:hrstd="t" o:hr="t" fillcolor="#a0a0a0" stroked="f"/>
        </w:pict>
      </w:r>
    </w:p>
    <w:p w:rsidR="00552B7E" w:rsidRPr="00AA5064" w:rsidRDefault="00552B7E" w:rsidP="00552B7E">
      <w:pPr>
        <w:rPr>
          <w:b/>
          <w:bCs/>
        </w:rPr>
      </w:pPr>
      <w:r w:rsidRPr="00AA5064">
        <w:rPr>
          <w:b/>
          <w:bCs/>
        </w:rPr>
        <w:t>Assessment Context:</w:t>
      </w:r>
    </w:p>
    <w:p w:rsidR="00552B7E" w:rsidRPr="00AA5064" w:rsidRDefault="00552B7E" w:rsidP="00552B7E">
      <w:r w:rsidRPr="00AA5064">
        <w:t>This assessment must be conducted in a simulated or real upholstery sewing environment. Machines, tools, sample fabrics (including foam-backed and patterned), attachments, and faulted materials must be available.</w:t>
      </w:r>
    </w:p>
    <w:p w:rsidR="00552B7E" w:rsidRPr="00AA5064" w:rsidRDefault="00552B7E" w:rsidP="00552B7E">
      <w:r>
        <w:pict>
          <v:rect id="_x0000_i1281" style="width:0;height:1.5pt" o:hralign="center" o:hrstd="t" o:hr="t" fillcolor="#a0a0a0" stroked="f"/>
        </w:pict>
      </w:r>
    </w:p>
    <w:p w:rsidR="00552B7E" w:rsidRPr="00AA5064" w:rsidRDefault="00552B7E" w:rsidP="00552B7E">
      <w:pPr>
        <w:rPr>
          <w:b/>
          <w:bCs/>
        </w:rPr>
      </w:pPr>
      <w:r w:rsidRPr="00AA5064">
        <w:rPr>
          <w:b/>
          <w:bCs/>
        </w:rPr>
        <w:t>Assessment Instruments Used:</w:t>
      </w:r>
    </w:p>
    <w:p w:rsidR="00552B7E" w:rsidRPr="00AA5064" w:rsidRDefault="00552B7E" w:rsidP="00552B7E">
      <w:pPr>
        <w:numPr>
          <w:ilvl w:val="0"/>
          <w:numId w:val="103"/>
        </w:numPr>
      </w:pPr>
      <w:r w:rsidRPr="00AA5064">
        <w:t>Written identification and matching tasks</w:t>
      </w:r>
    </w:p>
    <w:p w:rsidR="00552B7E" w:rsidRPr="00AA5064" w:rsidRDefault="00552B7E" w:rsidP="00552B7E">
      <w:pPr>
        <w:numPr>
          <w:ilvl w:val="0"/>
          <w:numId w:val="103"/>
        </w:numPr>
      </w:pPr>
      <w:r w:rsidRPr="00AA5064">
        <w:t>Practical demonstrations</w:t>
      </w:r>
    </w:p>
    <w:p w:rsidR="00552B7E" w:rsidRPr="00AA5064" w:rsidRDefault="00552B7E" w:rsidP="00552B7E">
      <w:pPr>
        <w:numPr>
          <w:ilvl w:val="0"/>
          <w:numId w:val="103"/>
        </w:numPr>
      </w:pPr>
      <w:r w:rsidRPr="00AA5064">
        <w:t>Case study analysis</w:t>
      </w:r>
    </w:p>
    <w:p w:rsidR="00552B7E" w:rsidRPr="00AA5064" w:rsidRDefault="00552B7E" w:rsidP="00552B7E">
      <w:pPr>
        <w:numPr>
          <w:ilvl w:val="0"/>
          <w:numId w:val="103"/>
        </w:numPr>
      </w:pPr>
      <w:r w:rsidRPr="00AA5064">
        <w:t>Observation checklist</w:t>
      </w:r>
    </w:p>
    <w:p w:rsidR="00552B7E" w:rsidRPr="00AA5064" w:rsidRDefault="00552B7E" w:rsidP="00552B7E">
      <w:r>
        <w:pict>
          <v:rect id="_x0000_i1282" style="width:0;height:1.5pt" o:hralign="center" o:hrstd="t" o:hr="t" fillcolor="#a0a0a0" stroked="f"/>
        </w:pict>
      </w:r>
    </w:p>
    <w:p w:rsidR="00552B7E" w:rsidRPr="00AA5064" w:rsidRDefault="00552B7E" w:rsidP="00552B7E">
      <w:pPr>
        <w:rPr>
          <w:b/>
          <w:bCs/>
        </w:rPr>
      </w:pPr>
      <w:r w:rsidRPr="00AA5064">
        <w:rPr>
          <w:b/>
          <w:bCs/>
        </w:rPr>
        <w:t>Preparation Checklist:</w:t>
      </w:r>
    </w:p>
    <w:p w:rsidR="00552B7E" w:rsidRPr="00AA5064" w:rsidRDefault="00552B7E" w:rsidP="00552B7E">
      <w:pPr>
        <w:numPr>
          <w:ilvl w:val="0"/>
          <w:numId w:val="104"/>
        </w:numPr>
      </w:pPr>
      <w:r w:rsidRPr="00AA5064">
        <w:t>Ensure all required machines are working and clearly labelled</w:t>
      </w:r>
    </w:p>
    <w:p w:rsidR="00552B7E" w:rsidRPr="00AA5064" w:rsidRDefault="00552B7E" w:rsidP="00552B7E">
      <w:pPr>
        <w:numPr>
          <w:ilvl w:val="0"/>
          <w:numId w:val="104"/>
        </w:numPr>
      </w:pPr>
      <w:r w:rsidRPr="00AA5064">
        <w:t>Lay out sample fabrics, threads, and attachments</w:t>
      </w:r>
    </w:p>
    <w:p w:rsidR="00552B7E" w:rsidRPr="00AA5064" w:rsidRDefault="00552B7E" w:rsidP="00552B7E">
      <w:pPr>
        <w:numPr>
          <w:ilvl w:val="0"/>
          <w:numId w:val="104"/>
        </w:numPr>
      </w:pPr>
      <w:r w:rsidRPr="00AA5064">
        <w:t>Prepare examples of faulty materials for analysis in Task 4</w:t>
      </w:r>
    </w:p>
    <w:p w:rsidR="00552B7E" w:rsidRPr="00AA5064" w:rsidRDefault="00552B7E" w:rsidP="00552B7E">
      <w:pPr>
        <w:numPr>
          <w:ilvl w:val="0"/>
          <w:numId w:val="104"/>
        </w:numPr>
      </w:pPr>
      <w:r w:rsidRPr="00AA5064">
        <w:t>Print workstation housekeeping checklists for Task 5</w:t>
      </w:r>
    </w:p>
    <w:p w:rsidR="00552B7E" w:rsidRPr="00AA5064" w:rsidRDefault="00552B7E" w:rsidP="00552B7E">
      <w:pPr>
        <w:numPr>
          <w:ilvl w:val="0"/>
          <w:numId w:val="104"/>
        </w:numPr>
      </w:pPr>
      <w:r w:rsidRPr="00AA5064">
        <w:t>Ensure learners have adequate space and lighting to complete their tasks</w:t>
      </w:r>
    </w:p>
    <w:p w:rsidR="00552B7E" w:rsidRPr="00AA5064" w:rsidRDefault="00552B7E" w:rsidP="00552B7E">
      <w:r>
        <w:pict>
          <v:rect id="_x0000_i1283" style="width:0;height:1.5pt" o:hralign="center" o:hrstd="t" o:hr="t" fillcolor="#a0a0a0" stroked="f"/>
        </w:pict>
      </w:r>
    </w:p>
    <w:p w:rsidR="00552B7E" w:rsidRPr="00AA5064" w:rsidRDefault="00552B7E" w:rsidP="00552B7E">
      <w:pPr>
        <w:rPr>
          <w:b/>
          <w:bCs/>
        </w:rPr>
      </w:pPr>
      <w:r w:rsidRPr="00AA5064">
        <w:rPr>
          <w:b/>
          <w:bCs/>
        </w:rPr>
        <w:t>Marking Guidance:</w:t>
      </w:r>
    </w:p>
    <w:p w:rsidR="00552B7E" w:rsidRPr="00AA5064" w:rsidRDefault="00552B7E" w:rsidP="00552B7E">
      <w:r w:rsidRPr="00AA5064">
        <w:t>Use the provided marking memo and rubric to assess each task. Observe learners closely during practical activities and engage them with follow-up oral questions where necessary to verify understanding.</w:t>
      </w:r>
      <w:r w:rsidRPr="00AA5064">
        <w:br/>
      </w:r>
      <w:r w:rsidRPr="00AA5064">
        <w:rPr>
          <w:b/>
          <w:bCs/>
        </w:rPr>
        <w:t>Minimum required to achieve competence: 70% (35 out of 50 marks)</w:t>
      </w:r>
    </w:p>
    <w:p w:rsidR="00552B7E" w:rsidRPr="00AA5064" w:rsidRDefault="00552B7E" w:rsidP="00552B7E">
      <w:r>
        <w:pict>
          <v:rect id="_x0000_i1284" style="width:0;height:1.5pt" o:hralign="center" o:hrstd="t" o:hr="t" fillcolor="#a0a0a0" stroked="f"/>
        </w:pict>
      </w:r>
    </w:p>
    <w:p w:rsidR="00552B7E" w:rsidRPr="00AA5064" w:rsidRDefault="00552B7E" w:rsidP="00552B7E">
      <w:r w:rsidRPr="00AA5064">
        <w:t xml:space="preserve"> </w:t>
      </w:r>
    </w:p>
    <w:p w:rsidR="009E0704" w:rsidRPr="00AA5064" w:rsidRDefault="009E0704">
      <w:pPr>
        <w:rPr>
          <w:b/>
          <w:bCs/>
        </w:rPr>
      </w:pPr>
    </w:p>
    <w:p w:rsidR="009E0704" w:rsidRPr="00AA5064" w:rsidRDefault="009E0704" w:rsidP="00AA5064">
      <w:pPr>
        <w:pStyle w:val="Heading2"/>
        <w:rPr>
          <w:rFonts w:ascii="Century Gothic" w:hAnsi="Century Gothic"/>
          <w:b/>
          <w:bCs/>
        </w:rPr>
      </w:pPr>
      <w:bookmarkStart w:id="6" w:name="_Toc197156181"/>
      <w:r w:rsidRPr="00AA5064">
        <w:rPr>
          <w:rFonts w:ascii="Century Gothic" w:hAnsi="Century Gothic"/>
          <w:b/>
          <w:bCs/>
        </w:rPr>
        <w:t>Integrated Assessment: KM-14-KT02 – Cover Making for Upholstered Prototypes: Sewing of Components (50%)</w:t>
      </w:r>
      <w:bookmarkEnd w:id="6"/>
    </w:p>
    <w:p w:rsidR="00AA5064" w:rsidRPr="00AA5064" w:rsidRDefault="00AA5064" w:rsidP="009E0704">
      <w:pPr>
        <w:rPr>
          <w:b/>
          <w:bCs/>
        </w:rPr>
      </w:pPr>
    </w:p>
    <w:p w:rsidR="009E0704" w:rsidRPr="00AA5064" w:rsidRDefault="009E0704" w:rsidP="009E0704">
      <w:pPr>
        <w:rPr>
          <w:b/>
          <w:bCs/>
        </w:rPr>
      </w:pPr>
      <w:r w:rsidRPr="00AA5064">
        <w:rPr>
          <w:b/>
          <w:bCs/>
        </w:rPr>
        <w:t>Assessment Purpose:</w:t>
      </w:r>
    </w:p>
    <w:p w:rsidR="009E0704" w:rsidRPr="00AA5064" w:rsidRDefault="009E0704" w:rsidP="009E0704">
      <w:r w:rsidRPr="00AA5064">
        <w:t>To assess the learner’s theoretical understanding and practical application of sewing machines, stitching types, parts and attachments, defect identification, and workstation housekeeping, as related to the manufacture of upholstery covers.</w:t>
      </w:r>
    </w:p>
    <w:p w:rsidR="009E0704" w:rsidRPr="00AA5064" w:rsidRDefault="00FB0E6E" w:rsidP="009E0704">
      <w:r>
        <w:pict>
          <v:rect id="_x0000_i1158" style="width:0;height:1.5pt" o:hralign="center" o:hrstd="t" o:hr="t" fillcolor="#a0a0a0" stroked="f"/>
        </w:pict>
      </w:r>
    </w:p>
    <w:p w:rsidR="009E0704" w:rsidRPr="00AA5064" w:rsidRDefault="009E0704" w:rsidP="009E0704">
      <w:pPr>
        <w:rPr>
          <w:b/>
          <w:bCs/>
        </w:rPr>
      </w:pPr>
      <w:r w:rsidRPr="00AA5064">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5049"/>
        <w:gridCol w:w="1050"/>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Assessment Criteria</w:t>
            </w:r>
          </w:p>
        </w:tc>
        <w:tc>
          <w:tcPr>
            <w:tcW w:w="0" w:type="auto"/>
            <w:vAlign w:val="center"/>
            <w:hideMark/>
          </w:tcPr>
          <w:p w:rsidR="009E0704" w:rsidRPr="00AA5064" w:rsidRDefault="009E0704" w:rsidP="009E0704">
            <w:pPr>
              <w:rPr>
                <w:b/>
                <w:bCs/>
              </w:rPr>
            </w:pPr>
            <w:r w:rsidRPr="00AA5064">
              <w:rPr>
                <w:b/>
                <w:bCs/>
              </w:rPr>
              <w:t>Assessment Method</w:t>
            </w:r>
          </w:p>
        </w:tc>
        <w:tc>
          <w:tcPr>
            <w:tcW w:w="0" w:type="auto"/>
            <w:vAlign w:val="center"/>
            <w:hideMark/>
          </w:tcPr>
          <w:p w:rsidR="009E0704" w:rsidRPr="00AA5064" w:rsidRDefault="009E0704" w:rsidP="009E0704">
            <w:pPr>
              <w:rPr>
                <w:b/>
                <w:bCs/>
              </w:rPr>
            </w:pPr>
            <w:r w:rsidRPr="00AA5064">
              <w:rPr>
                <w:b/>
                <w:bCs/>
              </w:rPr>
              <w:t>Weight</w:t>
            </w:r>
          </w:p>
        </w:tc>
      </w:tr>
      <w:tr w:rsidR="009E0704" w:rsidRPr="00AA5064" w:rsidTr="00AA506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Written + Practical Identification</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Matching Exercise + Practical Sample Stitching</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Labelling Activity + Oral Questions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Case Study + Analysis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IAC0205</w:t>
            </w:r>
          </w:p>
        </w:tc>
        <w:tc>
          <w:tcPr>
            <w:tcW w:w="0" w:type="auto"/>
            <w:vAlign w:val="center"/>
            <w:hideMark/>
          </w:tcPr>
          <w:p w:rsidR="009E0704" w:rsidRPr="00AA5064" w:rsidRDefault="009E0704" w:rsidP="009E0704">
            <w:r w:rsidRPr="00AA5064">
              <w:t>Observation + Checklist</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rPr>
                <w:b/>
                <w:bCs/>
              </w:rPr>
              <w:t>50 marks</w:t>
            </w:r>
          </w:p>
        </w:tc>
      </w:tr>
    </w:tbl>
    <w:p w:rsidR="009E0704" w:rsidRPr="00AA5064" w:rsidRDefault="00FB0E6E" w:rsidP="009E0704">
      <w:r>
        <w:pict>
          <v:rect id="_x0000_i1159" style="width:0;height:1.5pt" o:hralign="center" o:hrstd="t" o:hr="t" fillcolor="#a0a0a0" stroked="f"/>
        </w:pict>
      </w:r>
    </w:p>
    <w:p w:rsidR="009E0704" w:rsidRPr="00AA5064" w:rsidRDefault="009E0704" w:rsidP="009E0704">
      <w:pPr>
        <w:rPr>
          <w:b/>
          <w:bCs/>
        </w:rPr>
      </w:pPr>
      <w:r w:rsidRPr="00AA5064">
        <w:rPr>
          <w:b/>
          <w:bCs/>
        </w:rPr>
        <w:t>Assessment Tasks</w:t>
      </w:r>
    </w:p>
    <w:p w:rsidR="009E0704" w:rsidRPr="00AA5064" w:rsidRDefault="009E0704" w:rsidP="009E0704">
      <w:pPr>
        <w:rPr>
          <w:b/>
          <w:bCs/>
        </w:rPr>
      </w:pPr>
      <w:r w:rsidRPr="00AA5064">
        <w:rPr>
          <w:b/>
          <w:bCs/>
        </w:rPr>
        <w:t>Task 1 – IAC0201: Identify Machine Types and Functions (10 Marks)</w:t>
      </w:r>
    </w:p>
    <w:p w:rsidR="009E0704" w:rsidRPr="00AA5064" w:rsidRDefault="009E0704" w:rsidP="009E0704">
      <w:r w:rsidRPr="00AA5064">
        <w:rPr>
          <w:b/>
          <w:bCs/>
        </w:rPr>
        <w:t>Instructions:</w:t>
      </w:r>
      <w:r w:rsidRPr="00AA5064">
        <w:t xml:space="preserve"> Match each machine type to its description and correct use. Then identify the machines available in the workshop.</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127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Machine Type</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A. Lockstitch</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B. Overlocker</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C. Walking Foot</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D. Zigzag</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E. Multi-needle</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bl>
    <w:p w:rsidR="009E0704" w:rsidRPr="00AA5064" w:rsidRDefault="009E0704" w:rsidP="009E0704">
      <w:r w:rsidRPr="00AA5064">
        <w:rPr>
          <w:b/>
          <w:bCs/>
        </w:rPr>
        <w:t>Model Answers:</w:t>
      </w:r>
    </w:p>
    <w:p w:rsidR="009E0704" w:rsidRPr="00AA5064" w:rsidRDefault="009E0704" w:rsidP="009E0704">
      <w:pPr>
        <w:numPr>
          <w:ilvl w:val="0"/>
          <w:numId w:val="96"/>
        </w:numPr>
      </w:pPr>
      <w:r w:rsidRPr="00AA5064">
        <w:lastRenderedPageBreak/>
        <w:t>A: Basic single needle, for joining panels</w:t>
      </w:r>
    </w:p>
    <w:p w:rsidR="009E0704" w:rsidRPr="00AA5064" w:rsidRDefault="009E0704" w:rsidP="009E0704">
      <w:pPr>
        <w:numPr>
          <w:ilvl w:val="0"/>
          <w:numId w:val="96"/>
        </w:numPr>
      </w:pPr>
      <w:r w:rsidRPr="00AA5064">
        <w:t>B: Trims and binds raw edges</w:t>
      </w:r>
    </w:p>
    <w:p w:rsidR="009E0704" w:rsidRPr="00AA5064" w:rsidRDefault="009E0704" w:rsidP="009E0704">
      <w:pPr>
        <w:numPr>
          <w:ilvl w:val="0"/>
          <w:numId w:val="96"/>
        </w:numPr>
      </w:pPr>
      <w:r w:rsidRPr="00AA5064">
        <w:t>C: Feeds multiple fabric layers evenly</w:t>
      </w:r>
    </w:p>
    <w:p w:rsidR="009E0704" w:rsidRPr="00AA5064" w:rsidRDefault="009E0704" w:rsidP="009E0704">
      <w:pPr>
        <w:numPr>
          <w:ilvl w:val="0"/>
          <w:numId w:val="96"/>
        </w:numPr>
      </w:pPr>
      <w:r w:rsidRPr="00AA5064">
        <w:t>D: Creates zigzag motion, allows stretch</w:t>
      </w:r>
    </w:p>
    <w:p w:rsidR="009E0704" w:rsidRPr="00AA5064" w:rsidRDefault="009E0704" w:rsidP="009E0704">
      <w:pPr>
        <w:numPr>
          <w:ilvl w:val="0"/>
          <w:numId w:val="96"/>
        </w:numPr>
      </w:pPr>
      <w:r w:rsidRPr="00AA5064">
        <w:t>E: Produces multiple parallel rows for strength/decorative effect</w:t>
      </w:r>
    </w:p>
    <w:p w:rsidR="009E0704" w:rsidRPr="00AA5064" w:rsidRDefault="009E0704" w:rsidP="009E0704">
      <w:r w:rsidRPr="00AA5064">
        <w:rPr>
          <w:b/>
          <w:bCs/>
        </w:rPr>
        <w:t>B. Practical Identification (5 marks):</w:t>
      </w:r>
      <w:r w:rsidRPr="00AA5064">
        <w:br/>
        <w:t>Point out each machine in the training centre and describe one job it would be used for in upholstery.</w:t>
      </w:r>
    </w:p>
    <w:p w:rsidR="009E0704" w:rsidRPr="00AA5064" w:rsidRDefault="00FB0E6E" w:rsidP="009E0704">
      <w:r>
        <w:pict>
          <v:rect id="_x0000_i1160" style="width:0;height:1.5pt" o:hralign="center" o:hrstd="t" o:hr="t" fillcolor="#a0a0a0" stroked="f"/>
        </w:pict>
      </w:r>
    </w:p>
    <w:p w:rsidR="009E0704" w:rsidRPr="00AA5064" w:rsidRDefault="009E0704" w:rsidP="009E0704">
      <w:pPr>
        <w:rPr>
          <w:b/>
          <w:bCs/>
        </w:rPr>
      </w:pPr>
      <w:r w:rsidRPr="00AA5064">
        <w:rPr>
          <w:b/>
          <w:bCs/>
        </w:rPr>
        <w:t>Task 2 – IAC0202: Identify Stitch Types and Functions (10 Marks)</w:t>
      </w:r>
    </w:p>
    <w:p w:rsidR="009E0704" w:rsidRPr="00AA5064" w:rsidRDefault="009E0704" w:rsidP="009E0704">
      <w:r w:rsidRPr="00AA5064">
        <w:rPr>
          <w:b/>
          <w:bCs/>
        </w:rPr>
        <w:t>Instructions:</w:t>
      </w:r>
      <w:r w:rsidRPr="00AA5064">
        <w:t xml:space="preserve"> Complete the matching table and produce 3 short stitch samples.</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Stitch Type</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1. Straight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2. Overlock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3. Top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4. Zigzag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5. Piping Stitch</w:t>
            </w:r>
          </w:p>
        </w:tc>
        <w:tc>
          <w:tcPr>
            <w:tcW w:w="0" w:type="auto"/>
            <w:vAlign w:val="center"/>
            <w:hideMark/>
          </w:tcPr>
          <w:p w:rsidR="009E0704" w:rsidRPr="00AA5064" w:rsidRDefault="009E0704" w:rsidP="009E0704">
            <w:r w:rsidRPr="00AA5064">
              <w:t>___</w:t>
            </w:r>
          </w:p>
        </w:tc>
      </w:tr>
    </w:tbl>
    <w:p w:rsidR="009E0704" w:rsidRPr="00AA5064" w:rsidRDefault="009E0704" w:rsidP="009E0704">
      <w:r w:rsidRPr="00AA5064">
        <w:rPr>
          <w:b/>
          <w:bCs/>
        </w:rPr>
        <w:t>Model Answers:</w:t>
      </w:r>
    </w:p>
    <w:p w:rsidR="009E0704" w:rsidRPr="00AA5064" w:rsidRDefault="009E0704" w:rsidP="009E0704">
      <w:pPr>
        <w:numPr>
          <w:ilvl w:val="0"/>
          <w:numId w:val="97"/>
        </w:numPr>
      </w:pPr>
      <w:r w:rsidRPr="00AA5064">
        <w:t>1: Basic joining of panels</w:t>
      </w:r>
    </w:p>
    <w:p w:rsidR="009E0704" w:rsidRPr="00AA5064" w:rsidRDefault="009E0704" w:rsidP="009E0704">
      <w:pPr>
        <w:numPr>
          <w:ilvl w:val="0"/>
          <w:numId w:val="97"/>
        </w:numPr>
      </w:pPr>
      <w:r w:rsidRPr="00AA5064">
        <w:t>2: Neat finish and prevents fraying</w:t>
      </w:r>
    </w:p>
    <w:p w:rsidR="009E0704" w:rsidRPr="00AA5064" w:rsidRDefault="009E0704" w:rsidP="009E0704">
      <w:pPr>
        <w:numPr>
          <w:ilvl w:val="0"/>
          <w:numId w:val="97"/>
        </w:numPr>
      </w:pPr>
      <w:r w:rsidRPr="00AA5064">
        <w:t>3: Decorative and reinforcement</w:t>
      </w:r>
    </w:p>
    <w:p w:rsidR="009E0704" w:rsidRPr="00AA5064" w:rsidRDefault="009E0704" w:rsidP="009E0704">
      <w:pPr>
        <w:numPr>
          <w:ilvl w:val="0"/>
          <w:numId w:val="97"/>
        </w:numPr>
      </w:pPr>
      <w:r w:rsidRPr="00AA5064">
        <w:t>4: For stretch and reinforcing seams</w:t>
      </w:r>
    </w:p>
    <w:p w:rsidR="009E0704" w:rsidRPr="00AA5064" w:rsidRDefault="009E0704" w:rsidP="009E0704">
      <w:pPr>
        <w:numPr>
          <w:ilvl w:val="0"/>
          <w:numId w:val="97"/>
        </w:numPr>
      </w:pPr>
      <w:r w:rsidRPr="00AA5064">
        <w:t>5: Stitching around cording on cushions or edges</w:t>
      </w:r>
    </w:p>
    <w:p w:rsidR="009E0704" w:rsidRPr="00AA5064" w:rsidRDefault="009E0704" w:rsidP="009E0704">
      <w:r w:rsidRPr="00AA5064">
        <w:rPr>
          <w:b/>
          <w:bCs/>
        </w:rPr>
        <w:t>B. Practical Stitch Samples (5 marks):</w:t>
      </w:r>
      <w:r w:rsidRPr="00AA5064">
        <w:br/>
        <w:t>Learners sew short samples of three stitches using scrap fabric: straight, zigzag, and overlock.</w:t>
      </w:r>
    </w:p>
    <w:p w:rsidR="009E0704" w:rsidRPr="00AA5064" w:rsidRDefault="00FB0E6E" w:rsidP="009E0704">
      <w:r>
        <w:pict>
          <v:rect id="_x0000_i1161" style="width:0;height:1.5pt" o:hralign="center" o:hrstd="t" o:hr="t" fillcolor="#a0a0a0" stroked="f"/>
        </w:pict>
      </w:r>
    </w:p>
    <w:p w:rsidR="009E0704" w:rsidRPr="00AA5064" w:rsidRDefault="009E0704" w:rsidP="009E0704">
      <w:pPr>
        <w:rPr>
          <w:b/>
          <w:bCs/>
        </w:rPr>
      </w:pPr>
      <w:r w:rsidRPr="00AA5064">
        <w:rPr>
          <w:b/>
          <w:bCs/>
        </w:rPr>
        <w:t>Task 3 – IAC0203: Identify Sewing Machine Parts and Attachments (10 Marks)</w:t>
      </w:r>
    </w:p>
    <w:p w:rsidR="009E0704" w:rsidRPr="00AA5064" w:rsidRDefault="009E0704" w:rsidP="009E0704">
      <w:r w:rsidRPr="00AA5064">
        <w:rPr>
          <w:b/>
          <w:bCs/>
        </w:rPr>
        <w:t>Instructions:</w:t>
      </w:r>
      <w:r w:rsidRPr="00AA5064">
        <w:t xml:space="preserve"> Label parts on a machine diagram and answer oral questions about selected parts.</w:t>
      </w:r>
    </w:p>
    <w:p w:rsidR="009E0704" w:rsidRPr="00AA5064" w:rsidRDefault="009E0704" w:rsidP="009E0704">
      <w:r w:rsidRPr="00AA5064">
        <w:rPr>
          <w:b/>
          <w:bCs/>
        </w:rPr>
        <w:lastRenderedPageBreak/>
        <w:t>A. Diagram Labelling (5 marks):</w:t>
      </w:r>
    </w:p>
    <w:p w:rsidR="009E0704" w:rsidRPr="00AA5064" w:rsidRDefault="009E0704" w:rsidP="009E0704">
      <w:r w:rsidRPr="00AA5064">
        <w:t>Parts to label:</w:t>
      </w:r>
    </w:p>
    <w:p w:rsidR="009E0704" w:rsidRPr="00AA5064" w:rsidRDefault="009E0704" w:rsidP="009E0704">
      <w:pPr>
        <w:numPr>
          <w:ilvl w:val="0"/>
          <w:numId w:val="98"/>
        </w:numPr>
      </w:pPr>
      <w:r w:rsidRPr="00AA5064">
        <w:t>Presser Foot</w:t>
      </w:r>
    </w:p>
    <w:p w:rsidR="009E0704" w:rsidRPr="00AA5064" w:rsidRDefault="009E0704" w:rsidP="009E0704">
      <w:pPr>
        <w:numPr>
          <w:ilvl w:val="0"/>
          <w:numId w:val="98"/>
        </w:numPr>
      </w:pPr>
      <w:r w:rsidRPr="00AA5064">
        <w:t>Needle</w:t>
      </w:r>
    </w:p>
    <w:p w:rsidR="009E0704" w:rsidRPr="00AA5064" w:rsidRDefault="009E0704" w:rsidP="009E0704">
      <w:pPr>
        <w:numPr>
          <w:ilvl w:val="0"/>
          <w:numId w:val="98"/>
        </w:numPr>
      </w:pPr>
      <w:r w:rsidRPr="00AA5064">
        <w:t>Bobbin Case</w:t>
      </w:r>
    </w:p>
    <w:p w:rsidR="009E0704" w:rsidRPr="00AA5064" w:rsidRDefault="009E0704" w:rsidP="009E0704">
      <w:pPr>
        <w:numPr>
          <w:ilvl w:val="0"/>
          <w:numId w:val="98"/>
        </w:numPr>
      </w:pPr>
      <w:r w:rsidRPr="00AA5064">
        <w:t>Feed Dogs</w:t>
      </w:r>
    </w:p>
    <w:p w:rsidR="009E0704" w:rsidRPr="00AA5064" w:rsidRDefault="009E0704" w:rsidP="009E0704">
      <w:pPr>
        <w:numPr>
          <w:ilvl w:val="0"/>
          <w:numId w:val="98"/>
        </w:numPr>
      </w:pPr>
      <w:r w:rsidRPr="00AA5064">
        <w:t>Tension Disc</w:t>
      </w:r>
    </w:p>
    <w:p w:rsidR="009E0704" w:rsidRPr="00AA5064" w:rsidRDefault="009E0704" w:rsidP="009E0704">
      <w:r w:rsidRPr="00AA5064">
        <w:rPr>
          <w:b/>
          <w:bCs/>
        </w:rPr>
        <w:t>B. Oral Questions (5 marks):</w:t>
      </w:r>
      <w:r w:rsidRPr="00AA5064">
        <w:br/>
        <w:t>For two randomly selected parts, explain:</w:t>
      </w:r>
    </w:p>
    <w:p w:rsidR="009E0704" w:rsidRPr="00AA5064" w:rsidRDefault="009E0704" w:rsidP="009E0704">
      <w:pPr>
        <w:numPr>
          <w:ilvl w:val="0"/>
          <w:numId w:val="99"/>
        </w:numPr>
      </w:pPr>
      <w:r w:rsidRPr="00AA5064">
        <w:t>What is its function?</w:t>
      </w:r>
    </w:p>
    <w:p w:rsidR="009E0704" w:rsidRPr="00AA5064" w:rsidRDefault="009E0704" w:rsidP="009E0704">
      <w:pPr>
        <w:numPr>
          <w:ilvl w:val="0"/>
          <w:numId w:val="99"/>
        </w:numPr>
      </w:pPr>
      <w:r w:rsidRPr="00AA5064">
        <w:t>What happens if it is not working properly?</w:t>
      </w:r>
    </w:p>
    <w:p w:rsidR="009E0704" w:rsidRPr="00AA5064" w:rsidRDefault="009E0704" w:rsidP="009E0704">
      <w:r w:rsidRPr="00AA5064">
        <w:rPr>
          <w:b/>
          <w:bCs/>
        </w:rPr>
        <w:t>Model Answer Examples:</w:t>
      </w:r>
    </w:p>
    <w:p w:rsidR="009E0704" w:rsidRPr="00AA5064" w:rsidRDefault="009E0704" w:rsidP="009E0704">
      <w:pPr>
        <w:numPr>
          <w:ilvl w:val="0"/>
          <w:numId w:val="100"/>
        </w:numPr>
      </w:pPr>
      <w:r w:rsidRPr="00AA5064">
        <w:t>Presser Foot: Holds fabric down. Without it, fabric shifts.</w:t>
      </w:r>
    </w:p>
    <w:p w:rsidR="009E0704" w:rsidRPr="00AA5064" w:rsidRDefault="009E0704" w:rsidP="009E0704">
      <w:pPr>
        <w:numPr>
          <w:ilvl w:val="0"/>
          <w:numId w:val="100"/>
        </w:numPr>
      </w:pPr>
      <w:r w:rsidRPr="00AA5064">
        <w:t>Tension Disc: Controls thread tension. Loose tension causes looping.</w:t>
      </w:r>
    </w:p>
    <w:p w:rsidR="009E0704" w:rsidRPr="00AA5064" w:rsidRDefault="00FB0E6E" w:rsidP="009E0704">
      <w:r>
        <w:pict>
          <v:rect id="_x0000_i1162" style="width:0;height:1.5pt" o:hralign="center" o:hrstd="t" o:hr="t" fillcolor="#a0a0a0" stroked="f"/>
        </w:pict>
      </w:r>
    </w:p>
    <w:p w:rsidR="009E0704" w:rsidRPr="00AA5064" w:rsidRDefault="009E0704" w:rsidP="009E0704">
      <w:pPr>
        <w:rPr>
          <w:b/>
          <w:bCs/>
        </w:rPr>
      </w:pPr>
      <w:r w:rsidRPr="00AA5064">
        <w:rPr>
          <w:b/>
          <w:bCs/>
        </w:rPr>
        <w:t>Task 4 – IAC0204: Identify and Analyse Sewing Defects (10 Marks)</w:t>
      </w:r>
    </w:p>
    <w:p w:rsidR="009E0704" w:rsidRPr="00AA5064" w:rsidRDefault="009E0704" w:rsidP="009E0704">
      <w:r w:rsidRPr="00AA5064">
        <w:rPr>
          <w:b/>
          <w:bCs/>
        </w:rPr>
        <w:t>Instructions:</w:t>
      </w:r>
      <w:r w:rsidRPr="00AA5064">
        <w:t xml:space="preserve"> Read the case study and answer the questions.</w:t>
      </w:r>
    </w:p>
    <w:p w:rsidR="009E0704" w:rsidRPr="00AA5064" w:rsidRDefault="009E0704" w:rsidP="009E0704">
      <w:r w:rsidRPr="00AA5064">
        <w:rPr>
          <w:b/>
          <w:bCs/>
        </w:rPr>
        <w:t>Case Study:</w:t>
      </w:r>
      <w:r w:rsidRPr="00AA5064">
        <w:t xml:space="preserve"> Lindiwe is sewing backrest covers for an armchair using leatherette. She notices skipped stitches and puckering. Her fabric roll has a scarred section and her stitch length is inconsistent. After finishing, the seam pulls apart during inspection.</w:t>
      </w:r>
    </w:p>
    <w:p w:rsidR="009E0704" w:rsidRPr="00AA5064" w:rsidRDefault="009E0704" w:rsidP="009E0704">
      <w:r w:rsidRPr="00AA5064">
        <w:rPr>
          <w:b/>
          <w:bCs/>
        </w:rPr>
        <w:t>Questions (5 marks):</w:t>
      </w:r>
    </w:p>
    <w:p w:rsidR="009E0704" w:rsidRPr="00AA5064" w:rsidRDefault="009E0704" w:rsidP="009E0704">
      <w:pPr>
        <w:numPr>
          <w:ilvl w:val="0"/>
          <w:numId w:val="101"/>
        </w:numPr>
      </w:pPr>
      <w:r w:rsidRPr="00AA5064">
        <w:t>Identify one raw material fault.</w:t>
      </w:r>
    </w:p>
    <w:p w:rsidR="009E0704" w:rsidRPr="00AA5064" w:rsidRDefault="009E0704" w:rsidP="009E0704">
      <w:pPr>
        <w:numPr>
          <w:ilvl w:val="0"/>
          <w:numId w:val="101"/>
        </w:numPr>
      </w:pPr>
      <w:r w:rsidRPr="00AA5064">
        <w:t>Identify one process fault.</w:t>
      </w:r>
    </w:p>
    <w:p w:rsidR="009E0704" w:rsidRPr="00AA5064" w:rsidRDefault="009E0704" w:rsidP="009E0704">
      <w:pPr>
        <w:numPr>
          <w:ilvl w:val="0"/>
          <w:numId w:val="101"/>
        </w:numPr>
      </w:pPr>
      <w:r w:rsidRPr="00AA5064">
        <w:t>What is one product fault?</w:t>
      </w:r>
    </w:p>
    <w:p w:rsidR="009E0704" w:rsidRPr="00AA5064" w:rsidRDefault="009E0704" w:rsidP="009E0704">
      <w:pPr>
        <w:numPr>
          <w:ilvl w:val="0"/>
          <w:numId w:val="101"/>
        </w:numPr>
      </w:pPr>
      <w:r w:rsidRPr="00AA5064">
        <w:t>How could these have been prevented?</w:t>
      </w:r>
    </w:p>
    <w:p w:rsidR="009E0704" w:rsidRPr="00AA5064" w:rsidRDefault="009E0704" w:rsidP="009E0704">
      <w:pPr>
        <w:numPr>
          <w:ilvl w:val="0"/>
          <w:numId w:val="101"/>
        </w:numPr>
      </w:pPr>
      <w:r w:rsidRPr="00AA5064">
        <w:t>What is the impact on the final product?</w:t>
      </w:r>
    </w:p>
    <w:p w:rsidR="009E0704" w:rsidRPr="00AA5064" w:rsidRDefault="009E0704" w:rsidP="009E0704">
      <w:r w:rsidRPr="00AA5064">
        <w:rPr>
          <w:b/>
          <w:bCs/>
        </w:rPr>
        <w:t>Model Answers:</w:t>
      </w:r>
    </w:p>
    <w:p w:rsidR="009E0704" w:rsidRPr="00AA5064" w:rsidRDefault="009E0704" w:rsidP="009E0704">
      <w:pPr>
        <w:numPr>
          <w:ilvl w:val="0"/>
          <w:numId w:val="102"/>
        </w:numPr>
      </w:pPr>
      <w:r w:rsidRPr="00AA5064">
        <w:t>Scarred leatherette</w:t>
      </w:r>
    </w:p>
    <w:p w:rsidR="009E0704" w:rsidRPr="00AA5064" w:rsidRDefault="009E0704" w:rsidP="009E0704">
      <w:pPr>
        <w:numPr>
          <w:ilvl w:val="0"/>
          <w:numId w:val="102"/>
        </w:numPr>
      </w:pPr>
      <w:r w:rsidRPr="00AA5064">
        <w:t>Incorrect stitch length or tension</w:t>
      </w:r>
    </w:p>
    <w:p w:rsidR="009E0704" w:rsidRPr="00AA5064" w:rsidRDefault="009E0704" w:rsidP="009E0704">
      <w:pPr>
        <w:numPr>
          <w:ilvl w:val="0"/>
          <w:numId w:val="102"/>
        </w:numPr>
      </w:pPr>
      <w:r w:rsidRPr="00AA5064">
        <w:t>Seam failure</w:t>
      </w:r>
    </w:p>
    <w:p w:rsidR="009E0704" w:rsidRPr="00AA5064" w:rsidRDefault="009E0704" w:rsidP="009E0704">
      <w:pPr>
        <w:numPr>
          <w:ilvl w:val="0"/>
          <w:numId w:val="102"/>
        </w:numPr>
      </w:pPr>
      <w:r w:rsidRPr="00AA5064">
        <w:t>Inspect fabric, adjust machine before sewing</w:t>
      </w:r>
    </w:p>
    <w:p w:rsidR="009E0704" w:rsidRPr="00AA5064" w:rsidRDefault="009E0704" w:rsidP="009E0704">
      <w:pPr>
        <w:numPr>
          <w:ilvl w:val="0"/>
          <w:numId w:val="102"/>
        </w:numPr>
      </w:pPr>
      <w:r w:rsidRPr="00AA5064">
        <w:t>Reduces product quality and causes returns</w:t>
      </w:r>
    </w:p>
    <w:p w:rsidR="009E0704" w:rsidRPr="00AA5064" w:rsidRDefault="009E0704" w:rsidP="009E0704">
      <w:r w:rsidRPr="00AA5064">
        <w:rPr>
          <w:b/>
          <w:bCs/>
        </w:rPr>
        <w:lastRenderedPageBreak/>
        <w:t>Task Extension (5 marks):</w:t>
      </w:r>
      <w:r w:rsidRPr="00AA5064">
        <w:t xml:space="preserve"> Learners view actual samples with faults and classify each as raw material, process, or product fault.</w:t>
      </w:r>
    </w:p>
    <w:p w:rsidR="009E0704" w:rsidRPr="00AA5064" w:rsidRDefault="00FB0E6E" w:rsidP="009E0704">
      <w:r>
        <w:pict>
          <v:rect id="_x0000_i1163" style="width:0;height:1.5pt" o:hralign="center" o:hrstd="t" o:hr="t" fillcolor="#a0a0a0" stroked="f"/>
        </w:pict>
      </w:r>
    </w:p>
    <w:p w:rsidR="009E0704" w:rsidRPr="00AA5064" w:rsidRDefault="009E0704" w:rsidP="009E0704">
      <w:pPr>
        <w:rPr>
          <w:b/>
          <w:bCs/>
        </w:rPr>
      </w:pPr>
      <w:r w:rsidRPr="00AA5064">
        <w:rPr>
          <w:b/>
          <w:bCs/>
        </w:rPr>
        <w:t>Task 5 – IAC0205: Workstation Housekeeping (10 Marks)</w:t>
      </w:r>
    </w:p>
    <w:p w:rsidR="009E0704" w:rsidRPr="00AA5064" w:rsidRDefault="009E0704" w:rsidP="009E0704">
      <w:r w:rsidRPr="00AA5064">
        <w:rPr>
          <w:b/>
          <w:bCs/>
        </w:rPr>
        <w:t>Instructions:</w:t>
      </w:r>
      <w:r w:rsidRPr="00AA5064">
        <w:t xml:space="preserve"> Set up and clean your work station, then complete a self-assessment checklist.</w:t>
      </w:r>
    </w:p>
    <w:p w:rsidR="009E0704" w:rsidRPr="00AA5064" w:rsidRDefault="009E0704" w:rsidP="009E0704">
      <w:r w:rsidRPr="00AA5064">
        <w:rPr>
          <w:b/>
          <w:bCs/>
        </w:rPr>
        <w:t>Checklist (10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9"/>
        <w:gridCol w:w="1429"/>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Action</w:t>
            </w:r>
          </w:p>
        </w:tc>
        <w:tc>
          <w:tcPr>
            <w:tcW w:w="0" w:type="auto"/>
            <w:vAlign w:val="center"/>
            <w:hideMark/>
          </w:tcPr>
          <w:p w:rsidR="009E0704" w:rsidRPr="00AA5064" w:rsidRDefault="009E0704" w:rsidP="009E0704">
            <w:pPr>
              <w:rPr>
                <w:b/>
                <w:bCs/>
              </w:rPr>
            </w:pPr>
            <w:r w:rsidRPr="00AA5064">
              <w:rPr>
                <w:b/>
                <w:bCs/>
              </w:rPr>
              <w:t>Completed?</w:t>
            </w:r>
          </w:p>
        </w:tc>
      </w:tr>
      <w:tr w:rsidR="009E0704" w:rsidRPr="00AA5064" w:rsidTr="00AA5064">
        <w:trPr>
          <w:tblCellSpacing w:w="15" w:type="dxa"/>
        </w:trPr>
        <w:tc>
          <w:tcPr>
            <w:tcW w:w="0" w:type="auto"/>
            <w:vAlign w:val="center"/>
            <w:hideMark/>
          </w:tcPr>
          <w:p w:rsidR="009E0704" w:rsidRPr="00AA5064" w:rsidRDefault="009E0704" w:rsidP="009E0704">
            <w:r w:rsidRPr="00AA5064">
              <w:t>Tools neatly stored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Surface clean and clear</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Thread/fabric waste removed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Lighting adjusted for visibility</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Foot pedal and cables secured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Chair adjusted for posture</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Fabric labelled and stacked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No food or drinks present</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Bins available and used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Overall workspace safe and ergonomic</w:t>
            </w:r>
          </w:p>
        </w:tc>
        <w:tc>
          <w:tcPr>
            <w:tcW w:w="0" w:type="auto"/>
            <w:vAlign w:val="center"/>
            <w:hideMark/>
          </w:tcPr>
          <w:p w:rsidR="009E0704" w:rsidRPr="00AA5064" w:rsidRDefault="009E0704" w:rsidP="009E0704">
            <w:r w:rsidRPr="00AA5064">
              <w:rPr>
                <w:rFonts w:ascii="Segoe UI Symbol" w:hAnsi="Segoe UI Symbol" w:cs="Segoe UI Symbol"/>
              </w:rPr>
              <w:t>☐</w:t>
            </w:r>
          </w:p>
        </w:tc>
      </w:tr>
    </w:tbl>
    <w:p w:rsidR="009E0704" w:rsidRPr="00AA5064" w:rsidRDefault="009E0704" w:rsidP="009E0704">
      <w:r w:rsidRPr="00AA5064">
        <w:t>Facilitator observes and confirms with tick sheet.</w:t>
      </w:r>
    </w:p>
    <w:p w:rsidR="009E0704" w:rsidRPr="00AA5064" w:rsidRDefault="00FB0E6E" w:rsidP="009E0704">
      <w:r>
        <w:pict>
          <v:rect id="_x0000_i1164" style="width:0;height:1.5pt" o:hralign="center" o:hrstd="t" o:hr="t" fillcolor="#a0a0a0" stroked="f"/>
        </w:pict>
      </w:r>
    </w:p>
    <w:p w:rsidR="009E0704" w:rsidRPr="00AA5064" w:rsidRDefault="009E0704" w:rsidP="009E0704">
      <w:pPr>
        <w:rPr>
          <w:b/>
          <w:bCs/>
        </w:rPr>
      </w:pPr>
      <w:r w:rsidRPr="00AA5064">
        <w:rPr>
          <w:rFonts w:ascii="Segoe UI Symbol" w:hAnsi="Segoe UI Symbol" w:cs="Segoe UI Symbol"/>
          <w:b/>
          <w:bCs/>
        </w:rPr>
        <w:t>✅</w:t>
      </w:r>
      <w:r w:rsidRPr="00AA5064">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215"/>
        <w:gridCol w:w="6826"/>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IAC</w:t>
            </w:r>
          </w:p>
        </w:tc>
        <w:tc>
          <w:tcPr>
            <w:tcW w:w="0" w:type="auto"/>
            <w:vAlign w:val="center"/>
            <w:hideMark/>
          </w:tcPr>
          <w:p w:rsidR="009E0704" w:rsidRPr="00AA5064" w:rsidRDefault="009E0704" w:rsidP="009E0704">
            <w:pPr>
              <w:rPr>
                <w:b/>
                <w:bCs/>
              </w:rPr>
            </w:pPr>
            <w:r w:rsidRPr="00AA5064">
              <w:rPr>
                <w:b/>
                <w:bCs/>
              </w:rPr>
              <w:t>Total Marks</w:t>
            </w:r>
          </w:p>
        </w:tc>
        <w:tc>
          <w:tcPr>
            <w:tcW w:w="0" w:type="auto"/>
            <w:vAlign w:val="center"/>
            <w:hideMark/>
          </w:tcPr>
          <w:p w:rsidR="009E0704" w:rsidRPr="00AA5064" w:rsidRDefault="009E0704" w:rsidP="009E0704">
            <w:pPr>
              <w:rPr>
                <w:b/>
                <w:bCs/>
              </w:rPr>
            </w:pPr>
            <w:r w:rsidRPr="00AA5064">
              <w:rPr>
                <w:b/>
                <w:bCs/>
              </w:rPr>
              <w:t>Key Points for Assessment</w:t>
            </w:r>
          </w:p>
        </w:tc>
      </w:tr>
      <w:tr w:rsidR="009E0704" w:rsidRPr="00AA5064" w:rsidTr="009E070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Matching definitions + identifying correct machines + verbal use case</w:t>
            </w:r>
          </w:p>
        </w:tc>
      </w:tr>
      <w:tr w:rsidR="009E0704" w:rsidRPr="00AA5064" w:rsidTr="009E070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Stitch-function understanding + correct execution of stitch samples</w:t>
            </w:r>
          </w:p>
        </w:tc>
      </w:tr>
      <w:tr w:rsidR="009E0704" w:rsidRPr="00AA5064" w:rsidTr="009E070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Accurate labelling + functional understanding of two parts</w:t>
            </w:r>
          </w:p>
        </w:tc>
      </w:tr>
      <w:tr w:rsidR="009E0704" w:rsidRPr="00AA5064" w:rsidTr="009E070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Fault classification + impact and prevention reasoning</w:t>
            </w:r>
          </w:p>
        </w:tc>
      </w:tr>
      <w:tr w:rsidR="009E0704" w:rsidRPr="00AA5064" w:rsidTr="009E0704">
        <w:trPr>
          <w:tblCellSpacing w:w="15" w:type="dxa"/>
        </w:trPr>
        <w:tc>
          <w:tcPr>
            <w:tcW w:w="0" w:type="auto"/>
            <w:vAlign w:val="center"/>
            <w:hideMark/>
          </w:tcPr>
          <w:p w:rsidR="009E0704" w:rsidRPr="00AA5064" w:rsidRDefault="009E0704" w:rsidP="009E0704">
            <w:r w:rsidRPr="00AA5064">
              <w:lastRenderedPageBreak/>
              <w:t>IAC0205</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Clean, safe, ergonomic workstation with full checklist compliance</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r w:rsidRPr="00AA5064">
              <w:rPr>
                <w:b/>
                <w:bCs/>
              </w:rPr>
              <w:t>50 marks</w:t>
            </w:r>
          </w:p>
        </w:tc>
        <w:tc>
          <w:tcPr>
            <w:tcW w:w="0" w:type="auto"/>
            <w:vAlign w:val="center"/>
            <w:hideMark/>
          </w:tcPr>
          <w:p w:rsidR="009E0704" w:rsidRPr="00AA5064" w:rsidRDefault="009E0704" w:rsidP="009E0704">
            <w:r w:rsidRPr="00AA5064">
              <w:rPr>
                <w:b/>
                <w:bCs/>
              </w:rPr>
              <w:t>Minimum pass: 35 (70%)</w:t>
            </w:r>
          </w:p>
        </w:tc>
      </w:tr>
    </w:tbl>
    <w:p w:rsidR="009E0704" w:rsidRPr="00AA5064" w:rsidRDefault="00FB0E6E" w:rsidP="009E0704">
      <w:r>
        <w:pict>
          <v:rect id="_x0000_i1165" style="width:0;height:1.5pt" o:hralign="center" o:hrstd="t" o:hr="t" fillcolor="#a0a0a0" stroked="f"/>
        </w:pict>
      </w:r>
    </w:p>
    <w:p w:rsidR="009E0704" w:rsidRPr="00AA5064" w:rsidRDefault="009E0704" w:rsidP="009E0704">
      <w:pPr>
        <w:rPr>
          <w:b/>
          <w:bCs/>
        </w:rPr>
      </w:pPr>
      <w:r w:rsidRPr="00AA5064">
        <w:rPr>
          <w:rFonts w:cs="Century Gothic"/>
          <w:b/>
          <w:bCs/>
        </w:rPr>
        <w:t>🧵</w:t>
      </w:r>
      <w:r w:rsidRPr="00AA5064">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049"/>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Rating</w:t>
            </w:r>
          </w:p>
        </w:tc>
        <w:tc>
          <w:tcPr>
            <w:tcW w:w="0" w:type="auto"/>
            <w:vAlign w:val="center"/>
            <w:hideMark/>
          </w:tcPr>
          <w:p w:rsidR="009E0704" w:rsidRPr="00AA5064" w:rsidRDefault="009E0704" w:rsidP="009E0704">
            <w:pPr>
              <w:rPr>
                <w:b/>
                <w:bCs/>
              </w:rPr>
            </w:pPr>
            <w:r w:rsidRPr="00AA5064">
              <w:rPr>
                <w:b/>
                <w:bCs/>
              </w:rPr>
              <w:t>Descriptor</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5 – Excellent</w:t>
            </w:r>
          </w:p>
        </w:tc>
        <w:tc>
          <w:tcPr>
            <w:tcW w:w="0" w:type="auto"/>
            <w:vAlign w:val="center"/>
            <w:hideMark/>
          </w:tcPr>
          <w:p w:rsidR="009E0704" w:rsidRPr="00AA5064" w:rsidRDefault="009E0704" w:rsidP="009E0704">
            <w:r w:rsidRPr="00AA5064">
              <w:t>Demonstrates full understanding and application. All tasks completed to a high standard. Uses correct terms and accurate identification throughout.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4 – Competent</w:t>
            </w:r>
          </w:p>
        </w:tc>
        <w:tc>
          <w:tcPr>
            <w:tcW w:w="0" w:type="auto"/>
            <w:vAlign w:val="center"/>
            <w:hideMark/>
          </w:tcPr>
          <w:p w:rsidR="009E0704" w:rsidRPr="00AA5064" w:rsidRDefault="009E0704" w:rsidP="009E0704">
            <w:r w:rsidRPr="00AA5064">
              <w:t>Meets all outcomes with minor inaccuracies. Good application of concepts. Few or no safety issues.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3 – Partially Competent</w:t>
            </w:r>
          </w:p>
        </w:tc>
        <w:tc>
          <w:tcPr>
            <w:tcW w:w="0" w:type="auto"/>
            <w:vAlign w:val="center"/>
            <w:hideMark/>
          </w:tcPr>
          <w:p w:rsidR="009E0704" w:rsidRPr="00AA5064" w:rsidRDefault="009E0704" w:rsidP="009E0704">
            <w:r w:rsidRPr="00AA5064">
              <w:t>Understands basic concepts but misses some connections or has some errors. Practical execution inconsistent.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2 – Limited Competence</w:t>
            </w:r>
          </w:p>
        </w:tc>
        <w:tc>
          <w:tcPr>
            <w:tcW w:w="0" w:type="auto"/>
            <w:vAlign w:val="center"/>
            <w:hideMark/>
          </w:tcPr>
          <w:p w:rsidR="009E0704" w:rsidRPr="00AA5064" w:rsidRDefault="009E0704" w:rsidP="009E0704">
            <w:r w:rsidRPr="00AA5064">
              <w:t>Major gaps in understanding or execution. Requires support or repeated instruction.</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1 – Not Yet Competent</w:t>
            </w:r>
          </w:p>
        </w:tc>
        <w:tc>
          <w:tcPr>
            <w:tcW w:w="0" w:type="auto"/>
            <w:vAlign w:val="center"/>
            <w:hideMark/>
          </w:tcPr>
          <w:p w:rsidR="009E0704" w:rsidRPr="00AA5064" w:rsidRDefault="009E0704" w:rsidP="009E0704">
            <w:r w:rsidRPr="00AA5064">
              <w:t>Fails to meet outcomes. Unsafe practices or inability to perform tasks without full assistance.</w:t>
            </w:r>
          </w:p>
        </w:tc>
      </w:tr>
    </w:tbl>
    <w:p w:rsidR="009E0704" w:rsidRPr="00AA5064" w:rsidRDefault="00FB0E6E" w:rsidP="009E0704">
      <w:r>
        <w:pict>
          <v:rect id="_x0000_i1166" style="width:0;height:1.5pt" o:hralign="center" o:hrstd="t" o:hr="t" fillcolor="#a0a0a0" stroked="f"/>
        </w:pict>
      </w:r>
    </w:p>
    <w:p w:rsidR="009E0704" w:rsidRPr="00AA5064" w:rsidRDefault="009E0704" w:rsidP="009E0704">
      <w:r w:rsidRPr="00AA5064">
        <w:t xml:space="preserve">Would you like me to proceed with the </w:t>
      </w:r>
      <w:r w:rsidRPr="00AA5064">
        <w:rPr>
          <w:b/>
          <w:bCs/>
        </w:rPr>
        <w:t>Facilitator Assessment Briefing</w:t>
      </w:r>
      <w:r w:rsidRPr="00AA5064">
        <w:t xml:space="preserve"> next, then generate a combined Word document including both components?</w:t>
      </w:r>
    </w:p>
    <w:p w:rsidR="00AA5064" w:rsidRPr="00AA5064" w:rsidRDefault="00AA5064"/>
    <w:sectPr w:rsidR="00AA5064" w:rsidRPr="00AA50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6E" w:rsidRDefault="00FB0E6E" w:rsidP="007D7E85">
      <w:pPr>
        <w:spacing w:after="0" w:line="240" w:lineRule="auto"/>
      </w:pPr>
      <w:r>
        <w:separator/>
      </w:r>
    </w:p>
  </w:endnote>
  <w:endnote w:type="continuationSeparator" w:id="0">
    <w:p w:rsidR="00FB0E6E" w:rsidRDefault="00FB0E6E" w:rsidP="007D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08798"/>
      <w:docPartObj>
        <w:docPartGallery w:val="Page Numbers (Bottom of Page)"/>
        <w:docPartUnique/>
      </w:docPartObj>
    </w:sdtPr>
    <w:sdtEndPr/>
    <w:sdtContent>
      <w:sdt>
        <w:sdtPr>
          <w:id w:val="-1769616900"/>
          <w:docPartObj>
            <w:docPartGallery w:val="Page Numbers (Top of Page)"/>
            <w:docPartUnique/>
          </w:docPartObj>
        </w:sdtPr>
        <w:sdtEndPr/>
        <w:sdtContent>
          <w:p w:rsidR="009E0704" w:rsidRDefault="009E07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2B7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B7E">
              <w:rPr>
                <w:b/>
                <w:bCs/>
                <w:noProof/>
              </w:rPr>
              <w:t>20</w:t>
            </w:r>
            <w:r>
              <w:rPr>
                <w:b/>
                <w:bCs/>
                <w:sz w:val="24"/>
                <w:szCs w:val="24"/>
              </w:rPr>
              <w:fldChar w:fldCharType="end"/>
            </w:r>
          </w:p>
        </w:sdtContent>
      </w:sdt>
    </w:sdtContent>
  </w:sdt>
  <w:p w:rsidR="009E0704" w:rsidRDefault="009E07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6E" w:rsidRDefault="00FB0E6E" w:rsidP="007D7E85">
      <w:pPr>
        <w:spacing w:after="0" w:line="240" w:lineRule="auto"/>
      </w:pPr>
      <w:r>
        <w:separator/>
      </w:r>
    </w:p>
  </w:footnote>
  <w:footnote w:type="continuationSeparator" w:id="0">
    <w:p w:rsidR="00FB0E6E" w:rsidRDefault="00FB0E6E" w:rsidP="007D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B97"/>
    <w:multiLevelType w:val="multilevel"/>
    <w:tmpl w:val="0DE0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532CE"/>
    <w:multiLevelType w:val="multilevel"/>
    <w:tmpl w:val="906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2FEA"/>
    <w:multiLevelType w:val="multilevel"/>
    <w:tmpl w:val="D9B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14EF9"/>
    <w:multiLevelType w:val="multilevel"/>
    <w:tmpl w:val="FB5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B605B"/>
    <w:multiLevelType w:val="multilevel"/>
    <w:tmpl w:val="B4A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08D"/>
    <w:multiLevelType w:val="multilevel"/>
    <w:tmpl w:val="3DD2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1048E"/>
    <w:multiLevelType w:val="multilevel"/>
    <w:tmpl w:val="B6C0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B6140"/>
    <w:multiLevelType w:val="multilevel"/>
    <w:tmpl w:val="379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14603"/>
    <w:multiLevelType w:val="multilevel"/>
    <w:tmpl w:val="5B56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814A7"/>
    <w:multiLevelType w:val="multilevel"/>
    <w:tmpl w:val="F15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22442"/>
    <w:multiLevelType w:val="multilevel"/>
    <w:tmpl w:val="4A4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C297F"/>
    <w:multiLevelType w:val="multilevel"/>
    <w:tmpl w:val="43A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87E47"/>
    <w:multiLevelType w:val="multilevel"/>
    <w:tmpl w:val="980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71B15"/>
    <w:multiLevelType w:val="multilevel"/>
    <w:tmpl w:val="5176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2D5560"/>
    <w:multiLevelType w:val="multilevel"/>
    <w:tmpl w:val="0F0E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D38A5"/>
    <w:multiLevelType w:val="multilevel"/>
    <w:tmpl w:val="B330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7214A"/>
    <w:multiLevelType w:val="multilevel"/>
    <w:tmpl w:val="8A8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46694"/>
    <w:multiLevelType w:val="multilevel"/>
    <w:tmpl w:val="353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416E1"/>
    <w:multiLevelType w:val="multilevel"/>
    <w:tmpl w:val="E78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303F2"/>
    <w:multiLevelType w:val="multilevel"/>
    <w:tmpl w:val="0A3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A76D53"/>
    <w:multiLevelType w:val="multilevel"/>
    <w:tmpl w:val="C45C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D5535"/>
    <w:multiLevelType w:val="multilevel"/>
    <w:tmpl w:val="19F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450C8"/>
    <w:multiLevelType w:val="multilevel"/>
    <w:tmpl w:val="9F62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CA4381"/>
    <w:multiLevelType w:val="multilevel"/>
    <w:tmpl w:val="D85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6E46FF"/>
    <w:multiLevelType w:val="multilevel"/>
    <w:tmpl w:val="DAE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AA409C"/>
    <w:multiLevelType w:val="multilevel"/>
    <w:tmpl w:val="C2D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CB6313"/>
    <w:multiLevelType w:val="multilevel"/>
    <w:tmpl w:val="2C0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209F5"/>
    <w:multiLevelType w:val="multilevel"/>
    <w:tmpl w:val="468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D31481"/>
    <w:multiLevelType w:val="multilevel"/>
    <w:tmpl w:val="A73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B0309A"/>
    <w:multiLevelType w:val="multilevel"/>
    <w:tmpl w:val="73C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C677EF"/>
    <w:multiLevelType w:val="multilevel"/>
    <w:tmpl w:val="9FC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62D61"/>
    <w:multiLevelType w:val="multilevel"/>
    <w:tmpl w:val="19E6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C72D8"/>
    <w:multiLevelType w:val="multilevel"/>
    <w:tmpl w:val="587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6F6FC5"/>
    <w:multiLevelType w:val="multilevel"/>
    <w:tmpl w:val="4940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26783E"/>
    <w:multiLevelType w:val="multilevel"/>
    <w:tmpl w:val="4C2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A72552"/>
    <w:multiLevelType w:val="multilevel"/>
    <w:tmpl w:val="E1B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A35DD0"/>
    <w:multiLevelType w:val="multilevel"/>
    <w:tmpl w:val="8C08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764D1C"/>
    <w:multiLevelType w:val="multilevel"/>
    <w:tmpl w:val="DCC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A0DD2"/>
    <w:multiLevelType w:val="multilevel"/>
    <w:tmpl w:val="DA4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F4264F"/>
    <w:multiLevelType w:val="multilevel"/>
    <w:tmpl w:val="D72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F049B2"/>
    <w:multiLevelType w:val="multilevel"/>
    <w:tmpl w:val="CC8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65C05"/>
    <w:multiLevelType w:val="multilevel"/>
    <w:tmpl w:val="C90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9C48C5"/>
    <w:multiLevelType w:val="multilevel"/>
    <w:tmpl w:val="D28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C7F94"/>
    <w:multiLevelType w:val="multilevel"/>
    <w:tmpl w:val="66AE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652C85"/>
    <w:multiLevelType w:val="multilevel"/>
    <w:tmpl w:val="47D0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65499E"/>
    <w:multiLevelType w:val="multilevel"/>
    <w:tmpl w:val="F992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99791A"/>
    <w:multiLevelType w:val="multilevel"/>
    <w:tmpl w:val="39AE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23B9B"/>
    <w:multiLevelType w:val="multilevel"/>
    <w:tmpl w:val="EAE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7C5686"/>
    <w:multiLevelType w:val="multilevel"/>
    <w:tmpl w:val="298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522261"/>
    <w:multiLevelType w:val="multilevel"/>
    <w:tmpl w:val="4B4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C47299"/>
    <w:multiLevelType w:val="multilevel"/>
    <w:tmpl w:val="329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295574"/>
    <w:multiLevelType w:val="multilevel"/>
    <w:tmpl w:val="08E4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12903"/>
    <w:multiLevelType w:val="multilevel"/>
    <w:tmpl w:val="15FC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192098"/>
    <w:multiLevelType w:val="multilevel"/>
    <w:tmpl w:val="58B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D11A47"/>
    <w:multiLevelType w:val="multilevel"/>
    <w:tmpl w:val="903C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0F5FC9"/>
    <w:multiLevelType w:val="multilevel"/>
    <w:tmpl w:val="D68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57B21"/>
    <w:multiLevelType w:val="multilevel"/>
    <w:tmpl w:val="F45C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11E64"/>
    <w:multiLevelType w:val="multilevel"/>
    <w:tmpl w:val="3DC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9F462F"/>
    <w:multiLevelType w:val="multilevel"/>
    <w:tmpl w:val="6A6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9060A9"/>
    <w:multiLevelType w:val="multilevel"/>
    <w:tmpl w:val="D77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BA0BB0"/>
    <w:multiLevelType w:val="multilevel"/>
    <w:tmpl w:val="32A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8165CB"/>
    <w:multiLevelType w:val="multilevel"/>
    <w:tmpl w:val="E5F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1B6957"/>
    <w:multiLevelType w:val="multilevel"/>
    <w:tmpl w:val="17C40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64691B"/>
    <w:multiLevelType w:val="multilevel"/>
    <w:tmpl w:val="038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4151A7"/>
    <w:multiLevelType w:val="multilevel"/>
    <w:tmpl w:val="861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16687"/>
    <w:multiLevelType w:val="multilevel"/>
    <w:tmpl w:val="373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320FC"/>
    <w:multiLevelType w:val="multilevel"/>
    <w:tmpl w:val="2BA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234BD3"/>
    <w:multiLevelType w:val="multilevel"/>
    <w:tmpl w:val="2D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BE30CF"/>
    <w:multiLevelType w:val="multilevel"/>
    <w:tmpl w:val="78F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8A3581"/>
    <w:multiLevelType w:val="multilevel"/>
    <w:tmpl w:val="946C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1101C7"/>
    <w:multiLevelType w:val="multilevel"/>
    <w:tmpl w:val="A75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AE1E3E"/>
    <w:multiLevelType w:val="multilevel"/>
    <w:tmpl w:val="DA6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5B603A"/>
    <w:multiLevelType w:val="multilevel"/>
    <w:tmpl w:val="CED43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E44C3D"/>
    <w:multiLevelType w:val="multilevel"/>
    <w:tmpl w:val="0DE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744F44"/>
    <w:multiLevelType w:val="multilevel"/>
    <w:tmpl w:val="4DE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670CC"/>
    <w:multiLevelType w:val="multilevel"/>
    <w:tmpl w:val="1DE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5132B3"/>
    <w:multiLevelType w:val="multilevel"/>
    <w:tmpl w:val="8D3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F12FC4"/>
    <w:multiLevelType w:val="multilevel"/>
    <w:tmpl w:val="65C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505FDE"/>
    <w:multiLevelType w:val="multilevel"/>
    <w:tmpl w:val="36E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62A92"/>
    <w:multiLevelType w:val="multilevel"/>
    <w:tmpl w:val="D466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CC14ED"/>
    <w:multiLevelType w:val="multilevel"/>
    <w:tmpl w:val="E87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CF1029"/>
    <w:multiLevelType w:val="multilevel"/>
    <w:tmpl w:val="557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E96B43"/>
    <w:multiLevelType w:val="multilevel"/>
    <w:tmpl w:val="5784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0A78CA"/>
    <w:multiLevelType w:val="multilevel"/>
    <w:tmpl w:val="503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6503FF"/>
    <w:multiLevelType w:val="multilevel"/>
    <w:tmpl w:val="EB4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757D23"/>
    <w:multiLevelType w:val="multilevel"/>
    <w:tmpl w:val="DEB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EE6234"/>
    <w:multiLevelType w:val="multilevel"/>
    <w:tmpl w:val="6EC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9F46C8"/>
    <w:multiLevelType w:val="multilevel"/>
    <w:tmpl w:val="403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581C25"/>
    <w:multiLevelType w:val="multilevel"/>
    <w:tmpl w:val="0070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5C163F"/>
    <w:multiLevelType w:val="multilevel"/>
    <w:tmpl w:val="574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6A20F2"/>
    <w:multiLevelType w:val="multilevel"/>
    <w:tmpl w:val="15A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73753A"/>
    <w:multiLevelType w:val="multilevel"/>
    <w:tmpl w:val="E226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B12BB6"/>
    <w:multiLevelType w:val="multilevel"/>
    <w:tmpl w:val="5C6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5F0A0E"/>
    <w:multiLevelType w:val="multilevel"/>
    <w:tmpl w:val="C57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7E75FD"/>
    <w:multiLevelType w:val="multilevel"/>
    <w:tmpl w:val="8C2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CF0E5F"/>
    <w:multiLevelType w:val="multilevel"/>
    <w:tmpl w:val="27D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580965"/>
    <w:multiLevelType w:val="multilevel"/>
    <w:tmpl w:val="182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587E3A"/>
    <w:multiLevelType w:val="multilevel"/>
    <w:tmpl w:val="8A20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993029"/>
    <w:multiLevelType w:val="multilevel"/>
    <w:tmpl w:val="C7A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282539"/>
    <w:multiLevelType w:val="multilevel"/>
    <w:tmpl w:val="8778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194868"/>
    <w:multiLevelType w:val="multilevel"/>
    <w:tmpl w:val="157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B639EF"/>
    <w:multiLevelType w:val="multilevel"/>
    <w:tmpl w:val="998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796798"/>
    <w:multiLevelType w:val="multilevel"/>
    <w:tmpl w:val="0FB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E61BDC"/>
    <w:multiLevelType w:val="multilevel"/>
    <w:tmpl w:val="E3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73"/>
  </w:num>
  <w:num w:numId="3">
    <w:abstractNumId w:val="37"/>
  </w:num>
  <w:num w:numId="4">
    <w:abstractNumId w:val="7"/>
  </w:num>
  <w:num w:numId="5">
    <w:abstractNumId w:val="92"/>
  </w:num>
  <w:num w:numId="6">
    <w:abstractNumId w:val="36"/>
  </w:num>
  <w:num w:numId="7">
    <w:abstractNumId w:val="69"/>
  </w:num>
  <w:num w:numId="8">
    <w:abstractNumId w:val="82"/>
  </w:num>
  <w:num w:numId="9">
    <w:abstractNumId w:val="102"/>
  </w:num>
  <w:num w:numId="10">
    <w:abstractNumId w:val="90"/>
  </w:num>
  <w:num w:numId="11">
    <w:abstractNumId w:val="20"/>
  </w:num>
  <w:num w:numId="12">
    <w:abstractNumId w:val="85"/>
  </w:num>
  <w:num w:numId="13">
    <w:abstractNumId w:val="78"/>
  </w:num>
  <w:num w:numId="14">
    <w:abstractNumId w:val="66"/>
  </w:num>
  <w:num w:numId="15">
    <w:abstractNumId w:val="24"/>
  </w:num>
  <w:num w:numId="16">
    <w:abstractNumId w:val="3"/>
  </w:num>
  <w:num w:numId="17">
    <w:abstractNumId w:val="88"/>
  </w:num>
  <w:num w:numId="18">
    <w:abstractNumId w:val="71"/>
  </w:num>
  <w:num w:numId="19">
    <w:abstractNumId w:val="76"/>
  </w:num>
  <w:num w:numId="20">
    <w:abstractNumId w:val="30"/>
  </w:num>
  <w:num w:numId="21">
    <w:abstractNumId w:val="14"/>
  </w:num>
  <w:num w:numId="22">
    <w:abstractNumId w:val="44"/>
  </w:num>
  <w:num w:numId="23">
    <w:abstractNumId w:val="80"/>
  </w:num>
  <w:num w:numId="24">
    <w:abstractNumId w:val="11"/>
  </w:num>
  <w:num w:numId="25">
    <w:abstractNumId w:val="53"/>
  </w:num>
  <w:num w:numId="26">
    <w:abstractNumId w:val="89"/>
  </w:num>
  <w:num w:numId="27">
    <w:abstractNumId w:val="43"/>
  </w:num>
  <w:num w:numId="28">
    <w:abstractNumId w:val="47"/>
  </w:num>
  <w:num w:numId="29">
    <w:abstractNumId w:val="77"/>
  </w:num>
  <w:num w:numId="30">
    <w:abstractNumId w:val="33"/>
  </w:num>
  <w:num w:numId="31">
    <w:abstractNumId w:val="9"/>
  </w:num>
  <w:num w:numId="32">
    <w:abstractNumId w:val="91"/>
  </w:num>
  <w:num w:numId="33">
    <w:abstractNumId w:val="17"/>
  </w:num>
  <w:num w:numId="34">
    <w:abstractNumId w:val="26"/>
  </w:num>
  <w:num w:numId="35">
    <w:abstractNumId w:val="52"/>
  </w:num>
  <w:num w:numId="36">
    <w:abstractNumId w:val="55"/>
  </w:num>
  <w:num w:numId="37">
    <w:abstractNumId w:val="59"/>
  </w:num>
  <w:num w:numId="38">
    <w:abstractNumId w:val="16"/>
  </w:num>
  <w:num w:numId="39">
    <w:abstractNumId w:val="51"/>
  </w:num>
  <w:num w:numId="40">
    <w:abstractNumId w:val="39"/>
  </w:num>
  <w:num w:numId="41">
    <w:abstractNumId w:val="60"/>
  </w:num>
  <w:num w:numId="42">
    <w:abstractNumId w:val="35"/>
  </w:num>
  <w:num w:numId="43">
    <w:abstractNumId w:val="21"/>
  </w:num>
  <w:num w:numId="44">
    <w:abstractNumId w:val="46"/>
  </w:num>
  <w:num w:numId="45">
    <w:abstractNumId w:val="68"/>
  </w:num>
  <w:num w:numId="46">
    <w:abstractNumId w:val="65"/>
  </w:num>
  <w:num w:numId="47">
    <w:abstractNumId w:val="96"/>
  </w:num>
  <w:num w:numId="48">
    <w:abstractNumId w:val="29"/>
  </w:num>
  <w:num w:numId="49">
    <w:abstractNumId w:val="93"/>
  </w:num>
  <w:num w:numId="50">
    <w:abstractNumId w:val="10"/>
  </w:num>
  <w:num w:numId="51">
    <w:abstractNumId w:val="57"/>
  </w:num>
  <w:num w:numId="52">
    <w:abstractNumId w:val="54"/>
  </w:num>
  <w:num w:numId="53">
    <w:abstractNumId w:val="34"/>
  </w:num>
  <w:num w:numId="54">
    <w:abstractNumId w:val="100"/>
  </w:num>
  <w:num w:numId="55">
    <w:abstractNumId w:val="48"/>
  </w:num>
  <w:num w:numId="56">
    <w:abstractNumId w:val="56"/>
  </w:num>
  <w:num w:numId="57">
    <w:abstractNumId w:val="2"/>
  </w:num>
  <w:num w:numId="58">
    <w:abstractNumId w:val="83"/>
  </w:num>
  <w:num w:numId="59">
    <w:abstractNumId w:val="79"/>
  </w:num>
  <w:num w:numId="60">
    <w:abstractNumId w:val="63"/>
  </w:num>
  <w:num w:numId="61">
    <w:abstractNumId w:val="67"/>
  </w:num>
  <w:num w:numId="62">
    <w:abstractNumId w:val="61"/>
  </w:num>
  <w:num w:numId="63">
    <w:abstractNumId w:val="101"/>
  </w:num>
  <w:num w:numId="64">
    <w:abstractNumId w:val="31"/>
  </w:num>
  <w:num w:numId="65">
    <w:abstractNumId w:val="99"/>
  </w:num>
  <w:num w:numId="66">
    <w:abstractNumId w:val="97"/>
  </w:num>
  <w:num w:numId="67">
    <w:abstractNumId w:val="94"/>
  </w:num>
  <w:num w:numId="68">
    <w:abstractNumId w:val="50"/>
  </w:num>
  <w:num w:numId="69">
    <w:abstractNumId w:val="70"/>
  </w:num>
  <w:num w:numId="70">
    <w:abstractNumId w:val="25"/>
  </w:num>
  <w:num w:numId="71">
    <w:abstractNumId w:val="32"/>
  </w:num>
  <w:num w:numId="72">
    <w:abstractNumId w:val="5"/>
  </w:num>
  <w:num w:numId="73">
    <w:abstractNumId w:val="8"/>
  </w:num>
  <w:num w:numId="74">
    <w:abstractNumId w:val="49"/>
  </w:num>
  <w:num w:numId="75">
    <w:abstractNumId w:val="19"/>
  </w:num>
  <w:num w:numId="76">
    <w:abstractNumId w:val="22"/>
  </w:num>
  <w:num w:numId="77">
    <w:abstractNumId w:val="40"/>
  </w:num>
  <w:num w:numId="78">
    <w:abstractNumId w:val="6"/>
  </w:num>
  <w:num w:numId="79">
    <w:abstractNumId w:val="12"/>
  </w:num>
  <w:num w:numId="80">
    <w:abstractNumId w:val="87"/>
  </w:num>
  <w:num w:numId="81">
    <w:abstractNumId w:val="38"/>
  </w:num>
  <w:num w:numId="82">
    <w:abstractNumId w:val="15"/>
  </w:num>
  <w:num w:numId="83">
    <w:abstractNumId w:val="86"/>
  </w:num>
  <w:num w:numId="84">
    <w:abstractNumId w:val="45"/>
  </w:num>
  <w:num w:numId="85">
    <w:abstractNumId w:val="74"/>
  </w:num>
  <w:num w:numId="86">
    <w:abstractNumId w:val="27"/>
  </w:num>
  <w:num w:numId="87">
    <w:abstractNumId w:val="64"/>
  </w:num>
  <w:num w:numId="88">
    <w:abstractNumId w:val="0"/>
  </w:num>
  <w:num w:numId="89">
    <w:abstractNumId w:val="58"/>
  </w:num>
  <w:num w:numId="90">
    <w:abstractNumId w:val="72"/>
  </w:num>
  <w:num w:numId="91">
    <w:abstractNumId w:val="18"/>
  </w:num>
  <w:num w:numId="92">
    <w:abstractNumId w:val="95"/>
  </w:num>
  <w:num w:numId="93">
    <w:abstractNumId w:val="28"/>
  </w:num>
  <w:num w:numId="94">
    <w:abstractNumId w:val="84"/>
  </w:num>
  <w:num w:numId="95">
    <w:abstractNumId w:val="62"/>
  </w:num>
  <w:num w:numId="96">
    <w:abstractNumId w:val="42"/>
  </w:num>
  <w:num w:numId="97">
    <w:abstractNumId w:val="4"/>
  </w:num>
  <w:num w:numId="98">
    <w:abstractNumId w:val="98"/>
  </w:num>
  <w:num w:numId="99">
    <w:abstractNumId w:val="81"/>
  </w:num>
  <w:num w:numId="100">
    <w:abstractNumId w:val="75"/>
  </w:num>
  <w:num w:numId="101">
    <w:abstractNumId w:val="13"/>
  </w:num>
  <w:num w:numId="102">
    <w:abstractNumId w:val="103"/>
  </w:num>
  <w:num w:numId="103">
    <w:abstractNumId w:val="1"/>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4B"/>
    <w:rsid w:val="003D4B4B"/>
    <w:rsid w:val="00552B7E"/>
    <w:rsid w:val="00633A38"/>
    <w:rsid w:val="00680452"/>
    <w:rsid w:val="007D7E85"/>
    <w:rsid w:val="00826E2A"/>
    <w:rsid w:val="00903C94"/>
    <w:rsid w:val="00955B43"/>
    <w:rsid w:val="009E0704"/>
    <w:rsid w:val="00A0306F"/>
    <w:rsid w:val="00A66FE4"/>
    <w:rsid w:val="00AA5064"/>
    <w:rsid w:val="00FB0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B171"/>
  <w15:chartTrackingRefBased/>
  <w15:docId w15:val="{7C9C96A3-531C-4BCD-8849-45E7D015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7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7E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E8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45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45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E85"/>
  </w:style>
  <w:style w:type="paragraph" w:styleId="Footer">
    <w:name w:val="footer"/>
    <w:basedOn w:val="Normal"/>
    <w:link w:val="FooterChar"/>
    <w:uiPriority w:val="99"/>
    <w:unhideWhenUsed/>
    <w:rsid w:val="007D7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E85"/>
  </w:style>
  <w:style w:type="character" w:customStyle="1" w:styleId="Heading1Char">
    <w:name w:val="Heading 1 Char"/>
    <w:basedOn w:val="DefaultParagraphFont"/>
    <w:link w:val="Heading1"/>
    <w:uiPriority w:val="9"/>
    <w:rsid w:val="007D7E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D7E8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7E8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D7E8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8045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452"/>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AA5064"/>
    <w:pPr>
      <w:outlineLvl w:val="9"/>
    </w:pPr>
    <w:rPr>
      <w:lang w:val="en-US"/>
    </w:rPr>
  </w:style>
  <w:style w:type="paragraph" w:styleId="TOC1">
    <w:name w:val="toc 1"/>
    <w:basedOn w:val="Normal"/>
    <w:next w:val="Normal"/>
    <w:autoRedefine/>
    <w:uiPriority w:val="39"/>
    <w:unhideWhenUsed/>
    <w:rsid w:val="00AA5064"/>
    <w:pPr>
      <w:spacing w:after="100"/>
    </w:pPr>
  </w:style>
  <w:style w:type="paragraph" w:styleId="TOC2">
    <w:name w:val="toc 2"/>
    <w:basedOn w:val="Normal"/>
    <w:next w:val="Normal"/>
    <w:autoRedefine/>
    <w:uiPriority w:val="39"/>
    <w:unhideWhenUsed/>
    <w:rsid w:val="00AA5064"/>
    <w:pPr>
      <w:spacing w:after="100"/>
      <w:ind w:left="220"/>
    </w:pPr>
  </w:style>
  <w:style w:type="paragraph" w:styleId="TOC3">
    <w:name w:val="toc 3"/>
    <w:basedOn w:val="Normal"/>
    <w:next w:val="Normal"/>
    <w:autoRedefine/>
    <w:uiPriority w:val="39"/>
    <w:unhideWhenUsed/>
    <w:rsid w:val="00AA5064"/>
    <w:pPr>
      <w:spacing w:after="100"/>
      <w:ind w:left="440"/>
    </w:pPr>
  </w:style>
  <w:style w:type="character" w:styleId="Hyperlink">
    <w:name w:val="Hyperlink"/>
    <w:basedOn w:val="DefaultParagraphFont"/>
    <w:uiPriority w:val="99"/>
    <w:unhideWhenUsed/>
    <w:rsid w:val="00AA5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0513">
      <w:bodyDiv w:val="1"/>
      <w:marLeft w:val="0"/>
      <w:marRight w:val="0"/>
      <w:marTop w:val="0"/>
      <w:marBottom w:val="0"/>
      <w:divBdr>
        <w:top w:val="none" w:sz="0" w:space="0" w:color="auto"/>
        <w:left w:val="none" w:sz="0" w:space="0" w:color="auto"/>
        <w:bottom w:val="none" w:sz="0" w:space="0" w:color="auto"/>
        <w:right w:val="none" w:sz="0" w:space="0" w:color="auto"/>
      </w:divBdr>
      <w:divsChild>
        <w:div w:id="1361319854">
          <w:marLeft w:val="0"/>
          <w:marRight w:val="0"/>
          <w:marTop w:val="0"/>
          <w:marBottom w:val="0"/>
          <w:divBdr>
            <w:top w:val="none" w:sz="0" w:space="0" w:color="auto"/>
            <w:left w:val="none" w:sz="0" w:space="0" w:color="auto"/>
            <w:bottom w:val="none" w:sz="0" w:space="0" w:color="auto"/>
            <w:right w:val="none" w:sz="0" w:space="0" w:color="auto"/>
          </w:divBdr>
          <w:divsChild>
            <w:div w:id="2846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9979">
      <w:bodyDiv w:val="1"/>
      <w:marLeft w:val="0"/>
      <w:marRight w:val="0"/>
      <w:marTop w:val="0"/>
      <w:marBottom w:val="0"/>
      <w:divBdr>
        <w:top w:val="none" w:sz="0" w:space="0" w:color="auto"/>
        <w:left w:val="none" w:sz="0" w:space="0" w:color="auto"/>
        <w:bottom w:val="none" w:sz="0" w:space="0" w:color="auto"/>
        <w:right w:val="none" w:sz="0" w:space="0" w:color="auto"/>
      </w:divBdr>
      <w:divsChild>
        <w:div w:id="1919245568">
          <w:marLeft w:val="0"/>
          <w:marRight w:val="0"/>
          <w:marTop w:val="0"/>
          <w:marBottom w:val="0"/>
          <w:divBdr>
            <w:top w:val="none" w:sz="0" w:space="0" w:color="auto"/>
            <w:left w:val="none" w:sz="0" w:space="0" w:color="auto"/>
            <w:bottom w:val="none" w:sz="0" w:space="0" w:color="auto"/>
            <w:right w:val="none" w:sz="0" w:space="0" w:color="auto"/>
          </w:divBdr>
          <w:divsChild>
            <w:div w:id="594286603">
              <w:marLeft w:val="0"/>
              <w:marRight w:val="0"/>
              <w:marTop w:val="0"/>
              <w:marBottom w:val="0"/>
              <w:divBdr>
                <w:top w:val="none" w:sz="0" w:space="0" w:color="auto"/>
                <w:left w:val="none" w:sz="0" w:space="0" w:color="auto"/>
                <w:bottom w:val="none" w:sz="0" w:space="0" w:color="auto"/>
                <w:right w:val="none" w:sz="0" w:space="0" w:color="auto"/>
              </w:divBdr>
              <w:divsChild>
                <w:div w:id="246353652">
                  <w:marLeft w:val="0"/>
                  <w:marRight w:val="0"/>
                  <w:marTop w:val="0"/>
                  <w:marBottom w:val="0"/>
                  <w:divBdr>
                    <w:top w:val="none" w:sz="0" w:space="0" w:color="auto"/>
                    <w:left w:val="none" w:sz="0" w:space="0" w:color="auto"/>
                    <w:bottom w:val="none" w:sz="0" w:space="0" w:color="auto"/>
                    <w:right w:val="none" w:sz="0" w:space="0" w:color="auto"/>
                  </w:divBdr>
                  <w:divsChild>
                    <w:div w:id="749423558">
                      <w:marLeft w:val="0"/>
                      <w:marRight w:val="0"/>
                      <w:marTop w:val="0"/>
                      <w:marBottom w:val="0"/>
                      <w:divBdr>
                        <w:top w:val="none" w:sz="0" w:space="0" w:color="auto"/>
                        <w:left w:val="none" w:sz="0" w:space="0" w:color="auto"/>
                        <w:bottom w:val="none" w:sz="0" w:space="0" w:color="auto"/>
                        <w:right w:val="none" w:sz="0" w:space="0" w:color="auto"/>
                      </w:divBdr>
                      <w:divsChild>
                        <w:div w:id="1424103674">
                          <w:marLeft w:val="0"/>
                          <w:marRight w:val="0"/>
                          <w:marTop w:val="0"/>
                          <w:marBottom w:val="0"/>
                          <w:divBdr>
                            <w:top w:val="none" w:sz="0" w:space="0" w:color="auto"/>
                            <w:left w:val="none" w:sz="0" w:space="0" w:color="auto"/>
                            <w:bottom w:val="none" w:sz="0" w:space="0" w:color="auto"/>
                            <w:right w:val="none" w:sz="0" w:space="0" w:color="auto"/>
                          </w:divBdr>
                          <w:divsChild>
                            <w:div w:id="103695420">
                              <w:marLeft w:val="0"/>
                              <w:marRight w:val="0"/>
                              <w:marTop w:val="0"/>
                              <w:marBottom w:val="0"/>
                              <w:divBdr>
                                <w:top w:val="none" w:sz="0" w:space="0" w:color="auto"/>
                                <w:left w:val="none" w:sz="0" w:space="0" w:color="auto"/>
                                <w:bottom w:val="none" w:sz="0" w:space="0" w:color="auto"/>
                                <w:right w:val="none" w:sz="0" w:space="0" w:color="auto"/>
                              </w:divBdr>
                              <w:divsChild>
                                <w:div w:id="1918782743">
                                  <w:marLeft w:val="0"/>
                                  <w:marRight w:val="0"/>
                                  <w:marTop w:val="0"/>
                                  <w:marBottom w:val="0"/>
                                  <w:divBdr>
                                    <w:top w:val="none" w:sz="0" w:space="0" w:color="auto"/>
                                    <w:left w:val="none" w:sz="0" w:space="0" w:color="auto"/>
                                    <w:bottom w:val="none" w:sz="0" w:space="0" w:color="auto"/>
                                    <w:right w:val="none" w:sz="0" w:space="0" w:color="auto"/>
                                  </w:divBdr>
                                  <w:divsChild>
                                    <w:div w:id="1942446450">
                                      <w:marLeft w:val="0"/>
                                      <w:marRight w:val="0"/>
                                      <w:marTop w:val="0"/>
                                      <w:marBottom w:val="0"/>
                                      <w:divBdr>
                                        <w:top w:val="none" w:sz="0" w:space="0" w:color="auto"/>
                                        <w:left w:val="none" w:sz="0" w:space="0" w:color="auto"/>
                                        <w:bottom w:val="none" w:sz="0" w:space="0" w:color="auto"/>
                                        <w:right w:val="none" w:sz="0" w:space="0" w:color="auto"/>
                                      </w:divBdr>
                                      <w:divsChild>
                                        <w:div w:id="176700479">
                                          <w:marLeft w:val="0"/>
                                          <w:marRight w:val="0"/>
                                          <w:marTop w:val="0"/>
                                          <w:marBottom w:val="0"/>
                                          <w:divBdr>
                                            <w:top w:val="none" w:sz="0" w:space="0" w:color="auto"/>
                                            <w:left w:val="none" w:sz="0" w:space="0" w:color="auto"/>
                                            <w:bottom w:val="none" w:sz="0" w:space="0" w:color="auto"/>
                                            <w:right w:val="none" w:sz="0" w:space="0" w:color="auto"/>
                                          </w:divBdr>
                                          <w:divsChild>
                                            <w:div w:id="310792531">
                                              <w:marLeft w:val="0"/>
                                              <w:marRight w:val="0"/>
                                              <w:marTop w:val="0"/>
                                              <w:marBottom w:val="0"/>
                                              <w:divBdr>
                                                <w:top w:val="none" w:sz="0" w:space="0" w:color="auto"/>
                                                <w:left w:val="none" w:sz="0" w:space="0" w:color="auto"/>
                                                <w:bottom w:val="none" w:sz="0" w:space="0" w:color="auto"/>
                                                <w:right w:val="none" w:sz="0" w:space="0" w:color="auto"/>
                                              </w:divBdr>
                                            </w:div>
                                          </w:divsChild>
                                        </w:div>
                                        <w:div w:id="506553719">
                                          <w:marLeft w:val="0"/>
                                          <w:marRight w:val="0"/>
                                          <w:marTop w:val="0"/>
                                          <w:marBottom w:val="0"/>
                                          <w:divBdr>
                                            <w:top w:val="none" w:sz="0" w:space="0" w:color="auto"/>
                                            <w:left w:val="none" w:sz="0" w:space="0" w:color="auto"/>
                                            <w:bottom w:val="none" w:sz="0" w:space="0" w:color="auto"/>
                                            <w:right w:val="none" w:sz="0" w:space="0" w:color="auto"/>
                                          </w:divBdr>
                                          <w:divsChild>
                                            <w:div w:id="572084928">
                                              <w:marLeft w:val="0"/>
                                              <w:marRight w:val="0"/>
                                              <w:marTop w:val="0"/>
                                              <w:marBottom w:val="0"/>
                                              <w:divBdr>
                                                <w:top w:val="none" w:sz="0" w:space="0" w:color="auto"/>
                                                <w:left w:val="none" w:sz="0" w:space="0" w:color="auto"/>
                                                <w:bottom w:val="none" w:sz="0" w:space="0" w:color="auto"/>
                                                <w:right w:val="none" w:sz="0" w:space="0" w:color="auto"/>
                                              </w:divBdr>
                                            </w:div>
                                          </w:divsChild>
                                        </w:div>
                                        <w:div w:id="684132265">
                                          <w:marLeft w:val="0"/>
                                          <w:marRight w:val="0"/>
                                          <w:marTop w:val="0"/>
                                          <w:marBottom w:val="0"/>
                                          <w:divBdr>
                                            <w:top w:val="none" w:sz="0" w:space="0" w:color="auto"/>
                                            <w:left w:val="none" w:sz="0" w:space="0" w:color="auto"/>
                                            <w:bottom w:val="none" w:sz="0" w:space="0" w:color="auto"/>
                                            <w:right w:val="none" w:sz="0" w:space="0" w:color="auto"/>
                                          </w:divBdr>
                                          <w:divsChild>
                                            <w:div w:id="2524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3998">
          <w:marLeft w:val="0"/>
          <w:marRight w:val="0"/>
          <w:marTop w:val="0"/>
          <w:marBottom w:val="0"/>
          <w:divBdr>
            <w:top w:val="none" w:sz="0" w:space="0" w:color="auto"/>
            <w:left w:val="none" w:sz="0" w:space="0" w:color="auto"/>
            <w:bottom w:val="none" w:sz="0" w:space="0" w:color="auto"/>
            <w:right w:val="none" w:sz="0" w:space="0" w:color="auto"/>
          </w:divBdr>
          <w:divsChild>
            <w:div w:id="1609656253">
              <w:marLeft w:val="0"/>
              <w:marRight w:val="0"/>
              <w:marTop w:val="0"/>
              <w:marBottom w:val="0"/>
              <w:divBdr>
                <w:top w:val="none" w:sz="0" w:space="0" w:color="auto"/>
                <w:left w:val="none" w:sz="0" w:space="0" w:color="auto"/>
                <w:bottom w:val="none" w:sz="0" w:space="0" w:color="auto"/>
                <w:right w:val="none" w:sz="0" w:space="0" w:color="auto"/>
              </w:divBdr>
              <w:divsChild>
                <w:div w:id="786462067">
                  <w:marLeft w:val="0"/>
                  <w:marRight w:val="0"/>
                  <w:marTop w:val="0"/>
                  <w:marBottom w:val="0"/>
                  <w:divBdr>
                    <w:top w:val="none" w:sz="0" w:space="0" w:color="auto"/>
                    <w:left w:val="none" w:sz="0" w:space="0" w:color="auto"/>
                    <w:bottom w:val="none" w:sz="0" w:space="0" w:color="auto"/>
                    <w:right w:val="none" w:sz="0" w:space="0" w:color="auto"/>
                  </w:divBdr>
                  <w:divsChild>
                    <w:div w:id="625507001">
                      <w:marLeft w:val="0"/>
                      <w:marRight w:val="0"/>
                      <w:marTop w:val="0"/>
                      <w:marBottom w:val="0"/>
                      <w:divBdr>
                        <w:top w:val="none" w:sz="0" w:space="0" w:color="auto"/>
                        <w:left w:val="none" w:sz="0" w:space="0" w:color="auto"/>
                        <w:bottom w:val="none" w:sz="0" w:space="0" w:color="auto"/>
                        <w:right w:val="none" w:sz="0" w:space="0" w:color="auto"/>
                      </w:divBdr>
                      <w:divsChild>
                        <w:div w:id="677386396">
                          <w:marLeft w:val="0"/>
                          <w:marRight w:val="0"/>
                          <w:marTop w:val="0"/>
                          <w:marBottom w:val="0"/>
                          <w:divBdr>
                            <w:top w:val="none" w:sz="0" w:space="0" w:color="auto"/>
                            <w:left w:val="none" w:sz="0" w:space="0" w:color="auto"/>
                            <w:bottom w:val="none" w:sz="0" w:space="0" w:color="auto"/>
                            <w:right w:val="none" w:sz="0" w:space="0" w:color="auto"/>
                          </w:divBdr>
                          <w:divsChild>
                            <w:div w:id="511337213">
                              <w:marLeft w:val="0"/>
                              <w:marRight w:val="0"/>
                              <w:marTop w:val="0"/>
                              <w:marBottom w:val="0"/>
                              <w:divBdr>
                                <w:top w:val="none" w:sz="0" w:space="0" w:color="auto"/>
                                <w:left w:val="none" w:sz="0" w:space="0" w:color="auto"/>
                                <w:bottom w:val="none" w:sz="0" w:space="0" w:color="auto"/>
                                <w:right w:val="none" w:sz="0" w:space="0" w:color="auto"/>
                              </w:divBdr>
                              <w:divsChild>
                                <w:div w:id="802383643">
                                  <w:marLeft w:val="0"/>
                                  <w:marRight w:val="0"/>
                                  <w:marTop w:val="0"/>
                                  <w:marBottom w:val="0"/>
                                  <w:divBdr>
                                    <w:top w:val="none" w:sz="0" w:space="0" w:color="auto"/>
                                    <w:left w:val="none" w:sz="0" w:space="0" w:color="auto"/>
                                    <w:bottom w:val="none" w:sz="0" w:space="0" w:color="auto"/>
                                    <w:right w:val="none" w:sz="0" w:space="0" w:color="auto"/>
                                  </w:divBdr>
                                  <w:divsChild>
                                    <w:div w:id="1573469826">
                                      <w:marLeft w:val="0"/>
                                      <w:marRight w:val="0"/>
                                      <w:marTop w:val="0"/>
                                      <w:marBottom w:val="0"/>
                                      <w:divBdr>
                                        <w:top w:val="none" w:sz="0" w:space="0" w:color="auto"/>
                                        <w:left w:val="none" w:sz="0" w:space="0" w:color="auto"/>
                                        <w:bottom w:val="none" w:sz="0" w:space="0" w:color="auto"/>
                                        <w:right w:val="none" w:sz="0" w:space="0" w:color="auto"/>
                                      </w:divBdr>
                                    </w:div>
                                    <w:div w:id="1579437283">
                                      <w:marLeft w:val="0"/>
                                      <w:marRight w:val="0"/>
                                      <w:marTop w:val="0"/>
                                      <w:marBottom w:val="0"/>
                                      <w:divBdr>
                                        <w:top w:val="none" w:sz="0" w:space="0" w:color="auto"/>
                                        <w:left w:val="none" w:sz="0" w:space="0" w:color="auto"/>
                                        <w:bottom w:val="none" w:sz="0" w:space="0" w:color="auto"/>
                                        <w:right w:val="none" w:sz="0" w:space="0" w:color="auto"/>
                                      </w:divBdr>
                                      <w:divsChild>
                                        <w:div w:id="1734811559">
                                          <w:marLeft w:val="0"/>
                                          <w:marRight w:val="0"/>
                                          <w:marTop w:val="0"/>
                                          <w:marBottom w:val="0"/>
                                          <w:divBdr>
                                            <w:top w:val="none" w:sz="0" w:space="0" w:color="auto"/>
                                            <w:left w:val="none" w:sz="0" w:space="0" w:color="auto"/>
                                            <w:bottom w:val="none" w:sz="0" w:space="0" w:color="auto"/>
                                            <w:right w:val="none" w:sz="0" w:space="0" w:color="auto"/>
                                          </w:divBdr>
                                          <w:divsChild>
                                            <w:div w:id="7544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77">
          <w:marLeft w:val="0"/>
          <w:marRight w:val="0"/>
          <w:marTop w:val="0"/>
          <w:marBottom w:val="0"/>
          <w:divBdr>
            <w:top w:val="none" w:sz="0" w:space="0" w:color="auto"/>
            <w:left w:val="none" w:sz="0" w:space="0" w:color="auto"/>
            <w:bottom w:val="none" w:sz="0" w:space="0" w:color="auto"/>
            <w:right w:val="none" w:sz="0" w:space="0" w:color="auto"/>
          </w:divBdr>
          <w:divsChild>
            <w:div w:id="1759516974">
              <w:marLeft w:val="0"/>
              <w:marRight w:val="0"/>
              <w:marTop w:val="0"/>
              <w:marBottom w:val="0"/>
              <w:divBdr>
                <w:top w:val="none" w:sz="0" w:space="0" w:color="auto"/>
                <w:left w:val="none" w:sz="0" w:space="0" w:color="auto"/>
                <w:bottom w:val="none" w:sz="0" w:space="0" w:color="auto"/>
                <w:right w:val="none" w:sz="0" w:space="0" w:color="auto"/>
              </w:divBdr>
              <w:divsChild>
                <w:div w:id="1731733446">
                  <w:marLeft w:val="0"/>
                  <w:marRight w:val="0"/>
                  <w:marTop w:val="0"/>
                  <w:marBottom w:val="0"/>
                  <w:divBdr>
                    <w:top w:val="none" w:sz="0" w:space="0" w:color="auto"/>
                    <w:left w:val="none" w:sz="0" w:space="0" w:color="auto"/>
                    <w:bottom w:val="none" w:sz="0" w:space="0" w:color="auto"/>
                    <w:right w:val="none" w:sz="0" w:space="0" w:color="auto"/>
                  </w:divBdr>
                  <w:divsChild>
                    <w:div w:id="61877724">
                      <w:marLeft w:val="0"/>
                      <w:marRight w:val="0"/>
                      <w:marTop w:val="0"/>
                      <w:marBottom w:val="0"/>
                      <w:divBdr>
                        <w:top w:val="none" w:sz="0" w:space="0" w:color="auto"/>
                        <w:left w:val="none" w:sz="0" w:space="0" w:color="auto"/>
                        <w:bottom w:val="none" w:sz="0" w:space="0" w:color="auto"/>
                        <w:right w:val="none" w:sz="0" w:space="0" w:color="auto"/>
                      </w:divBdr>
                      <w:divsChild>
                        <w:div w:id="1672904453">
                          <w:marLeft w:val="0"/>
                          <w:marRight w:val="0"/>
                          <w:marTop w:val="0"/>
                          <w:marBottom w:val="0"/>
                          <w:divBdr>
                            <w:top w:val="none" w:sz="0" w:space="0" w:color="auto"/>
                            <w:left w:val="none" w:sz="0" w:space="0" w:color="auto"/>
                            <w:bottom w:val="none" w:sz="0" w:space="0" w:color="auto"/>
                            <w:right w:val="none" w:sz="0" w:space="0" w:color="auto"/>
                          </w:divBdr>
                          <w:divsChild>
                            <w:div w:id="2081319399">
                              <w:marLeft w:val="0"/>
                              <w:marRight w:val="0"/>
                              <w:marTop w:val="0"/>
                              <w:marBottom w:val="0"/>
                              <w:divBdr>
                                <w:top w:val="none" w:sz="0" w:space="0" w:color="auto"/>
                                <w:left w:val="none" w:sz="0" w:space="0" w:color="auto"/>
                                <w:bottom w:val="none" w:sz="0" w:space="0" w:color="auto"/>
                                <w:right w:val="none" w:sz="0" w:space="0" w:color="auto"/>
                              </w:divBdr>
                              <w:divsChild>
                                <w:div w:id="1380740580">
                                  <w:marLeft w:val="0"/>
                                  <w:marRight w:val="0"/>
                                  <w:marTop w:val="0"/>
                                  <w:marBottom w:val="0"/>
                                  <w:divBdr>
                                    <w:top w:val="none" w:sz="0" w:space="0" w:color="auto"/>
                                    <w:left w:val="none" w:sz="0" w:space="0" w:color="auto"/>
                                    <w:bottom w:val="none" w:sz="0" w:space="0" w:color="auto"/>
                                    <w:right w:val="none" w:sz="0" w:space="0" w:color="auto"/>
                                  </w:divBdr>
                                  <w:divsChild>
                                    <w:div w:id="16802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18541">
      <w:bodyDiv w:val="1"/>
      <w:marLeft w:val="0"/>
      <w:marRight w:val="0"/>
      <w:marTop w:val="0"/>
      <w:marBottom w:val="0"/>
      <w:divBdr>
        <w:top w:val="none" w:sz="0" w:space="0" w:color="auto"/>
        <w:left w:val="none" w:sz="0" w:space="0" w:color="auto"/>
        <w:bottom w:val="none" w:sz="0" w:space="0" w:color="auto"/>
        <w:right w:val="none" w:sz="0" w:space="0" w:color="auto"/>
      </w:divBdr>
      <w:divsChild>
        <w:div w:id="237831096">
          <w:marLeft w:val="0"/>
          <w:marRight w:val="0"/>
          <w:marTop w:val="0"/>
          <w:marBottom w:val="0"/>
          <w:divBdr>
            <w:top w:val="none" w:sz="0" w:space="0" w:color="auto"/>
            <w:left w:val="none" w:sz="0" w:space="0" w:color="auto"/>
            <w:bottom w:val="none" w:sz="0" w:space="0" w:color="auto"/>
            <w:right w:val="none" w:sz="0" w:space="0" w:color="auto"/>
          </w:divBdr>
          <w:divsChild>
            <w:div w:id="6393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337">
      <w:bodyDiv w:val="1"/>
      <w:marLeft w:val="0"/>
      <w:marRight w:val="0"/>
      <w:marTop w:val="0"/>
      <w:marBottom w:val="0"/>
      <w:divBdr>
        <w:top w:val="none" w:sz="0" w:space="0" w:color="auto"/>
        <w:left w:val="none" w:sz="0" w:space="0" w:color="auto"/>
        <w:bottom w:val="none" w:sz="0" w:space="0" w:color="auto"/>
        <w:right w:val="none" w:sz="0" w:space="0" w:color="auto"/>
      </w:divBdr>
      <w:divsChild>
        <w:div w:id="237204889">
          <w:marLeft w:val="0"/>
          <w:marRight w:val="0"/>
          <w:marTop w:val="0"/>
          <w:marBottom w:val="0"/>
          <w:divBdr>
            <w:top w:val="none" w:sz="0" w:space="0" w:color="auto"/>
            <w:left w:val="none" w:sz="0" w:space="0" w:color="auto"/>
            <w:bottom w:val="none" w:sz="0" w:space="0" w:color="auto"/>
            <w:right w:val="none" w:sz="0" w:space="0" w:color="auto"/>
          </w:divBdr>
          <w:divsChild>
            <w:div w:id="1782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1649">
      <w:bodyDiv w:val="1"/>
      <w:marLeft w:val="0"/>
      <w:marRight w:val="0"/>
      <w:marTop w:val="0"/>
      <w:marBottom w:val="0"/>
      <w:divBdr>
        <w:top w:val="none" w:sz="0" w:space="0" w:color="auto"/>
        <w:left w:val="none" w:sz="0" w:space="0" w:color="auto"/>
        <w:bottom w:val="none" w:sz="0" w:space="0" w:color="auto"/>
        <w:right w:val="none" w:sz="0" w:space="0" w:color="auto"/>
      </w:divBdr>
      <w:divsChild>
        <w:div w:id="24410498">
          <w:marLeft w:val="0"/>
          <w:marRight w:val="0"/>
          <w:marTop w:val="0"/>
          <w:marBottom w:val="0"/>
          <w:divBdr>
            <w:top w:val="none" w:sz="0" w:space="0" w:color="auto"/>
            <w:left w:val="none" w:sz="0" w:space="0" w:color="auto"/>
            <w:bottom w:val="none" w:sz="0" w:space="0" w:color="auto"/>
            <w:right w:val="none" w:sz="0" w:space="0" w:color="auto"/>
          </w:divBdr>
          <w:divsChild>
            <w:div w:id="1429161195">
              <w:marLeft w:val="0"/>
              <w:marRight w:val="0"/>
              <w:marTop w:val="0"/>
              <w:marBottom w:val="0"/>
              <w:divBdr>
                <w:top w:val="none" w:sz="0" w:space="0" w:color="auto"/>
                <w:left w:val="none" w:sz="0" w:space="0" w:color="auto"/>
                <w:bottom w:val="none" w:sz="0" w:space="0" w:color="auto"/>
                <w:right w:val="none" w:sz="0" w:space="0" w:color="auto"/>
              </w:divBdr>
            </w:div>
          </w:divsChild>
        </w:div>
        <w:div w:id="187645183">
          <w:marLeft w:val="0"/>
          <w:marRight w:val="0"/>
          <w:marTop w:val="0"/>
          <w:marBottom w:val="0"/>
          <w:divBdr>
            <w:top w:val="none" w:sz="0" w:space="0" w:color="auto"/>
            <w:left w:val="none" w:sz="0" w:space="0" w:color="auto"/>
            <w:bottom w:val="none" w:sz="0" w:space="0" w:color="auto"/>
            <w:right w:val="none" w:sz="0" w:space="0" w:color="auto"/>
          </w:divBdr>
          <w:divsChild>
            <w:div w:id="11213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1596">
      <w:bodyDiv w:val="1"/>
      <w:marLeft w:val="0"/>
      <w:marRight w:val="0"/>
      <w:marTop w:val="0"/>
      <w:marBottom w:val="0"/>
      <w:divBdr>
        <w:top w:val="none" w:sz="0" w:space="0" w:color="auto"/>
        <w:left w:val="none" w:sz="0" w:space="0" w:color="auto"/>
        <w:bottom w:val="none" w:sz="0" w:space="0" w:color="auto"/>
        <w:right w:val="none" w:sz="0" w:space="0" w:color="auto"/>
      </w:divBdr>
      <w:divsChild>
        <w:div w:id="858156981">
          <w:marLeft w:val="0"/>
          <w:marRight w:val="0"/>
          <w:marTop w:val="0"/>
          <w:marBottom w:val="0"/>
          <w:divBdr>
            <w:top w:val="none" w:sz="0" w:space="0" w:color="auto"/>
            <w:left w:val="none" w:sz="0" w:space="0" w:color="auto"/>
            <w:bottom w:val="none" w:sz="0" w:space="0" w:color="auto"/>
            <w:right w:val="none" w:sz="0" w:space="0" w:color="auto"/>
          </w:divBdr>
          <w:divsChild>
            <w:div w:id="1197738520">
              <w:marLeft w:val="0"/>
              <w:marRight w:val="0"/>
              <w:marTop w:val="0"/>
              <w:marBottom w:val="0"/>
              <w:divBdr>
                <w:top w:val="none" w:sz="0" w:space="0" w:color="auto"/>
                <w:left w:val="none" w:sz="0" w:space="0" w:color="auto"/>
                <w:bottom w:val="none" w:sz="0" w:space="0" w:color="auto"/>
                <w:right w:val="none" w:sz="0" w:space="0" w:color="auto"/>
              </w:divBdr>
              <w:divsChild>
                <w:div w:id="411397646">
                  <w:marLeft w:val="0"/>
                  <w:marRight w:val="0"/>
                  <w:marTop w:val="0"/>
                  <w:marBottom w:val="0"/>
                  <w:divBdr>
                    <w:top w:val="none" w:sz="0" w:space="0" w:color="auto"/>
                    <w:left w:val="none" w:sz="0" w:space="0" w:color="auto"/>
                    <w:bottom w:val="none" w:sz="0" w:space="0" w:color="auto"/>
                    <w:right w:val="none" w:sz="0" w:space="0" w:color="auto"/>
                  </w:divBdr>
                  <w:divsChild>
                    <w:div w:id="776097851">
                      <w:marLeft w:val="0"/>
                      <w:marRight w:val="0"/>
                      <w:marTop w:val="0"/>
                      <w:marBottom w:val="0"/>
                      <w:divBdr>
                        <w:top w:val="none" w:sz="0" w:space="0" w:color="auto"/>
                        <w:left w:val="none" w:sz="0" w:space="0" w:color="auto"/>
                        <w:bottom w:val="none" w:sz="0" w:space="0" w:color="auto"/>
                        <w:right w:val="none" w:sz="0" w:space="0" w:color="auto"/>
                      </w:divBdr>
                      <w:divsChild>
                        <w:div w:id="498160747">
                          <w:marLeft w:val="0"/>
                          <w:marRight w:val="0"/>
                          <w:marTop w:val="0"/>
                          <w:marBottom w:val="0"/>
                          <w:divBdr>
                            <w:top w:val="none" w:sz="0" w:space="0" w:color="auto"/>
                            <w:left w:val="none" w:sz="0" w:space="0" w:color="auto"/>
                            <w:bottom w:val="none" w:sz="0" w:space="0" w:color="auto"/>
                            <w:right w:val="none" w:sz="0" w:space="0" w:color="auto"/>
                          </w:divBdr>
                          <w:divsChild>
                            <w:div w:id="1940794452">
                              <w:marLeft w:val="0"/>
                              <w:marRight w:val="0"/>
                              <w:marTop w:val="0"/>
                              <w:marBottom w:val="0"/>
                              <w:divBdr>
                                <w:top w:val="none" w:sz="0" w:space="0" w:color="auto"/>
                                <w:left w:val="none" w:sz="0" w:space="0" w:color="auto"/>
                                <w:bottom w:val="none" w:sz="0" w:space="0" w:color="auto"/>
                                <w:right w:val="none" w:sz="0" w:space="0" w:color="auto"/>
                              </w:divBdr>
                              <w:divsChild>
                                <w:div w:id="1167399467">
                                  <w:marLeft w:val="0"/>
                                  <w:marRight w:val="0"/>
                                  <w:marTop w:val="0"/>
                                  <w:marBottom w:val="0"/>
                                  <w:divBdr>
                                    <w:top w:val="none" w:sz="0" w:space="0" w:color="auto"/>
                                    <w:left w:val="none" w:sz="0" w:space="0" w:color="auto"/>
                                    <w:bottom w:val="none" w:sz="0" w:space="0" w:color="auto"/>
                                    <w:right w:val="none" w:sz="0" w:space="0" w:color="auto"/>
                                  </w:divBdr>
                                  <w:divsChild>
                                    <w:div w:id="1987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715797">
      <w:bodyDiv w:val="1"/>
      <w:marLeft w:val="0"/>
      <w:marRight w:val="0"/>
      <w:marTop w:val="0"/>
      <w:marBottom w:val="0"/>
      <w:divBdr>
        <w:top w:val="none" w:sz="0" w:space="0" w:color="auto"/>
        <w:left w:val="none" w:sz="0" w:space="0" w:color="auto"/>
        <w:bottom w:val="none" w:sz="0" w:space="0" w:color="auto"/>
        <w:right w:val="none" w:sz="0" w:space="0" w:color="auto"/>
      </w:divBdr>
      <w:divsChild>
        <w:div w:id="1555431785">
          <w:marLeft w:val="0"/>
          <w:marRight w:val="0"/>
          <w:marTop w:val="0"/>
          <w:marBottom w:val="0"/>
          <w:divBdr>
            <w:top w:val="none" w:sz="0" w:space="0" w:color="auto"/>
            <w:left w:val="none" w:sz="0" w:space="0" w:color="auto"/>
            <w:bottom w:val="none" w:sz="0" w:space="0" w:color="auto"/>
            <w:right w:val="none" w:sz="0" w:space="0" w:color="auto"/>
          </w:divBdr>
          <w:divsChild>
            <w:div w:id="643700773">
              <w:marLeft w:val="0"/>
              <w:marRight w:val="0"/>
              <w:marTop w:val="0"/>
              <w:marBottom w:val="0"/>
              <w:divBdr>
                <w:top w:val="none" w:sz="0" w:space="0" w:color="auto"/>
                <w:left w:val="none" w:sz="0" w:space="0" w:color="auto"/>
                <w:bottom w:val="none" w:sz="0" w:space="0" w:color="auto"/>
                <w:right w:val="none" w:sz="0" w:space="0" w:color="auto"/>
              </w:divBdr>
              <w:divsChild>
                <w:div w:id="1228033003">
                  <w:marLeft w:val="0"/>
                  <w:marRight w:val="0"/>
                  <w:marTop w:val="0"/>
                  <w:marBottom w:val="0"/>
                  <w:divBdr>
                    <w:top w:val="none" w:sz="0" w:space="0" w:color="auto"/>
                    <w:left w:val="none" w:sz="0" w:space="0" w:color="auto"/>
                    <w:bottom w:val="none" w:sz="0" w:space="0" w:color="auto"/>
                    <w:right w:val="none" w:sz="0" w:space="0" w:color="auto"/>
                  </w:divBdr>
                  <w:divsChild>
                    <w:div w:id="1809321136">
                      <w:marLeft w:val="0"/>
                      <w:marRight w:val="0"/>
                      <w:marTop w:val="0"/>
                      <w:marBottom w:val="0"/>
                      <w:divBdr>
                        <w:top w:val="none" w:sz="0" w:space="0" w:color="auto"/>
                        <w:left w:val="none" w:sz="0" w:space="0" w:color="auto"/>
                        <w:bottom w:val="none" w:sz="0" w:space="0" w:color="auto"/>
                        <w:right w:val="none" w:sz="0" w:space="0" w:color="auto"/>
                      </w:divBdr>
                      <w:divsChild>
                        <w:div w:id="938760154">
                          <w:marLeft w:val="0"/>
                          <w:marRight w:val="0"/>
                          <w:marTop w:val="0"/>
                          <w:marBottom w:val="0"/>
                          <w:divBdr>
                            <w:top w:val="none" w:sz="0" w:space="0" w:color="auto"/>
                            <w:left w:val="none" w:sz="0" w:space="0" w:color="auto"/>
                            <w:bottom w:val="none" w:sz="0" w:space="0" w:color="auto"/>
                            <w:right w:val="none" w:sz="0" w:space="0" w:color="auto"/>
                          </w:divBdr>
                          <w:divsChild>
                            <w:div w:id="1383553185">
                              <w:marLeft w:val="0"/>
                              <w:marRight w:val="0"/>
                              <w:marTop w:val="0"/>
                              <w:marBottom w:val="0"/>
                              <w:divBdr>
                                <w:top w:val="none" w:sz="0" w:space="0" w:color="auto"/>
                                <w:left w:val="none" w:sz="0" w:space="0" w:color="auto"/>
                                <w:bottom w:val="none" w:sz="0" w:space="0" w:color="auto"/>
                                <w:right w:val="none" w:sz="0" w:space="0" w:color="auto"/>
                              </w:divBdr>
                              <w:divsChild>
                                <w:div w:id="374083640">
                                  <w:marLeft w:val="0"/>
                                  <w:marRight w:val="0"/>
                                  <w:marTop w:val="0"/>
                                  <w:marBottom w:val="0"/>
                                  <w:divBdr>
                                    <w:top w:val="none" w:sz="0" w:space="0" w:color="auto"/>
                                    <w:left w:val="none" w:sz="0" w:space="0" w:color="auto"/>
                                    <w:bottom w:val="none" w:sz="0" w:space="0" w:color="auto"/>
                                    <w:right w:val="none" w:sz="0" w:space="0" w:color="auto"/>
                                  </w:divBdr>
                                  <w:divsChild>
                                    <w:div w:id="1618293624">
                                      <w:marLeft w:val="0"/>
                                      <w:marRight w:val="0"/>
                                      <w:marTop w:val="0"/>
                                      <w:marBottom w:val="0"/>
                                      <w:divBdr>
                                        <w:top w:val="none" w:sz="0" w:space="0" w:color="auto"/>
                                        <w:left w:val="none" w:sz="0" w:space="0" w:color="auto"/>
                                        <w:bottom w:val="none" w:sz="0" w:space="0" w:color="auto"/>
                                        <w:right w:val="none" w:sz="0" w:space="0" w:color="auto"/>
                                      </w:divBdr>
                                      <w:divsChild>
                                        <w:div w:id="1963880436">
                                          <w:marLeft w:val="0"/>
                                          <w:marRight w:val="0"/>
                                          <w:marTop w:val="0"/>
                                          <w:marBottom w:val="0"/>
                                          <w:divBdr>
                                            <w:top w:val="none" w:sz="0" w:space="0" w:color="auto"/>
                                            <w:left w:val="none" w:sz="0" w:space="0" w:color="auto"/>
                                            <w:bottom w:val="none" w:sz="0" w:space="0" w:color="auto"/>
                                            <w:right w:val="none" w:sz="0" w:space="0" w:color="auto"/>
                                          </w:divBdr>
                                          <w:divsChild>
                                            <w:div w:id="18442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720637">
      <w:bodyDiv w:val="1"/>
      <w:marLeft w:val="0"/>
      <w:marRight w:val="0"/>
      <w:marTop w:val="0"/>
      <w:marBottom w:val="0"/>
      <w:divBdr>
        <w:top w:val="none" w:sz="0" w:space="0" w:color="auto"/>
        <w:left w:val="none" w:sz="0" w:space="0" w:color="auto"/>
        <w:bottom w:val="none" w:sz="0" w:space="0" w:color="auto"/>
        <w:right w:val="none" w:sz="0" w:space="0" w:color="auto"/>
      </w:divBdr>
      <w:divsChild>
        <w:div w:id="213078256">
          <w:marLeft w:val="0"/>
          <w:marRight w:val="0"/>
          <w:marTop w:val="0"/>
          <w:marBottom w:val="0"/>
          <w:divBdr>
            <w:top w:val="none" w:sz="0" w:space="0" w:color="auto"/>
            <w:left w:val="none" w:sz="0" w:space="0" w:color="auto"/>
            <w:bottom w:val="none" w:sz="0" w:space="0" w:color="auto"/>
            <w:right w:val="none" w:sz="0" w:space="0" w:color="auto"/>
          </w:divBdr>
          <w:divsChild>
            <w:div w:id="10152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2923">
      <w:bodyDiv w:val="1"/>
      <w:marLeft w:val="0"/>
      <w:marRight w:val="0"/>
      <w:marTop w:val="0"/>
      <w:marBottom w:val="0"/>
      <w:divBdr>
        <w:top w:val="none" w:sz="0" w:space="0" w:color="auto"/>
        <w:left w:val="none" w:sz="0" w:space="0" w:color="auto"/>
        <w:bottom w:val="none" w:sz="0" w:space="0" w:color="auto"/>
        <w:right w:val="none" w:sz="0" w:space="0" w:color="auto"/>
      </w:divBdr>
    </w:div>
    <w:div w:id="1227178348">
      <w:bodyDiv w:val="1"/>
      <w:marLeft w:val="0"/>
      <w:marRight w:val="0"/>
      <w:marTop w:val="0"/>
      <w:marBottom w:val="0"/>
      <w:divBdr>
        <w:top w:val="none" w:sz="0" w:space="0" w:color="auto"/>
        <w:left w:val="none" w:sz="0" w:space="0" w:color="auto"/>
        <w:bottom w:val="none" w:sz="0" w:space="0" w:color="auto"/>
        <w:right w:val="none" w:sz="0" w:space="0" w:color="auto"/>
      </w:divBdr>
      <w:divsChild>
        <w:div w:id="1401177118">
          <w:marLeft w:val="0"/>
          <w:marRight w:val="0"/>
          <w:marTop w:val="0"/>
          <w:marBottom w:val="0"/>
          <w:divBdr>
            <w:top w:val="none" w:sz="0" w:space="0" w:color="auto"/>
            <w:left w:val="none" w:sz="0" w:space="0" w:color="auto"/>
            <w:bottom w:val="none" w:sz="0" w:space="0" w:color="auto"/>
            <w:right w:val="none" w:sz="0" w:space="0" w:color="auto"/>
          </w:divBdr>
          <w:divsChild>
            <w:div w:id="1525242081">
              <w:marLeft w:val="0"/>
              <w:marRight w:val="0"/>
              <w:marTop w:val="0"/>
              <w:marBottom w:val="0"/>
              <w:divBdr>
                <w:top w:val="none" w:sz="0" w:space="0" w:color="auto"/>
                <w:left w:val="none" w:sz="0" w:space="0" w:color="auto"/>
                <w:bottom w:val="none" w:sz="0" w:space="0" w:color="auto"/>
                <w:right w:val="none" w:sz="0" w:space="0" w:color="auto"/>
              </w:divBdr>
              <w:divsChild>
                <w:div w:id="1841890597">
                  <w:marLeft w:val="0"/>
                  <w:marRight w:val="0"/>
                  <w:marTop w:val="0"/>
                  <w:marBottom w:val="0"/>
                  <w:divBdr>
                    <w:top w:val="none" w:sz="0" w:space="0" w:color="auto"/>
                    <w:left w:val="none" w:sz="0" w:space="0" w:color="auto"/>
                    <w:bottom w:val="none" w:sz="0" w:space="0" w:color="auto"/>
                    <w:right w:val="none" w:sz="0" w:space="0" w:color="auto"/>
                  </w:divBdr>
                  <w:divsChild>
                    <w:div w:id="1909225023">
                      <w:marLeft w:val="0"/>
                      <w:marRight w:val="0"/>
                      <w:marTop w:val="0"/>
                      <w:marBottom w:val="0"/>
                      <w:divBdr>
                        <w:top w:val="none" w:sz="0" w:space="0" w:color="auto"/>
                        <w:left w:val="none" w:sz="0" w:space="0" w:color="auto"/>
                        <w:bottom w:val="none" w:sz="0" w:space="0" w:color="auto"/>
                        <w:right w:val="none" w:sz="0" w:space="0" w:color="auto"/>
                      </w:divBdr>
                      <w:divsChild>
                        <w:div w:id="419908119">
                          <w:marLeft w:val="0"/>
                          <w:marRight w:val="0"/>
                          <w:marTop w:val="0"/>
                          <w:marBottom w:val="0"/>
                          <w:divBdr>
                            <w:top w:val="none" w:sz="0" w:space="0" w:color="auto"/>
                            <w:left w:val="none" w:sz="0" w:space="0" w:color="auto"/>
                            <w:bottom w:val="none" w:sz="0" w:space="0" w:color="auto"/>
                            <w:right w:val="none" w:sz="0" w:space="0" w:color="auto"/>
                          </w:divBdr>
                          <w:divsChild>
                            <w:div w:id="1973754045">
                              <w:marLeft w:val="0"/>
                              <w:marRight w:val="0"/>
                              <w:marTop w:val="0"/>
                              <w:marBottom w:val="0"/>
                              <w:divBdr>
                                <w:top w:val="none" w:sz="0" w:space="0" w:color="auto"/>
                                <w:left w:val="none" w:sz="0" w:space="0" w:color="auto"/>
                                <w:bottom w:val="none" w:sz="0" w:space="0" w:color="auto"/>
                                <w:right w:val="none" w:sz="0" w:space="0" w:color="auto"/>
                              </w:divBdr>
                              <w:divsChild>
                                <w:div w:id="1083918377">
                                  <w:marLeft w:val="0"/>
                                  <w:marRight w:val="0"/>
                                  <w:marTop w:val="0"/>
                                  <w:marBottom w:val="0"/>
                                  <w:divBdr>
                                    <w:top w:val="none" w:sz="0" w:space="0" w:color="auto"/>
                                    <w:left w:val="none" w:sz="0" w:space="0" w:color="auto"/>
                                    <w:bottom w:val="none" w:sz="0" w:space="0" w:color="auto"/>
                                    <w:right w:val="none" w:sz="0" w:space="0" w:color="auto"/>
                                  </w:divBdr>
                                  <w:divsChild>
                                    <w:div w:id="20978638">
                                      <w:marLeft w:val="0"/>
                                      <w:marRight w:val="0"/>
                                      <w:marTop w:val="0"/>
                                      <w:marBottom w:val="0"/>
                                      <w:divBdr>
                                        <w:top w:val="none" w:sz="0" w:space="0" w:color="auto"/>
                                        <w:left w:val="none" w:sz="0" w:space="0" w:color="auto"/>
                                        <w:bottom w:val="none" w:sz="0" w:space="0" w:color="auto"/>
                                        <w:right w:val="none" w:sz="0" w:space="0" w:color="auto"/>
                                      </w:divBdr>
                                      <w:divsChild>
                                        <w:div w:id="53553987">
                                          <w:marLeft w:val="0"/>
                                          <w:marRight w:val="0"/>
                                          <w:marTop w:val="0"/>
                                          <w:marBottom w:val="0"/>
                                          <w:divBdr>
                                            <w:top w:val="none" w:sz="0" w:space="0" w:color="auto"/>
                                            <w:left w:val="none" w:sz="0" w:space="0" w:color="auto"/>
                                            <w:bottom w:val="none" w:sz="0" w:space="0" w:color="auto"/>
                                            <w:right w:val="none" w:sz="0" w:space="0" w:color="auto"/>
                                          </w:divBdr>
                                          <w:divsChild>
                                            <w:div w:id="5225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463">
      <w:bodyDiv w:val="1"/>
      <w:marLeft w:val="0"/>
      <w:marRight w:val="0"/>
      <w:marTop w:val="0"/>
      <w:marBottom w:val="0"/>
      <w:divBdr>
        <w:top w:val="none" w:sz="0" w:space="0" w:color="auto"/>
        <w:left w:val="none" w:sz="0" w:space="0" w:color="auto"/>
        <w:bottom w:val="none" w:sz="0" w:space="0" w:color="auto"/>
        <w:right w:val="none" w:sz="0" w:space="0" w:color="auto"/>
      </w:divBdr>
    </w:div>
    <w:div w:id="1293561205">
      <w:bodyDiv w:val="1"/>
      <w:marLeft w:val="0"/>
      <w:marRight w:val="0"/>
      <w:marTop w:val="0"/>
      <w:marBottom w:val="0"/>
      <w:divBdr>
        <w:top w:val="none" w:sz="0" w:space="0" w:color="auto"/>
        <w:left w:val="none" w:sz="0" w:space="0" w:color="auto"/>
        <w:bottom w:val="none" w:sz="0" w:space="0" w:color="auto"/>
        <w:right w:val="none" w:sz="0" w:space="0" w:color="auto"/>
      </w:divBdr>
      <w:divsChild>
        <w:div w:id="134835834">
          <w:marLeft w:val="0"/>
          <w:marRight w:val="0"/>
          <w:marTop w:val="0"/>
          <w:marBottom w:val="0"/>
          <w:divBdr>
            <w:top w:val="none" w:sz="0" w:space="0" w:color="auto"/>
            <w:left w:val="none" w:sz="0" w:space="0" w:color="auto"/>
            <w:bottom w:val="none" w:sz="0" w:space="0" w:color="auto"/>
            <w:right w:val="none" w:sz="0" w:space="0" w:color="auto"/>
          </w:divBdr>
          <w:divsChild>
            <w:div w:id="2788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6972">
      <w:bodyDiv w:val="1"/>
      <w:marLeft w:val="0"/>
      <w:marRight w:val="0"/>
      <w:marTop w:val="0"/>
      <w:marBottom w:val="0"/>
      <w:divBdr>
        <w:top w:val="none" w:sz="0" w:space="0" w:color="auto"/>
        <w:left w:val="none" w:sz="0" w:space="0" w:color="auto"/>
        <w:bottom w:val="none" w:sz="0" w:space="0" w:color="auto"/>
        <w:right w:val="none" w:sz="0" w:space="0" w:color="auto"/>
      </w:divBdr>
      <w:divsChild>
        <w:div w:id="699940151">
          <w:marLeft w:val="0"/>
          <w:marRight w:val="0"/>
          <w:marTop w:val="0"/>
          <w:marBottom w:val="0"/>
          <w:divBdr>
            <w:top w:val="none" w:sz="0" w:space="0" w:color="auto"/>
            <w:left w:val="none" w:sz="0" w:space="0" w:color="auto"/>
            <w:bottom w:val="none" w:sz="0" w:space="0" w:color="auto"/>
            <w:right w:val="none" w:sz="0" w:space="0" w:color="auto"/>
          </w:divBdr>
          <w:divsChild>
            <w:div w:id="2050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054">
      <w:bodyDiv w:val="1"/>
      <w:marLeft w:val="0"/>
      <w:marRight w:val="0"/>
      <w:marTop w:val="0"/>
      <w:marBottom w:val="0"/>
      <w:divBdr>
        <w:top w:val="none" w:sz="0" w:space="0" w:color="auto"/>
        <w:left w:val="none" w:sz="0" w:space="0" w:color="auto"/>
        <w:bottom w:val="none" w:sz="0" w:space="0" w:color="auto"/>
        <w:right w:val="none" w:sz="0" w:space="0" w:color="auto"/>
      </w:divBdr>
      <w:divsChild>
        <w:div w:id="2137600903">
          <w:marLeft w:val="0"/>
          <w:marRight w:val="0"/>
          <w:marTop w:val="0"/>
          <w:marBottom w:val="0"/>
          <w:divBdr>
            <w:top w:val="none" w:sz="0" w:space="0" w:color="auto"/>
            <w:left w:val="none" w:sz="0" w:space="0" w:color="auto"/>
            <w:bottom w:val="none" w:sz="0" w:space="0" w:color="auto"/>
            <w:right w:val="none" w:sz="0" w:space="0" w:color="auto"/>
          </w:divBdr>
          <w:divsChild>
            <w:div w:id="1894196420">
              <w:marLeft w:val="0"/>
              <w:marRight w:val="0"/>
              <w:marTop w:val="0"/>
              <w:marBottom w:val="0"/>
              <w:divBdr>
                <w:top w:val="none" w:sz="0" w:space="0" w:color="auto"/>
                <w:left w:val="none" w:sz="0" w:space="0" w:color="auto"/>
                <w:bottom w:val="none" w:sz="0" w:space="0" w:color="auto"/>
                <w:right w:val="none" w:sz="0" w:space="0" w:color="auto"/>
              </w:divBdr>
              <w:divsChild>
                <w:div w:id="47922530">
                  <w:marLeft w:val="0"/>
                  <w:marRight w:val="0"/>
                  <w:marTop w:val="0"/>
                  <w:marBottom w:val="0"/>
                  <w:divBdr>
                    <w:top w:val="none" w:sz="0" w:space="0" w:color="auto"/>
                    <w:left w:val="none" w:sz="0" w:space="0" w:color="auto"/>
                    <w:bottom w:val="none" w:sz="0" w:space="0" w:color="auto"/>
                    <w:right w:val="none" w:sz="0" w:space="0" w:color="auto"/>
                  </w:divBdr>
                  <w:divsChild>
                    <w:div w:id="400566562">
                      <w:marLeft w:val="0"/>
                      <w:marRight w:val="0"/>
                      <w:marTop w:val="0"/>
                      <w:marBottom w:val="0"/>
                      <w:divBdr>
                        <w:top w:val="none" w:sz="0" w:space="0" w:color="auto"/>
                        <w:left w:val="none" w:sz="0" w:space="0" w:color="auto"/>
                        <w:bottom w:val="none" w:sz="0" w:space="0" w:color="auto"/>
                        <w:right w:val="none" w:sz="0" w:space="0" w:color="auto"/>
                      </w:divBdr>
                      <w:divsChild>
                        <w:div w:id="1817142613">
                          <w:marLeft w:val="0"/>
                          <w:marRight w:val="0"/>
                          <w:marTop w:val="0"/>
                          <w:marBottom w:val="0"/>
                          <w:divBdr>
                            <w:top w:val="none" w:sz="0" w:space="0" w:color="auto"/>
                            <w:left w:val="none" w:sz="0" w:space="0" w:color="auto"/>
                            <w:bottom w:val="none" w:sz="0" w:space="0" w:color="auto"/>
                            <w:right w:val="none" w:sz="0" w:space="0" w:color="auto"/>
                          </w:divBdr>
                          <w:divsChild>
                            <w:div w:id="1861820928">
                              <w:marLeft w:val="0"/>
                              <w:marRight w:val="0"/>
                              <w:marTop w:val="0"/>
                              <w:marBottom w:val="0"/>
                              <w:divBdr>
                                <w:top w:val="none" w:sz="0" w:space="0" w:color="auto"/>
                                <w:left w:val="none" w:sz="0" w:space="0" w:color="auto"/>
                                <w:bottom w:val="none" w:sz="0" w:space="0" w:color="auto"/>
                                <w:right w:val="none" w:sz="0" w:space="0" w:color="auto"/>
                              </w:divBdr>
                              <w:divsChild>
                                <w:div w:id="994257425">
                                  <w:marLeft w:val="0"/>
                                  <w:marRight w:val="0"/>
                                  <w:marTop w:val="0"/>
                                  <w:marBottom w:val="0"/>
                                  <w:divBdr>
                                    <w:top w:val="none" w:sz="0" w:space="0" w:color="auto"/>
                                    <w:left w:val="none" w:sz="0" w:space="0" w:color="auto"/>
                                    <w:bottom w:val="none" w:sz="0" w:space="0" w:color="auto"/>
                                    <w:right w:val="none" w:sz="0" w:space="0" w:color="auto"/>
                                  </w:divBdr>
                                  <w:divsChild>
                                    <w:div w:id="1139808956">
                                      <w:marLeft w:val="0"/>
                                      <w:marRight w:val="0"/>
                                      <w:marTop w:val="0"/>
                                      <w:marBottom w:val="0"/>
                                      <w:divBdr>
                                        <w:top w:val="none" w:sz="0" w:space="0" w:color="auto"/>
                                        <w:left w:val="none" w:sz="0" w:space="0" w:color="auto"/>
                                        <w:bottom w:val="none" w:sz="0" w:space="0" w:color="auto"/>
                                        <w:right w:val="none" w:sz="0" w:space="0" w:color="auto"/>
                                      </w:divBdr>
                                      <w:divsChild>
                                        <w:div w:id="1006594061">
                                          <w:marLeft w:val="0"/>
                                          <w:marRight w:val="0"/>
                                          <w:marTop w:val="0"/>
                                          <w:marBottom w:val="0"/>
                                          <w:divBdr>
                                            <w:top w:val="none" w:sz="0" w:space="0" w:color="auto"/>
                                            <w:left w:val="none" w:sz="0" w:space="0" w:color="auto"/>
                                            <w:bottom w:val="none" w:sz="0" w:space="0" w:color="auto"/>
                                            <w:right w:val="none" w:sz="0" w:space="0" w:color="auto"/>
                                          </w:divBdr>
                                          <w:divsChild>
                                            <w:div w:id="12084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978328">
      <w:bodyDiv w:val="1"/>
      <w:marLeft w:val="0"/>
      <w:marRight w:val="0"/>
      <w:marTop w:val="0"/>
      <w:marBottom w:val="0"/>
      <w:divBdr>
        <w:top w:val="none" w:sz="0" w:space="0" w:color="auto"/>
        <w:left w:val="none" w:sz="0" w:space="0" w:color="auto"/>
        <w:bottom w:val="none" w:sz="0" w:space="0" w:color="auto"/>
        <w:right w:val="none" w:sz="0" w:space="0" w:color="auto"/>
      </w:divBdr>
      <w:divsChild>
        <w:div w:id="1194538720">
          <w:marLeft w:val="0"/>
          <w:marRight w:val="0"/>
          <w:marTop w:val="0"/>
          <w:marBottom w:val="0"/>
          <w:divBdr>
            <w:top w:val="none" w:sz="0" w:space="0" w:color="auto"/>
            <w:left w:val="none" w:sz="0" w:space="0" w:color="auto"/>
            <w:bottom w:val="none" w:sz="0" w:space="0" w:color="auto"/>
            <w:right w:val="none" w:sz="0" w:space="0" w:color="auto"/>
          </w:divBdr>
          <w:divsChild>
            <w:div w:id="12228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773">
      <w:bodyDiv w:val="1"/>
      <w:marLeft w:val="0"/>
      <w:marRight w:val="0"/>
      <w:marTop w:val="0"/>
      <w:marBottom w:val="0"/>
      <w:divBdr>
        <w:top w:val="none" w:sz="0" w:space="0" w:color="auto"/>
        <w:left w:val="none" w:sz="0" w:space="0" w:color="auto"/>
        <w:bottom w:val="none" w:sz="0" w:space="0" w:color="auto"/>
        <w:right w:val="none" w:sz="0" w:space="0" w:color="auto"/>
      </w:divBdr>
      <w:divsChild>
        <w:div w:id="367796341">
          <w:marLeft w:val="0"/>
          <w:marRight w:val="0"/>
          <w:marTop w:val="0"/>
          <w:marBottom w:val="0"/>
          <w:divBdr>
            <w:top w:val="none" w:sz="0" w:space="0" w:color="auto"/>
            <w:left w:val="none" w:sz="0" w:space="0" w:color="auto"/>
            <w:bottom w:val="none" w:sz="0" w:space="0" w:color="auto"/>
            <w:right w:val="none" w:sz="0" w:space="0" w:color="auto"/>
          </w:divBdr>
          <w:divsChild>
            <w:div w:id="2081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7608">
      <w:bodyDiv w:val="1"/>
      <w:marLeft w:val="0"/>
      <w:marRight w:val="0"/>
      <w:marTop w:val="0"/>
      <w:marBottom w:val="0"/>
      <w:divBdr>
        <w:top w:val="none" w:sz="0" w:space="0" w:color="auto"/>
        <w:left w:val="none" w:sz="0" w:space="0" w:color="auto"/>
        <w:bottom w:val="none" w:sz="0" w:space="0" w:color="auto"/>
        <w:right w:val="none" w:sz="0" w:space="0" w:color="auto"/>
      </w:divBdr>
      <w:divsChild>
        <w:div w:id="271980625">
          <w:marLeft w:val="0"/>
          <w:marRight w:val="0"/>
          <w:marTop w:val="0"/>
          <w:marBottom w:val="0"/>
          <w:divBdr>
            <w:top w:val="none" w:sz="0" w:space="0" w:color="auto"/>
            <w:left w:val="none" w:sz="0" w:space="0" w:color="auto"/>
            <w:bottom w:val="none" w:sz="0" w:space="0" w:color="auto"/>
            <w:right w:val="none" w:sz="0" w:space="0" w:color="auto"/>
          </w:divBdr>
          <w:divsChild>
            <w:div w:id="3671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855">
      <w:bodyDiv w:val="1"/>
      <w:marLeft w:val="0"/>
      <w:marRight w:val="0"/>
      <w:marTop w:val="0"/>
      <w:marBottom w:val="0"/>
      <w:divBdr>
        <w:top w:val="none" w:sz="0" w:space="0" w:color="auto"/>
        <w:left w:val="none" w:sz="0" w:space="0" w:color="auto"/>
        <w:bottom w:val="none" w:sz="0" w:space="0" w:color="auto"/>
        <w:right w:val="none" w:sz="0" w:space="0" w:color="auto"/>
      </w:divBdr>
      <w:divsChild>
        <w:div w:id="531040099">
          <w:marLeft w:val="0"/>
          <w:marRight w:val="0"/>
          <w:marTop w:val="0"/>
          <w:marBottom w:val="0"/>
          <w:divBdr>
            <w:top w:val="none" w:sz="0" w:space="0" w:color="auto"/>
            <w:left w:val="none" w:sz="0" w:space="0" w:color="auto"/>
            <w:bottom w:val="none" w:sz="0" w:space="0" w:color="auto"/>
            <w:right w:val="none" w:sz="0" w:space="0" w:color="auto"/>
          </w:divBdr>
          <w:divsChild>
            <w:div w:id="1832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1127">
      <w:bodyDiv w:val="1"/>
      <w:marLeft w:val="0"/>
      <w:marRight w:val="0"/>
      <w:marTop w:val="0"/>
      <w:marBottom w:val="0"/>
      <w:divBdr>
        <w:top w:val="none" w:sz="0" w:space="0" w:color="auto"/>
        <w:left w:val="none" w:sz="0" w:space="0" w:color="auto"/>
        <w:bottom w:val="none" w:sz="0" w:space="0" w:color="auto"/>
        <w:right w:val="none" w:sz="0" w:space="0" w:color="auto"/>
      </w:divBdr>
      <w:divsChild>
        <w:div w:id="853151571">
          <w:marLeft w:val="0"/>
          <w:marRight w:val="0"/>
          <w:marTop w:val="0"/>
          <w:marBottom w:val="0"/>
          <w:divBdr>
            <w:top w:val="none" w:sz="0" w:space="0" w:color="auto"/>
            <w:left w:val="none" w:sz="0" w:space="0" w:color="auto"/>
            <w:bottom w:val="none" w:sz="0" w:space="0" w:color="auto"/>
            <w:right w:val="none" w:sz="0" w:space="0" w:color="auto"/>
          </w:divBdr>
          <w:divsChild>
            <w:div w:id="445931868">
              <w:marLeft w:val="0"/>
              <w:marRight w:val="0"/>
              <w:marTop w:val="0"/>
              <w:marBottom w:val="0"/>
              <w:divBdr>
                <w:top w:val="none" w:sz="0" w:space="0" w:color="auto"/>
                <w:left w:val="none" w:sz="0" w:space="0" w:color="auto"/>
                <w:bottom w:val="none" w:sz="0" w:space="0" w:color="auto"/>
                <w:right w:val="none" w:sz="0" w:space="0" w:color="auto"/>
              </w:divBdr>
              <w:divsChild>
                <w:div w:id="1893812410">
                  <w:marLeft w:val="0"/>
                  <w:marRight w:val="0"/>
                  <w:marTop w:val="0"/>
                  <w:marBottom w:val="0"/>
                  <w:divBdr>
                    <w:top w:val="none" w:sz="0" w:space="0" w:color="auto"/>
                    <w:left w:val="none" w:sz="0" w:space="0" w:color="auto"/>
                    <w:bottom w:val="none" w:sz="0" w:space="0" w:color="auto"/>
                    <w:right w:val="none" w:sz="0" w:space="0" w:color="auto"/>
                  </w:divBdr>
                  <w:divsChild>
                    <w:div w:id="1003703428">
                      <w:marLeft w:val="0"/>
                      <w:marRight w:val="0"/>
                      <w:marTop w:val="0"/>
                      <w:marBottom w:val="0"/>
                      <w:divBdr>
                        <w:top w:val="none" w:sz="0" w:space="0" w:color="auto"/>
                        <w:left w:val="none" w:sz="0" w:space="0" w:color="auto"/>
                        <w:bottom w:val="none" w:sz="0" w:space="0" w:color="auto"/>
                        <w:right w:val="none" w:sz="0" w:space="0" w:color="auto"/>
                      </w:divBdr>
                      <w:divsChild>
                        <w:div w:id="901450954">
                          <w:marLeft w:val="0"/>
                          <w:marRight w:val="0"/>
                          <w:marTop w:val="0"/>
                          <w:marBottom w:val="0"/>
                          <w:divBdr>
                            <w:top w:val="none" w:sz="0" w:space="0" w:color="auto"/>
                            <w:left w:val="none" w:sz="0" w:space="0" w:color="auto"/>
                            <w:bottom w:val="none" w:sz="0" w:space="0" w:color="auto"/>
                            <w:right w:val="none" w:sz="0" w:space="0" w:color="auto"/>
                          </w:divBdr>
                          <w:divsChild>
                            <w:div w:id="786237549">
                              <w:marLeft w:val="0"/>
                              <w:marRight w:val="0"/>
                              <w:marTop w:val="0"/>
                              <w:marBottom w:val="0"/>
                              <w:divBdr>
                                <w:top w:val="none" w:sz="0" w:space="0" w:color="auto"/>
                                <w:left w:val="none" w:sz="0" w:space="0" w:color="auto"/>
                                <w:bottom w:val="none" w:sz="0" w:space="0" w:color="auto"/>
                                <w:right w:val="none" w:sz="0" w:space="0" w:color="auto"/>
                              </w:divBdr>
                              <w:divsChild>
                                <w:div w:id="355354810">
                                  <w:marLeft w:val="0"/>
                                  <w:marRight w:val="0"/>
                                  <w:marTop w:val="0"/>
                                  <w:marBottom w:val="0"/>
                                  <w:divBdr>
                                    <w:top w:val="none" w:sz="0" w:space="0" w:color="auto"/>
                                    <w:left w:val="none" w:sz="0" w:space="0" w:color="auto"/>
                                    <w:bottom w:val="none" w:sz="0" w:space="0" w:color="auto"/>
                                    <w:right w:val="none" w:sz="0" w:space="0" w:color="auto"/>
                                  </w:divBdr>
                                  <w:divsChild>
                                    <w:div w:id="222256472">
                                      <w:marLeft w:val="0"/>
                                      <w:marRight w:val="0"/>
                                      <w:marTop w:val="0"/>
                                      <w:marBottom w:val="0"/>
                                      <w:divBdr>
                                        <w:top w:val="none" w:sz="0" w:space="0" w:color="auto"/>
                                        <w:left w:val="none" w:sz="0" w:space="0" w:color="auto"/>
                                        <w:bottom w:val="none" w:sz="0" w:space="0" w:color="auto"/>
                                        <w:right w:val="none" w:sz="0" w:space="0" w:color="auto"/>
                                      </w:divBdr>
                                      <w:divsChild>
                                        <w:div w:id="364447386">
                                          <w:marLeft w:val="0"/>
                                          <w:marRight w:val="0"/>
                                          <w:marTop w:val="0"/>
                                          <w:marBottom w:val="0"/>
                                          <w:divBdr>
                                            <w:top w:val="none" w:sz="0" w:space="0" w:color="auto"/>
                                            <w:left w:val="none" w:sz="0" w:space="0" w:color="auto"/>
                                            <w:bottom w:val="none" w:sz="0" w:space="0" w:color="auto"/>
                                            <w:right w:val="none" w:sz="0" w:space="0" w:color="auto"/>
                                          </w:divBdr>
                                          <w:divsChild>
                                            <w:div w:id="17305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382052">
      <w:bodyDiv w:val="1"/>
      <w:marLeft w:val="0"/>
      <w:marRight w:val="0"/>
      <w:marTop w:val="0"/>
      <w:marBottom w:val="0"/>
      <w:divBdr>
        <w:top w:val="none" w:sz="0" w:space="0" w:color="auto"/>
        <w:left w:val="none" w:sz="0" w:space="0" w:color="auto"/>
        <w:bottom w:val="none" w:sz="0" w:space="0" w:color="auto"/>
        <w:right w:val="none" w:sz="0" w:space="0" w:color="auto"/>
      </w:divBdr>
      <w:divsChild>
        <w:div w:id="1620916681">
          <w:marLeft w:val="0"/>
          <w:marRight w:val="0"/>
          <w:marTop w:val="0"/>
          <w:marBottom w:val="0"/>
          <w:divBdr>
            <w:top w:val="none" w:sz="0" w:space="0" w:color="auto"/>
            <w:left w:val="none" w:sz="0" w:space="0" w:color="auto"/>
            <w:bottom w:val="none" w:sz="0" w:space="0" w:color="auto"/>
            <w:right w:val="none" w:sz="0" w:space="0" w:color="auto"/>
          </w:divBdr>
          <w:divsChild>
            <w:div w:id="189879107">
              <w:marLeft w:val="0"/>
              <w:marRight w:val="0"/>
              <w:marTop w:val="0"/>
              <w:marBottom w:val="0"/>
              <w:divBdr>
                <w:top w:val="none" w:sz="0" w:space="0" w:color="auto"/>
                <w:left w:val="none" w:sz="0" w:space="0" w:color="auto"/>
                <w:bottom w:val="none" w:sz="0" w:space="0" w:color="auto"/>
                <w:right w:val="none" w:sz="0" w:space="0" w:color="auto"/>
              </w:divBdr>
              <w:divsChild>
                <w:div w:id="969164892">
                  <w:marLeft w:val="0"/>
                  <w:marRight w:val="0"/>
                  <w:marTop w:val="0"/>
                  <w:marBottom w:val="0"/>
                  <w:divBdr>
                    <w:top w:val="none" w:sz="0" w:space="0" w:color="auto"/>
                    <w:left w:val="none" w:sz="0" w:space="0" w:color="auto"/>
                    <w:bottom w:val="none" w:sz="0" w:space="0" w:color="auto"/>
                    <w:right w:val="none" w:sz="0" w:space="0" w:color="auto"/>
                  </w:divBdr>
                  <w:divsChild>
                    <w:div w:id="471748962">
                      <w:marLeft w:val="0"/>
                      <w:marRight w:val="0"/>
                      <w:marTop w:val="0"/>
                      <w:marBottom w:val="0"/>
                      <w:divBdr>
                        <w:top w:val="none" w:sz="0" w:space="0" w:color="auto"/>
                        <w:left w:val="none" w:sz="0" w:space="0" w:color="auto"/>
                        <w:bottom w:val="none" w:sz="0" w:space="0" w:color="auto"/>
                        <w:right w:val="none" w:sz="0" w:space="0" w:color="auto"/>
                      </w:divBdr>
                      <w:divsChild>
                        <w:div w:id="1475487327">
                          <w:marLeft w:val="0"/>
                          <w:marRight w:val="0"/>
                          <w:marTop w:val="0"/>
                          <w:marBottom w:val="0"/>
                          <w:divBdr>
                            <w:top w:val="none" w:sz="0" w:space="0" w:color="auto"/>
                            <w:left w:val="none" w:sz="0" w:space="0" w:color="auto"/>
                            <w:bottom w:val="none" w:sz="0" w:space="0" w:color="auto"/>
                            <w:right w:val="none" w:sz="0" w:space="0" w:color="auto"/>
                          </w:divBdr>
                          <w:divsChild>
                            <w:div w:id="175313873">
                              <w:marLeft w:val="0"/>
                              <w:marRight w:val="0"/>
                              <w:marTop w:val="0"/>
                              <w:marBottom w:val="0"/>
                              <w:divBdr>
                                <w:top w:val="none" w:sz="0" w:space="0" w:color="auto"/>
                                <w:left w:val="none" w:sz="0" w:space="0" w:color="auto"/>
                                <w:bottom w:val="none" w:sz="0" w:space="0" w:color="auto"/>
                                <w:right w:val="none" w:sz="0" w:space="0" w:color="auto"/>
                              </w:divBdr>
                              <w:divsChild>
                                <w:div w:id="1208835182">
                                  <w:marLeft w:val="0"/>
                                  <w:marRight w:val="0"/>
                                  <w:marTop w:val="0"/>
                                  <w:marBottom w:val="0"/>
                                  <w:divBdr>
                                    <w:top w:val="none" w:sz="0" w:space="0" w:color="auto"/>
                                    <w:left w:val="none" w:sz="0" w:space="0" w:color="auto"/>
                                    <w:bottom w:val="none" w:sz="0" w:space="0" w:color="auto"/>
                                    <w:right w:val="none" w:sz="0" w:space="0" w:color="auto"/>
                                  </w:divBdr>
                                  <w:divsChild>
                                    <w:div w:id="6783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88350">
      <w:bodyDiv w:val="1"/>
      <w:marLeft w:val="0"/>
      <w:marRight w:val="0"/>
      <w:marTop w:val="0"/>
      <w:marBottom w:val="0"/>
      <w:divBdr>
        <w:top w:val="none" w:sz="0" w:space="0" w:color="auto"/>
        <w:left w:val="none" w:sz="0" w:space="0" w:color="auto"/>
        <w:bottom w:val="none" w:sz="0" w:space="0" w:color="auto"/>
        <w:right w:val="none" w:sz="0" w:space="0" w:color="auto"/>
      </w:divBdr>
      <w:divsChild>
        <w:div w:id="712660381">
          <w:marLeft w:val="0"/>
          <w:marRight w:val="0"/>
          <w:marTop w:val="0"/>
          <w:marBottom w:val="0"/>
          <w:divBdr>
            <w:top w:val="none" w:sz="0" w:space="0" w:color="auto"/>
            <w:left w:val="none" w:sz="0" w:space="0" w:color="auto"/>
            <w:bottom w:val="none" w:sz="0" w:space="0" w:color="auto"/>
            <w:right w:val="none" w:sz="0" w:space="0" w:color="auto"/>
          </w:divBdr>
          <w:divsChild>
            <w:div w:id="382488819">
              <w:marLeft w:val="0"/>
              <w:marRight w:val="0"/>
              <w:marTop w:val="0"/>
              <w:marBottom w:val="0"/>
              <w:divBdr>
                <w:top w:val="none" w:sz="0" w:space="0" w:color="auto"/>
                <w:left w:val="none" w:sz="0" w:space="0" w:color="auto"/>
                <w:bottom w:val="none" w:sz="0" w:space="0" w:color="auto"/>
                <w:right w:val="none" w:sz="0" w:space="0" w:color="auto"/>
              </w:divBdr>
              <w:divsChild>
                <w:div w:id="2126923134">
                  <w:marLeft w:val="0"/>
                  <w:marRight w:val="0"/>
                  <w:marTop w:val="0"/>
                  <w:marBottom w:val="0"/>
                  <w:divBdr>
                    <w:top w:val="none" w:sz="0" w:space="0" w:color="auto"/>
                    <w:left w:val="none" w:sz="0" w:space="0" w:color="auto"/>
                    <w:bottom w:val="none" w:sz="0" w:space="0" w:color="auto"/>
                    <w:right w:val="none" w:sz="0" w:space="0" w:color="auto"/>
                  </w:divBdr>
                  <w:divsChild>
                    <w:div w:id="345986911">
                      <w:marLeft w:val="0"/>
                      <w:marRight w:val="0"/>
                      <w:marTop w:val="0"/>
                      <w:marBottom w:val="0"/>
                      <w:divBdr>
                        <w:top w:val="none" w:sz="0" w:space="0" w:color="auto"/>
                        <w:left w:val="none" w:sz="0" w:space="0" w:color="auto"/>
                        <w:bottom w:val="none" w:sz="0" w:space="0" w:color="auto"/>
                        <w:right w:val="none" w:sz="0" w:space="0" w:color="auto"/>
                      </w:divBdr>
                      <w:divsChild>
                        <w:div w:id="1605922164">
                          <w:marLeft w:val="0"/>
                          <w:marRight w:val="0"/>
                          <w:marTop w:val="0"/>
                          <w:marBottom w:val="0"/>
                          <w:divBdr>
                            <w:top w:val="none" w:sz="0" w:space="0" w:color="auto"/>
                            <w:left w:val="none" w:sz="0" w:space="0" w:color="auto"/>
                            <w:bottom w:val="none" w:sz="0" w:space="0" w:color="auto"/>
                            <w:right w:val="none" w:sz="0" w:space="0" w:color="auto"/>
                          </w:divBdr>
                          <w:divsChild>
                            <w:div w:id="1368143281">
                              <w:marLeft w:val="0"/>
                              <w:marRight w:val="0"/>
                              <w:marTop w:val="0"/>
                              <w:marBottom w:val="0"/>
                              <w:divBdr>
                                <w:top w:val="none" w:sz="0" w:space="0" w:color="auto"/>
                                <w:left w:val="none" w:sz="0" w:space="0" w:color="auto"/>
                                <w:bottom w:val="none" w:sz="0" w:space="0" w:color="auto"/>
                                <w:right w:val="none" w:sz="0" w:space="0" w:color="auto"/>
                              </w:divBdr>
                              <w:divsChild>
                                <w:div w:id="44499009">
                                  <w:marLeft w:val="0"/>
                                  <w:marRight w:val="0"/>
                                  <w:marTop w:val="0"/>
                                  <w:marBottom w:val="0"/>
                                  <w:divBdr>
                                    <w:top w:val="none" w:sz="0" w:space="0" w:color="auto"/>
                                    <w:left w:val="none" w:sz="0" w:space="0" w:color="auto"/>
                                    <w:bottom w:val="none" w:sz="0" w:space="0" w:color="auto"/>
                                    <w:right w:val="none" w:sz="0" w:space="0" w:color="auto"/>
                                  </w:divBdr>
                                  <w:divsChild>
                                    <w:div w:id="1621493440">
                                      <w:marLeft w:val="0"/>
                                      <w:marRight w:val="0"/>
                                      <w:marTop w:val="0"/>
                                      <w:marBottom w:val="0"/>
                                      <w:divBdr>
                                        <w:top w:val="none" w:sz="0" w:space="0" w:color="auto"/>
                                        <w:left w:val="none" w:sz="0" w:space="0" w:color="auto"/>
                                        <w:bottom w:val="none" w:sz="0" w:space="0" w:color="auto"/>
                                        <w:right w:val="none" w:sz="0" w:space="0" w:color="auto"/>
                                      </w:divBdr>
                                      <w:divsChild>
                                        <w:div w:id="133184901">
                                          <w:marLeft w:val="0"/>
                                          <w:marRight w:val="0"/>
                                          <w:marTop w:val="0"/>
                                          <w:marBottom w:val="0"/>
                                          <w:divBdr>
                                            <w:top w:val="none" w:sz="0" w:space="0" w:color="auto"/>
                                            <w:left w:val="none" w:sz="0" w:space="0" w:color="auto"/>
                                            <w:bottom w:val="none" w:sz="0" w:space="0" w:color="auto"/>
                                            <w:right w:val="none" w:sz="0" w:space="0" w:color="auto"/>
                                          </w:divBdr>
                                          <w:divsChild>
                                            <w:div w:id="1375303532">
                                              <w:marLeft w:val="0"/>
                                              <w:marRight w:val="0"/>
                                              <w:marTop w:val="0"/>
                                              <w:marBottom w:val="0"/>
                                              <w:divBdr>
                                                <w:top w:val="none" w:sz="0" w:space="0" w:color="auto"/>
                                                <w:left w:val="none" w:sz="0" w:space="0" w:color="auto"/>
                                                <w:bottom w:val="none" w:sz="0" w:space="0" w:color="auto"/>
                                                <w:right w:val="none" w:sz="0" w:space="0" w:color="auto"/>
                                              </w:divBdr>
                                            </w:div>
                                          </w:divsChild>
                                        </w:div>
                                        <w:div w:id="708648219">
                                          <w:marLeft w:val="0"/>
                                          <w:marRight w:val="0"/>
                                          <w:marTop w:val="0"/>
                                          <w:marBottom w:val="0"/>
                                          <w:divBdr>
                                            <w:top w:val="none" w:sz="0" w:space="0" w:color="auto"/>
                                            <w:left w:val="none" w:sz="0" w:space="0" w:color="auto"/>
                                            <w:bottom w:val="none" w:sz="0" w:space="0" w:color="auto"/>
                                            <w:right w:val="none" w:sz="0" w:space="0" w:color="auto"/>
                                          </w:divBdr>
                                          <w:divsChild>
                                            <w:div w:id="1123041909">
                                              <w:marLeft w:val="0"/>
                                              <w:marRight w:val="0"/>
                                              <w:marTop w:val="0"/>
                                              <w:marBottom w:val="0"/>
                                              <w:divBdr>
                                                <w:top w:val="none" w:sz="0" w:space="0" w:color="auto"/>
                                                <w:left w:val="none" w:sz="0" w:space="0" w:color="auto"/>
                                                <w:bottom w:val="none" w:sz="0" w:space="0" w:color="auto"/>
                                                <w:right w:val="none" w:sz="0" w:space="0" w:color="auto"/>
                                              </w:divBdr>
                                            </w:div>
                                          </w:divsChild>
                                        </w:div>
                                        <w:div w:id="1916668899">
                                          <w:marLeft w:val="0"/>
                                          <w:marRight w:val="0"/>
                                          <w:marTop w:val="0"/>
                                          <w:marBottom w:val="0"/>
                                          <w:divBdr>
                                            <w:top w:val="none" w:sz="0" w:space="0" w:color="auto"/>
                                            <w:left w:val="none" w:sz="0" w:space="0" w:color="auto"/>
                                            <w:bottom w:val="none" w:sz="0" w:space="0" w:color="auto"/>
                                            <w:right w:val="none" w:sz="0" w:space="0" w:color="auto"/>
                                          </w:divBdr>
                                          <w:divsChild>
                                            <w:div w:id="559708778">
                                              <w:marLeft w:val="0"/>
                                              <w:marRight w:val="0"/>
                                              <w:marTop w:val="0"/>
                                              <w:marBottom w:val="0"/>
                                              <w:divBdr>
                                                <w:top w:val="none" w:sz="0" w:space="0" w:color="auto"/>
                                                <w:left w:val="none" w:sz="0" w:space="0" w:color="auto"/>
                                                <w:bottom w:val="none" w:sz="0" w:space="0" w:color="auto"/>
                                                <w:right w:val="none" w:sz="0" w:space="0" w:color="auto"/>
                                              </w:divBdr>
                                            </w:div>
                                          </w:divsChild>
                                        </w:div>
                                        <w:div w:id="839347659">
                                          <w:marLeft w:val="0"/>
                                          <w:marRight w:val="0"/>
                                          <w:marTop w:val="0"/>
                                          <w:marBottom w:val="0"/>
                                          <w:divBdr>
                                            <w:top w:val="none" w:sz="0" w:space="0" w:color="auto"/>
                                            <w:left w:val="none" w:sz="0" w:space="0" w:color="auto"/>
                                            <w:bottom w:val="none" w:sz="0" w:space="0" w:color="auto"/>
                                            <w:right w:val="none" w:sz="0" w:space="0" w:color="auto"/>
                                          </w:divBdr>
                                          <w:divsChild>
                                            <w:div w:id="1873223493">
                                              <w:marLeft w:val="0"/>
                                              <w:marRight w:val="0"/>
                                              <w:marTop w:val="0"/>
                                              <w:marBottom w:val="0"/>
                                              <w:divBdr>
                                                <w:top w:val="none" w:sz="0" w:space="0" w:color="auto"/>
                                                <w:left w:val="none" w:sz="0" w:space="0" w:color="auto"/>
                                                <w:bottom w:val="none" w:sz="0" w:space="0" w:color="auto"/>
                                                <w:right w:val="none" w:sz="0" w:space="0" w:color="auto"/>
                                              </w:divBdr>
                                            </w:div>
                                          </w:divsChild>
                                        </w:div>
                                        <w:div w:id="674503523">
                                          <w:marLeft w:val="0"/>
                                          <w:marRight w:val="0"/>
                                          <w:marTop w:val="0"/>
                                          <w:marBottom w:val="0"/>
                                          <w:divBdr>
                                            <w:top w:val="none" w:sz="0" w:space="0" w:color="auto"/>
                                            <w:left w:val="none" w:sz="0" w:space="0" w:color="auto"/>
                                            <w:bottom w:val="none" w:sz="0" w:space="0" w:color="auto"/>
                                            <w:right w:val="none" w:sz="0" w:space="0" w:color="auto"/>
                                          </w:divBdr>
                                          <w:divsChild>
                                            <w:div w:id="282153700">
                                              <w:marLeft w:val="0"/>
                                              <w:marRight w:val="0"/>
                                              <w:marTop w:val="0"/>
                                              <w:marBottom w:val="0"/>
                                              <w:divBdr>
                                                <w:top w:val="none" w:sz="0" w:space="0" w:color="auto"/>
                                                <w:left w:val="none" w:sz="0" w:space="0" w:color="auto"/>
                                                <w:bottom w:val="none" w:sz="0" w:space="0" w:color="auto"/>
                                                <w:right w:val="none" w:sz="0" w:space="0" w:color="auto"/>
                                              </w:divBdr>
                                            </w:div>
                                          </w:divsChild>
                                        </w:div>
                                        <w:div w:id="2104760651">
                                          <w:marLeft w:val="0"/>
                                          <w:marRight w:val="0"/>
                                          <w:marTop w:val="0"/>
                                          <w:marBottom w:val="0"/>
                                          <w:divBdr>
                                            <w:top w:val="none" w:sz="0" w:space="0" w:color="auto"/>
                                            <w:left w:val="none" w:sz="0" w:space="0" w:color="auto"/>
                                            <w:bottom w:val="none" w:sz="0" w:space="0" w:color="auto"/>
                                            <w:right w:val="none" w:sz="0" w:space="0" w:color="auto"/>
                                          </w:divBdr>
                                          <w:divsChild>
                                            <w:div w:id="18941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47A97F1-86DC-4623-AA6D-63444C4CEC58}">
  <ds:schemaRefs>
    <ds:schemaRef ds:uri="http://schemas.openxmlformats.org/officeDocument/2006/bibliography"/>
  </ds:schemaRefs>
</ds:datastoreItem>
</file>

<file path=customXml/itemProps2.xml><?xml version="1.0" encoding="utf-8"?>
<ds:datastoreItem xmlns:ds="http://schemas.openxmlformats.org/officeDocument/2006/customXml" ds:itemID="{E8F220BB-7D7C-4CD0-B455-8258B3033343}"/>
</file>

<file path=customXml/itemProps3.xml><?xml version="1.0" encoding="utf-8"?>
<ds:datastoreItem xmlns:ds="http://schemas.openxmlformats.org/officeDocument/2006/customXml" ds:itemID="{7D543366-EFF4-4FFC-8629-9B46347B7049}"/>
</file>

<file path=customXml/itemProps4.xml><?xml version="1.0" encoding="utf-8"?>
<ds:datastoreItem xmlns:ds="http://schemas.openxmlformats.org/officeDocument/2006/customXml" ds:itemID="{7F50A09F-AD78-4D33-ABAB-1924E8B1B67F}"/>
</file>

<file path=docProps/app.xml><?xml version="1.0" encoding="utf-8"?>
<Properties xmlns="http://schemas.openxmlformats.org/officeDocument/2006/extended-properties" xmlns:vt="http://schemas.openxmlformats.org/officeDocument/2006/docPropsVTypes">
  <Template>Normal</Template>
  <TotalTime>0</TotalTime>
  <Pages>20</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2025-05-03T07:16:00Z</dcterms:created>
  <dcterms:modified xsi:type="dcterms:W3CDTF">2025-05-03T07:16:00Z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