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B2FD4" w:rsidR="00785C43" w:rsidP="00785C43" w:rsidRDefault="00785C43" w14:paraId="2B11AADE" w14:textId="77777777">
      <w:pPr>
        <w:jc w:val="center"/>
      </w:pPr>
      <w:bookmarkStart w:name="_Toc241972375" w:id="0"/>
      <w:bookmarkStart w:name="_Toc241972397" w:id="1"/>
      <w:bookmarkStart w:name="_Toc241973442" w:id="2"/>
      <w:bookmarkStart w:name="_Toc241979302" w:id="3"/>
      <w:bookmarkStart w:name="_Toc242091428" w:id="4"/>
      <w:bookmarkStart w:name="_Toc243113722" w:id="5"/>
      <w:r>
        <w:rPr>
          <w:noProof/>
          <w:lang w:val="en-ZA" w:eastAsia="en-ZA"/>
        </w:rPr>
        <mc:AlternateContent>
          <mc:Choice Requires="wps">
            <w:drawing>
              <wp:anchor distT="0" distB="0" distL="114300" distR="114300" simplePos="0" relativeHeight="251659264" behindDoc="1" locked="0" layoutInCell="1" allowOverlap="1" wp14:anchorId="1EE059DE" wp14:editId="1FE4548B">
                <wp:simplePos x="0" y="0"/>
                <wp:positionH relativeFrom="column">
                  <wp:posOffset>-609600</wp:posOffset>
                </wp:positionH>
                <wp:positionV relativeFrom="paragraph">
                  <wp:posOffset>-209550</wp:posOffset>
                </wp:positionV>
                <wp:extent cx="6762750" cy="1638300"/>
                <wp:effectExtent l="0" t="0" r="0" b="0"/>
                <wp:wrapNone/>
                <wp:docPr id="9" name="Rectangle 9"/>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d="f" strokeweight="2pt" w14:anchorId="13E82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"/>
            </w:pict>
          </mc:Fallback>
        </mc:AlternateContent>
      </w:r>
      <w:r w:rsidRPr="006614D6">
        <w:rPr>
          <w:noProof/>
          <w:highlight w:val="yellow"/>
          <w:lang w:val="en-ZA" w:eastAsia="en-ZA"/>
        </w:rPr>
        <w:drawing>
          <wp:inline distT="0" distB="0" distL="0" distR="0" wp14:anchorId="158C297F" wp14:editId="3D20AE2D">
            <wp:extent cx="3886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rsidR="00785C43" w:rsidP="00785C43" w:rsidRDefault="00785C43" w14:paraId="5FD4BFAB" w14:textId="77777777"/>
    <w:p w:rsidR="00785C43" w:rsidP="00785C43" w:rsidRDefault="00785C43" w14:paraId="7FC9E5B9" w14:textId="77777777">
      <w:pPr>
        <w:jc w:val="center"/>
        <w:rPr>
          <w:sz w:val="58"/>
          <w:lang w:val="en-US"/>
        </w:rPr>
      </w:pPr>
    </w:p>
    <w:p w:rsidR="00785C43" w:rsidP="00785C43" w:rsidRDefault="00785C43" w14:paraId="7F7EEBE8" w14:textId="77777777">
      <w:pPr>
        <w:jc w:val="center"/>
        <w:rPr>
          <w:color w:val="365F91" w:themeColor="accent1" w:themeShade="BF"/>
          <w:sz w:val="58"/>
          <w:lang w:val="en-US"/>
        </w:rPr>
      </w:pPr>
    </w:p>
    <w:p w:rsidRPr="00CA3B12" w:rsidR="00785C43" w:rsidP="00785C43" w:rsidRDefault="00785C43" w14:paraId="432D0D4E" w14:textId="77777777">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rsidRPr="00CA3B12" w:rsidR="00785C43" w:rsidP="00785C43" w:rsidRDefault="00785C43" w14:paraId="32644413" w14:textId="77777777">
      <w:pPr>
        <w:jc w:val="center"/>
        <w:rPr>
          <w:rFonts w:ascii="Century Gothic" w:hAnsi="Century Gothic"/>
          <w:color w:val="365F91" w:themeColor="accent1" w:themeShade="BF"/>
          <w:sz w:val="58"/>
          <w:lang w:val="en-US"/>
        </w:rPr>
      </w:pPr>
    </w:p>
    <w:p w:rsidRPr="00CA3B12" w:rsidR="00785C43" w:rsidP="00785C43" w:rsidRDefault="00785C43" w14:paraId="4B946578" w14:textId="558395BD">
      <w:pPr>
        <w:jc w:val="center"/>
        <w:rPr>
          <w:rFonts w:ascii="Century Gothic" w:hAnsi="Century Gothic"/>
          <w:color w:val="365F91" w:themeColor="accent1" w:themeShade="BF"/>
          <w:sz w:val="58"/>
          <w:lang w:val="en-US"/>
        </w:rPr>
      </w:pPr>
      <w:r>
        <w:rPr>
          <w:rFonts w:ascii="Century Gothic" w:hAnsi="Century Gothic"/>
          <w:color w:val="365F91" w:themeColor="accent1" w:themeShade="BF"/>
          <w:sz w:val="58"/>
          <w:lang w:val="en-US"/>
        </w:rPr>
        <w:t>KM15</w:t>
      </w:r>
      <w:r>
        <w:rPr>
          <w:rFonts w:ascii="Century Gothic" w:hAnsi="Century Gothic"/>
          <w:color w:val="365F91" w:themeColor="accent1" w:themeShade="BF"/>
          <w:sz w:val="58"/>
          <w:lang w:val="en-US"/>
        </w:rPr>
        <w:t xml:space="preserve"> </w:t>
      </w:r>
      <w:r>
        <w:rPr>
          <w:rFonts w:ascii="Century Gothic" w:hAnsi="Century Gothic"/>
          <w:color w:val="365F91" w:themeColor="accent1" w:themeShade="BF"/>
          <w:sz w:val="58"/>
          <w:lang w:val="en-US"/>
        </w:rPr>
        <w:t>COVER MAKING AND COVERING METHODS FOR UPHOLSTERED FURNITURE PROTOTYPES AND REPAIRS</w:t>
      </w:r>
    </w:p>
    <w:p w:rsidRPr="00CA3B12" w:rsidR="00785C43" w:rsidP="00785C43" w:rsidRDefault="00785C43" w14:paraId="17057AE6" w14:textId="77777777">
      <w:pPr>
        <w:jc w:val="center"/>
        <w:rPr>
          <w:rFonts w:ascii="Century Gothic" w:hAnsi="Century Gothic"/>
          <w:color w:val="365F91" w:themeColor="accent1" w:themeShade="BF"/>
          <w:sz w:val="58"/>
          <w:lang w:val="en-US"/>
        </w:rPr>
      </w:pPr>
    </w:p>
    <w:p w:rsidRPr="00CA3B12" w:rsidR="00785C43" w:rsidP="00785C43" w:rsidRDefault="00B06D5B" w14:paraId="484875E9" w14:textId="3CCBA03D">
      <w:pPr>
        <w:jc w:val="center"/>
        <w:rPr>
          <w:rFonts w:ascii="Century Gothic" w:hAnsi="Century Gothic"/>
        </w:rPr>
      </w:pPr>
      <w:r>
        <w:rPr>
          <w:rFonts w:ascii="Century Gothic" w:hAnsi="Century Gothic"/>
          <w:color w:val="365F91" w:themeColor="accent1" w:themeShade="BF"/>
          <w:sz w:val="58"/>
          <w:lang w:val="en-US"/>
        </w:rPr>
        <w:t>ASSESSMENT</w:t>
      </w:r>
      <w:r w:rsidRPr="00CA3B12" w:rsidR="00785C43">
        <w:rPr>
          <w:rFonts w:ascii="Century Gothic" w:hAnsi="Century Gothic"/>
          <w:color w:val="365F91" w:themeColor="accent1" w:themeShade="BF"/>
          <w:sz w:val="58"/>
          <w:lang w:val="en-US"/>
        </w:rPr>
        <w:t xml:space="preserve"> GUIDE</w:t>
      </w:r>
    </w:p>
    <w:p w:rsidRPr="00F77538" w:rsidR="009E0598" w:rsidP="000D74B3" w:rsidRDefault="009E0598" w14:paraId="1A2A5D7E" w14:textId="77777777">
      <w:pPr>
        <w:spacing w:line="360" w:lineRule="auto"/>
        <w:rPr>
          <w:rFonts w:ascii="Century Gothic" w:hAnsi="Century Gothic"/>
          <w:lang w:val="en-ZA"/>
        </w:rPr>
      </w:pPr>
    </w:p>
    <w:p w:rsidR="00785C43" w:rsidRDefault="00785C43" w14:paraId="61AFCB05" w14:textId="77777777">
      <w:pPr>
        <w:rPr>
          <w:rFonts w:ascii="Century Gothic" w:hAnsi="Century Gothic"/>
          <w:b/>
          <w:sz w:val="40"/>
          <w:szCs w:val="40"/>
          <w:lang w:val="en-ZA"/>
        </w:rPr>
      </w:pPr>
      <w:r>
        <w:rPr>
          <w:rFonts w:ascii="Century Gothic" w:hAnsi="Century Gothic"/>
          <w:b/>
          <w:sz w:val="40"/>
          <w:szCs w:val="40"/>
          <w:lang w:val="en-ZA"/>
        </w:rPr>
        <w:br w:type="page"/>
      </w:r>
    </w:p>
    <w:p w:rsidR="00785C43" w:rsidP="008328CF" w:rsidRDefault="00785C43" w14:paraId="3E515B9C" w14:textId="77777777">
      <w:pPr>
        <w:spacing w:line="276" w:lineRule="auto"/>
        <w:jc w:val="center"/>
        <w:rPr>
          <w:rFonts w:ascii="Century Gothic" w:hAnsi="Century Gothic"/>
          <w:b/>
          <w:sz w:val="40"/>
          <w:szCs w:val="40"/>
          <w:lang w:val="en-ZA"/>
        </w:rPr>
      </w:pPr>
    </w:p>
    <w:p w:rsidR="00785C43" w:rsidP="008328CF" w:rsidRDefault="00785C43" w14:paraId="05F4981B" w14:textId="77777777">
      <w:pPr>
        <w:spacing w:line="276" w:lineRule="auto"/>
        <w:jc w:val="center"/>
        <w:rPr>
          <w:rFonts w:ascii="Century Gothic" w:hAnsi="Century Gothic"/>
          <w:b/>
          <w:sz w:val="40"/>
          <w:szCs w:val="40"/>
          <w:lang w:val="en-ZA"/>
        </w:rPr>
      </w:pPr>
    </w:p>
    <w:p w:rsidR="00785C43" w:rsidP="008328CF" w:rsidRDefault="00785C43" w14:paraId="0E116410" w14:textId="77777777">
      <w:pPr>
        <w:spacing w:line="276" w:lineRule="auto"/>
        <w:jc w:val="center"/>
        <w:rPr>
          <w:rFonts w:ascii="Century Gothic" w:hAnsi="Century Gothic"/>
          <w:b/>
          <w:sz w:val="40"/>
          <w:szCs w:val="40"/>
          <w:lang w:val="en-ZA"/>
        </w:rPr>
      </w:pPr>
    </w:p>
    <w:p w:rsidRPr="00F77538" w:rsidR="00A532B2" w:rsidP="008328CF" w:rsidRDefault="003C163E" w14:paraId="7457C8D4" w14:textId="126D8198">
      <w:pPr>
        <w:spacing w:line="276" w:lineRule="auto"/>
        <w:jc w:val="center"/>
        <w:rPr>
          <w:rFonts w:ascii="Century Gothic" w:hAnsi="Century Gothic"/>
          <w:b/>
          <w:sz w:val="40"/>
          <w:szCs w:val="40"/>
          <w:lang w:val="en-US"/>
        </w:rPr>
      </w:pPr>
      <w:r w:rsidRPr="00F77538">
        <w:rPr>
          <w:rFonts w:ascii="Century Gothic" w:hAnsi="Century Gothic"/>
          <w:b/>
          <w:sz w:val="40"/>
          <w:szCs w:val="40"/>
          <w:lang w:val="en-ZA"/>
        </w:rPr>
        <w:t>Cover Making and Covering Methods for Upholstered Furniture Prototypes and Repairs</w:t>
      </w:r>
    </w:p>
    <w:p w:rsidRPr="00F77538" w:rsidR="00A876C3" w:rsidP="008328CF" w:rsidRDefault="00A876C3" w14:paraId="1E791E9C" w14:textId="77777777">
      <w:pPr>
        <w:spacing w:line="276" w:lineRule="auto"/>
        <w:jc w:val="center"/>
        <w:rPr>
          <w:rFonts w:ascii="Century Gothic" w:hAnsi="Century Gothic"/>
          <w:b/>
          <w:sz w:val="40"/>
          <w:szCs w:val="40"/>
          <w:lang w:val="en-US"/>
        </w:rPr>
      </w:pPr>
    </w:p>
    <w:p w:rsidRPr="00F77538" w:rsidR="00244D18" w:rsidP="008328CF" w:rsidRDefault="00244D18" w14:paraId="5269C0A2" w14:textId="77777777">
      <w:pPr>
        <w:spacing w:line="276" w:lineRule="auto"/>
        <w:jc w:val="center"/>
        <w:rPr>
          <w:rFonts w:ascii="Century Gothic" w:hAnsi="Century Gothic"/>
          <w:b/>
          <w:sz w:val="40"/>
          <w:szCs w:val="40"/>
          <w:lang w:val="en-US"/>
        </w:rPr>
      </w:pPr>
    </w:p>
    <w:p w:rsidRPr="00F77538" w:rsidR="009E0598" w:rsidP="009E0598" w:rsidRDefault="009E0598" w14:paraId="650EBF46" w14:textId="77777777">
      <w:pPr>
        <w:spacing w:line="360" w:lineRule="auto"/>
        <w:rPr>
          <w:rFonts w:ascii="Century Gothic" w:hAnsi="Century Gothic"/>
          <w:b/>
          <w:lang w:val="en-US"/>
        </w:rPr>
      </w:pPr>
    </w:p>
    <w:tbl>
      <w:tblPr>
        <w:tblpPr w:leftFromText="180" w:rightFromText="180" w:vertAnchor="page" w:horzAnchor="margin" w:tblpY="8041"/>
        <w:tblOverlap w:val="neve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19"/>
        <w:gridCol w:w="6696"/>
      </w:tblGrid>
      <w:tr w:rsidRPr="00F77538" w:rsidR="009E0598" w:rsidTr="009E0598" w14:paraId="7603BA7C" w14:textId="77777777">
        <w:tc>
          <w:tcPr>
            <w:tcW w:w="1286" w:type="pct"/>
            <w:shd w:val="clear" w:color="auto" w:fill="CCCCCC"/>
          </w:tcPr>
          <w:p w:rsidRPr="00F77538" w:rsidR="009E0598" w:rsidP="008328CF" w:rsidRDefault="009E0598" w14:paraId="01CCD147" w14:textId="77777777">
            <w:pPr>
              <w:spacing w:line="276" w:lineRule="auto"/>
              <w:rPr>
                <w:rFonts w:ascii="Century Gothic" w:hAnsi="Century Gothic"/>
                <w:b/>
                <w:lang w:val="en-US"/>
              </w:rPr>
            </w:pPr>
            <w:r w:rsidRPr="00F77538">
              <w:rPr>
                <w:rFonts w:ascii="Century Gothic" w:hAnsi="Century Gothic"/>
                <w:b/>
                <w:lang w:val="en-US"/>
              </w:rPr>
              <w:t>Module #</w:t>
            </w:r>
          </w:p>
        </w:tc>
        <w:tc>
          <w:tcPr>
            <w:tcW w:w="3714" w:type="pct"/>
          </w:tcPr>
          <w:p w:rsidRPr="00F77538" w:rsidR="009E0598" w:rsidP="00CE6303" w:rsidRDefault="003C163E" w14:paraId="29853309" w14:textId="64EEA147">
            <w:pPr>
              <w:spacing w:line="276" w:lineRule="auto"/>
              <w:rPr>
                <w:rFonts w:ascii="Century Gothic" w:hAnsi="Century Gothic"/>
                <w:lang w:val="en-US"/>
              </w:rPr>
            </w:pPr>
            <w:r w:rsidRPr="00F77538">
              <w:rPr>
                <w:rFonts w:ascii="Century Gothic" w:hAnsi="Century Gothic"/>
                <w:lang w:val="en-US"/>
              </w:rPr>
              <w:t>KM-15</w:t>
            </w:r>
          </w:p>
        </w:tc>
      </w:tr>
      <w:tr w:rsidRPr="00F77538" w:rsidR="009E0598" w:rsidTr="009E0598" w14:paraId="11AE0B57" w14:textId="77777777">
        <w:tc>
          <w:tcPr>
            <w:tcW w:w="1286" w:type="pct"/>
            <w:shd w:val="clear" w:color="auto" w:fill="CCCCCC"/>
          </w:tcPr>
          <w:p w:rsidRPr="00F77538" w:rsidR="009E0598" w:rsidP="008328CF" w:rsidRDefault="009E0598" w14:paraId="08160C34" w14:textId="77777777">
            <w:pPr>
              <w:spacing w:line="276" w:lineRule="auto"/>
              <w:rPr>
                <w:rFonts w:ascii="Century Gothic" w:hAnsi="Century Gothic"/>
                <w:b/>
                <w:lang w:val="en-US"/>
              </w:rPr>
            </w:pPr>
            <w:r w:rsidRPr="00F77538">
              <w:rPr>
                <w:rFonts w:ascii="Century Gothic" w:hAnsi="Century Gothic"/>
                <w:b/>
                <w:lang w:val="en-US"/>
              </w:rPr>
              <w:t>NQF Level</w:t>
            </w:r>
          </w:p>
        </w:tc>
        <w:tc>
          <w:tcPr>
            <w:tcW w:w="3714" w:type="pct"/>
          </w:tcPr>
          <w:p w:rsidRPr="00F77538" w:rsidR="009E0598" w:rsidP="008328CF" w:rsidRDefault="003C163E" w14:paraId="50DEE2C2" w14:textId="4C7CBC93">
            <w:pPr>
              <w:spacing w:line="276" w:lineRule="auto"/>
              <w:rPr>
                <w:rFonts w:ascii="Century Gothic" w:hAnsi="Century Gothic"/>
                <w:lang w:val="en-US"/>
              </w:rPr>
            </w:pPr>
            <w:r w:rsidRPr="00F77538">
              <w:rPr>
                <w:rFonts w:ascii="Century Gothic" w:hAnsi="Century Gothic"/>
                <w:lang w:val="en-US"/>
              </w:rPr>
              <w:t>4</w:t>
            </w:r>
          </w:p>
        </w:tc>
      </w:tr>
      <w:tr w:rsidRPr="00F77538" w:rsidR="009E0598" w:rsidTr="009E0598" w14:paraId="013EA0C6" w14:textId="77777777">
        <w:tc>
          <w:tcPr>
            <w:tcW w:w="1286" w:type="pct"/>
            <w:shd w:val="clear" w:color="auto" w:fill="CCCCCC"/>
          </w:tcPr>
          <w:p w:rsidRPr="00F77538" w:rsidR="009E0598" w:rsidP="008328CF" w:rsidRDefault="009E0598" w14:paraId="5CF5BA6E" w14:textId="77777777">
            <w:pPr>
              <w:spacing w:line="276" w:lineRule="auto"/>
              <w:rPr>
                <w:rFonts w:ascii="Century Gothic" w:hAnsi="Century Gothic"/>
                <w:b/>
                <w:lang w:val="en-US"/>
              </w:rPr>
            </w:pPr>
            <w:r w:rsidRPr="00F77538">
              <w:rPr>
                <w:rFonts w:ascii="Century Gothic" w:hAnsi="Century Gothic"/>
                <w:b/>
                <w:lang w:val="en-US"/>
              </w:rPr>
              <w:t>Notional hours</w:t>
            </w:r>
          </w:p>
        </w:tc>
        <w:tc>
          <w:tcPr>
            <w:tcW w:w="3714" w:type="pct"/>
          </w:tcPr>
          <w:p w:rsidRPr="00F77538" w:rsidR="009E0598" w:rsidP="008328CF" w:rsidRDefault="003C163E" w14:paraId="59FE0625" w14:textId="0EBE92A7">
            <w:pPr>
              <w:spacing w:line="276" w:lineRule="auto"/>
              <w:rPr>
                <w:rFonts w:ascii="Century Gothic" w:hAnsi="Century Gothic"/>
                <w:lang w:val="en-US"/>
              </w:rPr>
            </w:pPr>
            <w:r w:rsidRPr="00F77538">
              <w:rPr>
                <w:rFonts w:ascii="Century Gothic" w:hAnsi="Century Gothic"/>
                <w:lang w:val="en-US"/>
              </w:rPr>
              <w:t>150</w:t>
            </w:r>
          </w:p>
        </w:tc>
      </w:tr>
      <w:tr w:rsidRPr="00F77538" w:rsidR="009E0598" w:rsidTr="009E0598" w14:paraId="5576CBF8" w14:textId="77777777">
        <w:tc>
          <w:tcPr>
            <w:tcW w:w="1286" w:type="pct"/>
            <w:shd w:val="clear" w:color="auto" w:fill="CCCCCC"/>
          </w:tcPr>
          <w:p w:rsidRPr="00F77538" w:rsidR="009E0598" w:rsidP="008328CF" w:rsidRDefault="009E0598" w14:paraId="5AAA6B8C" w14:textId="77777777">
            <w:pPr>
              <w:spacing w:line="276" w:lineRule="auto"/>
              <w:rPr>
                <w:rFonts w:ascii="Century Gothic" w:hAnsi="Century Gothic"/>
                <w:b/>
                <w:lang w:val="en-US"/>
              </w:rPr>
            </w:pPr>
            <w:r w:rsidRPr="00F77538">
              <w:rPr>
                <w:rFonts w:ascii="Century Gothic" w:hAnsi="Century Gothic"/>
                <w:b/>
                <w:lang w:val="en-US"/>
              </w:rPr>
              <w:t>Credit(s)</w:t>
            </w:r>
          </w:p>
        </w:tc>
        <w:tc>
          <w:tcPr>
            <w:tcW w:w="3714" w:type="pct"/>
          </w:tcPr>
          <w:p w:rsidRPr="00F77538" w:rsidR="009E0598" w:rsidP="008328CF" w:rsidRDefault="003C163E" w14:paraId="56ECCCB9" w14:textId="0941EB06">
            <w:pPr>
              <w:spacing w:line="276" w:lineRule="auto"/>
              <w:rPr>
                <w:rFonts w:ascii="Century Gothic" w:hAnsi="Century Gothic"/>
                <w:lang w:val="en-US"/>
              </w:rPr>
            </w:pPr>
            <w:r w:rsidRPr="00F77538">
              <w:rPr>
                <w:rFonts w:ascii="Century Gothic" w:hAnsi="Century Gothic"/>
                <w:lang w:val="en-US"/>
              </w:rPr>
              <w:t>15</w:t>
            </w:r>
          </w:p>
        </w:tc>
      </w:tr>
      <w:tr w:rsidRPr="00F77538" w:rsidR="00DB3802" w:rsidTr="009E0598" w14:paraId="0A34F51B" w14:textId="77777777">
        <w:tc>
          <w:tcPr>
            <w:tcW w:w="1286" w:type="pct"/>
            <w:shd w:val="clear" w:color="auto" w:fill="CCCCCC"/>
          </w:tcPr>
          <w:p w:rsidRPr="00F77538" w:rsidR="00DB3802" w:rsidP="00DB3802" w:rsidRDefault="00E314A2" w14:paraId="497BBF1C" w14:textId="77777777">
            <w:pPr>
              <w:spacing w:line="276" w:lineRule="auto"/>
              <w:rPr>
                <w:rFonts w:ascii="Century Gothic" w:hAnsi="Century Gothic"/>
                <w:b/>
                <w:lang w:val="en-US"/>
              </w:rPr>
            </w:pPr>
            <w:r w:rsidRPr="00F77538">
              <w:rPr>
                <w:rFonts w:ascii="Century Gothic" w:hAnsi="Century Gothic"/>
                <w:b/>
                <w:lang w:val="en-US"/>
              </w:rPr>
              <w:t xml:space="preserve">Curriculum </w:t>
            </w:r>
            <w:r w:rsidRPr="00F77538" w:rsidR="001622DF">
              <w:rPr>
                <w:rFonts w:ascii="Century Gothic" w:hAnsi="Century Gothic"/>
                <w:b/>
                <w:lang w:val="en-US"/>
              </w:rPr>
              <w:t>Code</w:t>
            </w:r>
          </w:p>
        </w:tc>
        <w:tc>
          <w:tcPr>
            <w:tcW w:w="3714" w:type="pct"/>
          </w:tcPr>
          <w:p w:rsidRPr="00F77538" w:rsidR="00DB3802" w:rsidP="00CE6303" w:rsidRDefault="00CE6303" w14:paraId="2B5F8318" w14:textId="3DBE9F79">
            <w:pPr>
              <w:spacing w:line="276" w:lineRule="auto"/>
              <w:rPr>
                <w:rFonts w:ascii="Century Gothic" w:hAnsi="Century Gothic"/>
                <w:lang w:val="en-US"/>
              </w:rPr>
            </w:pPr>
            <w:r w:rsidRPr="00F77538">
              <w:rPr>
                <w:rFonts w:ascii="Century Gothic" w:hAnsi="Century Gothic"/>
                <w:lang w:val="en-US"/>
              </w:rPr>
              <w:t>683401000</w:t>
            </w:r>
          </w:p>
        </w:tc>
      </w:tr>
      <w:tr w:rsidRPr="00F77538" w:rsidR="009E0598" w:rsidTr="009E0598" w14:paraId="09299C0B" w14:textId="77777777">
        <w:tc>
          <w:tcPr>
            <w:tcW w:w="1286" w:type="pct"/>
            <w:shd w:val="clear" w:color="auto" w:fill="CCCCCC"/>
          </w:tcPr>
          <w:p w:rsidRPr="00F77538" w:rsidR="009E0598" w:rsidP="008328CF" w:rsidRDefault="00DB3802" w14:paraId="2CABC7EE" w14:textId="77777777">
            <w:pPr>
              <w:spacing w:line="276" w:lineRule="auto"/>
              <w:rPr>
                <w:rFonts w:ascii="Century Gothic" w:hAnsi="Century Gothic"/>
                <w:b/>
                <w:lang w:val="en-US"/>
              </w:rPr>
            </w:pPr>
            <w:r w:rsidRPr="00F77538">
              <w:rPr>
                <w:rFonts w:ascii="Century Gothic" w:hAnsi="Century Gothic"/>
                <w:b/>
                <w:lang w:val="en-US"/>
              </w:rPr>
              <w:t>SAQA QUAL ID</w:t>
            </w:r>
          </w:p>
        </w:tc>
        <w:tc>
          <w:tcPr>
            <w:tcW w:w="3714" w:type="pct"/>
          </w:tcPr>
          <w:p w:rsidRPr="00F77538" w:rsidR="009E0598" w:rsidP="008328CF" w:rsidRDefault="00CE6303" w14:paraId="5521B500" w14:textId="04A30DEE">
            <w:pPr>
              <w:spacing w:line="276" w:lineRule="auto"/>
              <w:rPr>
                <w:rFonts w:ascii="Century Gothic" w:hAnsi="Century Gothic"/>
                <w:lang w:val="en-US"/>
              </w:rPr>
            </w:pPr>
            <w:r w:rsidRPr="00F77538">
              <w:rPr>
                <w:rFonts w:ascii="Century Gothic" w:hAnsi="Century Gothic"/>
                <w:lang w:val="en-US"/>
              </w:rPr>
              <w:t>103199</w:t>
            </w:r>
          </w:p>
        </w:tc>
      </w:tr>
      <w:tr w:rsidRPr="00F77538" w:rsidR="00B54497" w:rsidTr="009E0598" w14:paraId="6CEF3D0B" w14:textId="77777777">
        <w:tc>
          <w:tcPr>
            <w:tcW w:w="1286" w:type="pct"/>
            <w:shd w:val="clear" w:color="auto" w:fill="CCCCCC"/>
          </w:tcPr>
          <w:p w:rsidRPr="00F77538" w:rsidR="00B54497" w:rsidP="00B54497" w:rsidRDefault="00B54497" w14:paraId="1C53F9B6" w14:textId="77777777">
            <w:pPr>
              <w:spacing w:line="276" w:lineRule="auto"/>
              <w:rPr>
                <w:rFonts w:ascii="Century Gothic" w:hAnsi="Century Gothic"/>
                <w:b/>
              </w:rPr>
            </w:pPr>
            <w:r w:rsidRPr="00F77538">
              <w:rPr>
                <w:rFonts w:ascii="Century Gothic" w:hAnsi="Century Gothic"/>
                <w:b/>
              </w:rPr>
              <w:t>Qualification Title</w:t>
            </w:r>
          </w:p>
        </w:tc>
        <w:tc>
          <w:tcPr>
            <w:tcW w:w="3714" w:type="pct"/>
          </w:tcPr>
          <w:p w:rsidRPr="00F77538" w:rsidR="00B54497" w:rsidP="00F84296" w:rsidRDefault="00CE6303" w14:paraId="5C9F78EE" w14:textId="4187533C">
            <w:pPr>
              <w:jc w:val="both"/>
              <w:rPr>
                <w:rFonts w:ascii="Century Gothic" w:hAnsi="Century Gothic"/>
              </w:rPr>
            </w:pPr>
            <w:r w:rsidRPr="00F77538">
              <w:rPr>
                <w:rFonts w:ascii="Century Gothic" w:hAnsi="Century Gothic"/>
              </w:rPr>
              <w:t>Occupational Certificate: Furniture Upholsterer</w:t>
            </w:r>
            <w:r w:rsidRPr="00F77538" w:rsidR="00345C10">
              <w:rPr>
                <w:rFonts w:ascii="Century Gothic" w:hAnsi="Century Gothic"/>
              </w:rPr>
              <w:t xml:space="preserve"> NQF Level 4, Credits 549</w:t>
            </w:r>
          </w:p>
        </w:tc>
      </w:tr>
    </w:tbl>
    <w:p w:rsidRPr="00F77538" w:rsidR="009E0598" w:rsidP="000D74B3" w:rsidRDefault="009E0598" w14:paraId="3105AF21" w14:textId="77777777">
      <w:pPr>
        <w:spacing w:line="360" w:lineRule="auto"/>
        <w:rPr>
          <w:rFonts w:ascii="Century Gothic" w:hAnsi="Century Gothic"/>
          <w:lang w:val="en-ZA"/>
        </w:rPr>
      </w:pPr>
    </w:p>
    <w:p w:rsidRPr="00F77538" w:rsidR="009E0598" w:rsidP="000D74B3" w:rsidRDefault="009E0598" w14:paraId="421C60A0" w14:textId="77777777">
      <w:pPr>
        <w:spacing w:line="360" w:lineRule="auto"/>
        <w:rPr>
          <w:rFonts w:ascii="Century Gothic" w:hAnsi="Century Gothic"/>
          <w:lang w:val="en-ZA"/>
        </w:rPr>
      </w:pPr>
    </w:p>
    <w:p w:rsidRPr="00F77538" w:rsidR="009E0598" w:rsidP="000D74B3" w:rsidRDefault="009E0598" w14:paraId="55B3B995" w14:textId="77777777">
      <w:pPr>
        <w:spacing w:line="360" w:lineRule="auto"/>
        <w:rPr>
          <w:rFonts w:ascii="Century Gothic" w:hAnsi="Century Gothic"/>
          <w:lang w:val="en-ZA"/>
        </w:rPr>
      </w:pPr>
    </w:p>
    <w:p w:rsidRPr="00F77538" w:rsidR="009E0598" w:rsidP="000D74B3" w:rsidRDefault="009E0598" w14:paraId="6AE372B3" w14:textId="77777777">
      <w:pPr>
        <w:spacing w:line="360" w:lineRule="auto"/>
        <w:rPr>
          <w:rFonts w:ascii="Century Gothic" w:hAnsi="Century Gothic"/>
          <w:lang w:val="en-ZA"/>
        </w:rPr>
      </w:pPr>
    </w:p>
    <w:p w:rsidRPr="00F77538" w:rsidR="009E0598" w:rsidP="000D74B3" w:rsidRDefault="009E0598" w14:paraId="32B43A9C" w14:textId="77777777">
      <w:pPr>
        <w:spacing w:line="360" w:lineRule="auto"/>
        <w:rPr>
          <w:rFonts w:ascii="Century Gothic" w:hAnsi="Century Gothic"/>
          <w:lang w:val="en-ZA"/>
        </w:rPr>
      </w:pPr>
    </w:p>
    <w:p w:rsidRPr="00F77538" w:rsidR="009E0598" w:rsidP="000D74B3" w:rsidRDefault="009E0598" w14:paraId="473936A2" w14:textId="77777777">
      <w:pPr>
        <w:spacing w:line="360" w:lineRule="auto"/>
        <w:rPr>
          <w:rFonts w:ascii="Century Gothic" w:hAnsi="Century Gothic"/>
          <w:lang w:val="en-ZA"/>
        </w:rPr>
      </w:pPr>
    </w:p>
    <w:p w:rsidRPr="00F77538" w:rsidR="009E0598" w:rsidP="000D74B3" w:rsidRDefault="009E0598" w14:paraId="78F1B506" w14:textId="77777777">
      <w:pPr>
        <w:spacing w:line="360" w:lineRule="auto"/>
        <w:rPr>
          <w:rFonts w:ascii="Century Gothic" w:hAnsi="Century Gothic"/>
          <w:lang w:val="en-ZA"/>
        </w:rPr>
      </w:pPr>
    </w:p>
    <w:p w:rsidRPr="00F77538" w:rsidR="002B7D18" w:rsidP="000D74B3" w:rsidRDefault="002B7D18" w14:paraId="6BBA8EA7" w14:textId="77777777">
      <w:pPr>
        <w:spacing w:line="360" w:lineRule="auto"/>
        <w:rPr>
          <w:rFonts w:ascii="Century Gothic" w:hAnsi="Century Gothic"/>
          <w:lang w:val="en-ZA"/>
        </w:rPr>
      </w:pPr>
    </w:p>
    <w:p w:rsidRPr="00F77538" w:rsidR="002B7D18" w:rsidP="000D74B3" w:rsidRDefault="002B7D18" w14:paraId="6EFF9706" w14:textId="77777777">
      <w:pPr>
        <w:spacing w:line="360" w:lineRule="auto"/>
        <w:rPr>
          <w:rFonts w:ascii="Century Gothic" w:hAnsi="Century Gothic"/>
          <w:lang w:val="en-ZA"/>
        </w:rPr>
      </w:pPr>
    </w:p>
    <w:p w:rsidRPr="00F77538" w:rsidR="002B7D18" w:rsidP="000D74B3" w:rsidRDefault="002B7D18" w14:paraId="5E51B2D8" w14:textId="77777777">
      <w:pPr>
        <w:spacing w:line="360" w:lineRule="auto"/>
        <w:rPr>
          <w:rFonts w:ascii="Century Gothic" w:hAnsi="Century Gothic"/>
          <w:lang w:val="en-ZA"/>
        </w:rPr>
      </w:pPr>
    </w:p>
    <w:p w:rsidRPr="00F77538" w:rsidR="00CF6E42" w:rsidP="000D74B3" w:rsidRDefault="00CF6E42" w14:paraId="7F46F76F" w14:textId="77777777">
      <w:pPr>
        <w:spacing w:line="360" w:lineRule="auto"/>
        <w:rPr>
          <w:rFonts w:ascii="Century Gothic" w:hAnsi="Century Gothic"/>
          <w:lang w:val="en-ZA"/>
        </w:rPr>
      </w:pPr>
    </w:p>
    <w:p w:rsidRPr="00F77538" w:rsidR="00CF6E42" w:rsidP="000D74B3" w:rsidRDefault="00CF6E42" w14:paraId="608F5DE6" w14:textId="77777777">
      <w:pPr>
        <w:spacing w:line="360" w:lineRule="auto"/>
        <w:rPr>
          <w:rFonts w:ascii="Century Gothic" w:hAnsi="Century Gothic"/>
          <w:lang w:val="en-ZA"/>
        </w:rPr>
      </w:pPr>
    </w:p>
    <w:p w:rsidRPr="00F77538" w:rsidR="002B7D18" w:rsidP="000D74B3" w:rsidRDefault="002B7D18" w14:paraId="77123511" w14:textId="77777777">
      <w:pPr>
        <w:spacing w:line="360" w:lineRule="auto"/>
        <w:rPr>
          <w:rFonts w:ascii="Century Gothic" w:hAnsi="Century Gothic"/>
          <w:lang w:val="en-ZA"/>
        </w:rPr>
      </w:pPr>
    </w:p>
    <w:p w:rsidRPr="00F77538" w:rsidR="00E85435" w:rsidP="000D74B3" w:rsidRDefault="00E85435" w14:paraId="108AB854" w14:textId="77777777">
      <w:pPr>
        <w:spacing w:line="360" w:lineRule="auto"/>
        <w:rPr>
          <w:rFonts w:ascii="Century Gothic" w:hAnsi="Century Gothic"/>
          <w:lang w:val="en-ZA"/>
        </w:rPr>
      </w:pPr>
    </w:p>
    <w:p w:rsidRPr="00F77538" w:rsidR="00E314A2" w:rsidP="000D74B3" w:rsidRDefault="00E314A2" w14:paraId="34CE1867" w14:textId="77777777">
      <w:pPr>
        <w:spacing w:line="360" w:lineRule="auto"/>
        <w:rPr>
          <w:rFonts w:ascii="Century Gothic" w:hAnsi="Century Gothic"/>
          <w:lang w:val="en-ZA"/>
        </w:rPr>
      </w:pPr>
    </w:p>
    <w:p w:rsidRPr="00F77538" w:rsidR="000D74B3" w:rsidP="000D74B3" w:rsidRDefault="000D74B3" w14:paraId="618AEF7F" w14:textId="77777777">
      <w:pPr>
        <w:jc w:val="center"/>
        <w:rPr>
          <w:rFonts w:ascii="Century Gothic" w:hAnsi="Century Gothic"/>
          <w:lang w:val="en-ZA"/>
        </w:rPr>
      </w:pPr>
    </w:p>
    <w:p w:rsidRPr="00F77538" w:rsidR="00CF6E42" w:rsidP="000D74B3" w:rsidRDefault="00CF6E42" w14:paraId="6EE892D2" w14:textId="5DC3EA91">
      <w:pPr>
        <w:widowControl w:val="0"/>
        <w:autoSpaceDE w:val="0"/>
        <w:autoSpaceDN w:val="0"/>
        <w:spacing w:line="360" w:lineRule="auto"/>
        <w:jc w:val="both"/>
        <w:rPr>
          <w:rFonts w:ascii="Century Gothic" w:hAnsi="Century Gothic"/>
          <w:b/>
          <w:bCs/>
          <w:sz w:val="22"/>
          <w:szCs w:val="22"/>
          <w:lang w:val="en-ZA"/>
        </w:rPr>
      </w:pPr>
    </w:p>
    <w:p w:rsidRPr="00F77538" w:rsidR="00CF6E42" w:rsidP="000D74B3" w:rsidRDefault="00CF6E42" w14:paraId="6B5578E6" w14:textId="77777777">
      <w:pPr>
        <w:widowControl w:val="0"/>
        <w:autoSpaceDE w:val="0"/>
        <w:autoSpaceDN w:val="0"/>
        <w:spacing w:line="360" w:lineRule="auto"/>
        <w:jc w:val="both"/>
        <w:rPr>
          <w:rFonts w:ascii="Century Gothic" w:hAnsi="Century Gothic"/>
          <w:b/>
          <w:bCs/>
          <w:sz w:val="22"/>
          <w:szCs w:val="22"/>
          <w:lang w:val="en-ZA"/>
        </w:rPr>
      </w:pPr>
    </w:p>
    <w:sdt>
      <w:sdtPr>
        <w:rPr>
          <w:rFonts w:ascii="Century Gothic" w:hAnsi="Century Gothic"/>
        </w:rPr>
        <w:id w:val="8481922"/>
        <w:docPartObj>
          <w:docPartGallery w:val="Table of Contents"/>
          <w:docPartUnique/>
        </w:docPartObj>
      </w:sdtPr>
      <w:sdtEndPr>
        <w:rPr>
          <w:rFonts w:ascii="Century Gothic" w:hAnsi="Century Gothic"/>
        </w:rPr>
      </w:sdtEndPr>
      <w:sdtContent>
        <w:p w:rsidRPr="00F77538" w:rsidR="00BC145B" w:rsidP="00292044" w:rsidRDefault="00050715" w14:paraId="6C1EF5BE" w14:textId="77777777">
          <w:pPr>
            <w:jc w:val="both"/>
            <w:rPr>
              <w:rFonts w:ascii="Century Gothic" w:hAnsi="Century Gothic"/>
            </w:rPr>
          </w:pPr>
          <w:r w:rsidRPr="00F77538">
            <w:rPr>
              <w:rFonts w:ascii="Century Gothic" w:hAnsi="Century Gothic"/>
              <w:b/>
            </w:rPr>
            <w:t>TABLE OF CONTENTS</w:t>
          </w:r>
        </w:p>
        <w:p w:rsidRPr="00F77538" w:rsidR="00BC145B" w:rsidP="00292044" w:rsidRDefault="00BC145B" w14:paraId="7AC667DD" w14:textId="77777777">
          <w:pPr>
            <w:jc w:val="both"/>
            <w:rPr>
              <w:rFonts w:ascii="Century Gothic" w:hAnsi="Century Gothic"/>
            </w:rPr>
          </w:pPr>
        </w:p>
        <w:p w:rsidR="00E42192" w:rsidRDefault="00763D82" w14:paraId="516882DB" w14:textId="0BFDCAC2">
          <w:pPr>
            <w:pStyle w:val="TOC1"/>
            <w:rPr>
              <w:rFonts w:asciiTheme="minorHAnsi" w:hAnsiTheme="minorHAnsi" w:eastAsiaTheme="minorEastAsia" w:cstheme="minorBidi"/>
              <w:b w:val="0"/>
              <w:color w:val="auto"/>
              <w:sz w:val="22"/>
              <w:szCs w:val="22"/>
              <w:lang w:val="en-ZA" w:eastAsia="en-ZA"/>
            </w:rPr>
          </w:pPr>
          <w:r w:rsidRPr="00F77538">
            <w:rPr>
              <w:rFonts w:ascii="Century Gothic" w:hAnsi="Century Gothic"/>
            </w:rPr>
            <w:fldChar w:fldCharType="begin"/>
          </w:r>
          <w:r w:rsidRPr="00F77538" w:rsidR="00A3065F">
            <w:rPr>
              <w:rFonts w:ascii="Century Gothic" w:hAnsi="Century Gothic"/>
            </w:rPr>
            <w:instrText xml:space="preserve"> TOC \o "1-3" \h \z \u </w:instrText>
          </w:r>
          <w:r w:rsidRPr="00F77538">
            <w:rPr>
              <w:rFonts w:ascii="Century Gothic" w:hAnsi="Century Gothic"/>
            </w:rPr>
            <w:fldChar w:fldCharType="separate"/>
          </w:r>
          <w:hyperlink w:history="1" w:anchor="_Toc194396321">
            <w:r w:rsidRPr="00C0096C" w:rsidR="00E42192">
              <w:rPr>
                <w:rStyle w:val="Hyperlink"/>
                <w:rFonts w:ascii="Century Gothic" w:hAnsi="Century Gothic"/>
              </w:rPr>
              <w:t>ASSESSMENT REQUIREMENTS</w:t>
            </w:r>
            <w:r w:rsidR="00E42192">
              <w:rPr>
                <w:webHidden/>
              </w:rPr>
              <w:tab/>
            </w:r>
            <w:r w:rsidR="00E42192">
              <w:rPr>
                <w:webHidden/>
              </w:rPr>
              <w:fldChar w:fldCharType="begin"/>
            </w:r>
            <w:r w:rsidR="00E42192">
              <w:rPr>
                <w:webHidden/>
              </w:rPr>
              <w:instrText xml:space="preserve"> PAGEREF _Toc194396321 \h </w:instrText>
            </w:r>
            <w:r w:rsidR="00E42192">
              <w:rPr>
                <w:webHidden/>
              </w:rPr>
            </w:r>
            <w:r w:rsidR="00E42192">
              <w:rPr>
                <w:webHidden/>
              </w:rPr>
              <w:fldChar w:fldCharType="separate"/>
            </w:r>
            <w:r w:rsidR="00E42192">
              <w:rPr>
                <w:webHidden/>
              </w:rPr>
              <w:t>5</w:t>
            </w:r>
            <w:r w:rsidR="00E42192">
              <w:rPr>
                <w:webHidden/>
              </w:rPr>
              <w:fldChar w:fldCharType="end"/>
            </w:r>
          </w:hyperlink>
        </w:p>
        <w:p w:rsidR="00E42192" w:rsidRDefault="00E42192" w14:paraId="3170FD4D" w14:textId="1FD77F58">
          <w:pPr>
            <w:pStyle w:val="TOC1"/>
            <w:rPr>
              <w:rFonts w:asciiTheme="minorHAnsi" w:hAnsiTheme="minorHAnsi" w:eastAsiaTheme="minorEastAsia" w:cstheme="minorBidi"/>
              <w:b w:val="0"/>
              <w:color w:val="auto"/>
              <w:sz w:val="22"/>
              <w:szCs w:val="22"/>
              <w:lang w:val="en-ZA" w:eastAsia="en-ZA"/>
            </w:rPr>
          </w:pPr>
          <w:hyperlink w:history="1" w:anchor="_Toc194396322">
            <w:r w:rsidRPr="00C0096C">
              <w:rPr>
                <w:rStyle w:val="Hyperlink"/>
                <w:rFonts w:ascii="Century Gothic" w:hAnsi="Century Gothic"/>
              </w:rPr>
              <w:t>KM-15-KT01: Covering techniques for prototypes (60%)</w:t>
            </w:r>
            <w:r>
              <w:rPr>
                <w:webHidden/>
              </w:rPr>
              <w:tab/>
            </w:r>
            <w:r>
              <w:rPr>
                <w:webHidden/>
              </w:rPr>
              <w:fldChar w:fldCharType="begin"/>
            </w:r>
            <w:r>
              <w:rPr>
                <w:webHidden/>
              </w:rPr>
              <w:instrText xml:space="preserve"> PAGEREF _Toc194396322 \h </w:instrText>
            </w:r>
            <w:r>
              <w:rPr>
                <w:webHidden/>
              </w:rPr>
            </w:r>
            <w:r>
              <w:rPr>
                <w:webHidden/>
              </w:rPr>
              <w:fldChar w:fldCharType="separate"/>
            </w:r>
            <w:r>
              <w:rPr>
                <w:webHidden/>
              </w:rPr>
              <w:t>6</w:t>
            </w:r>
            <w:r>
              <w:rPr>
                <w:webHidden/>
              </w:rPr>
              <w:fldChar w:fldCharType="end"/>
            </w:r>
          </w:hyperlink>
        </w:p>
        <w:p w:rsidR="00E42192" w:rsidRDefault="00E42192" w14:paraId="56B24278" w14:textId="568AD674">
          <w:pPr>
            <w:pStyle w:val="TOC3"/>
            <w:tabs>
              <w:tab w:val="right" w:leader="dot" w:pos="9015"/>
            </w:tabs>
            <w:rPr>
              <w:rFonts w:asciiTheme="minorHAnsi" w:hAnsiTheme="minorHAnsi" w:eastAsiaTheme="minorEastAsia" w:cstheme="minorBidi"/>
              <w:noProof/>
              <w:color w:val="auto"/>
              <w:sz w:val="22"/>
              <w:szCs w:val="22"/>
              <w:lang w:val="en-ZA" w:eastAsia="en-ZA"/>
            </w:rPr>
          </w:pPr>
          <w:hyperlink w:history="1" w:anchor="_Toc194396323">
            <w:r w:rsidRPr="00C0096C">
              <w:rPr>
                <w:rStyle w:val="Hyperlink"/>
                <w:rFonts w:ascii="Century Gothic" w:hAnsi="Century Gothic" w:eastAsia="Arial"/>
                <w:noProof/>
                <w:lang w:val="en-ZA" w:eastAsia="en-ZA"/>
              </w:rPr>
              <w:t>Internal Summative Assessment</w:t>
            </w:r>
            <w:r>
              <w:rPr>
                <w:noProof/>
                <w:webHidden/>
              </w:rPr>
              <w:tab/>
            </w:r>
            <w:r>
              <w:rPr>
                <w:noProof/>
                <w:webHidden/>
              </w:rPr>
              <w:fldChar w:fldCharType="begin"/>
            </w:r>
            <w:r>
              <w:rPr>
                <w:noProof/>
                <w:webHidden/>
              </w:rPr>
              <w:instrText xml:space="preserve"> PAGEREF _Toc194396323 \h </w:instrText>
            </w:r>
            <w:r>
              <w:rPr>
                <w:noProof/>
                <w:webHidden/>
              </w:rPr>
            </w:r>
            <w:r>
              <w:rPr>
                <w:noProof/>
                <w:webHidden/>
              </w:rPr>
              <w:fldChar w:fldCharType="separate"/>
            </w:r>
            <w:r>
              <w:rPr>
                <w:noProof/>
                <w:webHidden/>
              </w:rPr>
              <w:t>9</w:t>
            </w:r>
            <w:r>
              <w:rPr>
                <w:noProof/>
                <w:webHidden/>
              </w:rPr>
              <w:fldChar w:fldCharType="end"/>
            </w:r>
          </w:hyperlink>
        </w:p>
        <w:p w:rsidR="00E42192" w:rsidRDefault="00E42192" w14:paraId="0FACEB16" w14:textId="67679BEE">
          <w:pPr>
            <w:pStyle w:val="TOC1"/>
            <w:rPr>
              <w:rFonts w:asciiTheme="minorHAnsi" w:hAnsiTheme="minorHAnsi" w:eastAsiaTheme="minorEastAsia" w:cstheme="minorBidi"/>
              <w:b w:val="0"/>
              <w:color w:val="auto"/>
              <w:sz w:val="22"/>
              <w:szCs w:val="22"/>
              <w:lang w:val="en-ZA" w:eastAsia="en-ZA"/>
            </w:rPr>
          </w:pPr>
          <w:hyperlink w:history="1" w:anchor="_Toc194396324">
            <w:r w:rsidRPr="00C0096C">
              <w:rPr>
                <w:rStyle w:val="Hyperlink"/>
                <w:rFonts w:ascii="Century Gothic" w:hAnsi="Century Gothic"/>
              </w:rPr>
              <w:t>KM-15-KT02:</w:t>
            </w:r>
            <w:r w:rsidRPr="00C0096C">
              <w:rPr>
                <w:rStyle w:val="Hyperlink"/>
                <w:rFonts w:ascii="Century Gothic" w:hAnsi="Century Gothic" w:eastAsia="Arial"/>
                <w:lang w:eastAsia="en-ZA"/>
              </w:rPr>
              <w:t xml:space="preserve"> Repairs to upholstery furniture (40%)</w:t>
            </w:r>
            <w:r>
              <w:rPr>
                <w:webHidden/>
              </w:rPr>
              <w:tab/>
            </w:r>
            <w:r>
              <w:rPr>
                <w:webHidden/>
              </w:rPr>
              <w:fldChar w:fldCharType="begin"/>
            </w:r>
            <w:r>
              <w:rPr>
                <w:webHidden/>
              </w:rPr>
              <w:instrText xml:space="preserve"> PAGEREF _Toc194396324 \h </w:instrText>
            </w:r>
            <w:r>
              <w:rPr>
                <w:webHidden/>
              </w:rPr>
            </w:r>
            <w:r>
              <w:rPr>
                <w:webHidden/>
              </w:rPr>
              <w:fldChar w:fldCharType="separate"/>
            </w:r>
            <w:r>
              <w:rPr>
                <w:webHidden/>
              </w:rPr>
              <w:t>11</w:t>
            </w:r>
            <w:r>
              <w:rPr>
                <w:webHidden/>
              </w:rPr>
              <w:fldChar w:fldCharType="end"/>
            </w:r>
          </w:hyperlink>
        </w:p>
        <w:p w:rsidR="00E42192" w:rsidRDefault="00E42192" w14:paraId="77C35746" w14:textId="2722404A">
          <w:pPr>
            <w:pStyle w:val="TOC3"/>
            <w:tabs>
              <w:tab w:val="right" w:leader="dot" w:pos="9015"/>
            </w:tabs>
            <w:rPr>
              <w:rFonts w:asciiTheme="minorHAnsi" w:hAnsiTheme="minorHAnsi" w:eastAsiaTheme="minorEastAsia" w:cstheme="minorBidi"/>
              <w:noProof/>
              <w:color w:val="auto"/>
              <w:sz w:val="22"/>
              <w:szCs w:val="22"/>
              <w:lang w:val="en-ZA" w:eastAsia="en-ZA"/>
            </w:rPr>
          </w:pPr>
          <w:hyperlink w:history="1" w:anchor="_Toc194396325">
            <w:r w:rsidRPr="00C0096C">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_Toc194396325 \h </w:instrText>
            </w:r>
            <w:r>
              <w:rPr>
                <w:noProof/>
                <w:webHidden/>
              </w:rPr>
            </w:r>
            <w:r>
              <w:rPr>
                <w:noProof/>
                <w:webHidden/>
              </w:rPr>
              <w:fldChar w:fldCharType="separate"/>
            </w:r>
            <w:r>
              <w:rPr>
                <w:noProof/>
                <w:webHidden/>
              </w:rPr>
              <w:t>11</w:t>
            </w:r>
            <w:r>
              <w:rPr>
                <w:noProof/>
                <w:webHidden/>
              </w:rPr>
              <w:fldChar w:fldCharType="end"/>
            </w:r>
          </w:hyperlink>
        </w:p>
        <w:p w:rsidR="00E42192" w:rsidRDefault="00E42192" w14:paraId="1BF7FFAF" w14:textId="5033F97A">
          <w:pPr>
            <w:pStyle w:val="TOC3"/>
            <w:tabs>
              <w:tab w:val="right" w:leader="dot" w:pos="9015"/>
            </w:tabs>
            <w:rPr>
              <w:rFonts w:asciiTheme="minorHAnsi" w:hAnsiTheme="minorHAnsi" w:eastAsiaTheme="minorEastAsia" w:cstheme="minorBidi"/>
              <w:noProof/>
              <w:color w:val="auto"/>
              <w:sz w:val="22"/>
              <w:szCs w:val="22"/>
              <w:lang w:val="en-ZA" w:eastAsia="en-ZA"/>
            </w:rPr>
          </w:pPr>
          <w:hyperlink w:history="1" w:anchor="_Toc194396326">
            <w:r w:rsidRPr="00C0096C">
              <w:rPr>
                <w:rStyle w:val="Hyperlink"/>
                <w:rFonts w:ascii="Century Gothic" w:hAnsi="Century Gothic" w:eastAsia="Arial"/>
                <w:noProof/>
                <w:lang w:val="en-ZA" w:eastAsia="en-ZA"/>
              </w:rPr>
              <w:t>Summative assessment</w:t>
            </w:r>
            <w:r>
              <w:rPr>
                <w:noProof/>
                <w:webHidden/>
              </w:rPr>
              <w:tab/>
            </w:r>
            <w:r>
              <w:rPr>
                <w:noProof/>
                <w:webHidden/>
              </w:rPr>
              <w:fldChar w:fldCharType="begin"/>
            </w:r>
            <w:r>
              <w:rPr>
                <w:noProof/>
                <w:webHidden/>
              </w:rPr>
              <w:instrText xml:space="preserve"> PAGEREF _Toc194396326 \h </w:instrText>
            </w:r>
            <w:r>
              <w:rPr>
                <w:noProof/>
                <w:webHidden/>
              </w:rPr>
            </w:r>
            <w:r>
              <w:rPr>
                <w:noProof/>
                <w:webHidden/>
              </w:rPr>
              <w:fldChar w:fldCharType="separate"/>
            </w:r>
            <w:r>
              <w:rPr>
                <w:noProof/>
                <w:webHidden/>
              </w:rPr>
              <w:t>13</w:t>
            </w:r>
            <w:r>
              <w:rPr>
                <w:noProof/>
                <w:webHidden/>
              </w:rPr>
              <w:fldChar w:fldCharType="end"/>
            </w:r>
          </w:hyperlink>
        </w:p>
        <w:p w:rsidR="00E42192" w:rsidRDefault="00E42192" w14:paraId="14189BBE" w14:textId="1830D1A9">
          <w:pPr>
            <w:pStyle w:val="TOC3"/>
            <w:tabs>
              <w:tab w:val="right" w:leader="dot" w:pos="9015"/>
            </w:tabs>
            <w:rPr>
              <w:rFonts w:asciiTheme="minorHAnsi" w:hAnsiTheme="minorHAnsi" w:eastAsiaTheme="minorEastAsia" w:cstheme="minorBidi"/>
              <w:noProof/>
              <w:color w:val="auto"/>
              <w:sz w:val="22"/>
              <w:szCs w:val="22"/>
              <w:lang w:val="en-ZA" w:eastAsia="en-ZA"/>
            </w:rPr>
          </w:pPr>
          <w:hyperlink w:history="1" w:anchor="_Toc194396327">
            <w:r w:rsidRPr="00C0096C">
              <w:rPr>
                <w:rStyle w:val="Hyperlink"/>
                <w:rFonts w:ascii="Century Gothic" w:hAnsi="Century Gothic" w:eastAsia="Arial"/>
                <w:noProof/>
                <w:lang w:val="en-ZA" w:eastAsia="en-ZA"/>
              </w:rPr>
              <w:t>Model Answers</w:t>
            </w:r>
            <w:r>
              <w:rPr>
                <w:noProof/>
                <w:webHidden/>
              </w:rPr>
              <w:tab/>
            </w:r>
            <w:r>
              <w:rPr>
                <w:noProof/>
                <w:webHidden/>
              </w:rPr>
              <w:fldChar w:fldCharType="begin"/>
            </w:r>
            <w:r>
              <w:rPr>
                <w:noProof/>
                <w:webHidden/>
              </w:rPr>
              <w:instrText xml:space="preserve"> PAGEREF _Toc194396327 \h </w:instrText>
            </w:r>
            <w:r>
              <w:rPr>
                <w:noProof/>
                <w:webHidden/>
              </w:rPr>
            </w:r>
            <w:r>
              <w:rPr>
                <w:noProof/>
                <w:webHidden/>
              </w:rPr>
              <w:fldChar w:fldCharType="separate"/>
            </w:r>
            <w:r>
              <w:rPr>
                <w:noProof/>
                <w:webHidden/>
              </w:rPr>
              <w:t>16</w:t>
            </w:r>
            <w:r>
              <w:rPr>
                <w:noProof/>
                <w:webHidden/>
              </w:rPr>
              <w:fldChar w:fldCharType="end"/>
            </w:r>
          </w:hyperlink>
        </w:p>
        <w:p w:rsidRPr="00F77538" w:rsidR="00A3065F" w:rsidP="00292044" w:rsidRDefault="00763D82" w14:paraId="42E58362" w14:textId="4944045F">
          <w:pPr>
            <w:jc w:val="both"/>
            <w:rPr>
              <w:rFonts w:ascii="Century Gothic" w:hAnsi="Century Gothic"/>
            </w:rPr>
          </w:pPr>
          <w:r w:rsidRPr="00F77538">
            <w:rPr>
              <w:rFonts w:ascii="Century Gothic" w:hAnsi="Century Gothic"/>
            </w:rPr>
            <w:fldChar w:fldCharType="end"/>
          </w:r>
        </w:p>
      </w:sdtContent>
    </w:sdt>
    <w:p w:rsidRPr="00F77538" w:rsidR="000A167A" w:rsidP="00FA35DF" w:rsidRDefault="000A167A" w14:paraId="79EE2F33" w14:textId="77777777">
      <w:pPr>
        <w:widowControl w:val="0"/>
        <w:autoSpaceDE w:val="0"/>
        <w:autoSpaceDN w:val="0"/>
        <w:spacing w:line="360" w:lineRule="auto"/>
        <w:jc w:val="both"/>
        <w:rPr>
          <w:rFonts w:ascii="Century Gothic" w:hAnsi="Century Gothic"/>
          <w:b/>
          <w:bCs/>
          <w:lang w:val="en-ZA"/>
        </w:rPr>
      </w:pPr>
    </w:p>
    <w:p w:rsidRPr="00F77538" w:rsidR="0009099A" w:rsidP="00FA35DF" w:rsidRDefault="0009099A" w14:paraId="4195A73F" w14:textId="77777777">
      <w:pPr>
        <w:widowControl w:val="0"/>
        <w:autoSpaceDE w:val="0"/>
        <w:autoSpaceDN w:val="0"/>
        <w:spacing w:line="360" w:lineRule="auto"/>
        <w:jc w:val="both"/>
        <w:rPr>
          <w:rFonts w:ascii="Century Gothic" w:hAnsi="Century Gothic"/>
          <w:b/>
          <w:bCs/>
          <w:lang w:val="en-ZA"/>
        </w:rPr>
      </w:pPr>
      <w:r w:rsidRPr="00F77538">
        <w:rPr>
          <w:rFonts w:ascii="Century Gothic" w:hAnsi="Century Gothic"/>
          <w:b/>
          <w:bCs/>
          <w:lang w:val="en-ZA"/>
        </w:rPr>
        <w:br w:type="page"/>
      </w:r>
      <w:bookmarkStart w:name="_GoBack" w:id="6"/>
      <w:bookmarkEnd w:id="6"/>
    </w:p>
    <w:p w:rsidRPr="00F77538" w:rsidR="0009099A" w:rsidP="008A1049" w:rsidRDefault="008A1049" w14:paraId="6247FB4C" w14:textId="77777777">
      <w:pPr>
        <w:pStyle w:val="Heading1"/>
        <w:jc w:val="both"/>
        <w:rPr>
          <w:rFonts w:ascii="Century Gothic" w:hAnsi="Century Gothic"/>
        </w:rPr>
      </w:pPr>
      <w:bookmarkStart w:name="_Toc247459762" w:id="7"/>
      <w:bookmarkStart w:name="_Toc194396321" w:id="8"/>
      <w:r w:rsidRPr="00F77538">
        <w:rPr>
          <w:rFonts w:ascii="Century Gothic" w:hAnsi="Century Gothic"/>
          <w:lang w:val="en-GB"/>
        </w:rPr>
        <w:lastRenderedPageBreak/>
        <w:t>ASSESSMENT REQUIREMENTS</w:t>
      </w:r>
      <w:bookmarkEnd w:id="8"/>
    </w:p>
    <w:p w:rsidR="001756E6" w:rsidP="0009099A" w:rsidRDefault="001756E6" w14:paraId="014B2F37" w14:textId="77777777">
      <w:pPr>
        <w:spacing w:line="360" w:lineRule="auto"/>
        <w:jc w:val="both"/>
        <w:rPr>
          <w:rFonts w:ascii="Century Gothic" w:hAnsi="Century Gothic"/>
          <w:b/>
          <w:sz w:val="22"/>
          <w:szCs w:val="22"/>
        </w:rPr>
      </w:pPr>
    </w:p>
    <w:p w:rsidRPr="00F77538" w:rsidR="0009099A" w:rsidP="0009099A" w:rsidRDefault="0009099A" w14:paraId="7E807776" w14:textId="0CC51F37">
      <w:pPr>
        <w:spacing w:line="360" w:lineRule="auto"/>
        <w:jc w:val="both"/>
        <w:rPr>
          <w:rFonts w:ascii="Century Gothic" w:hAnsi="Century Gothic"/>
          <w:b/>
          <w:sz w:val="22"/>
          <w:szCs w:val="22"/>
        </w:rPr>
      </w:pPr>
      <w:r w:rsidRPr="00F77538">
        <w:rPr>
          <w:rFonts w:ascii="Century Gothic" w:hAnsi="Century Gothic"/>
          <w:b/>
          <w:sz w:val="22"/>
          <w:szCs w:val="22"/>
        </w:rPr>
        <w:t xml:space="preserve">Integrated Formative Assessment: </w:t>
      </w:r>
    </w:p>
    <w:p w:rsidRPr="00F77538" w:rsidR="0009099A" w:rsidP="0009099A" w:rsidRDefault="0009099A" w14:paraId="2173D671" w14:textId="387EE3BF">
      <w:pPr>
        <w:spacing w:line="360" w:lineRule="auto"/>
        <w:jc w:val="both"/>
        <w:rPr>
          <w:rFonts w:ascii="Century Gothic" w:hAnsi="Century Gothic"/>
          <w:sz w:val="22"/>
          <w:szCs w:val="22"/>
        </w:rPr>
      </w:pPr>
      <w:r w:rsidRPr="00F77538">
        <w:rPr>
          <w:rFonts w:ascii="Century Gothic" w:hAnsi="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rsidRPr="00F77538" w:rsidR="00924F03" w:rsidP="0009099A" w:rsidRDefault="00924F03" w14:paraId="76F3D852" w14:textId="6526474F">
      <w:pPr>
        <w:spacing w:line="360" w:lineRule="auto"/>
        <w:jc w:val="both"/>
        <w:rPr>
          <w:rFonts w:ascii="Century Gothic" w:hAnsi="Century Gothic"/>
          <w:sz w:val="22"/>
          <w:szCs w:val="22"/>
        </w:rPr>
      </w:pPr>
    </w:p>
    <w:p w:rsidRPr="00F77538" w:rsidR="00924F03" w:rsidP="0009099A" w:rsidRDefault="00924F03" w14:paraId="088A9CF6" w14:textId="172F037D">
      <w:pPr>
        <w:spacing w:line="360" w:lineRule="auto"/>
        <w:jc w:val="both"/>
        <w:rPr>
          <w:rFonts w:ascii="Century Gothic" w:hAnsi="Century Gothic"/>
          <w:b/>
          <w:sz w:val="22"/>
          <w:szCs w:val="22"/>
        </w:rPr>
      </w:pPr>
      <w:r w:rsidRPr="00F77538">
        <w:rPr>
          <w:rFonts w:ascii="Century Gothic" w:hAnsi="Century Gothic"/>
          <w:b/>
          <w:sz w:val="22"/>
          <w:szCs w:val="22"/>
        </w:rPr>
        <w:t>Integrated Summative Assessment:</w:t>
      </w:r>
    </w:p>
    <w:p w:rsidRPr="00F77538" w:rsidR="0009099A" w:rsidP="0009099A" w:rsidRDefault="0009099A" w14:paraId="73F6682B" w14:textId="77777777">
      <w:pPr>
        <w:spacing w:line="360" w:lineRule="auto"/>
        <w:jc w:val="both"/>
        <w:rPr>
          <w:rFonts w:ascii="Century Gothic" w:hAnsi="Century Gothic"/>
          <w:b/>
          <w:sz w:val="22"/>
          <w:szCs w:val="22"/>
        </w:rPr>
      </w:pPr>
    </w:p>
    <w:p w:rsidRPr="00F77538" w:rsidR="0009099A" w:rsidP="0009099A" w:rsidRDefault="00924F03" w14:paraId="4F071F86" w14:textId="515C9A08">
      <w:pPr>
        <w:spacing w:line="360" w:lineRule="auto"/>
        <w:jc w:val="both"/>
        <w:rPr>
          <w:rFonts w:ascii="Century Gothic" w:hAnsi="Century Gothic"/>
          <w:b/>
          <w:sz w:val="22"/>
          <w:szCs w:val="22"/>
        </w:rPr>
      </w:pPr>
      <w:r w:rsidRPr="00F77538">
        <w:rPr>
          <w:rFonts w:ascii="Century Gothic" w:hAnsi="Century Gothic"/>
          <w:b/>
          <w:sz w:val="22"/>
          <w:szCs w:val="22"/>
        </w:rPr>
        <w:t xml:space="preserve">External </w:t>
      </w:r>
      <w:r w:rsidRPr="00F77538" w:rsidR="0009099A">
        <w:rPr>
          <w:rFonts w:ascii="Century Gothic" w:hAnsi="Century Gothic"/>
          <w:b/>
          <w:sz w:val="22"/>
          <w:szCs w:val="22"/>
        </w:rPr>
        <w:t>Integrated Summative Assessment</w:t>
      </w:r>
      <w:r w:rsidRPr="00F77538">
        <w:rPr>
          <w:rFonts w:ascii="Century Gothic" w:hAnsi="Century Gothic"/>
          <w:b/>
          <w:sz w:val="22"/>
          <w:szCs w:val="22"/>
        </w:rPr>
        <w:t xml:space="preserve"> (EISA)</w:t>
      </w:r>
      <w:r w:rsidRPr="00F77538" w:rsidR="0009099A">
        <w:rPr>
          <w:rFonts w:ascii="Century Gothic" w:hAnsi="Century Gothic"/>
          <w:b/>
          <w:sz w:val="22"/>
          <w:szCs w:val="22"/>
        </w:rPr>
        <w:t xml:space="preserve">: </w:t>
      </w:r>
    </w:p>
    <w:p w:rsidRPr="00F77538" w:rsidR="003806CC" w:rsidP="0009099A" w:rsidRDefault="0009099A" w14:paraId="5F5132B7" w14:textId="77777777">
      <w:pPr>
        <w:spacing w:line="360" w:lineRule="auto"/>
        <w:jc w:val="both"/>
        <w:rPr>
          <w:rFonts w:ascii="Century Gothic" w:hAnsi="Century Gothic"/>
          <w:sz w:val="22"/>
          <w:szCs w:val="22"/>
        </w:rPr>
      </w:pPr>
      <w:r w:rsidRPr="00F77538">
        <w:rPr>
          <w:rFonts w:ascii="Century Gothic" w:hAnsi="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rsidRPr="00F77538" w:rsidR="003806CC" w:rsidP="0086167C" w:rsidRDefault="003806CC" w14:paraId="49138AEB" w14:textId="77777777">
      <w:pPr>
        <w:spacing w:line="360" w:lineRule="auto"/>
        <w:jc w:val="both"/>
        <w:rPr>
          <w:rFonts w:ascii="Century Gothic" w:hAnsi="Century Gothic"/>
          <w:sz w:val="22"/>
          <w:szCs w:val="22"/>
        </w:rPr>
      </w:pPr>
    </w:p>
    <w:p w:rsidRPr="00F77538" w:rsidR="0009099A" w:rsidP="003806CC" w:rsidRDefault="0009099A" w14:paraId="0DC53D8E" w14:textId="77777777">
      <w:pPr>
        <w:pStyle w:val="Heading1"/>
        <w:jc w:val="both"/>
        <w:rPr>
          <w:rFonts w:ascii="Century Gothic" w:hAnsi="Century Gothic"/>
        </w:rPr>
      </w:pPr>
      <w:r w:rsidRPr="00F77538">
        <w:rPr>
          <w:rFonts w:ascii="Century Gothic" w:hAnsi="Century Gothic"/>
        </w:rPr>
        <w:br w:type="page"/>
      </w:r>
    </w:p>
    <w:p w:rsidRPr="00F77538" w:rsidR="005711DE" w:rsidP="007473C6" w:rsidRDefault="003C163E" w14:paraId="444BAA36" w14:textId="4870F39E">
      <w:pPr>
        <w:pStyle w:val="Heading1"/>
        <w:ind w:left="0" w:firstLine="0"/>
        <w:rPr>
          <w:rFonts w:ascii="Century Gothic" w:hAnsi="Century Gothic"/>
        </w:rPr>
      </w:pPr>
      <w:bookmarkStart w:name="_Hlk500019971" w:id="9"/>
      <w:bookmarkStart w:name="_Hlk499494398" w:id="10"/>
      <w:bookmarkStart w:name="_Toc194396322" w:id="11"/>
      <w:bookmarkEnd w:id="0"/>
      <w:bookmarkEnd w:id="1"/>
      <w:bookmarkEnd w:id="2"/>
      <w:bookmarkEnd w:id="3"/>
      <w:bookmarkEnd w:id="4"/>
      <w:bookmarkEnd w:id="5"/>
      <w:bookmarkEnd w:id="7"/>
      <w:r w:rsidRPr="00F77538">
        <w:rPr>
          <w:rFonts w:ascii="Century Gothic" w:hAnsi="Century Gothic"/>
        </w:rPr>
        <w:lastRenderedPageBreak/>
        <w:t>KM-15</w:t>
      </w:r>
      <w:r w:rsidRPr="00F77538" w:rsidR="002C2D26">
        <w:rPr>
          <w:rFonts w:ascii="Century Gothic" w:hAnsi="Century Gothic"/>
        </w:rPr>
        <w:t xml:space="preserve">-KT01: </w:t>
      </w:r>
      <w:r w:rsidRPr="00F77538">
        <w:rPr>
          <w:rFonts w:ascii="Century Gothic" w:hAnsi="Century Gothic"/>
        </w:rPr>
        <w:t>Covering techniques for prototypes (60%)</w:t>
      </w:r>
      <w:bookmarkEnd w:id="11"/>
    </w:p>
    <w:p w:rsidRPr="00F77538" w:rsidR="004637CE" w:rsidP="005711DE" w:rsidRDefault="004637CE" w14:paraId="25CDB94D" w14:textId="77777777">
      <w:pPr>
        <w:rPr>
          <w:rFonts w:ascii="Century Gothic" w:hAnsi="Century Gothic"/>
        </w:rPr>
      </w:pPr>
    </w:p>
    <w:bookmarkEnd w:id="9"/>
    <w:p w:rsidRPr="00F77538" w:rsidR="00EB423B" w:rsidRDefault="00EB423B" w14:paraId="57D8BA01" w14:textId="77777777">
      <w:pPr>
        <w:rPr>
          <w:rFonts w:ascii="Century Gothic" w:hAnsi="Century Gothic" w:eastAsia="Arial"/>
          <w:b/>
          <w:color w:val="auto"/>
          <w:sz w:val="22"/>
          <w:szCs w:val="22"/>
          <w:lang w:val="en-ZA" w:eastAsia="en-ZA"/>
        </w:rPr>
      </w:pPr>
    </w:p>
    <w:p w:rsidRPr="00F77538" w:rsidR="00EB423B" w:rsidRDefault="00EB423B" w14:paraId="06965A45" w14:textId="77777777">
      <w:pPr>
        <w:rPr>
          <w:rFonts w:ascii="Century Gothic" w:hAnsi="Century Gothic" w:eastAsia="Arial"/>
          <w:b/>
          <w:color w:val="auto"/>
          <w:sz w:val="22"/>
          <w:szCs w:val="22"/>
          <w:lang w:val="en-ZA" w:eastAsia="en-ZA"/>
        </w:rPr>
      </w:pPr>
    </w:p>
    <w:p w:rsidRPr="00F77538" w:rsidR="00850A6B" w:rsidP="00850A6B" w:rsidRDefault="00850A6B" w14:paraId="1C728E8B" w14:textId="77777777">
      <w:pPr>
        <w:rPr>
          <w:rFonts w:ascii="Century Gothic" w:hAnsi="Century Gothic" w:eastAsia="Arial"/>
          <w:lang w:val="en-ZA" w:eastAsia="en-ZA"/>
        </w:rPr>
      </w:pPr>
      <w:r w:rsidRPr="00F77538">
        <w:rPr>
          <w:rFonts w:ascii="Century Gothic" w:hAnsi="Century Gothic" w:eastAsia="Arial"/>
          <w:lang w:val="en-ZA" w:eastAsia="en-ZA"/>
        </w:rPr>
        <w:t># Integrated Formative Assessment</w:t>
      </w:r>
    </w:p>
    <w:p w:rsidRPr="00F77538" w:rsidR="00850A6B" w:rsidP="00850A6B" w:rsidRDefault="00850A6B" w14:paraId="71D33738" w14:textId="77777777">
      <w:pPr>
        <w:rPr>
          <w:rFonts w:ascii="Century Gothic" w:hAnsi="Century Gothic" w:eastAsia="Arial"/>
          <w:lang w:val="en-ZA" w:eastAsia="en-ZA"/>
        </w:rPr>
      </w:pPr>
    </w:p>
    <w:p w:rsidRPr="00F77538" w:rsidR="00850A6B" w:rsidP="00850A6B" w:rsidRDefault="00850A6B" w14:paraId="4EFA5F8C" w14:textId="2F787874">
      <w:pPr>
        <w:rPr>
          <w:rFonts w:ascii="Century Gothic" w:hAnsi="Century Gothic" w:eastAsia="Arial"/>
          <w:lang w:val="en-ZA" w:eastAsia="en-ZA"/>
        </w:rPr>
      </w:pPr>
      <w:r w:rsidRPr="00F77538">
        <w:rPr>
          <w:rFonts w:ascii="Century Gothic" w:hAnsi="Century Gothic" w:eastAsia="Arial"/>
          <w:lang w:val="en-ZA" w:eastAsia="en-ZA"/>
        </w:rPr>
        <w:t xml:space="preserve"> Multiple Choice Questions (MCQs)</w:t>
      </w:r>
    </w:p>
    <w:p w:rsidRPr="00F77538" w:rsidR="00850A6B" w:rsidP="00850A6B" w:rsidRDefault="00850A6B" w14:paraId="76304F9A" w14:textId="77777777">
      <w:pPr>
        <w:rPr>
          <w:rFonts w:ascii="Century Gothic" w:hAnsi="Century Gothic" w:eastAsia="Arial"/>
          <w:lang w:val="en-ZA" w:eastAsia="en-ZA"/>
        </w:rPr>
      </w:pPr>
    </w:p>
    <w:p w:rsidRPr="00F77538" w:rsidR="00850A6B" w:rsidP="00850A6B" w:rsidRDefault="00850A6B" w14:paraId="366ACDAB" w14:textId="27DE02AA">
      <w:pPr>
        <w:rPr>
          <w:rFonts w:ascii="Century Gothic" w:hAnsi="Century Gothic" w:eastAsia="Arial"/>
          <w:lang w:val="en-ZA" w:eastAsia="en-ZA"/>
        </w:rPr>
      </w:pPr>
      <w:r w:rsidRPr="00F77538">
        <w:rPr>
          <w:rFonts w:ascii="Century Gothic" w:hAnsi="Century Gothic" w:eastAsia="Arial"/>
          <w:lang w:val="en-ZA" w:eastAsia="en-ZA"/>
        </w:rPr>
        <w:t>1. IAC0101: Which of the following is NOT a type of upholstery cover?</w:t>
      </w:r>
    </w:p>
    <w:p w:rsidRPr="00F77538" w:rsidR="00850A6B" w:rsidP="00850A6B" w:rsidRDefault="00850A6B" w14:paraId="3A60E360"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Leather</w:t>
      </w:r>
    </w:p>
    <w:p w:rsidRPr="00F77538" w:rsidR="00850A6B" w:rsidP="00850A6B" w:rsidRDefault="00850A6B" w14:paraId="31FFB3F1"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Velvet</w:t>
      </w:r>
    </w:p>
    <w:p w:rsidRPr="00F77538" w:rsidR="00850A6B" w:rsidP="00850A6B" w:rsidRDefault="00850A6B" w14:paraId="39A6E4C4"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Plastic</w:t>
      </w:r>
    </w:p>
    <w:p w:rsidRPr="00F77538" w:rsidR="00850A6B" w:rsidP="00850A6B" w:rsidRDefault="00850A6B" w14:paraId="52A3003B"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Hardwood</w:t>
      </w:r>
    </w:p>
    <w:p w:rsidRPr="00F77538" w:rsidR="00850A6B" w:rsidP="00850A6B" w:rsidRDefault="00850A6B" w14:paraId="524CA6C8" w14:textId="585718D8">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D) Hardwood</w:t>
      </w:r>
    </w:p>
    <w:p w:rsidRPr="00F77538" w:rsidR="00850A6B" w:rsidP="00850A6B" w:rsidRDefault="00850A6B" w14:paraId="61A72E35" w14:textId="77777777">
      <w:pPr>
        <w:rPr>
          <w:rFonts w:ascii="Century Gothic" w:hAnsi="Century Gothic" w:eastAsia="Arial"/>
          <w:lang w:val="en-ZA" w:eastAsia="en-ZA"/>
        </w:rPr>
      </w:pPr>
    </w:p>
    <w:p w:rsidRPr="00F77538" w:rsidR="00850A6B" w:rsidP="00850A6B" w:rsidRDefault="00850A6B" w14:paraId="65A48224" w14:textId="4246147E">
      <w:pPr>
        <w:rPr>
          <w:rFonts w:ascii="Century Gothic" w:hAnsi="Century Gothic" w:eastAsia="Arial"/>
          <w:lang w:val="en-ZA" w:eastAsia="en-ZA"/>
        </w:rPr>
      </w:pPr>
      <w:r w:rsidRPr="00F77538">
        <w:rPr>
          <w:rFonts w:ascii="Century Gothic" w:hAnsi="Century Gothic" w:eastAsia="Arial"/>
          <w:lang w:val="en-ZA" w:eastAsia="en-ZA"/>
        </w:rPr>
        <w:t>2. IAC0102: What is crucial when analyzing cover components in terms of design specifications?</w:t>
      </w:r>
    </w:p>
    <w:p w:rsidRPr="00F77538" w:rsidR="00850A6B" w:rsidP="00850A6B" w:rsidRDefault="00850A6B" w14:paraId="73218594"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Color only</w:t>
      </w:r>
    </w:p>
    <w:p w:rsidRPr="00F77538" w:rsidR="00850A6B" w:rsidP="00850A6B" w:rsidRDefault="00850A6B" w14:paraId="680E6B2F"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Texture only</w:t>
      </w:r>
    </w:p>
    <w:p w:rsidRPr="00F77538" w:rsidR="00850A6B" w:rsidP="00850A6B" w:rsidRDefault="00850A6B" w14:paraId="0C32E3FC"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Both color and texture</w:t>
      </w:r>
    </w:p>
    <w:p w:rsidRPr="00F77538" w:rsidR="00850A6B" w:rsidP="00850A6B" w:rsidRDefault="00850A6B" w14:paraId="17610255"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The price of the materials</w:t>
      </w:r>
    </w:p>
    <w:p w:rsidRPr="00F77538" w:rsidR="00850A6B" w:rsidP="00850A6B" w:rsidRDefault="00850A6B" w14:paraId="7FA32ACD" w14:textId="5BDE0B3A">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C) Both color and texture</w:t>
      </w:r>
    </w:p>
    <w:p w:rsidRPr="00F77538" w:rsidR="00850A6B" w:rsidP="00850A6B" w:rsidRDefault="00850A6B" w14:paraId="31ADF5F5" w14:textId="77777777">
      <w:pPr>
        <w:rPr>
          <w:rFonts w:ascii="Century Gothic" w:hAnsi="Century Gothic" w:eastAsia="Arial"/>
          <w:b/>
          <w:color w:val="FF0000"/>
          <w:lang w:val="en-ZA" w:eastAsia="en-ZA"/>
        </w:rPr>
      </w:pPr>
    </w:p>
    <w:p w:rsidRPr="00F77538" w:rsidR="00850A6B" w:rsidP="00850A6B" w:rsidRDefault="00850A6B" w14:paraId="79C178AA" w14:textId="68424955">
      <w:pPr>
        <w:rPr>
          <w:rFonts w:ascii="Century Gothic" w:hAnsi="Century Gothic" w:eastAsia="Arial"/>
          <w:lang w:val="en-ZA" w:eastAsia="en-ZA"/>
        </w:rPr>
      </w:pPr>
      <w:r w:rsidRPr="00F77538">
        <w:rPr>
          <w:rFonts w:ascii="Century Gothic" w:hAnsi="Century Gothic" w:eastAsia="Arial"/>
          <w:lang w:val="en-ZA" w:eastAsia="en-ZA"/>
        </w:rPr>
        <w:t>3. IAC0103: Which item is not typically considered a consumable in upholstery?</w:t>
      </w:r>
    </w:p>
    <w:p w:rsidRPr="00F77538" w:rsidR="00850A6B" w:rsidP="00850A6B" w:rsidRDefault="00850A6B" w14:paraId="0E3F0899"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Foam</w:t>
      </w:r>
    </w:p>
    <w:p w:rsidRPr="00F77538" w:rsidR="00850A6B" w:rsidP="00850A6B" w:rsidRDefault="00850A6B" w14:paraId="23398C5B"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Thread</w:t>
      </w:r>
    </w:p>
    <w:p w:rsidRPr="00F77538" w:rsidR="00850A6B" w:rsidP="00850A6B" w:rsidRDefault="00850A6B" w14:paraId="71CA506E"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Nails</w:t>
      </w:r>
    </w:p>
    <w:p w:rsidRPr="00F77538" w:rsidR="00850A6B" w:rsidP="00850A6B" w:rsidRDefault="00850A6B" w14:paraId="797C6FD6"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Sandpaper</w:t>
      </w:r>
    </w:p>
    <w:p w:rsidRPr="00F77538" w:rsidR="00850A6B" w:rsidP="00850A6B" w:rsidRDefault="00850A6B" w14:paraId="35DB69E4" w14:textId="06628895">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D) Sandpaper</w:t>
      </w:r>
    </w:p>
    <w:p w:rsidRPr="00F77538" w:rsidR="00850A6B" w:rsidP="00850A6B" w:rsidRDefault="00850A6B" w14:paraId="3D7A2120" w14:textId="77777777">
      <w:pPr>
        <w:rPr>
          <w:rFonts w:ascii="Century Gothic" w:hAnsi="Century Gothic" w:eastAsia="Arial"/>
          <w:b/>
          <w:color w:val="FF0000"/>
          <w:lang w:val="en-ZA" w:eastAsia="en-ZA"/>
        </w:rPr>
      </w:pPr>
    </w:p>
    <w:p w:rsidRPr="00F77538" w:rsidR="00850A6B" w:rsidP="00850A6B" w:rsidRDefault="00850A6B" w14:paraId="1155A58A" w14:textId="65898983">
      <w:pPr>
        <w:rPr>
          <w:rFonts w:ascii="Century Gothic" w:hAnsi="Century Gothic" w:eastAsia="Arial"/>
          <w:lang w:val="en-ZA" w:eastAsia="en-ZA"/>
        </w:rPr>
      </w:pPr>
      <w:r w:rsidRPr="00F77538">
        <w:rPr>
          <w:rFonts w:ascii="Century Gothic" w:hAnsi="Century Gothic" w:eastAsia="Arial"/>
          <w:lang w:val="en-ZA" w:eastAsia="en-ZA"/>
        </w:rPr>
        <w:t>4. IAC0104: What is the primary goal of covering frame components in the correct order?</w:t>
      </w:r>
    </w:p>
    <w:p w:rsidRPr="00F77538" w:rsidR="00850A6B" w:rsidP="00850A6B" w:rsidRDefault="00850A6B" w14:paraId="1DBC5B9A"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To save time</w:t>
      </w:r>
    </w:p>
    <w:p w:rsidRPr="00F77538" w:rsidR="00850A6B" w:rsidP="00850A6B" w:rsidRDefault="00850A6B" w14:paraId="5E12ECD3"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To minimize cost</w:t>
      </w:r>
    </w:p>
    <w:p w:rsidRPr="00F77538" w:rsidR="00850A6B" w:rsidP="00850A6B" w:rsidRDefault="00850A6B" w14:paraId="1714383E"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To achieve the desired visual effect</w:t>
      </w:r>
    </w:p>
    <w:p w:rsidRPr="00F77538" w:rsidR="00850A6B" w:rsidP="00850A6B" w:rsidRDefault="00850A6B" w14:paraId="7DBE50FA"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To ensure durability only</w:t>
      </w:r>
    </w:p>
    <w:p w:rsidRPr="00F77538" w:rsidR="00850A6B" w:rsidP="00850A6B" w:rsidRDefault="00850A6B" w14:paraId="09357857" w14:textId="43338349">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C) To achieve the desired visual effect</w:t>
      </w:r>
    </w:p>
    <w:p w:rsidRPr="00F77538" w:rsidR="00850A6B" w:rsidP="00850A6B" w:rsidRDefault="00850A6B" w14:paraId="63565C46" w14:textId="77777777">
      <w:pPr>
        <w:rPr>
          <w:rFonts w:ascii="Century Gothic" w:hAnsi="Century Gothic" w:eastAsia="Arial"/>
          <w:lang w:val="en-ZA" w:eastAsia="en-ZA"/>
        </w:rPr>
      </w:pPr>
    </w:p>
    <w:p w:rsidRPr="00F77538" w:rsidR="00850A6B" w:rsidP="00850A6B" w:rsidRDefault="00850A6B" w14:paraId="031ECBE4" w14:textId="3BB1C90A">
      <w:pPr>
        <w:rPr>
          <w:rFonts w:ascii="Century Gothic" w:hAnsi="Century Gothic" w:eastAsia="Arial"/>
          <w:lang w:val="en-ZA" w:eastAsia="en-ZA"/>
        </w:rPr>
      </w:pPr>
      <w:r w:rsidRPr="00F77538">
        <w:rPr>
          <w:rFonts w:ascii="Century Gothic" w:hAnsi="Century Gothic" w:eastAsia="Arial"/>
          <w:lang w:val="en-ZA" w:eastAsia="en-ZA"/>
        </w:rPr>
        <w:t xml:space="preserve"> True/False Questions</w:t>
      </w:r>
    </w:p>
    <w:p w:rsidRPr="00F77538" w:rsidR="00850A6B" w:rsidP="00850A6B" w:rsidRDefault="00850A6B" w14:paraId="4F8090DD" w14:textId="77777777">
      <w:pPr>
        <w:rPr>
          <w:rFonts w:ascii="Century Gothic" w:hAnsi="Century Gothic" w:eastAsia="Arial"/>
          <w:lang w:val="en-ZA" w:eastAsia="en-ZA"/>
        </w:rPr>
      </w:pPr>
    </w:p>
    <w:p w:rsidRPr="00F77538" w:rsidR="00850A6B" w:rsidP="00850A6B" w:rsidRDefault="00850A6B" w14:paraId="1242607B" w14:textId="05287DF9">
      <w:pPr>
        <w:rPr>
          <w:rFonts w:ascii="Century Gothic" w:hAnsi="Century Gothic" w:eastAsia="Arial"/>
          <w:lang w:val="en-ZA" w:eastAsia="en-ZA"/>
        </w:rPr>
      </w:pPr>
      <w:r w:rsidRPr="00F77538">
        <w:rPr>
          <w:rFonts w:ascii="Century Gothic" w:hAnsi="Century Gothic" w:eastAsia="Arial"/>
          <w:lang w:val="en-ZA" w:eastAsia="en-ZA"/>
        </w:rPr>
        <w:t>5. IAC0105: Stretching and pulling methods are not necessary for a proper upholstery fit.</w:t>
      </w:r>
    </w:p>
    <w:p w:rsidRPr="00F77538" w:rsidR="00850A6B" w:rsidP="00850A6B" w:rsidRDefault="00850A6B" w14:paraId="177C1246" w14:textId="77777777">
      <w:pPr>
        <w:rPr>
          <w:rFonts w:ascii="Century Gothic" w:hAnsi="Century Gothic" w:eastAsia="Arial"/>
          <w:lang w:val="en-ZA" w:eastAsia="en-ZA"/>
        </w:rPr>
      </w:pPr>
      <w:r w:rsidRPr="00F77538">
        <w:rPr>
          <w:rFonts w:ascii="Century Gothic" w:hAnsi="Century Gothic" w:eastAsia="Arial"/>
          <w:lang w:val="en-ZA" w:eastAsia="en-ZA"/>
        </w:rPr>
        <w:lastRenderedPageBreak/>
        <w:t xml:space="preserve">   - True</w:t>
      </w:r>
    </w:p>
    <w:p w:rsidRPr="00F77538" w:rsidR="00850A6B" w:rsidP="00850A6B" w:rsidRDefault="00850A6B" w14:paraId="0DD5B4C4"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5A84728E" w14:textId="1E8A4B5C">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False</w:t>
      </w:r>
    </w:p>
    <w:p w:rsidRPr="00F77538" w:rsidR="00850A6B" w:rsidP="00850A6B" w:rsidRDefault="00850A6B" w14:paraId="262BA9FF" w14:textId="77777777">
      <w:pPr>
        <w:rPr>
          <w:rFonts w:ascii="Century Gothic" w:hAnsi="Century Gothic" w:eastAsia="Arial"/>
          <w:b/>
          <w:color w:val="FF0000"/>
          <w:lang w:val="en-ZA" w:eastAsia="en-ZA"/>
        </w:rPr>
      </w:pPr>
    </w:p>
    <w:p w:rsidRPr="00F77538" w:rsidR="00850A6B" w:rsidP="00850A6B" w:rsidRDefault="00850A6B" w14:paraId="74257180" w14:textId="6BB43204">
      <w:pPr>
        <w:rPr>
          <w:rFonts w:ascii="Century Gothic" w:hAnsi="Century Gothic" w:eastAsia="Arial"/>
          <w:lang w:val="en-ZA" w:eastAsia="en-ZA"/>
        </w:rPr>
      </w:pPr>
      <w:r w:rsidRPr="00F77538">
        <w:rPr>
          <w:rFonts w:ascii="Century Gothic" w:hAnsi="Century Gothic" w:eastAsia="Arial"/>
          <w:lang w:val="en-ZA" w:eastAsia="en-ZA"/>
        </w:rPr>
        <w:t>6. IAC0106: Slip stitching is a method that should be invisible on the final upholstered product.</w:t>
      </w:r>
    </w:p>
    <w:p w:rsidRPr="00F77538" w:rsidR="00850A6B" w:rsidP="00850A6B" w:rsidRDefault="00850A6B" w14:paraId="5B8041D8" w14:textId="77777777">
      <w:pPr>
        <w:rPr>
          <w:rFonts w:ascii="Century Gothic" w:hAnsi="Century Gothic" w:eastAsia="Arial"/>
          <w:lang w:val="en-ZA" w:eastAsia="en-ZA"/>
        </w:rPr>
      </w:pPr>
      <w:r w:rsidRPr="00F77538">
        <w:rPr>
          <w:rFonts w:ascii="Century Gothic" w:hAnsi="Century Gothic" w:eastAsia="Arial"/>
          <w:lang w:val="en-ZA" w:eastAsia="en-ZA"/>
        </w:rPr>
        <w:t xml:space="preserve">   - True</w:t>
      </w:r>
    </w:p>
    <w:p w:rsidRPr="00F77538" w:rsidR="00850A6B" w:rsidP="00850A6B" w:rsidRDefault="00850A6B" w14:paraId="626AEF88"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3B741C1C" w14:textId="5A3AA0E6">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True</w:t>
      </w:r>
    </w:p>
    <w:p w:rsidRPr="00F77538" w:rsidR="00850A6B" w:rsidP="00850A6B" w:rsidRDefault="00850A6B" w14:paraId="706720A1" w14:textId="77777777">
      <w:pPr>
        <w:rPr>
          <w:rFonts w:ascii="Century Gothic" w:hAnsi="Century Gothic" w:eastAsia="Arial"/>
          <w:lang w:val="en-ZA" w:eastAsia="en-ZA"/>
        </w:rPr>
      </w:pPr>
    </w:p>
    <w:p w:rsidRPr="00F77538" w:rsidR="00850A6B" w:rsidP="00850A6B" w:rsidRDefault="00850A6B" w14:paraId="3F5BC51D" w14:textId="03D5A635">
      <w:pPr>
        <w:rPr>
          <w:rFonts w:ascii="Century Gothic" w:hAnsi="Century Gothic" w:eastAsia="Arial"/>
          <w:lang w:val="en-ZA" w:eastAsia="en-ZA"/>
        </w:rPr>
      </w:pPr>
      <w:r w:rsidRPr="00F77538">
        <w:rPr>
          <w:rFonts w:ascii="Century Gothic" w:hAnsi="Century Gothic" w:eastAsia="Arial"/>
          <w:lang w:val="en-ZA" w:eastAsia="en-ZA"/>
        </w:rPr>
        <w:t>7. IAC0107: A quality inspection only needs to be done once at the end of the upholstery process.</w:t>
      </w:r>
    </w:p>
    <w:p w:rsidRPr="00F77538" w:rsidR="00850A6B" w:rsidP="00850A6B" w:rsidRDefault="00850A6B" w14:paraId="3EA5B07E" w14:textId="77777777">
      <w:pPr>
        <w:rPr>
          <w:rFonts w:ascii="Century Gothic" w:hAnsi="Century Gothic" w:eastAsia="Arial"/>
          <w:lang w:val="en-ZA" w:eastAsia="en-ZA"/>
        </w:rPr>
      </w:pPr>
      <w:r w:rsidRPr="00F77538">
        <w:rPr>
          <w:rFonts w:ascii="Century Gothic" w:hAnsi="Century Gothic" w:eastAsia="Arial"/>
          <w:lang w:val="en-ZA" w:eastAsia="en-ZA"/>
        </w:rPr>
        <w:t xml:space="preserve">   - True</w:t>
      </w:r>
    </w:p>
    <w:p w:rsidRPr="00F77538" w:rsidR="00850A6B" w:rsidP="00850A6B" w:rsidRDefault="00850A6B" w14:paraId="7570AC22"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7E8896CC" w14:textId="1CC62528">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False</w:t>
      </w:r>
    </w:p>
    <w:p w:rsidRPr="00F77538" w:rsidR="00850A6B" w:rsidP="00850A6B" w:rsidRDefault="00850A6B" w14:paraId="590E1974" w14:textId="77777777">
      <w:pPr>
        <w:rPr>
          <w:rFonts w:ascii="Century Gothic" w:hAnsi="Century Gothic" w:eastAsia="Arial"/>
          <w:lang w:val="en-ZA" w:eastAsia="en-ZA"/>
        </w:rPr>
      </w:pPr>
    </w:p>
    <w:p w:rsidRPr="00F77538" w:rsidR="00850A6B" w:rsidP="00850A6B" w:rsidRDefault="00850A6B" w14:paraId="0CF34F09" w14:textId="2E7A68BD">
      <w:pPr>
        <w:rPr>
          <w:rFonts w:ascii="Century Gothic" w:hAnsi="Century Gothic" w:eastAsia="Arial"/>
          <w:lang w:val="en-ZA" w:eastAsia="en-ZA"/>
        </w:rPr>
      </w:pPr>
      <w:r w:rsidRPr="00F77538">
        <w:rPr>
          <w:rFonts w:ascii="Century Gothic" w:hAnsi="Century Gothic" w:eastAsia="Arial"/>
          <w:lang w:val="en-ZA" w:eastAsia="en-ZA"/>
        </w:rPr>
        <w:t xml:space="preserve"> Short Answer Questions</w:t>
      </w:r>
    </w:p>
    <w:p w:rsidRPr="00F77538" w:rsidR="00850A6B" w:rsidP="00850A6B" w:rsidRDefault="00850A6B" w14:paraId="6D2BC237" w14:textId="77777777">
      <w:pPr>
        <w:rPr>
          <w:rFonts w:ascii="Century Gothic" w:hAnsi="Century Gothic" w:eastAsia="Arial"/>
          <w:lang w:val="en-ZA" w:eastAsia="en-ZA"/>
        </w:rPr>
      </w:pPr>
    </w:p>
    <w:p w:rsidRPr="00F77538" w:rsidR="00850A6B" w:rsidP="00850A6B" w:rsidRDefault="00850A6B" w14:paraId="42C6AFCA" w14:textId="3532FDDD">
      <w:pPr>
        <w:rPr>
          <w:rFonts w:ascii="Century Gothic" w:hAnsi="Century Gothic" w:eastAsia="Arial"/>
          <w:lang w:val="en-ZA" w:eastAsia="en-ZA"/>
        </w:rPr>
      </w:pPr>
      <w:r w:rsidRPr="00F77538">
        <w:rPr>
          <w:rFonts w:ascii="Century Gothic" w:hAnsi="Century Gothic" w:eastAsia="Arial"/>
          <w:lang w:val="en-ZA" w:eastAsia="en-ZA"/>
        </w:rPr>
        <w:t>8. IAC0101: Explain the difference between natural and synthetic upholstery covers.</w:t>
      </w:r>
    </w:p>
    <w:p w:rsidRPr="00F77538" w:rsidR="00850A6B" w:rsidP="00850A6B" w:rsidRDefault="00850A6B" w14:paraId="5B52C34E" w14:textId="772A7F8A">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Natural upholstery covers are made from materials that occur in nature, such as cotton, leather, and wool. They tend to be more breathable and comfortable but may require more care. Synthetic covers, like polyester and nylon, are man-made and generally offer greater durability and stain resistance, often at a lower cost.</w:t>
      </w:r>
    </w:p>
    <w:p w:rsidRPr="00F77538" w:rsidR="00850A6B" w:rsidP="00850A6B" w:rsidRDefault="00850A6B" w14:paraId="111B68E5" w14:textId="77777777">
      <w:pPr>
        <w:rPr>
          <w:rFonts w:ascii="Century Gothic" w:hAnsi="Century Gothic" w:eastAsia="Arial"/>
          <w:lang w:val="en-ZA" w:eastAsia="en-ZA"/>
        </w:rPr>
      </w:pPr>
    </w:p>
    <w:p w:rsidRPr="00F77538" w:rsidR="00850A6B" w:rsidP="00850A6B" w:rsidRDefault="00850A6B" w14:paraId="6393DFB2" w14:textId="26DD754B">
      <w:pPr>
        <w:rPr>
          <w:rFonts w:ascii="Century Gothic" w:hAnsi="Century Gothic" w:eastAsia="Arial"/>
          <w:lang w:val="en-ZA" w:eastAsia="en-ZA"/>
        </w:rPr>
      </w:pPr>
      <w:r w:rsidRPr="00F77538">
        <w:rPr>
          <w:rFonts w:ascii="Century Gothic" w:hAnsi="Century Gothic" w:eastAsia="Arial"/>
          <w:lang w:val="en-ZA" w:eastAsia="en-ZA"/>
        </w:rPr>
        <w:t>9. IAC0102: How do cover components relate to design specifications?</w:t>
      </w:r>
    </w:p>
    <w:p w:rsidRPr="00F77538" w:rsidR="00850A6B" w:rsidP="00850A6B" w:rsidRDefault="00850A6B" w14:paraId="3AF9ACF2" w14:textId="4F776F79">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Cover components must match design specifications in terms of color, texture, weight, and durability to ensure the final product meets the intended aesthetic and functional requirements. Mismatched components can lead to an unsatisfactory appearance and performance.</w:t>
      </w:r>
    </w:p>
    <w:p w:rsidRPr="00F77538" w:rsidR="00850A6B" w:rsidP="00850A6B" w:rsidRDefault="00850A6B" w14:paraId="176C8E5E" w14:textId="77777777">
      <w:pPr>
        <w:rPr>
          <w:rFonts w:ascii="Century Gothic" w:hAnsi="Century Gothic" w:eastAsia="Arial"/>
          <w:lang w:val="en-ZA" w:eastAsia="en-ZA"/>
        </w:rPr>
      </w:pPr>
    </w:p>
    <w:p w:rsidRPr="00F77538" w:rsidR="00850A6B" w:rsidP="00850A6B" w:rsidRDefault="00850A6B" w14:paraId="3A9E6671" w14:textId="71705964">
      <w:pPr>
        <w:rPr>
          <w:rFonts w:ascii="Century Gothic" w:hAnsi="Century Gothic" w:eastAsia="Arial"/>
          <w:lang w:val="en-ZA" w:eastAsia="en-ZA"/>
        </w:rPr>
      </w:pPr>
      <w:r w:rsidRPr="00F77538">
        <w:rPr>
          <w:rFonts w:ascii="Century Gothic" w:hAnsi="Century Gothic" w:eastAsia="Arial"/>
          <w:lang w:val="en-ZA" w:eastAsia="en-ZA"/>
        </w:rPr>
        <w:t>10. IAC0103: Discuss the importance of accurately determining the types and quantities of consumables for an upholstery project.</w:t>
      </w:r>
    </w:p>
    <w:p w:rsidRPr="00F77538" w:rsidR="00850A6B" w:rsidP="00850A6B" w:rsidRDefault="00850A6B" w14:paraId="69CCE307" w14:textId="03B31632">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Accurately determining the types and quantities of consumables is crucial for ensuring the project can be completed without unnecessary interruptions or waste. Overestimating can lead to excess cost, while underestimating can result in project delays and inconsistency in quality if additional materials differ from the original batch.</w:t>
      </w:r>
    </w:p>
    <w:p w:rsidRPr="00F77538" w:rsidR="00850A6B" w:rsidP="00850A6B" w:rsidRDefault="00850A6B" w14:paraId="742E658C" w14:textId="77777777">
      <w:pPr>
        <w:rPr>
          <w:rFonts w:ascii="Century Gothic" w:hAnsi="Century Gothic" w:eastAsia="Arial"/>
          <w:lang w:val="en-ZA" w:eastAsia="en-ZA"/>
        </w:rPr>
      </w:pPr>
    </w:p>
    <w:p w:rsidRPr="00F77538" w:rsidR="00850A6B" w:rsidP="00850A6B" w:rsidRDefault="00850A6B" w14:paraId="32FA9C2E" w14:textId="7BAC6073">
      <w:pPr>
        <w:rPr>
          <w:rFonts w:ascii="Century Gothic" w:hAnsi="Century Gothic" w:eastAsia="Arial"/>
          <w:lang w:val="en-ZA" w:eastAsia="en-ZA"/>
        </w:rPr>
      </w:pPr>
      <w:r w:rsidRPr="00F77538">
        <w:rPr>
          <w:rFonts w:ascii="Century Gothic" w:hAnsi="Century Gothic" w:eastAsia="Arial"/>
          <w:lang w:val="en-ZA" w:eastAsia="en-ZA"/>
        </w:rPr>
        <w:t>11. IAC0104: Evaluate the importance of the correct order of covering frame components.</w:t>
      </w:r>
    </w:p>
    <w:p w:rsidRPr="00F77538" w:rsidR="00850A6B" w:rsidP="00850A6B" w:rsidRDefault="00850A6B" w14:paraId="53464EFA" w14:textId="706EEF2F">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Covering frame components in the correct order is vital for achieving the desired visual effect and ensuring structural integrity. Incorrect order can lead to issues with fit, appearance, and comfort, and may even necessitate redoing work, thereby increasing time and cost.</w:t>
      </w:r>
    </w:p>
    <w:p w:rsidRPr="00F77538" w:rsidR="00850A6B" w:rsidP="00850A6B" w:rsidRDefault="00850A6B" w14:paraId="4B50A47C" w14:textId="77777777">
      <w:pPr>
        <w:rPr>
          <w:rFonts w:ascii="Century Gothic" w:hAnsi="Century Gothic" w:eastAsia="Arial"/>
          <w:lang w:val="en-ZA" w:eastAsia="en-ZA"/>
        </w:rPr>
      </w:pPr>
    </w:p>
    <w:p w:rsidRPr="00F77538" w:rsidR="00850A6B" w:rsidP="00850A6B" w:rsidRDefault="00850A6B" w14:paraId="6FC316D0" w14:textId="691E0082">
      <w:pPr>
        <w:rPr>
          <w:rFonts w:ascii="Century Gothic" w:hAnsi="Century Gothic" w:eastAsia="Arial"/>
          <w:lang w:val="en-ZA" w:eastAsia="en-ZA"/>
        </w:rPr>
      </w:pPr>
      <w:r w:rsidRPr="00F77538">
        <w:rPr>
          <w:rFonts w:ascii="Century Gothic" w:hAnsi="Century Gothic" w:eastAsia="Arial"/>
          <w:lang w:val="en-ZA" w:eastAsia="en-ZA"/>
        </w:rPr>
        <w:lastRenderedPageBreak/>
        <w:t>12. IAC0105: Why are fitting, aligning, stretching, pulling, shaping, pleating, and folding techniques critical in upholstery?</w:t>
      </w:r>
    </w:p>
    <w:p w:rsidRPr="00F77538" w:rsidR="00850A6B" w:rsidP="00850A6B" w:rsidRDefault="00850A6B" w14:paraId="6A93AF0A" w14:textId="77777777">
      <w:pPr>
        <w:rPr>
          <w:rFonts w:ascii="Century Gothic" w:hAnsi="Century Gothic" w:eastAsia="Arial"/>
          <w:b/>
          <w:color w:val="FF0000"/>
          <w:lang w:val="en-ZA" w:eastAsia="en-ZA"/>
        </w:rPr>
      </w:pPr>
    </w:p>
    <w:p w:rsidRPr="00F77538" w:rsidR="00850A6B" w:rsidP="00850A6B" w:rsidRDefault="00850A6B" w14:paraId="2A4F2DBD" w14:textId="7202B2F2">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These techniques are critical as they ensure the cover fits snugly and attractively over the furniture, enhancing both aesthetics and comfort. Proper execution of these techniques can significantly impact the final look and durability of the upholstered piece.</w:t>
      </w:r>
    </w:p>
    <w:p w:rsidRPr="00F77538" w:rsidR="00850A6B" w:rsidP="00850A6B" w:rsidRDefault="00850A6B" w14:paraId="3A9A6F05" w14:textId="77777777">
      <w:pPr>
        <w:rPr>
          <w:rFonts w:ascii="Century Gothic" w:hAnsi="Century Gothic" w:eastAsia="Arial"/>
          <w:lang w:val="en-ZA" w:eastAsia="en-ZA"/>
        </w:rPr>
      </w:pPr>
    </w:p>
    <w:p w:rsidRPr="00F77538" w:rsidR="00850A6B" w:rsidP="00850A6B" w:rsidRDefault="00850A6B" w14:paraId="51A1F7F8" w14:textId="1C31FFAA">
      <w:pPr>
        <w:rPr>
          <w:rFonts w:ascii="Century Gothic" w:hAnsi="Century Gothic" w:eastAsia="Arial"/>
          <w:lang w:val="en-ZA" w:eastAsia="en-ZA"/>
        </w:rPr>
      </w:pPr>
      <w:r w:rsidRPr="00F77538">
        <w:rPr>
          <w:rFonts w:ascii="Century Gothic" w:hAnsi="Century Gothic" w:eastAsia="Arial"/>
          <w:lang w:val="en-ZA" w:eastAsia="en-ZA"/>
        </w:rPr>
        <w:t>13. IAC0106: How do back tacking and stapling contribute to the effectiveness of upholstery?</w:t>
      </w:r>
    </w:p>
    <w:p w:rsidRPr="00F77538" w:rsidR="00850A6B" w:rsidP="00850A6B" w:rsidRDefault="00850A6B" w14:paraId="2CF37B50" w14:textId="77777777">
      <w:pPr>
        <w:rPr>
          <w:rFonts w:ascii="Century Gothic" w:hAnsi="Century Gothic" w:eastAsia="Arial"/>
          <w:lang w:val="en-ZA" w:eastAsia="en-ZA"/>
        </w:rPr>
      </w:pPr>
    </w:p>
    <w:p w:rsidRPr="00F77538" w:rsidR="00850A6B" w:rsidP="00850A6B" w:rsidRDefault="00850A6B" w14:paraId="4DB2C72D" w14:textId="724886E5">
      <w:pPr>
        <w:rPr>
          <w:rFonts w:ascii="Century Gothic" w:hAnsi="Century Gothic" w:eastAsia="Arial"/>
          <w:b/>
          <w:color w:val="FF0000"/>
          <w:lang w:val="en-ZA" w:eastAsia="en-ZA"/>
        </w:rPr>
      </w:pPr>
      <w:r w:rsidRPr="00F77538">
        <w:rPr>
          <w:rFonts w:ascii="Century Gothic" w:hAnsi="Century Gothic" w:eastAsia="Arial"/>
          <w:b/>
          <w:color w:val="FF0000"/>
          <w:lang w:val="en-ZA" w:eastAsia="en-ZA"/>
        </w:rPr>
        <w:t xml:space="preserve">    - Model Answer: Back tacking and stapling are methods used to secure the upholstery fabric to the frame. They provide a firm hold, ensuring the fabric stays in place, maintains tension, and contributes to the overall durability and appearance of the finished piece.</w:t>
      </w:r>
    </w:p>
    <w:p w:rsidRPr="00F77538" w:rsidR="00850A6B" w:rsidP="00850A6B" w:rsidRDefault="00850A6B" w14:paraId="5E8FDA45" w14:textId="77777777">
      <w:pPr>
        <w:rPr>
          <w:rFonts w:ascii="Century Gothic" w:hAnsi="Century Gothic" w:eastAsia="Arial"/>
          <w:lang w:val="en-ZA" w:eastAsia="en-ZA"/>
        </w:rPr>
      </w:pPr>
    </w:p>
    <w:p w:rsidRPr="00F77538" w:rsidR="00850A6B" w:rsidP="00850A6B" w:rsidRDefault="00850A6B" w14:paraId="4FB56980" w14:textId="3EC4B35F">
      <w:pPr>
        <w:rPr>
          <w:rFonts w:ascii="Century Gothic" w:hAnsi="Century Gothic" w:eastAsia="Arial"/>
          <w:lang w:val="en-ZA" w:eastAsia="en-ZA"/>
        </w:rPr>
      </w:pPr>
      <w:r w:rsidRPr="00F77538">
        <w:rPr>
          <w:rFonts w:ascii="Century Gothic" w:hAnsi="Century Gothic" w:eastAsia="Arial"/>
          <w:lang w:val="en-ZA" w:eastAsia="en-ZA"/>
        </w:rPr>
        <w:t>14. IAC0107: Describe the role of quality inspections in identifying faults and flaws in upholstery.</w:t>
      </w:r>
    </w:p>
    <w:p w:rsidRPr="00F77538" w:rsidR="00850A6B" w:rsidP="00850A6B" w:rsidRDefault="00850A6B" w14:paraId="1052173C" w14:textId="77777777">
      <w:pPr>
        <w:rPr>
          <w:rFonts w:ascii="Century Gothic" w:hAnsi="Century Gothic" w:eastAsia="Arial"/>
          <w:lang w:val="en-ZA" w:eastAsia="en-ZA"/>
        </w:rPr>
      </w:pPr>
    </w:p>
    <w:p w:rsidRPr="00F77538" w:rsidR="00A4031E" w:rsidP="00850A6B" w:rsidRDefault="00850A6B" w14:paraId="421505DC" w14:textId="08F1DEAB">
      <w:pPr>
        <w:rPr>
          <w:rFonts w:ascii="Century Gothic" w:hAnsi="Century Gothic" w:eastAsia="Arial"/>
          <w:b/>
          <w:lang w:val="en-ZA" w:eastAsia="en-ZA"/>
        </w:rPr>
      </w:pPr>
      <w:r w:rsidRPr="00F77538">
        <w:rPr>
          <w:rFonts w:ascii="Century Gothic" w:hAnsi="Century Gothic" w:eastAsia="Arial"/>
          <w:lang w:val="en-ZA" w:eastAsia="en-ZA"/>
        </w:rPr>
        <w:t xml:space="preserve">    </w:t>
      </w:r>
      <w:r w:rsidRPr="00F77538">
        <w:rPr>
          <w:rFonts w:ascii="Century Gothic" w:hAnsi="Century Gothic" w:eastAsia="Arial"/>
          <w:b/>
          <w:color w:val="FF0000"/>
          <w:lang w:val="en-ZA" w:eastAsia="en-ZA"/>
        </w:rPr>
        <w:t>- Model Answer: Quality inspections are critical in identifying faults and flaws such as uneven seams, material defects, and poor technique execution. They ensure that each piece meets the set standards for quality and uniformity, leading to customer satisfaction and maintaining the manufacturer's reputation.</w:t>
      </w:r>
      <w:r w:rsidRPr="00F77538" w:rsidR="00A4031E">
        <w:rPr>
          <w:rFonts w:ascii="Century Gothic" w:hAnsi="Century Gothic" w:eastAsia="Arial"/>
          <w:b/>
          <w:lang w:val="en-ZA" w:eastAsia="en-ZA"/>
        </w:rPr>
        <w:br w:type="page"/>
      </w:r>
    </w:p>
    <w:p w:rsidRPr="00F77538" w:rsidR="00EB423B" w:rsidP="000465DF" w:rsidRDefault="00EB423B" w14:paraId="2D3278E5" w14:textId="32B4184D">
      <w:pPr>
        <w:pStyle w:val="Heading3"/>
        <w:rPr>
          <w:rFonts w:ascii="Century Gothic" w:hAnsi="Century Gothic" w:eastAsia="Arial"/>
          <w:sz w:val="22"/>
          <w:szCs w:val="22"/>
          <w:lang w:val="en-ZA" w:eastAsia="en-ZA"/>
        </w:rPr>
      </w:pPr>
      <w:bookmarkStart w:name="_Toc194396323" w:id="12"/>
      <w:r w:rsidRPr="00F77538">
        <w:rPr>
          <w:rFonts w:ascii="Century Gothic" w:hAnsi="Century Gothic" w:eastAsia="Arial"/>
          <w:sz w:val="22"/>
          <w:szCs w:val="22"/>
          <w:lang w:val="en-ZA" w:eastAsia="en-ZA"/>
        </w:rPr>
        <w:lastRenderedPageBreak/>
        <w:t>Internal Summative Assessment</w:t>
      </w:r>
      <w:bookmarkEnd w:id="12"/>
    </w:p>
    <w:p w:rsidRPr="00F77538" w:rsidR="00EB423B" w:rsidRDefault="00EB423B" w14:paraId="0F27EBD4" w14:textId="77777777">
      <w:pPr>
        <w:rPr>
          <w:rFonts w:ascii="Century Gothic" w:hAnsi="Century Gothic" w:eastAsia="Arial"/>
          <w:b/>
          <w:color w:val="auto"/>
          <w:sz w:val="22"/>
          <w:szCs w:val="22"/>
          <w:lang w:val="en-ZA" w:eastAsia="en-ZA"/>
        </w:rPr>
      </w:pPr>
    </w:p>
    <w:p w:rsidRPr="00F77538" w:rsidR="00850A6B" w:rsidP="00850A6B" w:rsidRDefault="00850A6B" w14:paraId="1F2B4D48" w14:textId="7777777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 Case Study: Restoring a Vintage Chesterfield Sofa</w:t>
      </w:r>
    </w:p>
    <w:p w:rsidRPr="00F77538" w:rsidR="00850A6B" w:rsidP="00850A6B" w:rsidRDefault="00850A6B" w14:paraId="5B40811F" w14:textId="77777777">
      <w:pPr>
        <w:rPr>
          <w:rFonts w:ascii="Century Gothic" w:hAnsi="Century Gothic" w:eastAsia="Arial"/>
          <w:b/>
          <w:color w:val="auto"/>
          <w:sz w:val="22"/>
          <w:szCs w:val="22"/>
          <w:lang w:val="en-ZA" w:eastAsia="en-ZA"/>
        </w:rPr>
      </w:pPr>
    </w:p>
    <w:p w:rsidRPr="00F77538" w:rsidR="00850A6B" w:rsidP="00850A6B" w:rsidRDefault="00850A6B" w14:paraId="54A6646B" w14:textId="2910E7EA">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 xml:space="preserve"> Background:</w:t>
      </w:r>
    </w:p>
    <w:p w:rsidRPr="00F77538" w:rsidR="00850A6B" w:rsidP="00850A6B" w:rsidRDefault="00850A6B" w14:paraId="0E6734C4"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You are an experienced upholsterer tasked with restoring a vintage Chesterfield sofa. The client wants the sofa to retain its classic look but with a more durable and modern fabric. The frame of the sofa is sturdy, but the springs, padding, and cover show significant wear and tear. The client has also requested the use of eco-friendly materials wherever possible.</w:t>
      </w:r>
    </w:p>
    <w:p w:rsidRPr="00F77538" w:rsidR="00850A6B" w:rsidP="00850A6B" w:rsidRDefault="00850A6B" w14:paraId="285FF927" w14:textId="77777777">
      <w:pPr>
        <w:rPr>
          <w:rFonts w:ascii="Century Gothic" w:hAnsi="Century Gothic" w:eastAsia="Arial"/>
          <w:color w:val="auto"/>
          <w:sz w:val="22"/>
          <w:szCs w:val="22"/>
          <w:lang w:val="en-ZA" w:eastAsia="en-ZA"/>
        </w:rPr>
      </w:pPr>
    </w:p>
    <w:p w:rsidRPr="00F77538" w:rsidR="00850A6B" w:rsidP="00850A6B" w:rsidRDefault="00850A6B" w14:paraId="0B3157E3" w14:textId="77777777">
      <w:pPr>
        <w:rPr>
          <w:rFonts w:ascii="Century Gothic" w:hAnsi="Century Gothic" w:eastAsia="Arial"/>
          <w:color w:val="auto"/>
          <w:sz w:val="22"/>
          <w:szCs w:val="22"/>
          <w:lang w:val="en-ZA" w:eastAsia="en-ZA"/>
        </w:rPr>
      </w:pPr>
    </w:p>
    <w:p w:rsidRPr="00F77538" w:rsidR="00850A6B" w:rsidP="00850A6B" w:rsidRDefault="00850A6B" w14:paraId="7F0553B0" w14:textId="4DD3319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IAC0101: Types of upholstery covers identified and explained.</w:t>
      </w:r>
    </w:p>
    <w:p w:rsidRPr="00F77538" w:rsidR="00BE71D1" w:rsidP="00850A6B" w:rsidRDefault="00BE71D1" w14:paraId="4509D17D" w14:textId="77777777">
      <w:pPr>
        <w:rPr>
          <w:rFonts w:ascii="Century Gothic" w:hAnsi="Century Gothic" w:eastAsia="Arial"/>
          <w:color w:val="auto"/>
          <w:sz w:val="22"/>
          <w:szCs w:val="22"/>
          <w:lang w:val="en-ZA" w:eastAsia="en-ZA"/>
        </w:rPr>
      </w:pPr>
    </w:p>
    <w:p w:rsidRPr="00F77538" w:rsidR="00850A6B" w:rsidP="00850A6B" w:rsidRDefault="00850A6B" w14:paraId="0A6877EF" w14:textId="63E3F516">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For the Chesterfield sofa, traditional leather is a classic choice known for its durability and aging grace. However, considering the client's request for modern and durable fabric, a high-quality microfiber or polyester blend could be used as they are stain-resistant and have a similar texture to leather. For an eco-friendly option, recycled or organic fabrics could also be considered.</w:t>
      </w:r>
    </w:p>
    <w:p w:rsidRPr="00F77538" w:rsidR="00850A6B" w:rsidP="00850A6B" w:rsidRDefault="00850A6B" w14:paraId="64CDBC00" w14:textId="77777777">
      <w:pPr>
        <w:rPr>
          <w:rFonts w:ascii="Century Gothic" w:hAnsi="Century Gothic" w:eastAsia="Arial"/>
          <w:color w:val="auto"/>
          <w:sz w:val="22"/>
          <w:szCs w:val="22"/>
          <w:lang w:val="en-ZA" w:eastAsia="en-ZA"/>
        </w:rPr>
      </w:pPr>
    </w:p>
    <w:p w:rsidRPr="00F77538" w:rsidR="00850A6B" w:rsidP="00850A6B" w:rsidRDefault="00850A6B" w14:paraId="43B24456" w14:textId="7AC59BD0">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IAC0102: Cover components </w:t>
      </w:r>
      <w:r w:rsidRPr="00F77538" w:rsidR="000465DF">
        <w:rPr>
          <w:rFonts w:ascii="Century Gothic" w:hAnsi="Century Gothic" w:eastAsia="Arial"/>
          <w:color w:val="auto"/>
          <w:sz w:val="22"/>
          <w:szCs w:val="22"/>
          <w:lang w:val="en-ZA" w:eastAsia="en-ZA"/>
        </w:rPr>
        <w:t>analysed</w:t>
      </w:r>
      <w:r w:rsidRPr="00F77538">
        <w:rPr>
          <w:rFonts w:ascii="Century Gothic" w:hAnsi="Century Gothic" w:eastAsia="Arial"/>
          <w:color w:val="auto"/>
          <w:sz w:val="22"/>
          <w:szCs w:val="22"/>
          <w:lang w:val="en-ZA" w:eastAsia="en-ZA"/>
        </w:rPr>
        <w:t xml:space="preserve"> in terms of design specifications.</w:t>
      </w:r>
    </w:p>
    <w:p w:rsidRPr="00F77538" w:rsidR="00BE71D1" w:rsidP="00850A6B" w:rsidRDefault="00BE71D1" w14:paraId="327F1F0C" w14:textId="77777777">
      <w:pPr>
        <w:rPr>
          <w:rFonts w:ascii="Century Gothic" w:hAnsi="Century Gothic" w:eastAsia="Arial"/>
          <w:color w:val="auto"/>
          <w:sz w:val="22"/>
          <w:szCs w:val="22"/>
          <w:lang w:val="en-ZA" w:eastAsia="en-ZA"/>
        </w:rPr>
      </w:pPr>
    </w:p>
    <w:p w:rsidRPr="00F77538" w:rsidR="00850A6B" w:rsidP="00850A6B" w:rsidRDefault="00850A6B" w14:paraId="28F46625" w14:textId="5AF72474">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The original Chesterfield design features deep buttoning, a quilted design, and rolled arms. The cover components, therefore, must include durable buttons and appropriate fabric that can hold the deep button tufts and withstand the tension without tearing.</w:t>
      </w:r>
    </w:p>
    <w:p w:rsidRPr="00F77538" w:rsidR="00850A6B" w:rsidP="00850A6B" w:rsidRDefault="00850A6B" w14:paraId="42FF572F" w14:textId="77777777">
      <w:pPr>
        <w:rPr>
          <w:rFonts w:ascii="Century Gothic" w:hAnsi="Century Gothic" w:eastAsia="Arial"/>
          <w:color w:val="auto"/>
          <w:sz w:val="22"/>
          <w:szCs w:val="22"/>
          <w:lang w:val="en-ZA" w:eastAsia="en-ZA"/>
        </w:rPr>
      </w:pPr>
    </w:p>
    <w:p w:rsidRPr="00F77538" w:rsidR="00850A6B" w:rsidP="00850A6B" w:rsidRDefault="00850A6B" w14:paraId="58C07353" w14:textId="4A10BF54">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IAC0103: Types, dimensions, quantity, and quality of consumables and decorative finishing items required discussed.</w:t>
      </w:r>
    </w:p>
    <w:p w:rsidRPr="00F77538" w:rsidR="00BE71D1" w:rsidP="00850A6B" w:rsidRDefault="00BE71D1" w14:paraId="156491F3" w14:textId="77777777">
      <w:pPr>
        <w:rPr>
          <w:rFonts w:ascii="Century Gothic" w:hAnsi="Century Gothic" w:eastAsia="Arial"/>
          <w:color w:val="auto"/>
          <w:sz w:val="22"/>
          <w:szCs w:val="22"/>
          <w:lang w:val="en-ZA" w:eastAsia="en-ZA"/>
        </w:rPr>
      </w:pPr>
    </w:p>
    <w:p w:rsidRPr="00F77538" w:rsidR="00850A6B" w:rsidP="00850A6B" w:rsidRDefault="00850A6B" w14:paraId="6A151B67" w14:textId="327D601A">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High-quality threading for stitching, durable buttons for tufting, and eco-friendly foam for padding are required. The dimensions and quantity will depend on the sofa's size, but an estimate can be made based on its length, width, and buttoning pattern. For decorative finishing, brass nailhead trim could be added to highlight the sofa's classic lines.</w:t>
      </w:r>
    </w:p>
    <w:p w:rsidRPr="00F77538" w:rsidR="00850A6B" w:rsidP="00850A6B" w:rsidRDefault="00850A6B" w14:paraId="46C93FF8" w14:textId="77777777">
      <w:pPr>
        <w:rPr>
          <w:rFonts w:ascii="Century Gothic" w:hAnsi="Century Gothic" w:eastAsia="Arial"/>
          <w:color w:val="auto"/>
          <w:sz w:val="22"/>
          <w:szCs w:val="22"/>
          <w:lang w:val="en-ZA" w:eastAsia="en-ZA"/>
        </w:rPr>
      </w:pPr>
    </w:p>
    <w:p w:rsidRPr="00F77538" w:rsidR="00850A6B" w:rsidP="00850A6B" w:rsidRDefault="00850A6B" w14:paraId="31A7E91B" w14:textId="7F88D5E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IAC0104: Methods of covering prepared frame/components evaluated.</w:t>
      </w:r>
    </w:p>
    <w:p w:rsidRPr="00F77538" w:rsidR="00850A6B" w:rsidP="00850A6B" w:rsidRDefault="00850A6B" w14:paraId="5761F64A" w14:textId="77777777">
      <w:pPr>
        <w:rPr>
          <w:rFonts w:ascii="Century Gothic" w:hAnsi="Century Gothic" w:eastAsia="Arial"/>
          <w:color w:val="auto"/>
          <w:sz w:val="22"/>
          <w:szCs w:val="22"/>
          <w:lang w:val="en-ZA" w:eastAsia="en-ZA"/>
        </w:rPr>
      </w:pPr>
    </w:p>
    <w:p w:rsidRPr="00F77538" w:rsidR="00850A6B" w:rsidP="00850A6B" w:rsidRDefault="00850A6B" w14:paraId="11A68CC0" w14:textId="408FA86D">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The frame should first be covered with a layer of padding, followed by the eco-friendly foam. The fabric should then be draped over the frame, starting from the centre of the sofa and moving outwards to ensure even tension. This order helps achieve the desired plush look synonymous with Chesterfield sofas.</w:t>
      </w:r>
    </w:p>
    <w:p w:rsidRPr="00F77538" w:rsidR="00850A6B" w:rsidP="00850A6B" w:rsidRDefault="00850A6B" w14:paraId="3D72505B" w14:textId="77777777">
      <w:pPr>
        <w:rPr>
          <w:rFonts w:ascii="Century Gothic" w:hAnsi="Century Gothic" w:eastAsia="Arial"/>
          <w:color w:val="auto"/>
          <w:sz w:val="22"/>
          <w:szCs w:val="22"/>
          <w:lang w:val="en-ZA" w:eastAsia="en-ZA"/>
        </w:rPr>
      </w:pPr>
    </w:p>
    <w:p w:rsidRPr="00F77538" w:rsidR="00850A6B" w:rsidP="00850A6B" w:rsidRDefault="00850A6B" w14:paraId="65818C25" w14:textId="3F82D755">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IAC0105: Methods of fitting, aligning, stretching, pulling, shaping, pleating, and folding evaluated.</w:t>
      </w:r>
    </w:p>
    <w:p w:rsidRPr="00F77538" w:rsidR="00850A6B" w:rsidP="00850A6B" w:rsidRDefault="00850A6B" w14:paraId="35EA6685" w14:textId="5FA48AF5">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The fabric should be aligned with the sofa's shape, ensuring that the pattern matches at all seams. The fabric will need to be stretched and pulled tightly to avoid wrinkles and ensure it fits snugly against the padding. Pleating and folding techniques will be particularly important around the arms and buttoning areas to maintain the classic Chesterfield look.</w:t>
      </w:r>
    </w:p>
    <w:p w:rsidRPr="00F77538" w:rsidR="00BE71D1" w:rsidRDefault="00BE71D1" w14:paraId="69E02320" w14:textId="1BA57FF9">
      <w:pPr>
        <w:rPr>
          <w:rFonts w:ascii="Century Gothic" w:hAnsi="Century Gothic" w:eastAsia="Arial"/>
          <w:color w:val="auto"/>
          <w:sz w:val="22"/>
          <w:szCs w:val="22"/>
          <w:lang w:val="en-ZA" w:eastAsia="en-ZA"/>
        </w:rPr>
      </w:pPr>
    </w:p>
    <w:p w:rsidRPr="00F77538" w:rsidR="00850A6B" w:rsidP="00850A6B" w:rsidRDefault="00850A6B" w14:paraId="505F8A10" w14:textId="198BBE9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lastRenderedPageBreak/>
        <w:t xml:space="preserve"> IAC0106: Methods of back tacking, stapling, and slip stitching evaluated.</w:t>
      </w:r>
    </w:p>
    <w:p w:rsidRPr="00F77538" w:rsidR="00BE71D1" w:rsidP="00850A6B" w:rsidRDefault="00BE71D1" w14:paraId="230D6294" w14:textId="77777777">
      <w:pPr>
        <w:rPr>
          <w:rFonts w:ascii="Century Gothic" w:hAnsi="Century Gothic" w:eastAsia="Arial"/>
          <w:color w:val="auto"/>
          <w:sz w:val="22"/>
          <w:szCs w:val="22"/>
          <w:lang w:val="en-ZA" w:eastAsia="en-ZA"/>
        </w:rPr>
      </w:pPr>
    </w:p>
    <w:p w:rsidRPr="00F77538" w:rsidR="00850A6B" w:rsidP="00850A6B" w:rsidRDefault="00850A6B" w14:paraId="7C4076EE" w14:textId="5F367EED">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Back tacking and stapling should be used on the underside and back of the sofa where it's not visible to secure the fabric. Slip stitching may be used for areas that need a more subtle finish, especially around the arms and any cushion edges, to ensure that stitches are not visible but still hold the fabric firmly.</w:t>
      </w:r>
    </w:p>
    <w:p w:rsidRPr="00F77538" w:rsidR="00850A6B" w:rsidP="00850A6B" w:rsidRDefault="00850A6B" w14:paraId="501F709C" w14:textId="77777777">
      <w:pPr>
        <w:rPr>
          <w:rFonts w:ascii="Century Gothic" w:hAnsi="Century Gothic" w:eastAsia="Arial"/>
          <w:color w:val="auto"/>
          <w:sz w:val="22"/>
          <w:szCs w:val="22"/>
          <w:lang w:val="en-ZA" w:eastAsia="en-ZA"/>
        </w:rPr>
      </w:pPr>
    </w:p>
    <w:p w:rsidRPr="00F77538" w:rsidR="00850A6B" w:rsidP="00850A6B" w:rsidRDefault="00850A6B" w14:paraId="612FFD17" w14:textId="211C1B4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IAC0107: Principles of quality inspections evaluated.</w:t>
      </w:r>
    </w:p>
    <w:p w:rsidRPr="00F77538" w:rsidR="00BE71D1" w:rsidP="00850A6B" w:rsidRDefault="00BE71D1" w14:paraId="1D11168C" w14:textId="77777777">
      <w:pPr>
        <w:rPr>
          <w:rFonts w:ascii="Century Gothic" w:hAnsi="Century Gothic" w:eastAsia="Arial"/>
          <w:b/>
          <w:color w:val="FF0000"/>
          <w:sz w:val="22"/>
          <w:szCs w:val="22"/>
          <w:lang w:val="en-ZA" w:eastAsia="en-ZA"/>
        </w:rPr>
      </w:pPr>
    </w:p>
    <w:p w:rsidRPr="00F77538" w:rsidR="00850A6B" w:rsidP="00850A6B" w:rsidRDefault="00850A6B" w14:paraId="090D5531" w14:textId="2828E251">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Model Answer: Quality inspections should focus on the uniformity of button placement, the symmetry of the tufting, and the firmness of the padding. Inspectors should also check for any material defects in the fabric, ensuring there are no faults or flaws, and that the stitching is strong and even throughout.</w:t>
      </w:r>
    </w:p>
    <w:p w:rsidRPr="00F77538" w:rsidR="00850A6B" w:rsidP="00850A6B" w:rsidRDefault="00850A6B" w14:paraId="5F89F99D" w14:textId="77777777">
      <w:pPr>
        <w:rPr>
          <w:rFonts w:ascii="Century Gothic" w:hAnsi="Century Gothic" w:eastAsia="Arial"/>
          <w:b/>
          <w:color w:val="FF0000"/>
          <w:sz w:val="22"/>
          <w:szCs w:val="22"/>
          <w:lang w:val="en-ZA" w:eastAsia="en-ZA"/>
        </w:rPr>
      </w:pPr>
    </w:p>
    <w:p w:rsidRPr="00F77538" w:rsidR="001C7F82" w:rsidP="00850A6B" w:rsidRDefault="00850A6B" w14:paraId="2F636453" w14:textId="4B39DA72">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This case study provides a comprehensive scenario to assess the upholsterer's understanding and application of various techniques and standards in a real-world context, ensuring they are prepared to deliver high-quality work that meets both aesthetic and functional criteria.</w:t>
      </w:r>
    </w:p>
    <w:p w:rsidRPr="00F77538" w:rsidR="00850A6B" w:rsidRDefault="00850A6B" w14:paraId="04F1A9F3" w14:textId="77777777">
      <w:pPr>
        <w:rPr>
          <w:rFonts w:ascii="Century Gothic" w:hAnsi="Century Gothic"/>
          <w:b/>
          <w:bCs/>
          <w:sz w:val="40"/>
          <w:szCs w:val="40"/>
          <w:lang w:val="en-ZA"/>
        </w:rPr>
      </w:pPr>
      <w:r w:rsidRPr="00F77538">
        <w:rPr>
          <w:rFonts w:ascii="Century Gothic" w:hAnsi="Century Gothic"/>
        </w:rPr>
        <w:br w:type="page"/>
      </w:r>
    </w:p>
    <w:p w:rsidRPr="00F77538" w:rsidR="003C163E" w:rsidP="003146A6" w:rsidRDefault="003C163E" w14:paraId="40D9BA5D" w14:textId="16603C30">
      <w:pPr>
        <w:pStyle w:val="Heading1"/>
        <w:ind w:left="0" w:firstLine="0"/>
        <w:rPr>
          <w:rFonts w:ascii="Century Gothic" w:hAnsi="Century Gothic" w:eastAsia="Arial"/>
          <w:color w:val="auto"/>
          <w:sz w:val="20"/>
          <w:szCs w:val="20"/>
          <w:lang w:eastAsia="en-ZA"/>
        </w:rPr>
      </w:pPr>
      <w:bookmarkStart w:name="_Toc194396324" w:id="13"/>
      <w:r w:rsidRPr="00F77538">
        <w:rPr>
          <w:rFonts w:ascii="Century Gothic" w:hAnsi="Century Gothic"/>
        </w:rPr>
        <w:lastRenderedPageBreak/>
        <w:t>KM-15-KT02:</w:t>
      </w:r>
      <w:r w:rsidRPr="00F77538">
        <w:rPr>
          <w:rFonts w:ascii="Century Gothic" w:hAnsi="Century Gothic" w:eastAsia="Arial"/>
          <w:b w:val="0"/>
          <w:color w:val="auto"/>
          <w:sz w:val="20"/>
          <w:szCs w:val="20"/>
          <w:lang w:eastAsia="en-ZA"/>
        </w:rPr>
        <w:t xml:space="preserve"> </w:t>
      </w:r>
      <w:r w:rsidRPr="00F77538">
        <w:rPr>
          <w:rFonts w:ascii="Century Gothic" w:hAnsi="Century Gothic" w:eastAsia="Arial"/>
          <w:color w:val="auto"/>
          <w:lang w:eastAsia="en-ZA"/>
        </w:rPr>
        <w:t>Repairs to upholstery furniture (40%)</w:t>
      </w:r>
      <w:bookmarkEnd w:id="13"/>
    </w:p>
    <w:p w:rsidRPr="00F77538" w:rsidR="003C163E" w:rsidRDefault="003C163E" w14:paraId="6ADC38E2" w14:textId="77777777">
      <w:pPr>
        <w:rPr>
          <w:rFonts w:ascii="Century Gothic" w:hAnsi="Century Gothic" w:eastAsia="Arial"/>
          <w:color w:val="auto"/>
          <w:sz w:val="22"/>
          <w:szCs w:val="22"/>
          <w:lang w:val="en-ZA" w:eastAsia="en-ZA"/>
        </w:rPr>
      </w:pPr>
    </w:p>
    <w:p w:rsidRPr="00F77538" w:rsidR="00F40FAA" w:rsidP="00F242EA" w:rsidRDefault="00F40FAA" w14:paraId="790D6279" w14:textId="77982C35">
      <w:pPr>
        <w:pStyle w:val="Heading3"/>
        <w:rPr>
          <w:rFonts w:ascii="Century Gothic" w:hAnsi="Century Gothic"/>
          <w:sz w:val="22"/>
          <w:szCs w:val="22"/>
          <w:lang w:val="en-ZA"/>
        </w:rPr>
      </w:pPr>
      <w:bookmarkStart w:name="_Toc194396325" w:id="14"/>
      <w:r w:rsidRPr="00F77538">
        <w:rPr>
          <w:rFonts w:ascii="Century Gothic" w:hAnsi="Century Gothic"/>
          <w:sz w:val="22"/>
          <w:szCs w:val="22"/>
          <w:lang w:val="en-ZA"/>
        </w:rPr>
        <w:t>Formative assessment</w:t>
      </w:r>
      <w:bookmarkEnd w:id="14"/>
    </w:p>
    <w:p w:rsidRPr="00F77538" w:rsidR="00F40FAA" w:rsidRDefault="00F40FAA" w14:paraId="70E1082E" w14:textId="77777777">
      <w:pPr>
        <w:rPr>
          <w:rFonts w:ascii="Century Gothic" w:hAnsi="Century Gothic" w:eastAsia="Arial"/>
          <w:color w:val="auto"/>
          <w:sz w:val="22"/>
          <w:szCs w:val="22"/>
          <w:lang w:val="en-ZA" w:eastAsia="en-ZA"/>
        </w:rPr>
      </w:pPr>
    </w:p>
    <w:p w:rsidRPr="00F77538" w:rsidR="00F40FAA" w:rsidRDefault="00F40FAA" w14:paraId="593C3C4A" w14:textId="77777777">
      <w:pPr>
        <w:rPr>
          <w:rFonts w:ascii="Century Gothic" w:hAnsi="Century Gothic" w:eastAsia="Arial"/>
          <w:color w:val="auto"/>
          <w:sz w:val="22"/>
          <w:szCs w:val="22"/>
          <w:lang w:val="en-ZA" w:eastAsia="en-ZA"/>
        </w:rPr>
      </w:pPr>
    </w:p>
    <w:p w:rsidRPr="00F77538" w:rsidR="00E43286" w:rsidP="00E43286" w:rsidRDefault="00E43286" w14:paraId="1E39D172" w14:textId="245E2C2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Formative Assessment: Furniture Upholstery Repair</w:t>
      </w:r>
    </w:p>
    <w:p w:rsidRPr="00F77538" w:rsidR="00E43286" w:rsidP="00E43286" w:rsidRDefault="00E43286" w14:paraId="2B24D4A6" w14:textId="77777777">
      <w:pPr>
        <w:rPr>
          <w:rFonts w:ascii="Century Gothic" w:hAnsi="Century Gothic" w:eastAsia="Arial"/>
          <w:color w:val="auto"/>
          <w:sz w:val="22"/>
          <w:szCs w:val="22"/>
          <w:lang w:val="en-ZA" w:eastAsia="en-ZA"/>
        </w:rPr>
      </w:pPr>
    </w:p>
    <w:p w:rsidRPr="00F77538" w:rsidR="00E43286" w:rsidP="00E43286" w:rsidRDefault="00E43286" w14:paraId="3EFEB869" w14:textId="1D389C2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Instructions: Please answer the following questions based on your knowledge of furniture upholstery repair.</w:t>
      </w:r>
    </w:p>
    <w:p w:rsidRPr="00F77538" w:rsidR="00E43286" w:rsidP="00E43286" w:rsidRDefault="00E43286" w14:paraId="4CF57D02" w14:textId="77777777">
      <w:pPr>
        <w:rPr>
          <w:rFonts w:ascii="Century Gothic" w:hAnsi="Century Gothic" w:eastAsia="Arial"/>
          <w:color w:val="auto"/>
          <w:sz w:val="22"/>
          <w:szCs w:val="22"/>
          <w:lang w:val="en-ZA" w:eastAsia="en-ZA"/>
        </w:rPr>
      </w:pPr>
    </w:p>
    <w:p w:rsidRPr="00F77538" w:rsidR="00E43286" w:rsidP="00E43286" w:rsidRDefault="00E43286" w14:paraId="00C98441" w14:textId="54502D86">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1: Multiple Choice Questions</w:t>
      </w:r>
    </w:p>
    <w:p w:rsidRPr="00F77538" w:rsidR="00E43286" w:rsidP="00E43286" w:rsidRDefault="00E43286" w14:paraId="4DE372E0" w14:textId="77777777">
      <w:pPr>
        <w:rPr>
          <w:rFonts w:ascii="Century Gothic" w:hAnsi="Century Gothic" w:eastAsia="Arial"/>
          <w:color w:val="auto"/>
          <w:sz w:val="22"/>
          <w:szCs w:val="22"/>
          <w:lang w:val="en-ZA" w:eastAsia="en-ZA"/>
        </w:rPr>
      </w:pPr>
    </w:p>
    <w:p w:rsidRPr="00F77538" w:rsidR="00E43286" w:rsidP="00E43286" w:rsidRDefault="00E43286" w14:paraId="29BADD3C" w14:textId="51720129">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1. IAC0201: What is one common cause of damage to upholstered furniture?</w:t>
      </w:r>
    </w:p>
    <w:p w:rsidRPr="00F77538" w:rsidR="00E43286" w:rsidP="00E43286" w:rsidRDefault="00E43286" w14:paraId="00C60E48"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A) Sunlight exposure</w:t>
      </w:r>
    </w:p>
    <w:p w:rsidRPr="00F77538" w:rsidR="00E43286" w:rsidP="00E43286" w:rsidRDefault="00E43286" w14:paraId="491E9E92"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B) Vacuuming</w:t>
      </w:r>
    </w:p>
    <w:p w:rsidRPr="00F77538" w:rsidR="00E43286" w:rsidP="00E43286" w:rsidRDefault="00E43286" w14:paraId="36B62CA5"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C) Temperature changes</w:t>
      </w:r>
    </w:p>
    <w:p w:rsidRPr="00F77538" w:rsidR="00E43286" w:rsidP="00E43286" w:rsidRDefault="00E43286" w14:paraId="05DB8093"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D) Regular cleaning</w:t>
      </w:r>
    </w:p>
    <w:p w:rsidRPr="00F77538" w:rsidR="00E43286" w:rsidP="00E43286" w:rsidRDefault="00E43286" w14:paraId="50E03795" w14:textId="1E00589C">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A) Sunlight exposure</w:t>
      </w:r>
    </w:p>
    <w:p w:rsidRPr="00F77538" w:rsidR="00E43286" w:rsidP="00E43286" w:rsidRDefault="00E43286" w14:paraId="44C1211A" w14:textId="77777777">
      <w:pPr>
        <w:rPr>
          <w:rFonts w:ascii="Century Gothic" w:hAnsi="Century Gothic" w:eastAsia="Arial"/>
          <w:b/>
          <w:color w:val="FF0000"/>
          <w:sz w:val="22"/>
          <w:szCs w:val="22"/>
          <w:lang w:val="en-ZA" w:eastAsia="en-ZA"/>
        </w:rPr>
      </w:pPr>
    </w:p>
    <w:p w:rsidRPr="00F77538" w:rsidR="00E43286" w:rsidP="00E43286" w:rsidRDefault="00E43286" w14:paraId="401FB158" w14:textId="4D28B40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2. IAC0202: When justifying repair costs for upholstery, which factor should be considered?</w:t>
      </w:r>
    </w:p>
    <w:p w:rsidRPr="00F77538" w:rsidR="00E43286" w:rsidP="00E43286" w:rsidRDefault="00E43286" w14:paraId="1AE36113" w14:textId="6D878BB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A) The colo</w:t>
      </w:r>
      <w:r w:rsidRPr="00F77538" w:rsidR="00492207">
        <w:rPr>
          <w:rFonts w:ascii="Century Gothic" w:hAnsi="Century Gothic" w:eastAsia="Arial"/>
          <w:color w:val="auto"/>
          <w:sz w:val="22"/>
          <w:szCs w:val="22"/>
          <w:lang w:val="en-ZA" w:eastAsia="en-ZA"/>
        </w:rPr>
        <w:t>u</w:t>
      </w:r>
      <w:r w:rsidRPr="00F77538">
        <w:rPr>
          <w:rFonts w:ascii="Century Gothic" w:hAnsi="Century Gothic" w:eastAsia="Arial"/>
          <w:color w:val="auto"/>
          <w:sz w:val="22"/>
          <w:szCs w:val="22"/>
          <w:lang w:val="en-ZA" w:eastAsia="en-ZA"/>
        </w:rPr>
        <w:t>r of the fabric</w:t>
      </w:r>
    </w:p>
    <w:p w:rsidRPr="00F77538" w:rsidR="00E43286" w:rsidP="00E43286" w:rsidRDefault="00E43286" w14:paraId="200FE328"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B) The location of the furniture</w:t>
      </w:r>
    </w:p>
    <w:p w:rsidRPr="00F77538" w:rsidR="00E43286" w:rsidP="00E43286" w:rsidRDefault="00E43286" w14:paraId="1C8A336D"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C) The type and quality of materials used</w:t>
      </w:r>
    </w:p>
    <w:p w:rsidRPr="00F77538" w:rsidR="00E43286" w:rsidP="00E43286" w:rsidRDefault="00E43286" w14:paraId="7CE3916B"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D) The age of the upholstery professional</w:t>
      </w:r>
    </w:p>
    <w:p w:rsidRPr="00F77538" w:rsidR="00E43286" w:rsidP="00E43286" w:rsidRDefault="00E43286" w14:paraId="414EB83F" w14:textId="66CA6C78">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C) The type and quality of materials used</w:t>
      </w:r>
    </w:p>
    <w:p w:rsidRPr="00F77538" w:rsidR="00E43286" w:rsidP="00E43286" w:rsidRDefault="00E43286" w14:paraId="03FF24D4" w14:textId="77777777">
      <w:pPr>
        <w:rPr>
          <w:rFonts w:ascii="Century Gothic" w:hAnsi="Century Gothic" w:eastAsia="Arial"/>
          <w:color w:val="auto"/>
          <w:sz w:val="22"/>
          <w:szCs w:val="22"/>
          <w:lang w:val="en-ZA" w:eastAsia="en-ZA"/>
        </w:rPr>
      </w:pPr>
    </w:p>
    <w:p w:rsidRPr="00F77538" w:rsidR="00E43286" w:rsidP="00E43286" w:rsidRDefault="00E43286" w14:paraId="6E34879E" w14:textId="4822ECC0">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2: True/False Questions</w:t>
      </w:r>
    </w:p>
    <w:p w:rsidRPr="00F77538" w:rsidR="00E43286" w:rsidP="00E43286" w:rsidRDefault="00E43286" w14:paraId="7043B7D9" w14:textId="77777777">
      <w:pPr>
        <w:rPr>
          <w:rFonts w:ascii="Century Gothic" w:hAnsi="Century Gothic" w:eastAsia="Arial"/>
          <w:color w:val="auto"/>
          <w:sz w:val="22"/>
          <w:szCs w:val="22"/>
          <w:lang w:val="en-ZA" w:eastAsia="en-ZA"/>
        </w:rPr>
      </w:pPr>
    </w:p>
    <w:p w:rsidRPr="00F77538" w:rsidR="00E43286" w:rsidP="00E43286" w:rsidRDefault="00E43286" w14:paraId="70F0FEFC" w14:textId="242D9C6E">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3. IAC0203: True or False: Organisational constraints play a role in determining the quality requirements for upholstery repair.</w:t>
      </w:r>
    </w:p>
    <w:p w:rsidRPr="00F77538" w:rsidR="00E43286" w:rsidP="00E43286" w:rsidRDefault="00E43286" w14:paraId="6872ECD3" w14:textId="439B931E">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True</w:t>
      </w:r>
    </w:p>
    <w:p w:rsidRPr="00F77538" w:rsidR="00E43286" w:rsidP="00E43286" w:rsidRDefault="00E43286" w14:paraId="1BF44E6B" w14:textId="77777777">
      <w:pPr>
        <w:rPr>
          <w:rFonts w:ascii="Century Gothic" w:hAnsi="Century Gothic" w:eastAsia="Arial"/>
          <w:color w:val="auto"/>
          <w:sz w:val="22"/>
          <w:szCs w:val="22"/>
          <w:lang w:val="en-ZA" w:eastAsia="en-ZA"/>
        </w:rPr>
      </w:pPr>
    </w:p>
    <w:p w:rsidRPr="00F77538" w:rsidR="00E43286" w:rsidP="00E43286" w:rsidRDefault="00E43286" w14:paraId="06712AB4" w14:textId="1562CB0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4. IAC0204: True or False: Preparation requirements for different types of repair sho</w:t>
      </w:r>
      <w:r w:rsidRPr="00F77538" w:rsidR="00492207">
        <w:rPr>
          <w:rFonts w:ascii="Century Gothic" w:hAnsi="Century Gothic" w:eastAsia="Arial"/>
          <w:color w:val="auto"/>
          <w:sz w:val="22"/>
          <w:szCs w:val="22"/>
          <w:lang w:val="en-ZA" w:eastAsia="en-ZA"/>
        </w:rPr>
        <w:t>uld be analys</w:t>
      </w:r>
      <w:r w:rsidRPr="00F77538">
        <w:rPr>
          <w:rFonts w:ascii="Century Gothic" w:hAnsi="Century Gothic" w:eastAsia="Arial"/>
          <w:color w:val="auto"/>
          <w:sz w:val="22"/>
          <w:szCs w:val="22"/>
          <w:lang w:val="en-ZA" w:eastAsia="en-ZA"/>
        </w:rPr>
        <w:t>ed to ensure efficient and cost-effective repairs.</w:t>
      </w:r>
    </w:p>
    <w:p w:rsidRPr="00F77538" w:rsidR="00E43286" w:rsidP="00E43286" w:rsidRDefault="00E43286" w14:paraId="3E7FE7F9" w14:textId="5C404F99">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True</w:t>
      </w:r>
    </w:p>
    <w:p w:rsidRPr="00F77538" w:rsidR="00E43286" w:rsidP="00E43286" w:rsidRDefault="00E43286" w14:paraId="4BF31838" w14:textId="77777777">
      <w:pPr>
        <w:rPr>
          <w:rFonts w:ascii="Century Gothic" w:hAnsi="Century Gothic" w:eastAsia="Arial"/>
          <w:color w:val="auto"/>
          <w:sz w:val="22"/>
          <w:szCs w:val="22"/>
          <w:lang w:val="en-ZA" w:eastAsia="en-ZA"/>
        </w:rPr>
      </w:pPr>
    </w:p>
    <w:p w:rsidRPr="00F77538" w:rsidR="00E43286" w:rsidP="00E43286" w:rsidRDefault="00E43286" w14:paraId="47F4F13D" w14:textId="23CFEC5F">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3: Short Answer Questions</w:t>
      </w:r>
    </w:p>
    <w:p w:rsidRPr="00F77538" w:rsidR="00E43286" w:rsidP="00E43286" w:rsidRDefault="00E43286" w14:paraId="1AD78349" w14:textId="77777777">
      <w:pPr>
        <w:rPr>
          <w:rFonts w:ascii="Century Gothic" w:hAnsi="Century Gothic" w:eastAsia="Arial"/>
          <w:color w:val="auto"/>
          <w:sz w:val="22"/>
          <w:szCs w:val="22"/>
          <w:lang w:val="en-ZA" w:eastAsia="en-ZA"/>
        </w:rPr>
      </w:pPr>
    </w:p>
    <w:p w:rsidRPr="00F77538" w:rsidR="00E43286" w:rsidP="00E43286" w:rsidRDefault="00E43286" w14:paraId="58D43DFE" w14:textId="26CF5C23">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5. IAC0201: Explain two different types of damage that can occur to upholstered furniture.</w:t>
      </w:r>
    </w:p>
    <w:p w:rsidRPr="00F77538" w:rsidR="00E43286" w:rsidP="00E43286" w:rsidRDefault="00E43286" w14:paraId="615B1522" w14:textId="4FDE3CD9">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Examples of different types of damage could include wear and tear of fabric due to regular use or structural damage from accidents.</w:t>
      </w:r>
    </w:p>
    <w:p w:rsidRPr="00F77538" w:rsidR="00E43286" w:rsidP="00E43286" w:rsidRDefault="00E43286" w14:paraId="7E46ADB6" w14:textId="77777777">
      <w:pPr>
        <w:rPr>
          <w:rFonts w:ascii="Century Gothic" w:hAnsi="Century Gothic" w:eastAsia="Arial"/>
          <w:color w:val="auto"/>
          <w:sz w:val="22"/>
          <w:szCs w:val="22"/>
          <w:lang w:val="en-ZA" w:eastAsia="en-ZA"/>
        </w:rPr>
      </w:pPr>
    </w:p>
    <w:p w:rsidRPr="00F77538" w:rsidR="00E43286" w:rsidP="00E43286" w:rsidRDefault="00E43286" w14:paraId="788322B0" w14:textId="4561377F">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6. IAC0202: Justify why using high-quality materials in upholstery repair may lead to higher repair costs.</w:t>
      </w:r>
    </w:p>
    <w:p w:rsidRPr="00F77538" w:rsidR="00E43286" w:rsidP="00E43286" w:rsidRDefault="00E43286" w14:paraId="59D6B8A4" w14:textId="7A41674C">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lastRenderedPageBreak/>
        <w:t xml:space="preserve">   - Answer: High-quality materials often come at a higher cost but can result in more durable and visually appealing repairs, which justifies the increased repair cost.</w:t>
      </w:r>
    </w:p>
    <w:p w:rsidRPr="00F77538" w:rsidR="00E43286" w:rsidP="00E43286" w:rsidRDefault="00E43286" w14:paraId="1D764B6A" w14:textId="77777777">
      <w:pPr>
        <w:rPr>
          <w:rFonts w:ascii="Century Gothic" w:hAnsi="Century Gothic" w:eastAsia="Arial"/>
          <w:color w:val="auto"/>
          <w:sz w:val="22"/>
          <w:szCs w:val="22"/>
          <w:lang w:val="en-ZA" w:eastAsia="en-ZA"/>
        </w:rPr>
      </w:pPr>
    </w:p>
    <w:p w:rsidRPr="00F77538" w:rsidR="00E43286" w:rsidP="00E43286" w:rsidRDefault="00E43286" w14:paraId="5E37E132" w14:textId="314CD13E">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7. IAC0203: Provide an example of an organizational constraint that can impact upholstery repair procedures and policies.</w:t>
      </w:r>
    </w:p>
    <w:p w:rsidRPr="00F77538" w:rsidR="00E43286" w:rsidP="00E43286" w:rsidRDefault="00E43286" w14:paraId="20C72424" w14:textId="12F332CD">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An organizational constraint could be a limited budget, which may affect the choice of materials or the extent of repairs that can be undertaken.</w:t>
      </w:r>
    </w:p>
    <w:p w:rsidRPr="00F77538" w:rsidR="00E43286" w:rsidP="00E43286" w:rsidRDefault="00E43286" w14:paraId="12C23EEA" w14:textId="77777777">
      <w:pPr>
        <w:rPr>
          <w:rFonts w:ascii="Century Gothic" w:hAnsi="Century Gothic" w:eastAsia="Arial"/>
          <w:color w:val="auto"/>
          <w:sz w:val="22"/>
          <w:szCs w:val="22"/>
          <w:lang w:val="en-ZA" w:eastAsia="en-ZA"/>
        </w:rPr>
      </w:pPr>
    </w:p>
    <w:p w:rsidRPr="00F77538" w:rsidR="00E43286" w:rsidP="00E43286" w:rsidRDefault="00E43286" w14:paraId="40F45593" w14:textId="27B81150">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8. IAC0204: What are some preparation requirements that an upholsterer should consider when repairing a piece of furniture with extensive structural damage?</w:t>
      </w:r>
    </w:p>
    <w:p w:rsidRPr="00F77538" w:rsidR="00E43286" w:rsidP="00E43286" w:rsidRDefault="00E43286" w14:paraId="7883B593" w14:textId="62233398">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 xml:space="preserve">   - Answer: Preparation requirements may include assessing the extent of damage, sourcing appropriate replacement parts, and planning the repair process.</w:t>
      </w:r>
    </w:p>
    <w:p w:rsidRPr="00F77538" w:rsidR="00E43286" w:rsidP="00E43286" w:rsidRDefault="00E43286" w14:paraId="6FD9CC0C" w14:textId="77777777">
      <w:pPr>
        <w:rPr>
          <w:rFonts w:ascii="Century Gothic" w:hAnsi="Century Gothic" w:eastAsia="Arial"/>
          <w:color w:val="auto"/>
          <w:sz w:val="22"/>
          <w:szCs w:val="22"/>
          <w:lang w:val="en-ZA" w:eastAsia="en-ZA"/>
        </w:rPr>
      </w:pPr>
    </w:p>
    <w:p w:rsidRPr="00F77538" w:rsidR="00E43286" w:rsidP="00E43286" w:rsidRDefault="00E43286" w14:paraId="24F56E84" w14:textId="1175EE1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This integrated formative assessment covers the specified assessment criteria and provides model answers to help learners evaluate their understanding of furniture upholstery repair concepts.</w:t>
      </w:r>
    </w:p>
    <w:p w:rsidRPr="00F77538" w:rsidR="00E43286" w:rsidRDefault="00E43286" w14:paraId="11E73132"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br w:type="page"/>
      </w:r>
    </w:p>
    <w:p w:rsidRPr="00F77538" w:rsidR="00E43286" w:rsidP="007B0344" w:rsidRDefault="00F40FAA" w14:paraId="11F49C5D" w14:textId="77777777">
      <w:pPr>
        <w:pStyle w:val="Heading3"/>
        <w:rPr>
          <w:rFonts w:ascii="Century Gothic" w:hAnsi="Century Gothic" w:eastAsia="Arial"/>
          <w:sz w:val="22"/>
          <w:szCs w:val="22"/>
          <w:lang w:val="en-ZA" w:eastAsia="en-ZA"/>
        </w:rPr>
      </w:pPr>
      <w:bookmarkStart w:name="_Toc194396326" w:id="15"/>
      <w:r w:rsidRPr="00F77538">
        <w:rPr>
          <w:rFonts w:ascii="Century Gothic" w:hAnsi="Century Gothic" w:eastAsia="Arial"/>
          <w:sz w:val="22"/>
          <w:szCs w:val="22"/>
          <w:lang w:val="en-ZA" w:eastAsia="en-ZA"/>
        </w:rPr>
        <w:lastRenderedPageBreak/>
        <w:t>Summative assessment</w:t>
      </w:r>
      <w:bookmarkEnd w:id="15"/>
      <w:r w:rsidRPr="00F77538">
        <w:rPr>
          <w:rFonts w:ascii="Century Gothic" w:hAnsi="Century Gothic" w:eastAsia="Arial"/>
          <w:sz w:val="22"/>
          <w:szCs w:val="22"/>
          <w:lang w:val="en-ZA" w:eastAsia="en-ZA"/>
        </w:rPr>
        <w:t xml:space="preserve"> </w:t>
      </w:r>
    </w:p>
    <w:p w:rsidRPr="00F77538" w:rsidR="00E43286" w:rsidRDefault="00E43286" w14:paraId="1D499D21" w14:textId="77777777">
      <w:pPr>
        <w:rPr>
          <w:rFonts w:ascii="Century Gothic" w:hAnsi="Century Gothic" w:eastAsia="Arial"/>
          <w:b/>
          <w:color w:val="auto"/>
          <w:sz w:val="22"/>
          <w:szCs w:val="22"/>
          <w:lang w:val="en-ZA" w:eastAsia="en-ZA"/>
        </w:rPr>
      </w:pPr>
    </w:p>
    <w:p w:rsidRPr="00F77538" w:rsidR="00EB60CD" w:rsidP="00EB60CD" w:rsidRDefault="00EB60CD" w14:paraId="6A9B3DFB" w14:textId="1EFAADA4">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w:t>
      </w:r>
    </w:p>
    <w:p w:rsidRPr="00F77538" w:rsidR="00EB60CD" w:rsidP="00EB60CD" w:rsidRDefault="00EB60CD" w14:paraId="60A5AF62" w14:textId="77777777">
      <w:pPr>
        <w:rPr>
          <w:rFonts w:ascii="Century Gothic" w:hAnsi="Century Gothic" w:eastAsia="Arial"/>
          <w:color w:val="auto"/>
          <w:sz w:val="22"/>
          <w:szCs w:val="22"/>
          <w:lang w:val="en-ZA" w:eastAsia="en-ZA"/>
        </w:rPr>
      </w:pPr>
    </w:p>
    <w:p w:rsidRPr="00F77538" w:rsidR="00EB60CD" w:rsidP="00EB60CD" w:rsidRDefault="00EB60CD" w14:paraId="4F461D57" w14:textId="5A52C08C">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Case Study: Upholstery Repair for "The Antique Armchair"</w:t>
      </w:r>
    </w:p>
    <w:p w:rsidRPr="00F77538" w:rsidR="00EB60CD" w:rsidP="00EB60CD" w:rsidRDefault="00EB60CD" w14:paraId="4FE06B2C" w14:textId="77777777">
      <w:pPr>
        <w:rPr>
          <w:rFonts w:ascii="Century Gothic" w:hAnsi="Century Gothic" w:eastAsia="Arial"/>
          <w:color w:val="auto"/>
          <w:sz w:val="22"/>
          <w:szCs w:val="22"/>
          <w:lang w:val="en-ZA" w:eastAsia="en-ZA"/>
        </w:rPr>
      </w:pPr>
    </w:p>
    <w:p w:rsidRPr="00F77538" w:rsidR="00492207" w:rsidP="00492207" w:rsidRDefault="00492207" w14:paraId="6345D288" w14:textId="1503F93A">
      <w:pPr>
        <w:jc w:val="center"/>
        <w:rPr>
          <w:rFonts w:ascii="Century Gothic" w:hAnsi="Century Gothic" w:eastAsia="Arial"/>
          <w:color w:val="auto"/>
          <w:sz w:val="22"/>
          <w:szCs w:val="22"/>
          <w:lang w:val="en-ZA" w:eastAsia="en-ZA"/>
        </w:rPr>
      </w:pPr>
      <w:r w:rsidRPr="00F77538">
        <w:rPr>
          <w:rFonts w:ascii="Century Gothic" w:hAnsi="Century Gothic" w:eastAsia="Arial"/>
          <w:noProof/>
          <w:color w:val="auto"/>
          <w:sz w:val="22"/>
          <w:szCs w:val="22"/>
          <w:lang w:val="en-ZA" w:eastAsia="en-ZA"/>
        </w:rPr>
        <w:drawing>
          <wp:inline distT="0" distB="0" distL="0" distR="0" wp14:anchorId="547CD2BA" wp14:editId="00E24861">
            <wp:extent cx="4377563" cy="4377563"/>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LL·E 2023-12-31 10.24.12 - A series of images depicting the restoration of an antique armchair by a professional furniture upholsterer. The first image shows th.png"/>
                    <pic:cNvPicPr/>
                  </pic:nvPicPr>
                  <pic:blipFill>
                    <a:blip r:embed="rId9">
                      <a:extLst>
                        <a:ext uri="{28A0092B-C50C-407E-A947-70E740481C1C}">
                          <a14:useLocalDpi xmlns:a14="http://schemas.microsoft.com/office/drawing/2010/main" val="0"/>
                        </a:ext>
                      </a:extLst>
                    </a:blip>
                    <a:stretch>
                      <a:fillRect/>
                    </a:stretch>
                  </pic:blipFill>
                  <pic:spPr>
                    <a:xfrm>
                      <a:off x="0" y="0"/>
                      <a:ext cx="4379509" cy="4379509"/>
                    </a:xfrm>
                    <a:prstGeom prst="rect">
                      <a:avLst/>
                    </a:prstGeom>
                  </pic:spPr>
                </pic:pic>
              </a:graphicData>
            </a:graphic>
          </wp:inline>
        </w:drawing>
      </w:r>
    </w:p>
    <w:p w:rsidRPr="00F77538" w:rsidR="00492207" w:rsidP="00EB60CD" w:rsidRDefault="00492207" w14:paraId="1A638F03" w14:textId="77777777">
      <w:pPr>
        <w:rPr>
          <w:rFonts w:ascii="Century Gothic" w:hAnsi="Century Gothic" w:eastAsia="Arial"/>
          <w:color w:val="auto"/>
          <w:sz w:val="22"/>
          <w:szCs w:val="22"/>
          <w:lang w:val="en-ZA" w:eastAsia="en-ZA"/>
        </w:rPr>
      </w:pPr>
    </w:p>
    <w:p w:rsidRPr="00F77538" w:rsidR="00492207" w:rsidP="00EB60CD" w:rsidRDefault="00492207" w14:paraId="4662A191" w14:textId="77777777">
      <w:pPr>
        <w:rPr>
          <w:rFonts w:ascii="Century Gothic" w:hAnsi="Century Gothic" w:eastAsia="Arial"/>
          <w:color w:val="auto"/>
          <w:sz w:val="22"/>
          <w:szCs w:val="22"/>
          <w:lang w:val="en-ZA" w:eastAsia="en-ZA"/>
        </w:rPr>
      </w:pPr>
    </w:p>
    <w:p w:rsidRPr="00F77538" w:rsidR="00EB60CD" w:rsidP="00EB60CD" w:rsidRDefault="00EB60CD" w14:paraId="6F7C4548" w14:textId="671FB4A9">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Background:</w:t>
      </w:r>
    </w:p>
    <w:p w:rsidRPr="00F77538" w:rsidR="007B0344" w:rsidP="00EB60CD" w:rsidRDefault="007B0344" w14:paraId="7EFE395E" w14:textId="77777777">
      <w:pPr>
        <w:rPr>
          <w:rFonts w:ascii="Century Gothic" w:hAnsi="Century Gothic" w:eastAsia="Arial"/>
          <w:color w:val="auto"/>
          <w:sz w:val="22"/>
          <w:szCs w:val="22"/>
          <w:lang w:val="en-ZA" w:eastAsia="en-ZA"/>
        </w:rPr>
      </w:pPr>
    </w:p>
    <w:p w:rsidRPr="00F77538" w:rsidR="00EB60CD" w:rsidP="00EB60CD" w:rsidRDefault="00EB60CD" w14:paraId="0D7AD43E" w14:textId="0FD87B48">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You are a professional furniture upholsterer working at a reputable restoration company. A client, Ms. Smith, has brought in a cherished antique armchair that requires restoration. The armchair holds sentimental value to Ms. Smith, and she wants it to be restored to its former glory. You are tasked with assessing, planning, and executing the restoration of "The Antique Armchair."</w:t>
      </w:r>
    </w:p>
    <w:p w:rsidRPr="00F77538" w:rsidR="00EB60CD" w:rsidP="00EB60CD" w:rsidRDefault="00EB60CD" w14:paraId="3C2D1661" w14:textId="77777777">
      <w:pPr>
        <w:rPr>
          <w:rFonts w:ascii="Century Gothic" w:hAnsi="Century Gothic" w:eastAsia="Arial"/>
          <w:color w:val="auto"/>
          <w:sz w:val="22"/>
          <w:szCs w:val="22"/>
          <w:lang w:val="en-ZA" w:eastAsia="en-ZA"/>
        </w:rPr>
      </w:pPr>
    </w:p>
    <w:p w:rsidRPr="00F77538" w:rsidR="007B0344" w:rsidP="00EB60CD" w:rsidRDefault="00EB60CD" w14:paraId="15118BC8" w14:textId="7777777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Integrated Assessment Criteria:</w:t>
      </w:r>
    </w:p>
    <w:p w:rsidRPr="00F77538" w:rsidR="007B0344" w:rsidP="00EB60CD" w:rsidRDefault="007B0344" w14:paraId="55B6997C" w14:textId="77777777">
      <w:pPr>
        <w:rPr>
          <w:rFonts w:ascii="Century Gothic" w:hAnsi="Century Gothic" w:eastAsia="Arial"/>
          <w:b/>
          <w:color w:val="auto"/>
          <w:sz w:val="22"/>
          <w:szCs w:val="22"/>
          <w:lang w:val="en-ZA" w:eastAsia="en-ZA"/>
        </w:rPr>
      </w:pPr>
    </w:p>
    <w:p w:rsidRPr="00F77538" w:rsidR="00EB60CD" w:rsidP="007B0344" w:rsidRDefault="00EB60CD" w14:paraId="7875A122" w14:textId="343E5102">
      <w:pPr>
        <w:pStyle w:val="ListParagraph"/>
        <w:numPr>
          <w:ilvl w:val="0"/>
          <w:numId w:val="136"/>
        </w:numPr>
        <w:rPr>
          <w:rFonts w:ascii="Century Gothic" w:hAnsi="Century Gothic" w:eastAsia="Arial"/>
          <w:b/>
          <w:lang w:val="en-ZA" w:eastAsia="en-ZA"/>
        </w:rPr>
      </w:pPr>
      <w:r w:rsidRPr="00F77538">
        <w:rPr>
          <w:rFonts w:ascii="Century Gothic" w:hAnsi="Century Gothic" w:eastAsia="Arial"/>
          <w:lang w:val="en-ZA" w:eastAsia="en-ZA"/>
        </w:rPr>
        <w:t>IAC0201: Identify and describe the causes and different types of damage that "The Antique Armchair" has sustained.</w:t>
      </w:r>
    </w:p>
    <w:p w:rsidRPr="00F77538" w:rsidR="00EB60CD" w:rsidP="007B0344" w:rsidRDefault="00EB60CD" w14:paraId="53B37CC0" w14:textId="561A82FE">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t>IAC0202: Justify the repair methods you propose for each type of damage and provide a breakdown of the repair costs.</w:t>
      </w:r>
    </w:p>
    <w:p w:rsidRPr="00F77538" w:rsidR="00EB60CD" w:rsidP="007B0344" w:rsidRDefault="00EB60CD" w14:paraId="27C5C511" w14:textId="03379A3B">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t>IAC0203: Consider and justify any organizational constraints, quality requirements, and repair procedures and policies that may impact the restoration project.</w:t>
      </w:r>
    </w:p>
    <w:p w:rsidRPr="00F77538" w:rsidR="00EB60CD" w:rsidP="007B0344" w:rsidRDefault="00EB60CD" w14:paraId="6925E58E" w14:textId="112D91E6">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lastRenderedPageBreak/>
        <w:t>IAC0204: An</w:t>
      </w:r>
      <w:r w:rsidRPr="00F77538" w:rsidR="007B0344">
        <w:rPr>
          <w:rFonts w:ascii="Century Gothic" w:hAnsi="Century Gothic" w:eastAsia="Arial"/>
          <w:lang w:val="en-ZA" w:eastAsia="en-ZA"/>
        </w:rPr>
        <w:t>alys</w:t>
      </w:r>
      <w:r w:rsidRPr="00F77538">
        <w:rPr>
          <w:rFonts w:ascii="Century Gothic" w:hAnsi="Century Gothic" w:eastAsia="Arial"/>
          <w:lang w:val="en-ZA" w:eastAsia="en-ZA"/>
        </w:rPr>
        <w:t>e and outline the preparation requirements for repairing the different types of damage identified.</w:t>
      </w:r>
    </w:p>
    <w:p w:rsidRPr="00F77538" w:rsidR="00EB60CD" w:rsidP="00EB60CD" w:rsidRDefault="00EB60CD" w14:paraId="6DE46441" w14:textId="77777777">
      <w:pPr>
        <w:rPr>
          <w:rFonts w:ascii="Century Gothic" w:hAnsi="Century Gothic" w:eastAsia="Arial"/>
          <w:color w:val="auto"/>
          <w:sz w:val="22"/>
          <w:szCs w:val="22"/>
          <w:lang w:val="en-ZA" w:eastAsia="en-ZA"/>
        </w:rPr>
      </w:pPr>
    </w:p>
    <w:p w:rsidRPr="00F77538" w:rsidR="00EB60CD" w:rsidP="00EB60CD" w:rsidRDefault="00EB60CD" w14:paraId="6DE7127D" w14:textId="09B37CC0">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1: Identifying Damage (IAC0201)</w:t>
      </w:r>
    </w:p>
    <w:p w:rsidRPr="00F77538" w:rsidR="007B0344" w:rsidP="00EB60CD" w:rsidRDefault="007B0344" w14:paraId="5A03C3A6" w14:textId="77777777">
      <w:pPr>
        <w:rPr>
          <w:rFonts w:ascii="Century Gothic" w:hAnsi="Century Gothic" w:eastAsia="Arial"/>
          <w:color w:val="auto"/>
          <w:sz w:val="22"/>
          <w:szCs w:val="22"/>
          <w:lang w:val="en-ZA" w:eastAsia="en-ZA"/>
        </w:rPr>
      </w:pPr>
    </w:p>
    <w:p w:rsidRPr="00F77538" w:rsidR="00EB60CD" w:rsidP="00EB60CD" w:rsidRDefault="00EB60CD" w14:paraId="54BD2F6F" w14:textId="2FD6AEF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Describe the various types of damage you observe on "The Antique Armchair" and provide the likely causes for each type.</w:t>
      </w:r>
    </w:p>
    <w:p w:rsidRPr="00F77538" w:rsidR="00EB60CD" w:rsidP="00EB60CD" w:rsidRDefault="00EB60CD" w14:paraId="78D1900F"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Explain how identifying these types of damage is crucial for planning the restoration.</w:t>
      </w:r>
    </w:p>
    <w:p w:rsidRPr="00F77538" w:rsidR="00EB60CD" w:rsidP="00EB60CD" w:rsidRDefault="00EB60CD" w14:paraId="1A908E61" w14:textId="77777777">
      <w:pPr>
        <w:rPr>
          <w:rFonts w:ascii="Century Gothic" w:hAnsi="Century Gothic" w:eastAsia="Arial"/>
          <w:color w:val="auto"/>
          <w:sz w:val="22"/>
          <w:szCs w:val="22"/>
          <w:lang w:val="en-ZA" w:eastAsia="en-ZA"/>
        </w:rPr>
      </w:pPr>
    </w:p>
    <w:p w:rsidRPr="00F77538" w:rsidR="00EB60CD" w:rsidP="00EB60CD" w:rsidRDefault="00EB60CD" w14:paraId="36B2EDB0" w14:textId="6842AF62">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2: Repair Methods and Cost Justification (IAC0202)</w:t>
      </w:r>
    </w:p>
    <w:p w:rsidRPr="00F77538" w:rsidR="007B0344" w:rsidP="00EB60CD" w:rsidRDefault="007B0344" w14:paraId="614F3491" w14:textId="77777777">
      <w:pPr>
        <w:rPr>
          <w:rFonts w:ascii="Century Gothic" w:hAnsi="Century Gothic" w:eastAsia="Arial"/>
          <w:b/>
          <w:color w:val="auto"/>
          <w:sz w:val="22"/>
          <w:szCs w:val="22"/>
          <w:lang w:val="en-ZA" w:eastAsia="en-ZA"/>
        </w:rPr>
      </w:pPr>
    </w:p>
    <w:p w:rsidRPr="00F77538" w:rsidR="00EB60CD" w:rsidP="00EB60CD" w:rsidRDefault="00EB60CD" w14:paraId="09555999"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Propose specific repair methods for each type of damage identified in Task 1.</w:t>
      </w:r>
    </w:p>
    <w:p w:rsidRPr="00F77538" w:rsidR="00EB60CD" w:rsidP="00EB60CD" w:rsidRDefault="00EB60CD" w14:paraId="2A5B0233"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Break down the estimated repair costs for each repair method you propose and justify the costs.</w:t>
      </w:r>
    </w:p>
    <w:p w:rsidRPr="00F77538" w:rsidR="00EB60CD" w:rsidP="00EB60CD" w:rsidRDefault="00EB60CD" w14:paraId="00701A2D" w14:textId="77777777">
      <w:pPr>
        <w:rPr>
          <w:rFonts w:ascii="Century Gothic" w:hAnsi="Century Gothic" w:eastAsia="Arial"/>
          <w:color w:val="auto"/>
          <w:sz w:val="22"/>
          <w:szCs w:val="22"/>
          <w:lang w:val="en-ZA" w:eastAsia="en-ZA"/>
        </w:rPr>
      </w:pPr>
    </w:p>
    <w:p w:rsidRPr="00F77538" w:rsidR="00EB60CD" w:rsidP="00EB60CD" w:rsidRDefault="007B0344" w14:paraId="67A8D3F0" w14:textId="7C50C3F1">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3: Organis</w:t>
      </w:r>
      <w:r w:rsidRPr="00F77538" w:rsidR="00EB60CD">
        <w:rPr>
          <w:rFonts w:ascii="Century Gothic" w:hAnsi="Century Gothic" w:eastAsia="Arial"/>
          <w:b/>
          <w:color w:val="auto"/>
          <w:sz w:val="22"/>
          <w:szCs w:val="22"/>
          <w:lang w:val="en-ZA" w:eastAsia="en-ZA"/>
        </w:rPr>
        <w:t>ational Constraints and Quality Requirements (IAC0203)</w:t>
      </w:r>
    </w:p>
    <w:p w:rsidRPr="00F77538" w:rsidR="007B0344" w:rsidP="00EB60CD" w:rsidRDefault="007B0344" w14:paraId="4179E086" w14:textId="77777777">
      <w:pPr>
        <w:rPr>
          <w:rFonts w:ascii="Century Gothic" w:hAnsi="Century Gothic" w:eastAsia="Arial"/>
          <w:b/>
          <w:color w:val="auto"/>
          <w:sz w:val="22"/>
          <w:szCs w:val="22"/>
          <w:lang w:val="en-ZA" w:eastAsia="en-ZA"/>
        </w:rPr>
      </w:pPr>
    </w:p>
    <w:p w:rsidRPr="00F77538" w:rsidR="00EB60CD" w:rsidP="00EB60CD" w:rsidRDefault="00492207" w14:paraId="52D782BE" w14:textId="22AC4F88">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Identify any potential organis</w:t>
      </w:r>
      <w:r w:rsidRPr="00F77538" w:rsidR="00EB60CD">
        <w:rPr>
          <w:rFonts w:ascii="Century Gothic" w:hAnsi="Century Gothic" w:eastAsia="Arial"/>
          <w:color w:val="auto"/>
          <w:sz w:val="22"/>
          <w:szCs w:val="22"/>
          <w:lang w:val="en-ZA" w:eastAsia="en-ZA"/>
        </w:rPr>
        <w:t>ational constraints that may affect the restoration project.</w:t>
      </w:r>
    </w:p>
    <w:p w:rsidRPr="00F77538" w:rsidR="00EB60CD" w:rsidP="00EB60CD" w:rsidRDefault="00EB60CD" w14:paraId="30BF8F30"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Explain how adhering to quality requirements and repair procedures and policies is essential to meet the client's expectations.</w:t>
      </w:r>
    </w:p>
    <w:p w:rsidRPr="00F77538" w:rsidR="00EB60CD" w:rsidP="00EB60CD" w:rsidRDefault="00EB60CD" w14:paraId="3FE4E7F3" w14:textId="77777777">
      <w:pPr>
        <w:rPr>
          <w:rFonts w:ascii="Century Gothic" w:hAnsi="Century Gothic" w:eastAsia="Arial"/>
          <w:color w:val="auto"/>
          <w:sz w:val="22"/>
          <w:szCs w:val="22"/>
          <w:lang w:val="en-ZA" w:eastAsia="en-ZA"/>
        </w:rPr>
      </w:pPr>
    </w:p>
    <w:p w:rsidRPr="00F77538" w:rsidR="007B0344" w:rsidRDefault="007B0344" w14:paraId="4CDCF3EA" w14:textId="7C7BE4BF">
      <w:pPr>
        <w:rPr>
          <w:rFonts w:ascii="Century Gothic" w:hAnsi="Century Gothic" w:eastAsia="Arial"/>
          <w:b/>
          <w:color w:val="auto"/>
          <w:sz w:val="22"/>
          <w:szCs w:val="22"/>
          <w:lang w:val="en-ZA" w:eastAsia="en-ZA"/>
        </w:rPr>
      </w:pPr>
    </w:p>
    <w:p w:rsidRPr="00F77538" w:rsidR="00EB60CD" w:rsidP="00EB60CD" w:rsidRDefault="00EB60CD" w14:paraId="4BA32201" w14:textId="61EFF02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4: Preparation Requirements (IAC0204)</w:t>
      </w:r>
    </w:p>
    <w:p w:rsidRPr="00F77538" w:rsidR="007B0344" w:rsidP="00EB60CD" w:rsidRDefault="007B0344" w14:paraId="13FD6690" w14:textId="77777777">
      <w:pPr>
        <w:rPr>
          <w:rFonts w:ascii="Century Gothic" w:hAnsi="Century Gothic" w:eastAsia="Arial"/>
          <w:color w:val="auto"/>
          <w:sz w:val="22"/>
          <w:szCs w:val="22"/>
          <w:lang w:val="en-ZA" w:eastAsia="en-ZA"/>
        </w:rPr>
      </w:pPr>
    </w:p>
    <w:p w:rsidRPr="00F77538" w:rsidR="00EB60CD" w:rsidP="00EB60CD" w:rsidRDefault="007B0344" w14:paraId="4C5C5A34" w14:textId="65B9624F">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Analys</w:t>
      </w:r>
      <w:r w:rsidRPr="00F77538" w:rsidR="00EB60CD">
        <w:rPr>
          <w:rFonts w:ascii="Century Gothic" w:hAnsi="Century Gothic" w:eastAsia="Arial"/>
          <w:color w:val="auto"/>
          <w:sz w:val="22"/>
          <w:szCs w:val="22"/>
          <w:lang w:val="en-ZA" w:eastAsia="en-ZA"/>
        </w:rPr>
        <w:t>e the preparation requirements necessary for executing the repair methods proposed in Task 2.</w:t>
      </w:r>
    </w:p>
    <w:p w:rsidRPr="00F77538" w:rsidR="00EB60CD" w:rsidP="00EB60CD" w:rsidRDefault="00EB60CD" w14:paraId="0DFD4E91"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Provide a detailed plan for preparing "The Antique Armchair" before starting the restoration work.</w:t>
      </w:r>
    </w:p>
    <w:p w:rsidRPr="00F77538" w:rsidR="00EB60CD" w:rsidP="00EB60CD" w:rsidRDefault="00EB60CD" w14:paraId="49BBC3B4" w14:textId="77777777">
      <w:pPr>
        <w:rPr>
          <w:rFonts w:ascii="Century Gothic" w:hAnsi="Century Gothic" w:eastAsia="Arial"/>
          <w:color w:val="auto"/>
          <w:sz w:val="22"/>
          <w:szCs w:val="22"/>
          <w:lang w:val="en-ZA" w:eastAsia="en-ZA"/>
        </w:rPr>
      </w:pPr>
    </w:p>
    <w:p w:rsidRPr="00F77538" w:rsidR="00492207" w:rsidP="00492207" w:rsidRDefault="00492207" w14:paraId="6CAAD44B" w14:textId="77777777">
      <w:pPr>
        <w:jc w:val="center"/>
        <w:rPr>
          <w:rFonts w:ascii="Century Gothic" w:hAnsi="Century Gothic" w:eastAsia="Arial"/>
          <w:b/>
          <w:color w:val="FF0000"/>
          <w:sz w:val="22"/>
          <w:szCs w:val="22"/>
          <w:lang w:val="en-ZA" w:eastAsia="en-ZA"/>
        </w:rPr>
      </w:pPr>
      <w:r w:rsidRPr="00F77538">
        <w:rPr>
          <w:rFonts w:ascii="Century Gothic" w:hAnsi="Century Gothic" w:eastAsia="Arial"/>
          <w:b/>
          <w:noProof/>
          <w:color w:val="FF0000"/>
          <w:sz w:val="22"/>
          <w:szCs w:val="22"/>
          <w:lang w:val="en-ZA" w:eastAsia="en-ZA"/>
        </w:rPr>
        <w:drawing>
          <wp:inline distT="0" distB="0" distL="0" distR="0" wp14:anchorId="61479FD5" wp14:editId="7E6E5932">
            <wp:extent cx="2651176" cy="26511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LL·E 2023-12-31 10.24.04 - A series of images depicting the restoration of an antique armchair by a professional furniture upholsterer. The first image shows t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916" cy="2651916"/>
                    </a:xfrm>
                    <a:prstGeom prst="rect">
                      <a:avLst/>
                    </a:prstGeom>
                  </pic:spPr>
                </pic:pic>
              </a:graphicData>
            </a:graphic>
          </wp:inline>
        </w:drawing>
      </w:r>
    </w:p>
    <w:p w:rsidRPr="00F77538" w:rsidR="00492207" w:rsidP="00492207" w:rsidRDefault="00492207" w14:paraId="062FA859" w14:textId="77777777">
      <w:pPr>
        <w:jc w:val="center"/>
        <w:rPr>
          <w:rFonts w:ascii="Century Gothic" w:hAnsi="Century Gothic" w:eastAsia="Arial"/>
          <w:b/>
          <w:color w:val="FF0000"/>
          <w:sz w:val="22"/>
          <w:szCs w:val="22"/>
          <w:lang w:val="en-ZA" w:eastAsia="en-ZA"/>
        </w:rPr>
      </w:pPr>
    </w:p>
    <w:p w:rsidRPr="00F77538" w:rsidR="00492207" w:rsidP="00492207" w:rsidRDefault="00492207" w14:paraId="4211A9AA" w14:textId="555B70E2">
      <w:pPr>
        <w:rPr>
          <w:rFonts w:ascii="Century Gothic" w:hAnsi="Century Gothic" w:eastAsia="Arial"/>
          <w:color w:val="FF0000"/>
          <w:sz w:val="22"/>
          <w:szCs w:val="22"/>
          <w:lang w:val="en-ZA" w:eastAsia="en-ZA"/>
        </w:rPr>
      </w:pPr>
      <w:r w:rsidRPr="00F77538">
        <w:rPr>
          <w:rFonts w:ascii="Century Gothic" w:hAnsi="Century Gothic" w:eastAsia="Arial"/>
          <w:color w:val="000000" w:themeColor="text1"/>
          <w:sz w:val="22"/>
          <w:szCs w:val="22"/>
          <w:lang w:val="en-ZA" w:eastAsia="en-ZA"/>
        </w:rPr>
        <w:t xml:space="preserve">A series of images depicting the restoration of an antique armchair by a professional furniture upholsterer. The first image shows the upholsterer examining the worn-out chair in a well-lit workshop, noting the areas that require attention. The second </w:t>
      </w:r>
      <w:r w:rsidRPr="00F77538">
        <w:rPr>
          <w:rFonts w:ascii="Century Gothic" w:hAnsi="Century Gothic" w:eastAsia="Arial"/>
          <w:color w:val="000000" w:themeColor="text1"/>
          <w:sz w:val="22"/>
          <w:szCs w:val="22"/>
          <w:lang w:val="en-ZA" w:eastAsia="en-ZA"/>
        </w:rPr>
        <w:lastRenderedPageBreak/>
        <w:t>image illustrates the chair disassembled with care, showcasing the old fabric, padding, and frame. The third image is of the upholsterer choosing new fabric and materials that match the armchair's original style and quality. The fourth image depicts the reupholstering process, with the upholsterer skilfully attaching the new fabric. The final image presents the beautifully restored antique armchair, looking as splendid as it did when it was new, ready to be returned to Ms. Smith.</w:t>
      </w:r>
      <w:r w:rsidRPr="00F77538">
        <w:rPr>
          <w:rFonts w:ascii="Century Gothic" w:hAnsi="Century Gothic" w:eastAsia="Arial"/>
          <w:color w:val="FF0000"/>
          <w:sz w:val="22"/>
          <w:szCs w:val="22"/>
          <w:lang w:val="en-ZA" w:eastAsia="en-ZA"/>
        </w:rPr>
        <w:br w:type="page"/>
      </w:r>
    </w:p>
    <w:p w:rsidRPr="00F77538" w:rsidR="00EB60CD" w:rsidP="00492207" w:rsidRDefault="00492207" w14:paraId="434F9E9E" w14:textId="038C326A">
      <w:pPr>
        <w:pStyle w:val="Heading3"/>
        <w:rPr>
          <w:rFonts w:ascii="Century Gothic" w:hAnsi="Century Gothic" w:eastAsia="Arial"/>
          <w:color w:val="FF0000"/>
          <w:sz w:val="22"/>
          <w:szCs w:val="22"/>
          <w:lang w:val="en-ZA" w:eastAsia="en-ZA"/>
        </w:rPr>
      </w:pPr>
      <w:bookmarkStart w:name="_Toc194396327" w:id="16"/>
      <w:r w:rsidRPr="00F77538">
        <w:rPr>
          <w:rFonts w:ascii="Century Gothic" w:hAnsi="Century Gothic" w:eastAsia="Arial"/>
          <w:color w:val="FF0000"/>
          <w:sz w:val="22"/>
          <w:szCs w:val="22"/>
          <w:lang w:val="en-ZA" w:eastAsia="en-ZA"/>
        </w:rPr>
        <w:lastRenderedPageBreak/>
        <w:t>Model Answers</w:t>
      </w:r>
      <w:bookmarkEnd w:id="16"/>
    </w:p>
    <w:p w:rsidRPr="00F77538" w:rsidR="007B0344" w:rsidP="00EB60CD" w:rsidRDefault="007B0344" w14:paraId="03B18202" w14:textId="77777777">
      <w:pPr>
        <w:rPr>
          <w:rFonts w:ascii="Century Gothic" w:hAnsi="Century Gothic" w:eastAsia="Arial"/>
          <w:color w:val="FF0000"/>
          <w:sz w:val="22"/>
          <w:szCs w:val="22"/>
          <w:lang w:val="en-ZA" w:eastAsia="en-ZA"/>
        </w:rPr>
      </w:pPr>
    </w:p>
    <w:p w:rsidRPr="00F77538" w:rsidR="00EB60CD" w:rsidP="00EB60CD" w:rsidRDefault="00EB60CD" w14:paraId="6084DF26" w14:textId="04DDA8F4">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Note: Model answers will vary based on the specific details provided in the case study.</w:t>
      </w:r>
    </w:p>
    <w:p w:rsidRPr="00F77538" w:rsidR="00EB60CD" w:rsidP="00EB60CD" w:rsidRDefault="00EB60CD" w14:paraId="6471A725" w14:textId="77777777">
      <w:pPr>
        <w:rPr>
          <w:rFonts w:ascii="Century Gothic" w:hAnsi="Century Gothic" w:eastAsia="Arial"/>
          <w:color w:val="FF0000"/>
          <w:sz w:val="22"/>
          <w:szCs w:val="22"/>
          <w:lang w:val="en-ZA" w:eastAsia="en-ZA"/>
        </w:rPr>
      </w:pPr>
    </w:p>
    <w:p w:rsidRPr="00F77538" w:rsidR="00EB60CD" w:rsidP="00EB60CD" w:rsidRDefault="00EB60CD" w14:paraId="77261752" w14:textId="708D1BAB">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Task 1: Identifying Damage (IAC0201)</w:t>
      </w:r>
    </w:p>
    <w:p w:rsidRPr="00F77538" w:rsidR="00492207" w:rsidP="00EB60CD" w:rsidRDefault="00492207" w14:paraId="0D2417D5" w14:textId="77777777">
      <w:pPr>
        <w:rPr>
          <w:rFonts w:ascii="Century Gothic" w:hAnsi="Century Gothic" w:eastAsia="Arial"/>
          <w:color w:val="FF0000"/>
          <w:sz w:val="22"/>
          <w:szCs w:val="22"/>
          <w:lang w:val="en-ZA" w:eastAsia="en-ZA"/>
        </w:rPr>
      </w:pPr>
    </w:p>
    <w:p w:rsidRPr="00F77538" w:rsidR="00EB60CD" w:rsidP="00EB60CD" w:rsidRDefault="00EB60CD" w14:paraId="0B599FAD" w14:textId="07A2D723">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Types of Damage: The armchair has sustained upholstery fabric tears, wood frame cracks, and missing decorative elements.</w:t>
      </w:r>
    </w:p>
    <w:p w:rsidRPr="00F77538" w:rsidR="00EB60CD" w:rsidP="00EB60CD" w:rsidRDefault="00EB60CD" w14:paraId="084F5F22"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Causes of Damage: Fabric tears are likely due to wear and tear, wood frame cracks may result from age and humidity changes, and missing decorative elements might be due to past accidents.</w:t>
      </w:r>
    </w:p>
    <w:p w:rsidRPr="00F77538" w:rsidR="00EB60CD" w:rsidP="00EB60CD" w:rsidRDefault="00EB60CD" w14:paraId="68014010"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Importance: Identifying these types of damage helps us assess the scope of work and plan appropriate repairs.</w:t>
      </w:r>
    </w:p>
    <w:p w:rsidRPr="00F77538" w:rsidR="00EB60CD" w:rsidP="00EB60CD" w:rsidRDefault="00EB60CD" w14:paraId="1303A62B" w14:textId="77777777">
      <w:pPr>
        <w:rPr>
          <w:rFonts w:ascii="Century Gothic" w:hAnsi="Century Gothic" w:eastAsia="Arial"/>
          <w:color w:val="FF0000"/>
          <w:sz w:val="22"/>
          <w:szCs w:val="22"/>
          <w:lang w:val="en-ZA" w:eastAsia="en-ZA"/>
        </w:rPr>
      </w:pPr>
    </w:p>
    <w:p w:rsidRPr="00F77538" w:rsidR="00EB60CD" w:rsidP="00EB60CD" w:rsidRDefault="00EB60CD" w14:paraId="0E0A78DF" w14:textId="64CE5292">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Task 2: Repair Methods and Cost Justification (IAC0202)</w:t>
      </w:r>
    </w:p>
    <w:p w:rsidRPr="00F77538" w:rsidR="00492207" w:rsidP="00EB60CD" w:rsidRDefault="00492207" w14:paraId="5146A053" w14:textId="77777777">
      <w:pPr>
        <w:rPr>
          <w:rFonts w:ascii="Century Gothic" w:hAnsi="Century Gothic" w:eastAsia="Arial"/>
          <w:color w:val="FF0000"/>
          <w:sz w:val="22"/>
          <w:szCs w:val="22"/>
          <w:lang w:val="en-ZA" w:eastAsia="en-ZA"/>
        </w:rPr>
      </w:pPr>
    </w:p>
    <w:p w:rsidRPr="00F77538" w:rsidR="00EB60CD" w:rsidP="00EB60CD" w:rsidRDefault="00EB60CD" w14:paraId="42CBADCC" w14:textId="4901487C">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Repair Methods: Fabric tears will require patching and stitching, wood frame cracks will be repaired through re-gluing and clamping, and missing decorative elements will be recreated.</w:t>
      </w:r>
    </w:p>
    <w:p w:rsidRPr="00F77538" w:rsidR="00EB60CD" w:rsidP="00EB60CD" w:rsidRDefault="00EB60CD" w14:paraId="1AD73A16" w14:textId="60F95B3A">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xml:space="preserve">- Cost Justification: </w:t>
      </w:r>
      <w:r w:rsidRPr="00F77538" w:rsidR="007B0344">
        <w:rPr>
          <w:rFonts w:ascii="Century Gothic" w:hAnsi="Century Gothic" w:eastAsia="Arial"/>
          <w:color w:val="FF0000"/>
          <w:sz w:val="22"/>
          <w:szCs w:val="22"/>
          <w:lang w:val="en-ZA" w:eastAsia="en-ZA"/>
        </w:rPr>
        <w:t>Patching and stitching fabric: R</w:t>
      </w:r>
      <w:r w:rsidRPr="00F77538">
        <w:rPr>
          <w:rFonts w:ascii="Century Gothic" w:hAnsi="Century Gothic" w:eastAsia="Arial"/>
          <w:color w:val="FF0000"/>
          <w:sz w:val="22"/>
          <w:szCs w:val="22"/>
          <w:lang w:val="en-ZA" w:eastAsia="en-ZA"/>
        </w:rPr>
        <w:t>5</w:t>
      </w:r>
      <w:r w:rsidRPr="00F77538" w:rsidR="007B0344">
        <w:rPr>
          <w:rFonts w:ascii="Century Gothic" w:hAnsi="Century Gothic" w:eastAsia="Arial"/>
          <w:color w:val="FF0000"/>
          <w:sz w:val="22"/>
          <w:szCs w:val="22"/>
          <w:lang w:val="en-ZA" w:eastAsia="en-ZA"/>
        </w:rPr>
        <w:t>00, Wood frame repair: R</w:t>
      </w:r>
      <w:r w:rsidRPr="00F77538">
        <w:rPr>
          <w:rFonts w:ascii="Century Gothic" w:hAnsi="Century Gothic" w:eastAsia="Arial"/>
          <w:color w:val="FF0000"/>
          <w:sz w:val="22"/>
          <w:szCs w:val="22"/>
          <w:lang w:val="en-ZA" w:eastAsia="en-ZA"/>
        </w:rPr>
        <w:t>100</w:t>
      </w:r>
      <w:r w:rsidRPr="00F77538" w:rsidR="007B0344">
        <w:rPr>
          <w:rFonts w:ascii="Century Gothic" w:hAnsi="Century Gothic" w:eastAsia="Arial"/>
          <w:color w:val="FF0000"/>
          <w:sz w:val="22"/>
          <w:szCs w:val="22"/>
          <w:lang w:val="en-ZA" w:eastAsia="en-ZA"/>
        </w:rPr>
        <w:t>0</w:t>
      </w:r>
      <w:r w:rsidRPr="00F77538">
        <w:rPr>
          <w:rFonts w:ascii="Century Gothic" w:hAnsi="Century Gothic" w:eastAsia="Arial"/>
          <w:color w:val="FF0000"/>
          <w:sz w:val="22"/>
          <w:szCs w:val="22"/>
          <w:lang w:val="en-ZA" w:eastAsia="en-ZA"/>
        </w:rPr>
        <w:t xml:space="preserve">, </w:t>
      </w:r>
      <w:r w:rsidRPr="00F77538" w:rsidR="007B0344">
        <w:rPr>
          <w:rFonts w:ascii="Century Gothic" w:hAnsi="Century Gothic" w:eastAsia="Arial"/>
          <w:color w:val="FF0000"/>
          <w:sz w:val="22"/>
          <w:szCs w:val="22"/>
          <w:lang w:val="en-ZA" w:eastAsia="en-ZA"/>
        </w:rPr>
        <w:t>Decorative element recreation: R</w:t>
      </w:r>
      <w:r w:rsidRPr="00F77538">
        <w:rPr>
          <w:rFonts w:ascii="Century Gothic" w:hAnsi="Century Gothic" w:eastAsia="Arial"/>
          <w:color w:val="FF0000"/>
          <w:sz w:val="22"/>
          <w:szCs w:val="22"/>
          <w:lang w:val="en-ZA" w:eastAsia="en-ZA"/>
        </w:rPr>
        <w:t>75</w:t>
      </w:r>
      <w:r w:rsidRPr="00F77538" w:rsidR="007B0344">
        <w:rPr>
          <w:rFonts w:ascii="Century Gothic" w:hAnsi="Century Gothic" w:eastAsia="Arial"/>
          <w:color w:val="FF0000"/>
          <w:sz w:val="22"/>
          <w:szCs w:val="22"/>
          <w:lang w:val="en-ZA" w:eastAsia="en-ZA"/>
        </w:rPr>
        <w:t>0</w:t>
      </w:r>
      <w:r w:rsidRPr="00F77538">
        <w:rPr>
          <w:rFonts w:ascii="Century Gothic" w:hAnsi="Century Gothic" w:eastAsia="Arial"/>
          <w:color w:val="FF0000"/>
          <w:sz w:val="22"/>
          <w:szCs w:val="22"/>
          <w:lang w:val="en-ZA" w:eastAsia="en-ZA"/>
        </w:rPr>
        <w:t>.</w:t>
      </w:r>
    </w:p>
    <w:p w:rsidRPr="00F77538" w:rsidR="00EB60CD" w:rsidP="00EB60CD" w:rsidRDefault="00EB60CD" w14:paraId="4DDC22B3" w14:textId="45AB4E28">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Justification: Costs are based on materials, labo</w:t>
      </w:r>
      <w:r w:rsidRPr="00F77538" w:rsidR="007B0344">
        <w:rPr>
          <w:rFonts w:ascii="Century Gothic" w:hAnsi="Century Gothic" w:eastAsia="Arial"/>
          <w:color w:val="FF0000"/>
          <w:sz w:val="22"/>
          <w:szCs w:val="22"/>
          <w:lang w:val="en-ZA" w:eastAsia="en-ZA"/>
        </w:rPr>
        <w:t>u</w:t>
      </w:r>
      <w:r w:rsidRPr="00F77538">
        <w:rPr>
          <w:rFonts w:ascii="Century Gothic" w:hAnsi="Century Gothic" w:eastAsia="Arial"/>
          <w:color w:val="FF0000"/>
          <w:sz w:val="22"/>
          <w:szCs w:val="22"/>
          <w:lang w:val="en-ZA" w:eastAsia="en-ZA"/>
        </w:rPr>
        <w:t>r, and expertise required for each repair method.</w:t>
      </w:r>
    </w:p>
    <w:p w:rsidRPr="00F77538" w:rsidR="00EB60CD" w:rsidP="00EB60CD" w:rsidRDefault="00EB60CD" w14:paraId="112C1C86" w14:textId="77777777">
      <w:pPr>
        <w:rPr>
          <w:rFonts w:ascii="Century Gothic" w:hAnsi="Century Gothic" w:eastAsia="Arial"/>
          <w:color w:val="FF0000"/>
          <w:sz w:val="22"/>
          <w:szCs w:val="22"/>
          <w:lang w:val="en-ZA" w:eastAsia="en-ZA"/>
        </w:rPr>
      </w:pPr>
    </w:p>
    <w:p w:rsidRPr="00F77538" w:rsidR="00EB60CD" w:rsidP="00EB60CD" w:rsidRDefault="00EB60CD" w14:paraId="644EFEF1" w14:textId="464F2DA2">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Task 3: Organizational Constraints and Quality Requirements (IAC0203)</w:t>
      </w:r>
    </w:p>
    <w:p w:rsidRPr="00F77538" w:rsidR="00492207" w:rsidP="00EB60CD" w:rsidRDefault="00492207" w14:paraId="0CD2747A" w14:textId="77777777">
      <w:pPr>
        <w:rPr>
          <w:rFonts w:ascii="Century Gothic" w:hAnsi="Century Gothic" w:eastAsia="Arial"/>
          <w:color w:val="FF0000"/>
          <w:sz w:val="22"/>
          <w:szCs w:val="22"/>
          <w:lang w:val="en-ZA" w:eastAsia="en-ZA"/>
        </w:rPr>
      </w:pPr>
    </w:p>
    <w:p w:rsidRPr="00F77538" w:rsidR="00EB60CD" w:rsidP="00EB60CD" w:rsidRDefault="00EB60CD" w14:paraId="45976195" w14:textId="3B24C626">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Constraints: Limited budget and client's timeline constraints.</w:t>
      </w:r>
    </w:p>
    <w:p w:rsidRPr="00F77538" w:rsidR="00EB60CD" w:rsidP="00EB60CD" w:rsidRDefault="00EB60CD" w14:paraId="5B875889"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Quality Requirements: Adherence to industry-standard restoration techniques and client's desire for authenticity.</w:t>
      </w:r>
    </w:p>
    <w:p w:rsidRPr="00F77538" w:rsidR="00EB60CD" w:rsidP="00EB60CD" w:rsidRDefault="00EB60CD" w14:paraId="725C5D94" w14:textId="77777777">
      <w:pPr>
        <w:rPr>
          <w:rFonts w:ascii="Century Gothic" w:hAnsi="Century Gothic" w:eastAsia="Arial"/>
          <w:color w:val="FF0000"/>
          <w:sz w:val="22"/>
          <w:szCs w:val="22"/>
          <w:lang w:val="en-ZA" w:eastAsia="en-ZA"/>
        </w:rPr>
      </w:pPr>
    </w:p>
    <w:p w:rsidRPr="00F77538" w:rsidR="00EB60CD" w:rsidP="00EB60CD" w:rsidRDefault="00EB60CD" w14:paraId="5C7EE07D" w14:textId="351AD4BC">
      <w:pPr>
        <w:rPr>
          <w:rFonts w:ascii="Century Gothic" w:hAnsi="Century Gothic" w:eastAsia="Arial"/>
          <w:b/>
          <w:color w:val="FF0000"/>
          <w:sz w:val="22"/>
          <w:szCs w:val="22"/>
          <w:lang w:val="en-ZA" w:eastAsia="en-ZA"/>
        </w:rPr>
      </w:pPr>
      <w:r w:rsidRPr="00F77538">
        <w:rPr>
          <w:rFonts w:ascii="Century Gothic" w:hAnsi="Century Gothic" w:eastAsia="Arial"/>
          <w:b/>
          <w:color w:val="FF0000"/>
          <w:sz w:val="22"/>
          <w:szCs w:val="22"/>
          <w:lang w:val="en-ZA" w:eastAsia="en-ZA"/>
        </w:rPr>
        <w:t>Task 4: Preparation Requirements (IAC0204)</w:t>
      </w:r>
    </w:p>
    <w:p w:rsidRPr="00F77538" w:rsidR="00492207" w:rsidP="00EB60CD" w:rsidRDefault="00492207" w14:paraId="7FFEE966" w14:textId="77777777">
      <w:pPr>
        <w:rPr>
          <w:rFonts w:ascii="Century Gothic" w:hAnsi="Century Gothic" w:eastAsia="Arial"/>
          <w:color w:val="FF0000"/>
          <w:sz w:val="22"/>
          <w:szCs w:val="22"/>
          <w:lang w:val="en-ZA" w:eastAsia="en-ZA"/>
        </w:rPr>
      </w:pPr>
    </w:p>
    <w:p w:rsidRPr="00F77538" w:rsidR="00EB60CD" w:rsidP="00EB60CD" w:rsidRDefault="00EB60CD" w14:paraId="0A7700A4" w14:textId="5A54BDB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xml:space="preserve">- Preparation: </w:t>
      </w:r>
    </w:p>
    <w:p w:rsidRPr="00F77538" w:rsidR="00EB60CD" w:rsidP="00EB60CD" w:rsidRDefault="00EB60CD" w14:paraId="12605644"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xml:space="preserve">  - Fabric tears: Gather matching upholstery fabric, upholstery thread, and needles.</w:t>
      </w:r>
    </w:p>
    <w:p w:rsidRPr="00F77538" w:rsidR="00EB60CD" w:rsidP="00EB60CD" w:rsidRDefault="00EB60CD" w14:paraId="14DA3B82"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xml:space="preserve">  - Wood frame cracks: Acquire wood glue, clamps, and sandpaper.</w:t>
      </w:r>
    </w:p>
    <w:p w:rsidRPr="00F77538" w:rsidR="00EB60CD" w:rsidP="00EB60CD" w:rsidRDefault="00EB60CD" w14:paraId="1329A4AC" w14:textId="4CD1BF5E">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xml:space="preserve">  - Decorative elements: Source appropriate </w:t>
      </w:r>
      <w:r w:rsidRPr="00F77538" w:rsidR="007B0344">
        <w:rPr>
          <w:rFonts w:ascii="Century Gothic" w:hAnsi="Century Gothic" w:eastAsia="Arial"/>
          <w:color w:val="FF0000"/>
          <w:sz w:val="22"/>
          <w:szCs w:val="22"/>
          <w:lang w:val="en-ZA" w:eastAsia="en-ZA"/>
        </w:rPr>
        <w:t>moulding</w:t>
      </w:r>
      <w:r w:rsidRPr="00F77538">
        <w:rPr>
          <w:rFonts w:ascii="Century Gothic" w:hAnsi="Century Gothic" w:eastAsia="Arial"/>
          <w:color w:val="FF0000"/>
          <w:sz w:val="22"/>
          <w:szCs w:val="22"/>
          <w:lang w:val="en-ZA" w:eastAsia="en-ZA"/>
        </w:rPr>
        <w:t xml:space="preserve"> materials and carving tools.</w:t>
      </w:r>
    </w:p>
    <w:p w:rsidRPr="00F77538" w:rsidR="00EB60CD" w:rsidP="00EB60CD" w:rsidRDefault="00EB60CD" w14:paraId="3F9F2809" w14:textId="77777777">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 Preparation Plan: Ensure all required materials and tools are available before starting the restoration process.</w:t>
      </w:r>
    </w:p>
    <w:p w:rsidRPr="00F77538" w:rsidR="00EB60CD" w:rsidP="00EB60CD" w:rsidRDefault="00EB60CD" w14:paraId="57CFBB08" w14:textId="77777777">
      <w:pPr>
        <w:rPr>
          <w:rFonts w:ascii="Century Gothic" w:hAnsi="Century Gothic" w:eastAsia="Arial"/>
          <w:color w:val="FF0000"/>
          <w:sz w:val="22"/>
          <w:szCs w:val="22"/>
          <w:lang w:val="en-ZA" w:eastAsia="en-ZA"/>
        </w:rPr>
      </w:pPr>
    </w:p>
    <w:p w:rsidRPr="00F77538" w:rsidR="007B0344" w:rsidP="00EB60CD" w:rsidRDefault="007B0344" w14:paraId="0138E252" w14:textId="77777777">
      <w:pPr>
        <w:rPr>
          <w:rFonts w:ascii="Century Gothic" w:hAnsi="Century Gothic" w:eastAsia="Arial"/>
          <w:color w:val="FF0000"/>
          <w:sz w:val="22"/>
          <w:szCs w:val="22"/>
          <w:lang w:val="en-ZA" w:eastAsia="en-ZA"/>
        </w:rPr>
      </w:pPr>
    </w:p>
    <w:p w:rsidRPr="00F77538" w:rsidR="007B0344" w:rsidP="00EB60CD" w:rsidRDefault="007B0344" w14:paraId="2647E27B" w14:textId="77777777">
      <w:pPr>
        <w:rPr>
          <w:rFonts w:ascii="Century Gothic" w:hAnsi="Century Gothic" w:eastAsia="Arial"/>
          <w:color w:val="FF0000"/>
          <w:sz w:val="22"/>
          <w:szCs w:val="22"/>
          <w:lang w:val="en-ZA" w:eastAsia="en-ZA"/>
        </w:rPr>
      </w:pPr>
    </w:p>
    <w:p w:rsidRPr="00F77538" w:rsidR="00B70326" w:rsidP="00EF23F1" w:rsidRDefault="00EB60CD" w14:paraId="37693477" w14:textId="007E3851">
      <w:pPr>
        <w:rPr>
          <w:rFonts w:ascii="Century Gothic" w:hAnsi="Century Gothic" w:eastAsia="Arial"/>
          <w:color w:val="FF0000"/>
          <w:sz w:val="22"/>
          <w:szCs w:val="22"/>
          <w:lang w:val="en-ZA" w:eastAsia="en-ZA"/>
        </w:rPr>
      </w:pPr>
      <w:r w:rsidRPr="00F77538">
        <w:rPr>
          <w:rFonts w:ascii="Century Gothic" w:hAnsi="Century Gothic" w:eastAsia="Arial"/>
          <w:color w:val="FF0000"/>
          <w:sz w:val="22"/>
          <w:szCs w:val="22"/>
          <w:lang w:val="en-ZA" w:eastAsia="en-ZA"/>
        </w:rPr>
        <w:t>This case study provides the basis for a summative assessment that assesses learners' understanding and application of the integrated assessment criteria related to upholstery repair.</w:t>
      </w:r>
      <w:bookmarkEnd w:id="10"/>
    </w:p>
    <w:sectPr w:rsidRPr="00F77538" w:rsidR="00B70326" w:rsidSect="008F7A1A">
      <w:headerReference w:type="default" r:id="rId11"/>
      <w:footerReference w:type="default" r:id="rId12"/>
      <w:footerReference w:type="first" r:id="rId13"/>
      <w:type w:val="continuous"/>
      <w:pgSz w:w="11905" w:h="16837" w:orient="portrait"/>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8F9" w:rsidRDefault="001858F9" w14:paraId="15FD6910" w14:textId="77777777">
      <w:r>
        <w:separator/>
      </w:r>
    </w:p>
  </w:endnote>
  <w:endnote w:type="continuationSeparator" w:id="0">
    <w:p w:rsidR="001858F9" w:rsidRDefault="001858F9" w14:paraId="5FA984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rsidR="00F77538" w:rsidRDefault="00F77538" w14:paraId="5D1FFB93" w14:textId="4E3AE096">
        <w:pPr>
          <w:pStyle w:val="Footer"/>
          <w:pBdr>
            <w:top w:val="single" w:color="D9D9D9" w:themeColor="background1" w:themeShade="D9" w:sz="4" w:space="1"/>
          </w:pBdr>
          <w:rPr>
            <w:b/>
          </w:rPr>
        </w:pPr>
        <w:r>
          <w:fldChar w:fldCharType="begin"/>
        </w:r>
        <w:r>
          <w:instrText xml:space="preserve"> PAGE   \* MERGEFORMAT </w:instrText>
        </w:r>
        <w:r>
          <w:fldChar w:fldCharType="separate"/>
        </w:r>
        <w:r w:rsidRPr="00E42192" w:rsidR="00E42192">
          <w:rPr>
            <w:b/>
            <w:noProof/>
          </w:rPr>
          <w:t>8</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rsidR="00F77538" w:rsidRDefault="00F77538" w14:paraId="23454FB0" w14:textId="77777777">
        <w:pPr>
          <w:pStyle w:val="Footer"/>
          <w:pBdr>
            <w:top w:val="single" w:color="D9D9D9" w:themeColor="background1" w:themeShade="D9" w:sz="4" w:space="1"/>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rsidRPr="00961B13" w:rsidR="00F77538" w:rsidRDefault="00F77538" w14:paraId="350EE882" w14:textId="77777777">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8F9" w:rsidRDefault="001858F9" w14:paraId="164EDD7A" w14:textId="77777777">
      <w:r>
        <w:separator/>
      </w:r>
    </w:p>
  </w:footnote>
  <w:footnote w:type="continuationSeparator" w:id="0">
    <w:p w:rsidR="001858F9" w:rsidRDefault="001858F9" w14:paraId="2F10B44A"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77538" w:rsidP="008C4579" w:rsidRDefault="001756E6" w14:paraId="11A911BA" w14:textId="6CEA65BF">
    <w:pPr>
      <w:pStyle w:val="Header"/>
      <w:rPr>
        <w:szCs w:val="40"/>
      </w:rPr>
    </w:pPr>
    <w:r>
      <w:rPr>
        <w:noProof/>
        <w:szCs w:val="40"/>
        <w:lang w:val="en-ZA" w:eastAsia="en-ZA"/>
      </w:rPr>
      <w:drawing>
        <wp:anchor distT="0" distB="0" distL="114300" distR="114300" simplePos="0" relativeHeight="251659264" behindDoc="0" locked="0" layoutInCell="1" allowOverlap="1" wp14:anchorId="03EF3E54" wp14:editId="6D5885B7">
          <wp:simplePos x="0" y="0"/>
          <wp:positionH relativeFrom="margin">
            <wp:align>left</wp:align>
          </wp:positionH>
          <wp:positionV relativeFrom="paragraph">
            <wp:posOffset>146050</wp:posOffset>
          </wp:positionV>
          <wp:extent cx="1488440" cy="641985"/>
          <wp:effectExtent l="0" t="0" r="0" b="5715"/>
          <wp:wrapSquare wrapText="bothSides"/>
          <wp:docPr id="218" name="Picture 218" descr="FPM-Seta-Lr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Seta-Lrg-removebg-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641985"/>
                  </a:xfrm>
                  <a:prstGeom prst="rect">
                    <a:avLst/>
                  </a:prstGeom>
                  <a:noFill/>
                </pic:spPr>
              </pic:pic>
            </a:graphicData>
          </a:graphic>
          <wp14:sizeRelH relativeFrom="page">
            <wp14:pctWidth>0</wp14:pctWidth>
          </wp14:sizeRelH>
          <wp14:sizeRelV relativeFrom="page">
            <wp14:pctHeight>0</wp14:pctHeight>
          </wp14:sizeRelV>
        </wp:anchor>
      </w:drawing>
    </w:r>
  </w:p>
  <w:p w:rsidRPr="008C4579" w:rsidR="00F77538" w:rsidP="008C4579" w:rsidRDefault="00F77538" w14:paraId="0ACACAB2" w14:textId="534A8558">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 w15:restartNumberingAfterBreak="0">
    <w:nsid w:val="00F27560"/>
    <w:multiLevelType w:val="multilevel"/>
    <w:tmpl w:val="770ED51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 w15:restartNumberingAfterBreak="0">
    <w:nsid w:val="01D15422"/>
    <w:multiLevelType w:val="multilevel"/>
    <w:tmpl w:val="A30C976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02105547"/>
    <w:multiLevelType w:val="multilevel"/>
    <w:tmpl w:val="AD9CB9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hint="default" w:ascii="Symbol" w:hAnsi="Symbol"/>
      </w:rPr>
    </w:lvl>
    <w:lvl w:ilvl="1" w:tplc="FFFFFFFF" w:tentative="1">
      <w:start w:val="1"/>
      <w:numFmt w:val="bullet"/>
      <w:lvlText w:val="o"/>
      <w:lvlJc w:val="left"/>
      <w:pPr>
        <w:tabs>
          <w:tab w:val="num" w:pos="1610"/>
        </w:tabs>
        <w:ind w:left="1610" w:hanging="360"/>
      </w:pPr>
      <w:rPr>
        <w:rFonts w:hint="default" w:ascii="Courier New" w:hAnsi="Courier New" w:cs="Courier New"/>
      </w:rPr>
    </w:lvl>
    <w:lvl w:ilvl="2" w:tplc="FFFFFFFF" w:tentative="1">
      <w:start w:val="1"/>
      <w:numFmt w:val="bullet"/>
      <w:lvlText w:val=""/>
      <w:lvlJc w:val="left"/>
      <w:pPr>
        <w:tabs>
          <w:tab w:val="num" w:pos="2330"/>
        </w:tabs>
        <w:ind w:left="2330" w:hanging="360"/>
      </w:pPr>
      <w:rPr>
        <w:rFonts w:hint="default" w:ascii="Wingdings" w:hAnsi="Wingdings"/>
      </w:rPr>
    </w:lvl>
    <w:lvl w:ilvl="3" w:tplc="FFFFFFFF" w:tentative="1">
      <w:start w:val="1"/>
      <w:numFmt w:val="bullet"/>
      <w:lvlText w:val=""/>
      <w:lvlJc w:val="left"/>
      <w:pPr>
        <w:tabs>
          <w:tab w:val="num" w:pos="3050"/>
        </w:tabs>
        <w:ind w:left="3050" w:hanging="360"/>
      </w:pPr>
      <w:rPr>
        <w:rFonts w:hint="default" w:ascii="Symbol" w:hAnsi="Symbol"/>
      </w:rPr>
    </w:lvl>
    <w:lvl w:ilvl="4" w:tplc="FFFFFFFF" w:tentative="1">
      <w:start w:val="1"/>
      <w:numFmt w:val="bullet"/>
      <w:lvlText w:val="o"/>
      <w:lvlJc w:val="left"/>
      <w:pPr>
        <w:tabs>
          <w:tab w:val="num" w:pos="3770"/>
        </w:tabs>
        <w:ind w:left="3770" w:hanging="360"/>
      </w:pPr>
      <w:rPr>
        <w:rFonts w:hint="default" w:ascii="Courier New" w:hAnsi="Courier New" w:cs="Courier New"/>
      </w:rPr>
    </w:lvl>
    <w:lvl w:ilvl="5" w:tplc="FFFFFFFF" w:tentative="1">
      <w:start w:val="1"/>
      <w:numFmt w:val="bullet"/>
      <w:lvlText w:val=""/>
      <w:lvlJc w:val="left"/>
      <w:pPr>
        <w:tabs>
          <w:tab w:val="num" w:pos="4490"/>
        </w:tabs>
        <w:ind w:left="4490" w:hanging="360"/>
      </w:pPr>
      <w:rPr>
        <w:rFonts w:hint="default" w:ascii="Wingdings" w:hAnsi="Wingdings"/>
      </w:rPr>
    </w:lvl>
    <w:lvl w:ilvl="6" w:tplc="FFFFFFFF" w:tentative="1">
      <w:start w:val="1"/>
      <w:numFmt w:val="bullet"/>
      <w:lvlText w:val=""/>
      <w:lvlJc w:val="left"/>
      <w:pPr>
        <w:tabs>
          <w:tab w:val="num" w:pos="5210"/>
        </w:tabs>
        <w:ind w:left="5210" w:hanging="360"/>
      </w:pPr>
      <w:rPr>
        <w:rFonts w:hint="default" w:ascii="Symbol" w:hAnsi="Symbol"/>
      </w:rPr>
    </w:lvl>
    <w:lvl w:ilvl="7" w:tplc="FFFFFFFF" w:tentative="1">
      <w:start w:val="1"/>
      <w:numFmt w:val="bullet"/>
      <w:lvlText w:val="o"/>
      <w:lvlJc w:val="left"/>
      <w:pPr>
        <w:tabs>
          <w:tab w:val="num" w:pos="5930"/>
        </w:tabs>
        <w:ind w:left="5930" w:hanging="360"/>
      </w:pPr>
      <w:rPr>
        <w:rFonts w:hint="default" w:ascii="Courier New" w:hAnsi="Courier New" w:cs="Courier New"/>
      </w:rPr>
    </w:lvl>
    <w:lvl w:ilvl="8" w:tplc="FFFFFFFF" w:tentative="1">
      <w:start w:val="1"/>
      <w:numFmt w:val="bullet"/>
      <w:lvlText w:val=""/>
      <w:lvlJc w:val="left"/>
      <w:pPr>
        <w:tabs>
          <w:tab w:val="num" w:pos="6650"/>
        </w:tabs>
        <w:ind w:left="6650" w:hanging="360"/>
      </w:pPr>
      <w:rPr>
        <w:rFonts w:hint="default" w:ascii="Wingdings" w:hAnsi="Wingdings"/>
      </w:rPr>
    </w:lvl>
  </w:abstractNum>
  <w:abstractNum w:abstractNumId="5"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hint="default" w:ascii="Wingdings" w:hAnsi="Wingdings"/>
        <w:color w:val="000000"/>
      </w:rPr>
    </w:lvl>
    <w:lvl w:ilvl="1" w:tplc="FFFFFFFF">
      <w:start w:val="1"/>
      <w:numFmt w:val="bullet"/>
      <w:lvlText w:val="o"/>
      <w:lvlJc w:val="left"/>
      <w:pPr>
        <w:tabs>
          <w:tab w:val="num" w:pos="2160"/>
        </w:tabs>
        <w:ind w:left="2160" w:hanging="360"/>
      </w:pPr>
      <w:rPr>
        <w:rFonts w:hint="default" w:ascii="Courier New" w:hAnsi="Courier New" w:cs="Courier New"/>
      </w:rPr>
    </w:lvl>
    <w:lvl w:ilvl="2" w:tplc="FFFFFFFF" w:tentative="1">
      <w:start w:val="1"/>
      <w:numFmt w:val="bullet"/>
      <w:lvlText w:val=""/>
      <w:lvlJc w:val="left"/>
      <w:pPr>
        <w:tabs>
          <w:tab w:val="num" w:pos="2880"/>
        </w:tabs>
        <w:ind w:left="2880" w:hanging="360"/>
      </w:pPr>
      <w:rPr>
        <w:rFonts w:hint="default" w:ascii="Wingdings" w:hAnsi="Wingdings"/>
      </w:rPr>
    </w:lvl>
    <w:lvl w:ilvl="3" w:tplc="FFFFFFFF" w:tentative="1">
      <w:start w:val="1"/>
      <w:numFmt w:val="bullet"/>
      <w:lvlText w:val=""/>
      <w:lvlJc w:val="left"/>
      <w:pPr>
        <w:tabs>
          <w:tab w:val="num" w:pos="3600"/>
        </w:tabs>
        <w:ind w:left="3600" w:hanging="360"/>
      </w:pPr>
      <w:rPr>
        <w:rFonts w:hint="default" w:ascii="Symbol" w:hAnsi="Symbol"/>
      </w:rPr>
    </w:lvl>
    <w:lvl w:ilvl="4" w:tplc="FFFFFFFF" w:tentative="1">
      <w:start w:val="1"/>
      <w:numFmt w:val="bullet"/>
      <w:lvlText w:val="o"/>
      <w:lvlJc w:val="left"/>
      <w:pPr>
        <w:tabs>
          <w:tab w:val="num" w:pos="4320"/>
        </w:tabs>
        <w:ind w:left="4320" w:hanging="360"/>
      </w:pPr>
      <w:rPr>
        <w:rFonts w:hint="default" w:ascii="Courier New" w:hAnsi="Courier New" w:cs="Courier New"/>
      </w:rPr>
    </w:lvl>
    <w:lvl w:ilvl="5" w:tplc="FFFFFFFF" w:tentative="1">
      <w:start w:val="1"/>
      <w:numFmt w:val="bullet"/>
      <w:lvlText w:val=""/>
      <w:lvlJc w:val="left"/>
      <w:pPr>
        <w:tabs>
          <w:tab w:val="num" w:pos="5040"/>
        </w:tabs>
        <w:ind w:left="5040" w:hanging="360"/>
      </w:pPr>
      <w:rPr>
        <w:rFonts w:hint="default" w:ascii="Wingdings" w:hAnsi="Wingdings"/>
      </w:rPr>
    </w:lvl>
    <w:lvl w:ilvl="6" w:tplc="FFFFFFFF" w:tentative="1">
      <w:start w:val="1"/>
      <w:numFmt w:val="bullet"/>
      <w:lvlText w:val=""/>
      <w:lvlJc w:val="left"/>
      <w:pPr>
        <w:tabs>
          <w:tab w:val="num" w:pos="5760"/>
        </w:tabs>
        <w:ind w:left="5760" w:hanging="360"/>
      </w:pPr>
      <w:rPr>
        <w:rFonts w:hint="default" w:ascii="Symbol" w:hAnsi="Symbol"/>
      </w:rPr>
    </w:lvl>
    <w:lvl w:ilvl="7" w:tplc="FFFFFFFF" w:tentative="1">
      <w:start w:val="1"/>
      <w:numFmt w:val="bullet"/>
      <w:lvlText w:val="o"/>
      <w:lvlJc w:val="left"/>
      <w:pPr>
        <w:tabs>
          <w:tab w:val="num" w:pos="6480"/>
        </w:tabs>
        <w:ind w:left="6480" w:hanging="360"/>
      </w:pPr>
      <w:rPr>
        <w:rFonts w:hint="default" w:ascii="Courier New" w:hAnsi="Courier New" w:cs="Courier New"/>
      </w:rPr>
    </w:lvl>
    <w:lvl w:ilvl="8" w:tplc="FFFFFFFF" w:tentative="1">
      <w:start w:val="1"/>
      <w:numFmt w:val="bullet"/>
      <w:lvlText w:val=""/>
      <w:lvlJc w:val="left"/>
      <w:pPr>
        <w:tabs>
          <w:tab w:val="num" w:pos="7200"/>
        </w:tabs>
        <w:ind w:left="7200" w:hanging="360"/>
      </w:pPr>
      <w:rPr>
        <w:rFonts w:hint="default" w:ascii="Wingdings" w:hAnsi="Wingdings"/>
      </w:rPr>
    </w:lvl>
  </w:abstractNum>
  <w:abstractNum w:abstractNumId="6" w15:restartNumberingAfterBreak="0">
    <w:nsid w:val="057042D3"/>
    <w:multiLevelType w:val="multilevel"/>
    <w:tmpl w:val="B632210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 w15:restartNumberingAfterBreak="0">
    <w:nsid w:val="05954965"/>
    <w:multiLevelType w:val="multilevel"/>
    <w:tmpl w:val="B8C057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8" w15:restartNumberingAfterBreak="0">
    <w:nsid w:val="05A71A50"/>
    <w:multiLevelType w:val="multilevel"/>
    <w:tmpl w:val="2564D64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 w15:restartNumberingAfterBreak="0">
    <w:nsid w:val="062C6A9A"/>
    <w:multiLevelType w:val="hybridMultilevel"/>
    <w:tmpl w:val="DA74126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 w15:restartNumberingAfterBreak="0">
    <w:nsid w:val="0631327E"/>
    <w:multiLevelType w:val="multilevel"/>
    <w:tmpl w:val="9E9C456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12" w15:restartNumberingAfterBreak="0">
    <w:nsid w:val="075752DC"/>
    <w:multiLevelType w:val="multilevel"/>
    <w:tmpl w:val="119A7E6C"/>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0D4117DF"/>
    <w:multiLevelType w:val="hybridMultilevel"/>
    <w:tmpl w:val="0C847396"/>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5" w15:restartNumberingAfterBreak="0">
    <w:nsid w:val="0E591A31"/>
    <w:multiLevelType w:val="multilevel"/>
    <w:tmpl w:val="E7C8A17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0EBC0648"/>
    <w:multiLevelType w:val="hybridMultilevel"/>
    <w:tmpl w:val="3452B7E4"/>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7" w15:restartNumberingAfterBreak="0">
    <w:nsid w:val="12196B74"/>
    <w:multiLevelType w:val="multilevel"/>
    <w:tmpl w:val="1C0EB3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12EE57DE"/>
    <w:multiLevelType w:val="multilevel"/>
    <w:tmpl w:val="56BCC83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9" w15:restartNumberingAfterBreak="0">
    <w:nsid w:val="12FB6076"/>
    <w:multiLevelType w:val="multilevel"/>
    <w:tmpl w:val="C650A09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0" w15:restartNumberingAfterBreak="0">
    <w:nsid w:val="130A1CF8"/>
    <w:multiLevelType w:val="multilevel"/>
    <w:tmpl w:val="0FA8E0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1" w15:restartNumberingAfterBreak="0">
    <w:nsid w:val="130C7969"/>
    <w:multiLevelType w:val="multilevel"/>
    <w:tmpl w:val="0C567EC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2" w15:restartNumberingAfterBreak="0">
    <w:nsid w:val="13B53506"/>
    <w:multiLevelType w:val="multilevel"/>
    <w:tmpl w:val="B6C09D0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14471ED5"/>
    <w:multiLevelType w:val="hybridMultilevel"/>
    <w:tmpl w:val="038C8CB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 w15:restartNumberingAfterBreak="0">
    <w:nsid w:val="16597A18"/>
    <w:multiLevelType w:val="hybridMultilevel"/>
    <w:tmpl w:val="5C0804CC"/>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25"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17140EC2"/>
    <w:multiLevelType w:val="multilevel"/>
    <w:tmpl w:val="D77AFAF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7" w15:restartNumberingAfterBreak="0">
    <w:nsid w:val="17386E78"/>
    <w:multiLevelType w:val="multilevel"/>
    <w:tmpl w:val="5CA47F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 w15:restartNumberingAfterBreak="0">
    <w:nsid w:val="19FB771F"/>
    <w:multiLevelType w:val="hybridMultilevel"/>
    <w:tmpl w:val="74A68B58"/>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29" w15:restartNumberingAfterBreak="0">
    <w:nsid w:val="1AC407E9"/>
    <w:multiLevelType w:val="multilevel"/>
    <w:tmpl w:val="3036F5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0" w15:restartNumberingAfterBreak="0">
    <w:nsid w:val="1C0F2BAF"/>
    <w:multiLevelType w:val="multilevel"/>
    <w:tmpl w:val="0BFC21D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1C412981"/>
    <w:multiLevelType w:val="multilevel"/>
    <w:tmpl w:val="C4B84B4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2" w15:restartNumberingAfterBreak="0">
    <w:nsid w:val="1C4C5875"/>
    <w:multiLevelType w:val="multilevel"/>
    <w:tmpl w:val="8A881CA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3" w15:restartNumberingAfterBreak="0">
    <w:nsid w:val="1F315B0B"/>
    <w:multiLevelType w:val="multilevel"/>
    <w:tmpl w:val="EA08B79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4" w15:restartNumberingAfterBreak="0">
    <w:nsid w:val="1FF64DB2"/>
    <w:multiLevelType w:val="multilevel"/>
    <w:tmpl w:val="C9A8C2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23105566"/>
    <w:multiLevelType w:val="multilevel"/>
    <w:tmpl w:val="DB1A041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6"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26E67792"/>
    <w:multiLevelType w:val="multilevel"/>
    <w:tmpl w:val="E54EA20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8" w15:restartNumberingAfterBreak="0">
    <w:nsid w:val="27081418"/>
    <w:multiLevelType w:val="multilevel"/>
    <w:tmpl w:val="449457F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9" w15:restartNumberingAfterBreak="0">
    <w:nsid w:val="2A0009D0"/>
    <w:multiLevelType w:val="multilevel"/>
    <w:tmpl w:val="386CD52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0" w15:restartNumberingAfterBreak="0">
    <w:nsid w:val="2AF71292"/>
    <w:multiLevelType w:val="multilevel"/>
    <w:tmpl w:val="32B4865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1" w15:restartNumberingAfterBreak="0">
    <w:nsid w:val="2B273F93"/>
    <w:multiLevelType w:val="multilevel"/>
    <w:tmpl w:val="51545FB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2" w15:restartNumberingAfterBreak="0">
    <w:nsid w:val="2B884973"/>
    <w:multiLevelType w:val="multilevel"/>
    <w:tmpl w:val="207C9BE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3" w15:restartNumberingAfterBreak="0">
    <w:nsid w:val="2BE23D66"/>
    <w:multiLevelType w:val="hybridMultilevel"/>
    <w:tmpl w:val="57A82D5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4" w15:restartNumberingAfterBreak="0">
    <w:nsid w:val="2C06101A"/>
    <w:multiLevelType w:val="multilevel"/>
    <w:tmpl w:val="F4EA3CE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5" w15:restartNumberingAfterBreak="0">
    <w:nsid w:val="2C2B1A25"/>
    <w:multiLevelType w:val="multilevel"/>
    <w:tmpl w:val="7DDAAAB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6" w15:restartNumberingAfterBreak="0">
    <w:nsid w:val="2DF71519"/>
    <w:multiLevelType w:val="multilevel"/>
    <w:tmpl w:val="2A74FE3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7" w15:restartNumberingAfterBreak="0">
    <w:nsid w:val="31745A91"/>
    <w:multiLevelType w:val="multilevel"/>
    <w:tmpl w:val="5184A4E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8" w15:restartNumberingAfterBreak="0">
    <w:nsid w:val="31914D40"/>
    <w:multiLevelType w:val="hybridMultilevel"/>
    <w:tmpl w:val="D084FC28"/>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49"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hint="default" w:ascii="Symbol" w:hAnsi="Symbol"/>
        <w:color w:val="auto"/>
      </w:rPr>
    </w:lvl>
    <w:lvl w:ilvl="1">
      <w:start w:val="1"/>
      <w:numFmt w:val="bullet"/>
      <w:pStyle w:val="CATBulletList2"/>
      <w:lvlText w:val="◦"/>
      <w:lvlJc w:val="left"/>
      <w:pPr>
        <w:tabs>
          <w:tab w:val="num" w:pos="720"/>
        </w:tabs>
        <w:ind w:left="720" w:hanging="360"/>
      </w:pPr>
      <w:rPr>
        <w:rFonts w:hint="default" w:ascii="Century" w:hAnsi="Century"/>
        <w:color w:val="auto"/>
      </w:rPr>
    </w:lvl>
    <w:lvl w:ilvl="2">
      <w:start w:val="1"/>
      <w:numFmt w:val="bullet"/>
      <w:pStyle w:val="CATBulletList3"/>
      <w:lvlText w:val="-"/>
      <w:lvlJc w:val="left"/>
      <w:pPr>
        <w:tabs>
          <w:tab w:val="num" w:pos="1080"/>
        </w:tabs>
        <w:ind w:left="1080" w:hanging="360"/>
      </w:pPr>
      <w:rPr>
        <w:rFonts w:hint="default" w:ascii="Arial" w:hAnsi="Arial"/>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33421B9E"/>
    <w:multiLevelType w:val="multilevel"/>
    <w:tmpl w:val="80BC3E2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1" w15:restartNumberingAfterBreak="0">
    <w:nsid w:val="347C49CF"/>
    <w:multiLevelType w:val="multilevel"/>
    <w:tmpl w:val="7B4468A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2"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hint="default" w:ascii="Symbol" w:hAnsi="Symbol"/>
        <w:color w:val="000080"/>
      </w:rPr>
    </w:lvl>
    <w:lvl w:ilvl="1" w:tplc="04090003" w:tentative="1">
      <w:start w:val="1"/>
      <w:numFmt w:val="bullet"/>
      <w:lvlText w:val="o"/>
      <w:lvlJc w:val="left"/>
      <w:pPr>
        <w:tabs>
          <w:tab w:val="num" w:pos="3141"/>
        </w:tabs>
        <w:ind w:left="3141" w:hanging="360"/>
      </w:pPr>
      <w:rPr>
        <w:rFonts w:hint="default" w:ascii="Courier New" w:hAnsi="Courier New"/>
      </w:rPr>
    </w:lvl>
    <w:lvl w:ilvl="2" w:tplc="04090005" w:tentative="1">
      <w:start w:val="1"/>
      <w:numFmt w:val="bullet"/>
      <w:lvlText w:val=""/>
      <w:lvlJc w:val="left"/>
      <w:pPr>
        <w:tabs>
          <w:tab w:val="num" w:pos="3861"/>
        </w:tabs>
        <w:ind w:left="3861" w:hanging="360"/>
      </w:pPr>
      <w:rPr>
        <w:rFonts w:hint="default" w:ascii="Wingdings" w:hAnsi="Wingdings"/>
      </w:rPr>
    </w:lvl>
    <w:lvl w:ilvl="3" w:tplc="04090001" w:tentative="1">
      <w:start w:val="1"/>
      <w:numFmt w:val="bullet"/>
      <w:lvlText w:val=""/>
      <w:lvlJc w:val="left"/>
      <w:pPr>
        <w:tabs>
          <w:tab w:val="num" w:pos="4581"/>
        </w:tabs>
        <w:ind w:left="4581" w:hanging="360"/>
      </w:pPr>
      <w:rPr>
        <w:rFonts w:hint="default" w:ascii="Symbol" w:hAnsi="Symbol"/>
      </w:rPr>
    </w:lvl>
    <w:lvl w:ilvl="4" w:tplc="04090003" w:tentative="1">
      <w:start w:val="1"/>
      <w:numFmt w:val="bullet"/>
      <w:lvlText w:val="o"/>
      <w:lvlJc w:val="left"/>
      <w:pPr>
        <w:tabs>
          <w:tab w:val="num" w:pos="5301"/>
        </w:tabs>
        <w:ind w:left="5301" w:hanging="360"/>
      </w:pPr>
      <w:rPr>
        <w:rFonts w:hint="default" w:ascii="Courier New" w:hAnsi="Courier New"/>
      </w:rPr>
    </w:lvl>
    <w:lvl w:ilvl="5" w:tplc="04090005" w:tentative="1">
      <w:start w:val="1"/>
      <w:numFmt w:val="bullet"/>
      <w:lvlText w:val=""/>
      <w:lvlJc w:val="left"/>
      <w:pPr>
        <w:tabs>
          <w:tab w:val="num" w:pos="6021"/>
        </w:tabs>
        <w:ind w:left="6021" w:hanging="360"/>
      </w:pPr>
      <w:rPr>
        <w:rFonts w:hint="default" w:ascii="Wingdings" w:hAnsi="Wingdings"/>
      </w:rPr>
    </w:lvl>
    <w:lvl w:ilvl="6" w:tplc="04090001" w:tentative="1">
      <w:start w:val="1"/>
      <w:numFmt w:val="bullet"/>
      <w:lvlText w:val=""/>
      <w:lvlJc w:val="left"/>
      <w:pPr>
        <w:tabs>
          <w:tab w:val="num" w:pos="6741"/>
        </w:tabs>
        <w:ind w:left="6741" w:hanging="360"/>
      </w:pPr>
      <w:rPr>
        <w:rFonts w:hint="default" w:ascii="Symbol" w:hAnsi="Symbol"/>
      </w:rPr>
    </w:lvl>
    <w:lvl w:ilvl="7" w:tplc="04090003" w:tentative="1">
      <w:start w:val="1"/>
      <w:numFmt w:val="bullet"/>
      <w:lvlText w:val="o"/>
      <w:lvlJc w:val="left"/>
      <w:pPr>
        <w:tabs>
          <w:tab w:val="num" w:pos="7461"/>
        </w:tabs>
        <w:ind w:left="7461" w:hanging="360"/>
      </w:pPr>
      <w:rPr>
        <w:rFonts w:hint="default" w:ascii="Courier New" w:hAnsi="Courier New"/>
      </w:rPr>
    </w:lvl>
    <w:lvl w:ilvl="8" w:tplc="04090005" w:tentative="1">
      <w:start w:val="1"/>
      <w:numFmt w:val="bullet"/>
      <w:lvlText w:val=""/>
      <w:lvlJc w:val="left"/>
      <w:pPr>
        <w:tabs>
          <w:tab w:val="num" w:pos="8181"/>
        </w:tabs>
        <w:ind w:left="8181" w:hanging="360"/>
      </w:pPr>
      <w:rPr>
        <w:rFonts w:hint="default" w:ascii="Wingdings" w:hAnsi="Wingdings"/>
      </w:rPr>
    </w:lvl>
  </w:abstractNum>
  <w:abstractNum w:abstractNumId="53" w15:restartNumberingAfterBreak="0">
    <w:nsid w:val="356C3AC3"/>
    <w:multiLevelType w:val="multilevel"/>
    <w:tmpl w:val="089ED4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4" w15:restartNumberingAfterBreak="0">
    <w:nsid w:val="373120CF"/>
    <w:multiLevelType w:val="multilevel"/>
    <w:tmpl w:val="C9F40D1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5" w15:restartNumberingAfterBreak="0">
    <w:nsid w:val="382929AB"/>
    <w:multiLevelType w:val="multilevel"/>
    <w:tmpl w:val="7DBCF2F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57" w15:restartNumberingAfterBreak="0">
    <w:nsid w:val="38F42BF4"/>
    <w:multiLevelType w:val="multilevel"/>
    <w:tmpl w:val="F6909D5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8" w15:restartNumberingAfterBreak="0">
    <w:nsid w:val="390234D4"/>
    <w:multiLevelType w:val="hybridMultilevel"/>
    <w:tmpl w:val="4B963C9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9" w15:restartNumberingAfterBreak="0">
    <w:nsid w:val="39A94AF1"/>
    <w:multiLevelType w:val="multilevel"/>
    <w:tmpl w:val="97A2C9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0" w15:restartNumberingAfterBreak="0">
    <w:nsid w:val="39B16C85"/>
    <w:multiLevelType w:val="hybridMultilevel"/>
    <w:tmpl w:val="DB7848BA"/>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1" w15:restartNumberingAfterBreak="0">
    <w:nsid w:val="39BE714A"/>
    <w:multiLevelType w:val="multilevel"/>
    <w:tmpl w:val="D59681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2"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3F456B58"/>
    <w:multiLevelType w:val="multilevel"/>
    <w:tmpl w:val="ADA64A3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5" w15:restartNumberingAfterBreak="0">
    <w:nsid w:val="401E087F"/>
    <w:multiLevelType w:val="multilevel"/>
    <w:tmpl w:val="47EEE8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405D7E0F"/>
    <w:multiLevelType w:val="hybridMultilevel"/>
    <w:tmpl w:val="60EE0826"/>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7" w15:restartNumberingAfterBreak="0">
    <w:nsid w:val="41D96B51"/>
    <w:multiLevelType w:val="hybridMultilevel"/>
    <w:tmpl w:val="5C3E54CE"/>
    <w:lvl w:ilvl="0" w:tplc="1C090001">
      <w:start w:val="1"/>
      <w:numFmt w:val="bullet"/>
      <w:lvlText w:val=""/>
      <w:lvlJc w:val="left"/>
      <w:pPr>
        <w:ind w:left="360" w:hanging="360"/>
      </w:pPr>
      <w:rPr>
        <w:rFonts w:hint="default" w:ascii="Symbol" w:hAnsi="Symbol"/>
      </w:rPr>
    </w:lvl>
    <w:lvl w:ilvl="1" w:tplc="13D07B2E">
      <w:numFmt w:val="bullet"/>
      <w:lvlText w:val="•"/>
      <w:lvlJc w:val="left"/>
      <w:pPr>
        <w:ind w:left="1380" w:hanging="660"/>
      </w:pPr>
      <w:rPr>
        <w:rFonts w:hint="default" w:ascii="Century Gothic" w:hAnsi="Century Gothic" w:eastAsia="Times New Roman" w:cs="Arial"/>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8" w15:restartNumberingAfterBreak="0">
    <w:nsid w:val="42992343"/>
    <w:multiLevelType w:val="multilevel"/>
    <w:tmpl w:val="0B7CFB2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9" w15:restartNumberingAfterBreak="0">
    <w:nsid w:val="4411762D"/>
    <w:multiLevelType w:val="multilevel"/>
    <w:tmpl w:val="011E4FB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0"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hint="default" w:ascii="Palatino Linotype" w:hAnsi="Palatino Linotype"/>
        <w:color w:val="auto"/>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1" w15:restartNumberingAfterBreak="0">
    <w:nsid w:val="4585513F"/>
    <w:multiLevelType w:val="multilevel"/>
    <w:tmpl w:val="66F2C8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2"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hint="default" w:ascii="Symbol" w:hAnsi="Symbol"/>
      </w:rPr>
    </w:lvl>
    <w:lvl w:ilvl="1" w:tplc="04090003">
      <w:start w:val="1"/>
      <w:numFmt w:val="bullet"/>
      <w:lvlText w:val="o"/>
      <w:lvlJc w:val="left"/>
      <w:pPr>
        <w:tabs>
          <w:tab w:val="num" w:pos="1610"/>
        </w:tabs>
        <w:ind w:left="1610" w:hanging="360"/>
      </w:pPr>
      <w:rPr>
        <w:rFonts w:hint="default" w:ascii="Courier New" w:hAnsi="Courier New" w:cs="Courier New"/>
      </w:rPr>
    </w:lvl>
    <w:lvl w:ilvl="2" w:tplc="04090005">
      <w:start w:val="1"/>
      <w:numFmt w:val="bullet"/>
      <w:lvlText w:val=""/>
      <w:lvlJc w:val="left"/>
      <w:pPr>
        <w:tabs>
          <w:tab w:val="num" w:pos="2330"/>
        </w:tabs>
        <w:ind w:left="2330" w:hanging="360"/>
      </w:pPr>
      <w:rPr>
        <w:rFonts w:hint="default" w:ascii="Wingdings" w:hAnsi="Wingdings"/>
      </w:rPr>
    </w:lvl>
    <w:lvl w:ilvl="3" w:tplc="04090001" w:tentative="1">
      <w:start w:val="1"/>
      <w:numFmt w:val="bullet"/>
      <w:lvlText w:val=""/>
      <w:lvlJc w:val="left"/>
      <w:pPr>
        <w:tabs>
          <w:tab w:val="num" w:pos="3050"/>
        </w:tabs>
        <w:ind w:left="3050" w:hanging="360"/>
      </w:pPr>
      <w:rPr>
        <w:rFonts w:hint="default" w:ascii="Symbol" w:hAnsi="Symbol"/>
      </w:rPr>
    </w:lvl>
    <w:lvl w:ilvl="4" w:tplc="04090003" w:tentative="1">
      <w:start w:val="1"/>
      <w:numFmt w:val="bullet"/>
      <w:lvlText w:val="o"/>
      <w:lvlJc w:val="left"/>
      <w:pPr>
        <w:tabs>
          <w:tab w:val="num" w:pos="3770"/>
        </w:tabs>
        <w:ind w:left="3770" w:hanging="360"/>
      </w:pPr>
      <w:rPr>
        <w:rFonts w:hint="default" w:ascii="Courier New" w:hAnsi="Courier New" w:cs="Courier New"/>
      </w:rPr>
    </w:lvl>
    <w:lvl w:ilvl="5" w:tplc="04090005" w:tentative="1">
      <w:start w:val="1"/>
      <w:numFmt w:val="bullet"/>
      <w:lvlText w:val=""/>
      <w:lvlJc w:val="left"/>
      <w:pPr>
        <w:tabs>
          <w:tab w:val="num" w:pos="4490"/>
        </w:tabs>
        <w:ind w:left="4490" w:hanging="360"/>
      </w:pPr>
      <w:rPr>
        <w:rFonts w:hint="default" w:ascii="Wingdings" w:hAnsi="Wingdings"/>
      </w:rPr>
    </w:lvl>
    <w:lvl w:ilvl="6" w:tplc="04090001" w:tentative="1">
      <w:start w:val="1"/>
      <w:numFmt w:val="bullet"/>
      <w:lvlText w:val=""/>
      <w:lvlJc w:val="left"/>
      <w:pPr>
        <w:tabs>
          <w:tab w:val="num" w:pos="5210"/>
        </w:tabs>
        <w:ind w:left="5210" w:hanging="360"/>
      </w:pPr>
      <w:rPr>
        <w:rFonts w:hint="default" w:ascii="Symbol" w:hAnsi="Symbol"/>
      </w:rPr>
    </w:lvl>
    <w:lvl w:ilvl="7" w:tplc="04090003" w:tentative="1">
      <w:start w:val="1"/>
      <w:numFmt w:val="bullet"/>
      <w:lvlText w:val="o"/>
      <w:lvlJc w:val="left"/>
      <w:pPr>
        <w:tabs>
          <w:tab w:val="num" w:pos="5930"/>
        </w:tabs>
        <w:ind w:left="5930" w:hanging="360"/>
      </w:pPr>
      <w:rPr>
        <w:rFonts w:hint="default" w:ascii="Courier New" w:hAnsi="Courier New" w:cs="Courier New"/>
      </w:rPr>
    </w:lvl>
    <w:lvl w:ilvl="8" w:tplc="04090005" w:tentative="1">
      <w:start w:val="1"/>
      <w:numFmt w:val="bullet"/>
      <w:lvlText w:val=""/>
      <w:lvlJc w:val="left"/>
      <w:pPr>
        <w:tabs>
          <w:tab w:val="num" w:pos="6650"/>
        </w:tabs>
        <w:ind w:left="6650" w:hanging="360"/>
      </w:pPr>
      <w:rPr>
        <w:rFonts w:hint="default" w:ascii="Wingdings" w:hAnsi="Wingdings"/>
      </w:rPr>
    </w:lvl>
  </w:abstractNum>
  <w:abstractNum w:abstractNumId="73" w15:restartNumberingAfterBreak="0">
    <w:nsid w:val="47D32A62"/>
    <w:multiLevelType w:val="hybridMultilevel"/>
    <w:tmpl w:val="5B62321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4" w15:restartNumberingAfterBreak="0">
    <w:nsid w:val="48C040DF"/>
    <w:multiLevelType w:val="hybridMultilevel"/>
    <w:tmpl w:val="D5A6BC3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5" w15:restartNumberingAfterBreak="0">
    <w:nsid w:val="4A1A1AFD"/>
    <w:multiLevelType w:val="multilevel"/>
    <w:tmpl w:val="1A1AAC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6" w15:restartNumberingAfterBreak="0">
    <w:nsid w:val="4B083608"/>
    <w:multiLevelType w:val="multilevel"/>
    <w:tmpl w:val="31CE11E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7" w15:restartNumberingAfterBreak="0">
    <w:nsid w:val="4BAB13FB"/>
    <w:multiLevelType w:val="hybridMultilevel"/>
    <w:tmpl w:val="52A05CEC"/>
    <w:lvl w:ilvl="0" w:tplc="04070001">
      <w:start w:val="1"/>
      <w:numFmt w:val="bullet"/>
      <w:lvlText w:val=""/>
      <w:lvlJc w:val="left"/>
      <w:pPr>
        <w:tabs>
          <w:tab w:val="num" w:pos="720"/>
        </w:tabs>
        <w:ind w:left="720" w:hanging="360"/>
      </w:pPr>
      <w:rPr>
        <w:rFonts w:hint="default" w:ascii="Symbol" w:hAnsi="Symbol" w:cs="Symbol"/>
      </w:rPr>
    </w:lvl>
    <w:lvl w:ilvl="1" w:tplc="04070003">
      <w:start w:val="1"/>
      <w:numFmt w:val="bullet"/>
      <w:lvlText w:val="o"/>
      <w:lvlJc w:val="left"/>
      <w:pPr>
        <w:tabs>
          <w:tab w:val="num" w:pos="1440"/>
        </w:tabs>
        <w:ind w:left="1440" w:hanging="360"/>
      </w:pPr>
      <w:rPr>
        <w:rFonts w:hint="default" w:ascii="Courier New" w:hAnsi="Courier New" w:cs="Courier New"/>
      </w:rPr>
    </w:lvl>
    <w:lvl w:ilvl="2" w:tplc="04070005">
      <w:start w:val="1"/>
      <w:numFmt w:val="bullet"/>
      <w:lvlText w:val=""/>
      <w:lvlJc w:val="left"/>
      <w:pPr>
        <w:tabs>
          <w:tab w:val="num" w:pos="2160"/>
        </w:tabs>
        <w:ind w:left="2160" w:hanging="360"/>
      </w:pPr>
      <w:rPr>
        <w:rFonts w:hint="default" w:ascii="Wingdings" w:hAnsi="Wingdings" w:cs="Wingdings"/>
      </w:rPr>
    </w:lvl>
    <w:lvl w:ilvl="3" w:tplc="04070001">
      <w:start w:val="1"/>
      <w:numFmt w:val="bullet"/>
      <w:lvlText w:val=""/>
      <w:lvlJc w:val="left"/>
      <w:pPr>
        <w:tabs>
          <w:tab w:val="num" w:pos="2880"/>
        </w:tabs>
        <w:ind w:left="2880" w:hanging="360"/>
      </w:pPr>
      <w:rPr>
        <w:rFonts w:hint="default" w:ascii="Symbol" w:hAnsi="Symbol" w:cs="Symbol"/>
      </w:rPr>
    </w:lvl>
    <w:lvl w:ilvl="4" w:tplc="04070003">
      <w:start w:val="1"/>
      <w:numFmt w:val="bullet"/>
      <w:lvlText w:val="o"/>
      <w:lvlJc w:val="left"/>
      <w:pPr>
        <w:tabs>
          <w:tab w:val="num" w:pos="3600"/>
        </w:tabs>
        <w:ind w:left="3600" w:hanging="360"/>
      </w:pPr>
      <w:rPr>
        <w:rFonts w:hint="default" w:ascii="Courier New" w:hAnsi="Courier New" w:cs="Courier New"/>
      </w:rPr>
    </w:lvl>
    <w:lvl w:ilvl="5" w:tplc="04070005">
      <w:start w:val="1"/>
      <w:numFmt w:val="bullet"/>
      <w:lvlText w:val=""/>
      <w:lvlJc w:val="left"/>
      <w:pPr>
        <w:tabs>
          <w:tab w:val="num" w:pos="4320"/>
        </w:tabs>
        <w:ind w:left="4320" w:hanging="360"/>
      </w:pPr>
      <w:rPr>
        <w:rFonts w:hint="default" w:ascii="Wingdings" w:hAnsi="Wingdings" w:cs="Wingdings"/>
      </w:rPr>
    </w:lvl>
    <w:lvl w:ilvl="6" w:tplc="04070001">
      <w:start w:val="1"/>
      <w:numFmt w:val="bullet"/>
      <w:lvlText w:val=""/>
      <w:lvlJc w:val="left"/>
      <w:pPr>
        <w:tabs>
          <w:tab w:val="num" w:pos="5040"/>
        </w:tabs>
        <w:ind w:left="5040" w:hanging="360"/>
      </w:pPr>
      <w:rPr>
        <w:rFonts w:hint="default" w:ascii="Symbol" w:hAnsi="Symbol" w:cs="Symbol"/>
      </w:rPr>
    </w:lvl>
    <w:lvl w:ilvl="7" w:tplc="04070003">
      <w:start w:val="1"/>
      <w:numFmt w:val="bullet"/>
      <w:lvlText w:val="o"/>
      <w:lvlJc w:val="left"/>
      <w:pPr>
        <w:tabs>
          <w:tab w:val="num" w:pos="5760"/>
        </w:tabs>
        <w:ind w:left="5760" w:hanging="360"/>
      </w:pPr>
      <w:rPr>
        <w:rFonts w:hint="default" w:ascii="Courier New" w:hAnsi="Courier New" w:cs="Courier New"/>
      </w:rPr>
    </w:lvl>
    <w:lvl w:ilvl="8" w:tplc="04070005">
      <w:start w:val="1"/>
      <w:numFmt w:val="bullet"/>
      <w:lvlText w:val=""/>
      <w:lvlJc w:val="left"/>
      <w:pPr>
        <w:tabs>
          <w:tab w:val="num" w:pos="6480"/>
        </w:tabs>
        <w:ind w:left="6480" w:hanging="360"/>
      </w:pPr>
      <w:rPr>
        <w:rFonts w:hint="default" w:ascii="Wingdings" w:hAnsi="Wingdings" w:cs="Wingdings"/>
      </w:rPr>
    </w:lvl>
  </w:abstractNum>
  <w:abstractNum w:abstractNumId="78" w15:restartNumberingAfterBreak="0">
    <w:nsid w:val="4D17270C"/>
    <w:multiLevelType w:val="multilevel"/>
    <w:tmpl w:val="5770C4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9"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0" w15:restartNumberingAfterBreak="0">
    <w:nsid w:val="50407B98"/>
    <w:multiLevelType w:val="multilevel"/>
    <w:tmpl w:val="990019B6"/>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1" w15:restartNumberingAfterBreak="0">
    <w:nsid w:val="526A77A1"/>
    <w:multiLevelType w:val="multilevel"/>
    <w:tmpl w:val="4872A9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2" w15:restartNumberingAfterBreak="0">
    <w:nsid w:val="52E443C2"/>
    <w:multiLevelType w:val="hybridMultilevel"/>
    <w:tmpl w:val="721AC4F4"/>
    <w:lvl w:ilvl="0" w:tplc="1C090001">
      <w:start w:val="1"/>
      <w:numFmt w:val="bullet"/>
      <w:lvlText w:val=""/>
      <w:lvlJc w:val="left"/>
      <w:pPr>
        <w:ind w:left="720" w:hanging="360"/>
      </w:pPr>
      <w:rPr>
        <w:rFonts w:hint="default" w:ascii="Symbol" w:hAnsi="Symbol"/>
      </w:rPr>
    </w:lvl>
    <w:lvl w:ilvl="1" w:tplc="44B2B528">
      <w:start w:val="3"/>
      <w:numFmt w:val="bullet"/>
      <w:lvlText w:val="•"/>
      <w:lvlJc w:val="left"/>
      <w:pPr>
        <w:ind w:left="1665" w:hanging="585"/>
      </w:pPr>
      <w:rPr>
        <w:rFonts w:hint="default" w:ascii="Century Gothic" w:hAnsi="Century Gothic" w:eastAsia="Times New Roman" w:cs="Arial"/>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3" w15:restartNumberingAfterBreak="0">
    <w:nsid w:val="533B34EF"/>
    <w:multiLevelType w:val="multilevel"/>
    <w:tmpl w:val="E9D8C98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4" w15:restartNumberingAfterBreak="0">
    <w:nsid w:val="536E599E"/>
    <w:multiLevelType w:val="hybridMultilevel"/>
    <w:tmpl w:val="891C6FF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5" w15:restartNumberingAfterBreak="0">
    <w:nsid w:val="539E108B"/>
    <w:multiLevelType w:val="hybridMultilevel"/>
    <w:tmpl w:val="64987C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3F8087B"/>
    <w:multiLevelType w:val="multilevel"/>
    <w:tmpl w:val="0BAE6BD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7" w15:restartNumberingAfterBreak="0">
    <w:nsid w:val="54674BF7"/>
    <w:multiLevelType w:val="multilevel"/>
    <w:tmpl w:val="0E309CF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8" w15:restartNumberingAfterBreak="0">
    <w:nsid w:val="577F5EC7"/>
    <w:multiLevelType w:val="hybridMultilevel"/>
    <w:tmpl w:val="A1E0AD04"/>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89" w15:restartNumberingAfterBreak="0">
    <w:nsid w:val="57BF7128"/>
    <w:multiLevelType w:val="multilevel"/>
    <w:tmpl w:val="B8B6D33C"/>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0" w15:restartNumberingAfterBreak="0">
    <w:nsid w:val="58310FED"/>
    <w:multiLevelType w:val="hybridMultilevel"/>
    <w:tmpl w:val="5E1CE5C8"/>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91" w15:restartNumberingAfterBreak="0">
    <w:nsid w:val="58353192"/>
    <w:multiLevelType w:val="multilevel"/>
    <w:tmpl w:val="B510CF8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2"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hint="default" w:ascii="Wingdings" w:hAnsi="Wingdings"/>
        <w:color w:val="000000"/>
      </w:rPr>
    </w:lvl>
    <w:lvl w:ilvl="1" w:tplc="08090003" w:tentative="1">
      <w:start w:val="1"/>
      <w:numFmt w:val="bullet"/>
      <w:lvlText w:val="o"/>
      <w:lvlJc w:val="left"/>
      <w:pPr>
        <w:tabs>
          <w:tab w:val="num" w:pos="1326"/>
        </w:tabs>
        <w:ind w:left="1326" w:hanging="360"/>
      </w:pPr>
      <w:rPr>
        <w:rFonts w:hint="default" w:ascii="Courier New" w:hAnsi="Courier New" w:cs="Courier New"/>
      </w:rPr>
    </w:lvl>
    <w:lvl w:ilvl="2" w:tplc="08090005" w:tentative="1">
      <w:start w:val="1"/>
      <w:numFmt w:val="bullet"/>
      <w:lvlText w:val=""/>
      <w:lvlJc w:val="left"/>
      <w:pPr>
        <w:tabs>
          <w:tab w:val="num" w:pos="2046"/>
        </w:tabs>
        <w:ind w:left="2046" w:hanging="360"/>
      </w:pPr>
      <w:rPr>
        <w:rFonts w:hint="default" w:ascii="Wingdings" w:hAnsi="Wingdings"/>
      </w:rPr>
    </w:lvl>
    <w:lvl w:ilvl="3" w:tplc="08090001" w:tentative="1">
      <w:start w:val="1"/>
      <w:numFmt w:val="bullet"/>
      <w:lvlText w:val=""/>
      <w:lvlJc w:val="left"/>
      <w:pPr>
        <w:tabs>
          <w:tab w:val="num" w:pos="2766"/>
        </w:tabs>
        <w:ind w:left="2766" w:hanging="360"/>
      </w:pPr>
      <w:rPr>
        <w:rFonts w:hint="default" w:ascii="Symbol" w:hAnsi="Symbol"/>
      </w:rPr>
    </w:lvl>
    <w:lvl w:ilvl="4" w:tplc="08090003" w:tentative="1">
      <w:start w:val="1"/>
      <w:numFmt w:val="bullet"/>
      <w:lvlText w:val="o"/>
      <w:lvlJc w:val="left"/>
      <w:pPr>
        <w:tabs>
          <w:tab w:val="num" w:pos="3486"/>
        </w:tabs>
        <w:ind w:left="3486" w:hanging="360"/>
      </w:pPr>
      <w:rPr>
        <w:rFonts w:hint="default" w:ascii="Courier New" w:hAnsi="Courier New" w:cs="Courier New"/>
      </w:rPr>
    </w:lvl>
    <w:lvl w:ilvl="5" w:tplc="08090005" w:tentative="1">
      <w:start w:val="1"/>
      <w:numFmt w:val="bullet"/>
      <w:lvlText w:val=""/>
      <w:lvlJc w:val="left"/>
      <w:pPr>
        <w:tabs>
          <w:tab w:val="num" w:pos="4206"/>
        </w:tabs>
        <w:ind w:left="4206" w:hanging="360"/>
      </w:pPr>
      <w:rPr>
        <w:rFonts w:hint="default" w:ascii="Wingdings" w:hAnsi="Wingdings"/>
      </w:rPr>
    </w:lvl>
    <w:lvl w:ilvl="6" w:tplc="08090001" w:tentative="1">
      <w:start w:val="1"/>
      <w:numFmt w:val="bullet"/>
      <w:lvlText w:val=""/>
      <w:lvlJc w:val="left"/>
      <w:pPr>
        <w:tabs>
          <w:tab w:val="num" w:pos="4926"/>
        </w:tabs>
        <w:ind w:left="4926" w:hanging="360"/>
      </w:pPr>
      <w:rPr>
        <w:rFonts w:hint="default" w:ascii="Symbol" w:hAnsi="Symbol"/>
      </w:rPr>
    </w:lvl>
    <w:lvl w:ilvl="7" w:tplc="08090003" w:tentative="1">
      <w:start w:val="1"/>
      <w:numFmt w:val="bullet"/>
      <w:lvlText w:val="o"/>
      <w:lvlJc w:val="left"/>
      <w:pPr>
        <w:tabs>
          <w:tab w:val="num" w:pos="5646"/>
        </w:tabs>
        <w:ind w:left="5646" w:hanging="360"/>
      </w:pPr>
      <w:rPr>
        <w:rFonts w:hint="default" w:ascii="Courier New" w:hAnsi="Courier New" w:cs="Courier New"/>
      </w:rPr>
    </w:lvl>
    <w:lvl w:ilvl="8" w:tplc="08090005" w:tentative="1">
      <w:start w:val="1"/>
      <w:numFmt w:val="bullet"/>
      <w:lvlText w:val=""/>
      <w:lvlJc w:val="left"/>
      <w:pPr>
        <w:tabs>
          <w:tab w:val="num" w:pos="6366"/>
        </w:tabs>
        <w:ind w:left="6366" w:hanging="360"/>
      </w:pPr>
      <w:rPr>
        <w:rFonts w:hint="default" w:ascii="Wingdings" w:hAnsi="Wingdings"/>
      </w:rPr>
    </w:lvl>
  </w:abstractNum>
  <w:abstractNum w:abstractNumId="93" w15:restartNumberingAfterBreak="0">
    <w:nsid w:val="589C27DE"/>
    <w:multiLevelType w:val="hybridMultilevel"/>
    <w:tmpl w:val="BACA5A2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4"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hint="default" w:ascii="Symbol" w:hAnsi="Symbol" w:eastAsia="Times New Roman" w:cs="Times New Roman"/>
      </w:rPr>
    </w:lvl>
    <w:lvl w:ilvl="1" w:tplc="FFFFFFFF">
      <w:start w:val="1"/>
      <w:numFmt w:val="bullet"/>
      <w:lvlText w:val="o"/>
      <w:lvlJc w:val="left"/>
      <w:pPr>
        <w:tabs>
          <w:tab w:val="num" w:pos="1080"/>
        </w:tabs>
        <w:ind w:left="1080" w:hanging="360"/>
      </w:pPr>
      <w:rPr>
        <w:rFonts w:hint="default" w:ascii="Courier New" w:hAnsi="Courier New" w:cs="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95"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5F4F349B"/>
    <w:multiLevelType w:val="multilevel"/>
    <w:tmpl w:val="973EB75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7" w15:restartNumberingAfterBreak="0">
    <w:nsid w:val="60155CE5"/>
    <w:multiLevelType w:val="hybridMultilevel"/>
    <w:tmpl w:val="1374BF90"/>
    <w:lvl w:ilvl="0" w:tplc="08090003">
      <w:start w:val="1"/>
      <w:numFmt w:val="bullet"/>
      <w:lvlText w:val="o"/>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8" w15:restartNumberingAfterBreak="0">
    <w:nsid w:val="619278FF"/>
    <w:multiLevelType w:val="multilevel"/>
    <w:tmpl w:val="3E22EB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61C34646"/>
    <w:multiLevelType w:val="multilevel"/>
    <w:tmpl w:val="4A5C1D5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0" w15:restartNumberingAfterBreak="0">
    <w:nsid w:val="6321364A"/>
    <w:multiLevelType w:val="hybridMultilevel"/>
    <w:tmpl w:val="FA2063D8"/>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01" w15:restartNumberingAfterBreak="0">
    <w:nsid w:val="638C3871"/>
    <w:multiLevelType w:val="multilevel"/>
    <w:tmpl w:val="F09AC68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2" w15:restartNumberingAfterBreak="0">
    <w:nsid w:val="65AA0143"/>
    <w:multiLevelType w:val="multilevel"/>
    <w:tmpl w:val="1100A19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3" w15:restartNumberingAfterBreak="0">
    <w:nsid w:val="663E3188"/>
    <w:multiLevelType w:val="multilevel"/>
    <w:tmpl w:val="BDE6C0D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4" w15:restartNumberingAfterBreak="0">
    <w:nsid w:val="67933DF0"/>
    <w:multiLevelType w:val="hybridMultilevel"/>
    <w:tmpl w:val="9E9A08C0"/>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05" w15:restartNumberingAfterBreak="0">
    <w:nsid w:val="67A03348"/>
    <w:multiLevelType w:val="multilevel"/>
    <w:tmpl w:val="FDEA9C74"/>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7" w15:restartNumberingAfterBreak="0">
    <w:nsid w:val="68111372"/>
    <w:multiLevelType w:val="hybridMultilevel"/>
    <w:tmpl w:val="56BE4664"/>
    <w:lvl w:ilvl="0" w:tplc="2792650A">
      <w:numFmt w:val="bullet"/>
      <w:lvlText w:val="•"/>
      <w:lvlJc w:val="left"/>
      <w:pPr>
        <w:ind w:left="720" w:hanging="720"/>
      </w:pPr>
      <w:rPr>
        <w:rFonts w:hint="default" w:ascii="Century Gothic" w:hAnsi="Century Gothic" w:eastAsia="Calibri" w:cs="Times New Roman"/>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8" w15:restartNumberingAfterBreak="0">
    <w:nsid w:val="683B691C"/>
    <w:multiLevelType w:val="hybridMultilevel"/>
    <w:tmpl w:val="573C291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9"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hint="default" w:ascii="Symbol" w:hAnsi="Symbol"/>
        <w:color w:val="auto"/>
      </w:rPr>
    </w:lvl>
    <w:lvl w:ilvl="1" w:tplc="0DA4BC08">
      <w:start w:val="2"/>
      <w:numFmt w:val="bullet"/>
      <w:lvlText w:val=""/>
      <w:lvlJc w:val="left"/>
      <w:pPr>
        <w:tabs>
          <w:tab w:val="num" w:pos="567"/>
        </w:tabs>
        <w:ind w:left="567" w:hanging="567"/>
      </w:pPr>
      <w:rPr>
        <w:rFonts w:hint="default" w:ascii="Symbol" w:hAnsi="Symbol"/>
        <w:color w:val="auto"/>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0"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hint="default" w:ascii="Symbol" w:hAnsi="Symbol"/>
      </w:rPr>
    </w:lvl>
    <w:lvl w:ilvl="1" w:tplc="0C090003" w:tentative="1">
      <w:start w:val="1"/>
      <w:numFmt w:val="bullet"/>
      <w:lvlText w:val="o"/>
      <w:lvlJc w:val="left"/>
      <w:pPr>
        <w:tabs>
          <w:tab w:val="num" w:pos="1720"/>
        </w:tabs>
        <w:ind w:left="1720" w:hanging="360"/>
      </w:pPr>
      <w:rPr>
        <w:rFonts w:hint="default" w:ascii="Courier New" w:hAnsi="Courier New"/>
      </w:rPr>
    </w:lvl>
    <w:lvl w:ilvl="2" w:tplc="0C090005" w:tentative="1">
      <w:start w:val="1"/>
      <w:numFmt w:val="bullet"/>
      <w:lvlText w:val=""/>
      <w:lvlJc w:val="left"/>
      <w:pPr>
        <w:tabs>
          <w:tab w:val="num" w:pos="2440"/>
        </w:tabs>
        <w:ind w:left="2440" w:hanging="360"/>
      </w:pPr>
      <w:rPr>
        <w:rFonts w:hint="default" w:ascii="Wingdings" w:hAnsi="Wingdings"/>
      </w:rPr>
    </w:lvl>
    <w:lvl w:ilvl="3" w:tplc="0C090001" w:tentative="1">
      <w:start w:val="1"/>
      <w:numFmt w:val="bullet"/>
      <w:lvlText w:val=""/>
      <w:lvlJc w:val="left"/>
      <w:pPr>
        <w:tabs>
          <w:tab w:val="num" w:pos="3160"/>
        </w:tabs>
        <w:ind w:left="3160" w:hanging="360"/>
      </w:pPr>
      <w:rPr>
        <w:rFonts w:hint="default" w:ascii="Symbol" w:hAnsi="Symbol"/>
      </w:rPr>
    </w:lvl>
    <w:lvl w:ilvl="4" w:tplc="0C090003" w:tentative="1">
      <w:start w:val="1"/>
      <w:numFmt w:val="bullet"/>
      <w:lvlText w:val="o"/>
      <w:lvlJc w:val="left"/>
      <w:pPr>
        <w:tabs>
          <w:tab w:val="num" w:pos="3880"/>
        </w:tabs>
        <w:ind w:left="3880" w:hanging="360"/>
      </w:pPr>
      <w:rPr>
        <w:rFonts w:hint="default" w:ascii="Courier New" w:hAnsi="Courier New"/>
      </w:rPr>
    </w:lvl>
    <w:lvl w:ilvl="5" w:tplc="0C090005" w:tentative="1">
      <w:start w:val="1"/>
      <w:numFmt w:val="bullet"/>
      <w:lvlText w:val=""/>
      <w:lvlJc w:val="left"/>
      <w:pPr>
        <w:tabs>
          <w:tab w:val="num" w:pos="4600"/>
        </w:tabs>
        <w:ind w:left="4600" w:hanging="360"/>
      </w:pPr>
      <w:rPr>
        <w:rFonts w:hint="default" w:ascii="Wingdings" w:hAnsi="Wingdings"/>
      </w:rPr>
    </w:lvl>
    <w:lvl w:ilvl="6" w:tplc="0C090001" w:tentative="1">
      <w:start w:val="1"/>
      <w:numFmt w:val="bullet"/>
      <w:lvlText w:val=""/>
      <w:lvlJc w:val="left"/>
      <w:pPr>
        <w:tabs>
          <w:tab w:val="num" w:pos="5320"/>
        </w:tabs>
        <w:ind w:left="5320" w:hanging="360"/>
      </w:pPr>
      <w:rPr>
        <w:rFonts w:hint="default" w:ascii="Symbol" w:hAnsi="Symbol"/>
      </w:rPr>
    </w:lvl>
    <w:lvl w:ilvl="7" w:tplc="0C090003" w:tentative="1">
      <w:start w:val="1"/>
      <w:numFmt w:val="bullet"/>
      <w:lvlText w:val="o"/>
      <w:lvlJc w:val="left"/>
      <w:pPr>
        <w:tabs>
          <w:tab w:val="num" w:pos="6040"/>
        </w:tabs>
        <w:ind w:left="6040" w:hanging="360"/>
      </w:pPr>
      <w:rPr>
        <w:rFonts w:hint="default" w:ascii="Courier New" w:hAnsi="Courier New"/>
      </w:rPr>
    </w:lvl>
    <w:lvl w:ilvl="8" w:tplc="0C090005" w:tentative="1">
      <w:start w:val="1"/>
      <w:numFmt w:val="bullet"/>
      <w:lvlText w:val=""/>
      <w:lvlJc w:val="left"/>
      <w:pPr>
        <w:tabs>
          <w:tab w:val="num" w:pos="6760"/>
        </w:tabs>
        <w:ind w:left="6760" w:hanging="360"/>
      </w:pPr>
      <w:rPr>
        <w:rFonts w:hint="default" w:ascii="Wingdings" w:hAnsi="Wingdings"/>
      </w:rPr>
    </w:lvl>
  </w:abstractNum>
  <w:abstractNum w:abstractNumId="111" w15:restartNumberingAfterBreak="0">
    <w:nsid w:val="693D280B"/>
    <w:multiLevelType w:val="multilevel"/>
    <w:tmpl w:val="C8B0C27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2"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6AC67C9A"/>
    <w:multiLevelType w:val="multilevel"/>
    <w:tmpl w:val="03F088B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4" w15:restartNumberingAfterBreak="0">
    <w:nsid w:val="6B143C81"/>
    <w:multiLevelType w:val="hybridMultilevel"/>
    <w:tmpl w:val="BF1C4FE4"/>
    <w:lvl w:ilvl="0" w:tplc="2792650A">
      <w:numFmt w:val="bullet"/>
      <w:lvlText w:val="•"/>
      <w:lvlJc w:val="left"/>
      <w:pPr>
        <w:ind w:left="720" w:hanging="720"/>
      </w:pPr>
      <w:rPr>
        <w:rFonts w:hint="default" w:ascii="Century Gothic" w:hAnsi="Century Gothic" w:eastAsia="Calibri" w:cs="Times New Roman"/>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15" w15:restartNumberingAfterBreak="0">
    <w:nsid w:val="6BB54505"/>
    <w:multiLevelType w:val="multilevel"/>
    <w:tmpl w:val="3B82418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6" w15:restartNumberingAfterBreak="0">
    <w:nsid w:val="6D4C3A6F"/>
    <w:multiLevelType w:val="multilevel"/>
    <w:tmpl w:val="CF6AA22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7" w15:restartNumberingAfterBreak="0">
    <w:nsid w:val="6D523AB6"/>
    <w:multiLevelType w:val="multilevel"/>
    <w:tmpl w:val="2CD65E1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8" w15:restartNumberingAfterBreak="0">
    <w:nsid w:val="6DAD5CEF"/>
    <w:multiLevelType w:val="multilevel"/>
    <w:tmpl w:val="274E3F9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9" w15:restartNumberingAfterBreak="0">
    <w:nsid w:val="6DCE56BE"/>
    <w:multiLevelType w:val="multilevel"/>
    <w:tmpl w:val="F340A97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0" w15:restartNumberingAfterBreak="0">
    <w:nsid w:val="6E1F6169"/>
    <w:multiLevelType w:val="multilevel"/>
    <w:tmpl w:val="83F60C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1" w15:restartNumberingAfterBreak="0">
    <w:nsid w:val="6EF751C2"/>
    <w:multiLevelType w:val="multilevel"/>
    <w:tmpl w:val="A88C972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2"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3"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707A418C"/>
    <w:multiLevelType w:val="hybridMultilevel"/>
    <w:tmpl w:val="B2363D12"/>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25" w15:restartNumberingAfterBreak="0">
    <w:nsid w:val="72550127"/>
    <w:multiLevelType w:val="multilevel"/>
    <w:tmpl w:val="E01894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6" w15:restartNumberingAfterBreak="0">
    <w:nsid w:val="73060994"/>
    <w:multiLevelType w:val="multilevel"/>
    <w:tmpl w:val="38A6C75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7" w15:restartNumberingAfterBreak="0">
    <w:nsid w:val="73834C0A"/>
    <w:multiLevelType w:val="hybridMultilevel"/>
    <w:tmpl w:val="DF24177C"/>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28" w15:restartNumberingAfterBreak="0">
    <w:nsid w:val="76160463"/>
    <w:multiLevelType w:val="multilevel"/>
    <w:tmpl w:val="DEC25A8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9"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hint="default" w:ascii="Courier New" w:hAnsi="Courier New" w:cs="Courier New"/>
      </w:rPr>
    </w:lvl>
    <w:lvl w:ilvl="2">
      <w:start w:val="1"/>
      <w:numFmt w:val="bullet"/>
      <w:lvlText w:val=""/>
      <w:lvlJc w:val="left"/>
      <w:pPr>
        <w:tabs>
          <w:tab w:val="num" w:pos="2330"/>
        </w:tabs>
        <w:ind w:left="2330" w:hanging="360"/>
      </w:pPr>
      <w:rPr>
        <w:rFonts w:hint="default" w:ascii="Wingdings" w:hAnsi="Wingdings"/>
      </w:rPr>
    </w:lvl>
    <w:lvl w:ilvl="3">
      <w:start w:val="1"/>
      <w:numFmt w:val="bullet"/>
      <w:lvlText w:val=""/>
      <w:lvlJc w:val="left"/>
      <w:pPr>
        <w:tabs>
          <w:tab w:val="num" w:pos="3050"/>
        </w:tabs>
        <w:ind w:left="3050" w:hanging="360"/>
      </w:pPr>
      <w:rPr>
        <w:rFonts w:hint="default" w:ascii="Symbol" w:hAnsi="Symbol"/>
      </w:rPr>
    </w:lvl>
    <w:lvl w:ilvl="4">
      <w:start w:val="1"/>
      <w:numFmt w:val="bullet"/>
      <w:lvlText w:val="o"/>
      <w:lvlJc w:val="left"/>
      <w:pPr>
        <w:tabs>
          <w:tab w:val="num" w:pos="3770"/>
        </w:tabs>
        <w:ind w:left="3770" w:hanging="360"/>
      </w:pPr>
      <w:rPr>
        <w:rFonts w:hint="default" w:ascii="Courier New" w:hAnsi="Courier New" w:cs="Courier New"/>
      </w:rPr>
    </w:lvl>
    <w:lvl w:ilvl="5">
      <w:start w:val="1"/>
      <w:numFmt w:val="bullet"/>
      <w:lvlText w:val=""/>
      <w:lvlJc w:val="left"/>
      <w:pPr>
        <w:tabs>
          <w:tab w:val="num" w:pos="4490"/>
        </w:tabs>
        <w:ind w:left="4490" w:hanging="360"/>
      </w:pPr>
      <w:rPr>
        <w:rFonts w:hint="default" w:ascii="Wingdings" w:hAnsi="Wingdings"/>
      </w:rPr>
    </w:lvl>
    <w:lvl w:ilvl="6">
      <w:start w:val="1"/>
      <w:numFmt w:val="bullet"/>
      <w:lvlText w:val=""/>
      <w:lvlJc w:val="left"/>
      <w:pPr>
        <w:tabs>
          <w:tab w:val="num" w:pos="5210"/>
        </w:tabs>
        <w:ind w:left="5210" w:hanging="360"/>
      </w:pPr>
      <w:rPr>
        <w:rFonts w:hint="default" w:ascii="Symbol" w:hAnsi="Symbol"/>
      </w:rPr>
    </w:lvl>
    <w:lvl w:ilvl="7">
      <w:start w:val="1"/>
      <w:numFmt w:val="bullet"/>
      <w:lvlText w:val="o"/>
      <w:lvlJc w:val="left"/>
      <w:pPr>
        <w:tabs>
          <w:tab w:val="num" w:pos="5930"/>
        </w:tabs>
        <w:ind w:left="5930" w:hanging="360"/>
      </w:pPr>
      <w:rPr>
        <w:rFonts w:hint="default" w:ascii="Courier New" w:hAnsi="Courier New" w:cs="Courier New"/>
      </w:rPr>
    </w:lvl>
    <w:lvl w:ilvl="8">
      <w:start w:val="1"/>
      <w:numFmt w:val="bullet"/>
      <w:lvlText w:val=""/>
      <w:lvlJc w:val="left"/>
      <w:pPr>
        <w:tabs>
          <w:tab w:val="num" w:pos="6650"/>
        </w:tabs>
        <w:ind w:left="6650" w:hanging="360"/>
      </w:pPr>
      <w:rPr>
        <w:rFonts w:hint="default" w:ascii="Wingdings" w:hAnsi="Wingdings"/>
      </w:rPr>
    </w:lvl>
  </w:abstractNum>
  <w:abstractNum w:abstractNumId="130" w15:restartNumberingAfterBreak="0">
    <w:nsid w:val="763D6178"/>
    <w:multiLevelType w:val="multilevel"/>
    <w:tmpl w:val="EB6047B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1" w15:restartNumberingAfterBreak="0">
    <w:nsid w:val="786F0D94"/>
    <w:multiLevelType w:val="multilevel"/>
    <w:tmpl w:val="3F5C1D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2" w15:restartNumberingAfterBreak="0">
    <w:nsid w:val="7A2F296A"/>
    <w:multiLevelType w:val="hybridMultilevel"/>
    <w:tmpl w:val="11F8D24A"/>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3" w15:restartNumberingAfterBreak="0">
    <w:nsid w:val="7AAF5698"/>
    <w:multiLevelType w:val="multilevel"/>
    <w:tmpl w:val="8D8CA61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4" w15:restartNumberingAfterBreak="0">
    <w:nsid w:val="7AFC7608"/>
    <w:multiLevelType w:val="multilevel"/>
    <w:tmpl w:val="B75CC91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5" w15:restartNumberingAfterBreak="0">
    <w:nsid w:val="7B15242D"/>
    <w:multiLevelType w:val="multilevel"/>
    <w:tmpl w:val="0F2C906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6" w15:restartNumberingAfterBreak="0">
    <w:nsid w:val="7B677C05"/>
    <w:multiLevelType w:val="multilevel"/>
    <w:tmpl w:val="5B60F62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7" w15:restartNumberingAfterBreak="0">
    <w:nsid w:val="7BD567B1"/>
    <w:multiLevelType w:val="multilevel"/>
    <w:tmpl w:val="7776878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8" w15:restartNumberingAfterBreak="0">
    <w:nsid w:val="7CAD46CC"/>
    <w:multiLevelType w:val="multilevel"/>
    <w:tmpl w:val="AB34776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9" w15:restartNumberingAfterBreak="0">
    <w:nsid w:val="7CCA2794"/>
    <w:multiLevelType w:val="multilevel"/>
    <w:tmpl w:val="3DC40B7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0" w15:restartNumberingAfterBreak="0">
    <w:nsid w:val="7D31165A"/>
    <w:multiLevelType w:val="multilevel"/>
    <w:tmpl w:val="6CE05AA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1" w15:restartNumberingAfterBreak="0">
    <w:nsid w:val="7D434CB8"/>
    <w:multiLevelType w:val="multilevel"/>
    <w:tmpl w:val="F51E2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2" w15:restartNumberingAfterBreak="0">
    <w:nsid w:val="7D992DA1"/>
    <w:multiLevelType w:val="multilevel"/>
    <w:tmpl w:val="7DC6B61A"/>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3" w15:restartNumberingAfterBreak="0">
    <w:nsid w:val="7E892DE7"/>
    <w:multiLevelType w:val="multilevel"/>
    <w:tmpl w:val="4D2C1A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1">
    <w:abstractNumId w:val="72"/>
  </w:num>
  <w:num w:numId="2">
    <w:abstractNumId w:val="129"/>
  </w:num>
  <w:num w:numId="3">
    <w:abstractNumId w:val="123"/>
  </w:num>
  <w:num w:numId="4">
    <w:abstractNumId w:val="94"/>
  </w:num>
  <w:num w:numId="5">
    <w:abstractNumId w:val="36"/>
  </w:num>
  <w:num w:numId="6">
    <w:abstractNumId w:val="112"/>
  </w:num>
  <w:num w:numId="7">
    <w:abstractNumId w:val="122"/>
  </w:num>
  <w:num w:numId="8">
    <w:abstractNumId w:val="79"/>
  </w:num>
  <w:num w:numId="9">
    <w:abstractNumId w:val="70"/>
  </w:num>
  <w:num w:numId="10">
    <w:abstractNumId w:val="5"/>
  </w:num>
  <w:num w:numId="11">
    <w:abstractNumId w:val="4"/>
  </w:num>
  <w:num w:numId="12">
    <w:abstractNumId w:val="92"/>
  </w:num>
  <w:num w:numId="13">
    <w:abstractNumId w:val="62"/>
  </w:num>
  <w:num w:numId="14">
    <w:abstractNumId w:val="52"/>
  </w:num>
  <w:num w:numId="15">
    <w:abstractNumId w:val="95"/>
  </w:num>
  <w:num w:numId="16">
    <w:abstractNumId w:val="49"/>
  </w:num>
  <w:num w:numId="17">
    <w:abstractNumId w:val="25"/>
  </w:num>
  <w:num w:numId="18">
    <w:abstractNumId w:val="13"/>
  </w:num>
  <w:num w:numId="19">
    <w:abstractNumId w:val="106"/>
  </w:num>
  <w:num w:numId="20">
    <w:abstractNumId w:val="11"/>
  </w:num>
  <w:num w:numId="21">
    <w:abstractNumId w:val="110"/>
  </w:num>
  <w:num w:numId="22">
    <w:abstractNumId w:val="67"/>
  </w:num>
  <w:num w:numId="23">
    <w:abstractNumId w:val="114"/>
  </w:num>
  <w:num w:numId="24">
    <w:abstractNumId w:val="107"/>
  </w:num>
  <w:num w:numId="25">
    <w:abstractNumId w:val="81"/>
  </w:num>
  <w:num w:numId="26">
    <w:abstractNumId w:val="61"/>
  </w:num>
  <w:num w:numId="27">
    <w:abstractNumId w:val="99"/>
  </w:num>
  <w:num w:numId="28">
    <w:abstractNumId w:val="127"/>
  </w:num>
  <w:num w:numId="29">
    <w:abstractNumId w:val="16"/>
  </w:num>
  <w:num w:numId="30">
    <w:abstractNumId w:val="100"/>
  </w:num>
  <w:num w:numId="31">
    <w:abstractNumId w:val="48"/>
  </w:num>
  <w:num w:numId="32">
    <w:abstractNumId w:val="60"/>
  </w:num>
  <w:num w:numId="33">
    <w:abstractNumId w:val="133"/>
  </w:num>
  <w:num w:numId="34">
    <w:abstractNumId w:val="83"/>
  </w:num>
  <w:num w:numId="35">
    <w:abstractNumId w:val="119"/>
  </w:num>
  <w:num w:numId="36">
    <w:abstractNumId w:val="21"/>
  </w:num>
  <w:num w:numId="37">
    <w:abstractNumId w:val="130"/>
  </w:num>
  <w:num w:numId="38">
    <w:abstractNumId w:val="46"/>
  </w:num>
  <w:num w:numId="39">
    <w:abstractNumId w:val="18"/>
  </w:num>
  <w:num w:numId="40">
    <w:abstractNumId w:val="139"/>
  </w:num>
  <w:num w:numId="41">
    <w:abstractNumId w:val="138"/>
  </w:num>
  <w:num w:numId="42">
    <w:abstractNumId w:val="40"/>
  </w:num>
  <w:num w:numId="43">
    <w:abstractNumId w:val="7"/>
  </w:num>
  <w:num w:numId="44">
    <w:abstractNumId w:val="2"/>
  </w:num>
  <w:num w:numId="45">
    <w:abstractNumId w:val="42"/>
  </w:num>
  <w:num w:numId="46">
    <w:abstractNumId w:val="27"/>
  </w:num>
  <w:num w:numId="47">
    <w:abstractNumId w:val="65"/>
  </w:num>
  <w:num w:numId="48">
    <w:abstractNumId w:val="113"/>
  </w:num>
  <w:num w:numId="49">
    <w:abstractNumId w:val="20"/>
  </w:num>
  <w:num w:numId="50">
    <w:abstractNumId w:val="10"/>
  </w:num>
  <w:num w:numId="51">
    <w:abstractNumId w:val="111"/>
  </w:num>
  <w:num w:numId="52">
    <w:abstractNumId w:val="96"/>
  </w:num>
  <w:num w:numId="53">
    <w:abstractNumId w:val="97"/>
  </w:num>
  <w:num w:numId="54">
    <w:abstractNumId w:val="88"/>
  </w:num>
  <w:num w:numId="55">
    <w:abstractNumId w:val="118"/>
  </w:num>
  <w:num w:numId="56">
    <w:abstractNumId w:val="8"/>
  </w:num>
  <w:num w:numId="57">
    <w:abstractNumId w:val="117"/>
  </w:num>
  <w:num w:numId="58">
    <w:abstractNumId w:val="19"/>
  </w:num>
  <w:num w:numId="59">
    <w:abstractNumId w:val="76"/>
  </w:num>
  <w:num w:numId="60">
    <w:abstractNumId w:val="14"/>
  </w:num>
  <w:num w:numId="61">
    <w:abstractNumId w:val="124"/>
  </w:num>
  <w:num w:numId="62">
    <w:abstractNumId w:val="53"/>
  </w:num>
  <w:num w:numId="63">
    <w:abstractNumId w:val="6"/>
  </w:num>
  <w:num w:numId="64">
    <w:abstractNumId w:val="39"/>
  </w:num>
  <w:num w:numId="65">
    <w:abstractNumId w:val="71"/>
  </w:num>
  <w:num w:numId="66">
    <w:abstractNumId w:val="101"/>
  </w:num>
  <w:num w:numId="67">
    <w:abstractNumId w:val="55"/>
  </w:num>
  <w:num w:numId="68">
    <w:abstractNumId w:val="30"/>
  </w:num>
  <w:num w:numId="69">
    <w:abstractNumId w:val="128"/>
  </w:num>
  <w:num w:numId="70">
    <w:abstractNumId w:val="35"/>
  </w:num>
  <w:num w:numId="71">
    <w:abstractNumId w:val="41"/>
  </w:num>
  <w:num w:numId="72">
    <w:abstractNumId w:val="47"/>
  </w:num>
  <w:num w:numId="73">
    <w:abstractNumId w:val="54"/>
  </w:num>
  <w:num w:numId="74">
    <w:abstractNumId w:val="64"/>
  </w:num>
  <w:num w:numId="75">
    <w:abstractNumId w:val="45"/>
  </w:num>
  <w:num w:numId="76">
    <w:abstractNumId w:val="126"/>
  </w:num>
  <w:num w:numId="77">
    <w:abstractNumId w:val="31"/>
  </w:num>
  <w:num w:numId="78">
    <w:abstractNumId w:val="103"/>
  </w:num>
  <w:num w:numId="79">
    <w:abstractNumId w:val="29"/>
  </w:num>
  <w:num w:numId="80">
    <w:abstractNumId w:val="87"/>
  </w:num>
  <w:num w:numId="81">
    <w:abstractNumId w:val="33"/>
  </w:num>
  <w:num w:numId="82">
    <w:abstractNumId w:val="22"/>
  </w:num>
  <w:num w:numId="83">
    <w:abstractNumId w:val="59"/>
  </w:num>
  <w:num w:numId="84">
    <w:abstractNumId w:val="102"/>
  </w:num>
  <w:num w:numId="85">
    <w:abstractNumId w:val="75"/>
  </w:num>
  <w:num w:numId="86">
    <w:abstractNumId w:val="143"/>
  </w:num>
  <w:num w:numId="87">
    <w:abstractNumId w:val="26"/>
  </w:num>
  <w:num w:numId="88">
    <w:abstractNumId w:val="37"/>
  </w:num>
  <w:num w:numId="89">
    <w:abstractNumId w:val="38"/>
  </w:num>
  <w:num w:numId="90">
    <w:abstractNumId w:val="68"/>
  </w:num>
  <w:num w:numId="91">
    <w:abstractNumId w:val="78"/>
  </w:num>
  <w:num w:numId="92">
    <w:abstractNumId w:val="51"/>
  </w:num>
  <w:num w:numId="93">
    <w:abstractNumId w:val="3"/>
  </w:num>
  <w:num w:numId="94">
    <w:abstractNumId w:val="141"/>
  </w:num>
  <w:num w:numId="95">
    <w:abstractNumId w:val="34"/>
  </w:num>
  <w:num w:numId="96">
    <w:abstractNumId w:val="120"/>
  </w:num>
  <w:num w:numId="97">
    <w:abstractNumId w:val="142"/>
  </w:num>
  <w:num w:numId="98">
    <w:abstractNumId w:val="86"/>
  </w:num>
  <w:num w:numId="99">
    <w:abstractNumId w:val="15"/>
  </w:num>
  <w:num w:numId="100">
    <w:abstractNumId w:val="136"/>
  </w:num>
  <w:num w:numId="101">
    <w:abstractNumId w:val="115"/>
  </w:num>
  <w:num w:numId="102">
    <w:abstractNumId w:val="125"/>
  </w:num>
  <w:num w:numId="103">
    <w:abstractNumId w:val="98"/>
  </w:num>
  <w:num w:numId="104">
    <w:abstractNumId w:val="66"/>
  </w:num>
  <w:num w:numId="105">
    <w:abstractNumId w:val="137"/>
  </w:num>
  <w:num w:numId="106">
    <w:abstractNumId w:val="57"/>
  </w:num>
  <w:num w:numId="107">
    <w:abstractNumId w:val="69"/>
  </w:num>
  <w:num w:numId="108">
    <w:abstractNumId w:val="12"/>
  </w:num>
  <w:num w:numId="109">
    <w:abstractNumId w:val="90"/>
  </w:num>
  <w:num w:numId="110">
    <w:abstractNumId w:val="50"/>
  </w:num>
  <w:num w:numId="111">
    <w:abstractNumId w:val="1"/>
  </w:num>
  <w:num w:numId="112">
    <w:abstractNumId w:val="80"/>
  </w:num>
  <w:num w:numId="113">
    <w:abstractNumId w:val="104"/>
  </w:num>
  <w:num w:numId="114">
    <w:abstractNumId w:val="24"/>
  </w:num>
  <w:num w:numId="115">
    <w:abstractNumId w:val="105"/>
  </w:num>
  <w:num w:numId="116">
    <w:abstractNumId w:val="89"/>
  </w:num>
  <w:num w:numId="117">
    <w:abstractNumId w:val="131"/>
  </w:num>
  <w:num w:numId="118">
    <w:abstractNumId w:val="32"/>
  </w:num>
  <w:num w:numId="119">
    <w:abstractNumId w:val="116"/>
  </w:num>
  <w:num w:numId="120">
    <w:abstractNumId w:val="91"/>
  </w:num>
  <w:num w:numId="121">
    <w:abstractNumId w:val="121"/>
  </w:num>
  <w:num w:numId="122">
    <w:abstractNumId w:val="17"/>
  </w:num>
  <w:num w:numId="123">
    <w:abstractNumId w:val="135"/>
  </w:num>
  <w:num w:numId="124">
    <w:abstractNumId w:val="134"/>
  </w:num>
  <w:num w:numId="125">
    <w:abstractNumId w:val="82"/>
  </w:num>
  <w:num w:numId="126">
    <w:abstractNumId w:val="28"/>
  </w:num>
  <w:num w:numId="127">
    <w:abstractNumId w:val="140"/>
  </w:num>
  <w:num w:numId="128">
    <w:abstractNumId w:val="44"/>
  </w:num>
  <w:num w:numId="129">
    <w:abstractNumId w:val="9"/>
  </w:num>
  <w:num w:numId="130">
    <w:abstractNumId w:val="93"/>
  </w:num>
  <w:num w:numId="131">
    <w:abstractNumId w:val="43"/>
  </w:num>
  <w:num w:numId="132">
    <w:abstractNumId w:val="0"/>
  </w:num>
  <w:num w:numId="133">
    <w:abstractNumId w:val="23"/>
  </w:num>
  <w:num w:numId="134">
    <w:abstractNumId w:val="63"/>
  </w:num>
  <w:num w:numId="135">
    <w:abstractNumId w:val="73"/>
  </w:num>
  <w:num w:numId="136">
    <w:abstractNumId w:val="58"/>
  </w:num>
  <w:num w:numId="137">
    <w:abstractNumId w:val="108"/>
  </w:num>
  <w:num w:numId="138">
    <w:abstractNumId w:val="74"/>
  </w:num>
  <w:num w:numId="139">
    <w:abstractNumId w:val="84"/>
  </w:num>
  <w:num w:numId="140">
    <w:abstractNumId w:val="132"/>
  </w:num>
  <w:num w:numId="141">
    <w:abstractNumId w:val="77"/>
  </w:num>
  <w:num w:numId="142">
    <w:abstractNumId w:val="8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val="false"/>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on="f" color="white"/>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119A"/>
    <w:rsid w:val="000013B5"/>
    <w:rsid w:val="0000193D"/>
    <w:rsid w:val="00001A56"/>
    <w:rsid w:val="00001B0B"/>
    <w:rsid w:val="00001CC8"/>
    <w:rsid w:val="00002300"/>
    <w:rsid w:val="0000240A"/>
    <w:rsid w:val="00003A26"/>
    <w:rsid w:val="00004C59"/>
    <w:rsid w:val="000050C0"/>
    <w:rsid w:val="00005D87"/>
    <w:rsid w:val="00005E96"/>
    <w:rsid w:val="00006026"/>
    <w:rsid w:val="000060BD"/>
    <w:rsid w:val="000077C7"/>
    <w:rsid w:val="0001002B"/>
    <w:rsid w:val="00010035"/>
    <w:rsid w:val="00011DD6"/>
    <w:rsid w:val="0001228A"/>
    <w:rsid w:val="0001294E"/>
    <w:rsid w:val="00014912"/>
    <w:rsid w:val="00015012"/>
    <w:rsid w:val="00015D9C"/>
    <w:rsid w:val="00015DB6"/>
    <w:rsid w:val="0001618B"/>
    <w:rsid w:val="000165ED"/>
    <w:rsid w:val="00016758"/>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F3F"/>
    <w:rsid w:val="00032FC3"/>
    <w:rsid w:val="00033A09"/>
    <w:rsid w:val="00033C5F"/>
    <w:rsid w:val="00033C83"/>
    <w:rsid w:val="0003486B"/>
    <w:rsid w:val="00034B66"/>
    <w:rsid w:val="00034C92"/>
    <w:rsid w:val="00034F48"/>
    <w:rsid w:val="00035195"/>
    <w:rsid w:val="000351A5"/>
    <w:rsid w:val="00035551"/>
    <w:rsid w:val="00035BCF"/>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5DF"/>
    <w:rsid w:val="0004666E"/>
    <w:rsid w:val="000469E6"/>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819"/>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F6B"/>
    <w:rsid w:val="00071063"/>
    <w:rsid w:val="000713E5"/>
    <w:rsid w:val="000715D7"/>
    <w:rsid w:val="000716E1"/>
    <w:rsid w:val="00072298"/>
    <w:rsid w:val="00073510"/>
    <w:rsid w:val="00073A6C"/>
    <w:rsid w:val="00073AA0"/>
    <w:rsid w:val="0007489B"/>
    <w:rsid w:val="00075A56"/>
    <w:rsid w:val="000764EE"/>
    <w:rsid w:val="00077577"/>
    <w:rsid w:val="00077A44"/>
    <w:rsid w:val="00077CB8"/>
    <w:rsid w:val="000805A4"/>
    <w:rsid w:val="000806B0"/>
    <w:rsid w:val="00080EC9"/>
    <w:rsid w:val="000811B8"/>
    <w:rsid w:val="00081D55"/>
    <w:rsid w:val="00082076"/>
    <w:rsid w:val="000821FF"/>
    <w:rsid w:val="00082C8B"/>
    <w:rsid w:val="00082DD5"/>
    <w:rsid w:val="000839EC"/>
    <w:rsid w:val="00083DBB"/>
    <w:rsid w:val="00083E06"/>
    <w:rsid w:val="00083E71"/>
    <w:rsid w:val="00084A24"/>
    <w:rsid w:val="0008639E"/>
    <w:rsid w:val="000865EF"/>
    <w:rsid w:val="000873FB"/>
    <w:rsid w:val="00087A9A"/>
    <w:rsid w:val="0009099A"/>
    <w:rsid w:val="00090D54"/>
    <w:rsid w:val="000911FE"/>
    <w:rsid w:val="0009227E"/>
    <w:rsid w:val="00092B67"/>
    <w:rsid w:val="0009362B"/>
    <w:rsid w:val="00093846"/>
    <w:rsid w:val="0009508E"/>
    <w:rsid w:val="0009576D"/>
    <w:rsid w:val="00095C28"/>
    <w:rsid w:val="00095CC5"/>
    <w:rsid w:val="00095DBB"/>
    <w:rsid w:val="00096C4A"/>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10A8"/>
    <w:rsid w:val="000B11D4"/>
    <w:rsid w:val="000B145E"/>
    <w:rsid w:val="000B2421"/>
    <w:rsid w:val="000B27DF"/>
    <w:rsid w:val="000B3BD9"/>
    <w:rsid w:val="000B4405"/>
    <w:rsid w:val="000B59C2"/>
    <w:rsid w:val="000B5C60"/>
    <w:rsid w:val="000B5C85"/>
    <w:rsid w:val="000B6B13"/>
    <w:rsid w:val="000B6DD4"/>
    <w:rsid w:val="000B6E78"/>
    <w:rsid w:val="000B7785"/>
    <w:rsid w:val="000B78DC"/>
    <w:rsid w:val="000C0001"/>
    <w:rsid w:val="000C072F"/>
    <w:rsid w:val="000C0A12"/>
    <w:rsid w:val="000C13AF"/>
    <w:rsid w:val="000C205F"/>
    <w:rsid w:val="000C229D"/>
    <w:rsid w:val="000C3689"/>
    <w:rsid w:val="000C42E0"/>
    <w:rsid w:val="000C48BD"/>
    <w:rsid w:val="000C4DE2"/>
    <w:rsid w:val="000C540B"/>
    <w:rsid w:val="000C5FF2"/>
    <w:rsid w:val="000C6FAC"/>
    <w:rsid w:val="000C704E"/>
    <w:rsid w:val="000C7730"/>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EB8"/>
    <w:rsid w:val="000E2434"/>
    <w:rsid w:val="000E298C"/>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F60"/>
    <w:rsid w:val="000F63EC"/>
    <w:rsid w:val="000F68FB"/>
    <w:rsid w:val="000F6D29"/>
    <w:rsid w:val="000F7037"/>
    <w:rsid w:val="000F7ADD"/>
    <w:rsid w:val="00100364"/>
    <w:rsid w:val="00100DAC"/>
    <w:rsid w:val="0010141F"/>
    <w:rsid w:val="00101A77"/>
    <w:rsid w:val="00101DD2"/>
    <w:rsid w:val="00101E8E"/>
    <w:rsid w:val="0010291F"/>
    <w:rsid w:val="00103244"/>
    <w:rsid w:val="001041D4"/>
    <w:rsid w:val="001044FE"/>
    <w:rsid w:val="00105151"/>
    <w:rsid w:val="00105221"/>
    <w:rsid w:val="0010539F"/>
    <w:rsid w:val="0010550C"/>
    <w:rsid w:val="00106417"/>
    <w:rsid w:val="001068D8"/>
    <w:rsid w:val="00106C89"/>
    <w:rsid w:val="00106CDB"/>
    <w:rsid w:val="00106DA3"/>
    <w:rsid w:val="00106EE4"/>
    <w:rsid w:val="00107514"/>
    <w:rsid w:val="00107545"/>
    <w:rsid w:val="001078F6"/>
    <w:rsid w:val="0010791E"/>
    <w:rsid w:val="0011000C"/>
    <w:rsid w:val="00110402"/>
    <w:rsid w:val="00110A4C"/>
    <w:rsid w:val="00111860"/>
    <w:rsid w:val="00111906"/>
    <w:rsid w:val="001120F3"/>
    <w:rsid w:val="001123FB"/>
    <w:rsid w:val="0011254E"/>
    <w:rsid w:val="001131DD"/>
    <w:rsid w:val="00113E4D"/>
    <w:rsid w:val="00113E97"/>
    <w:rsid w:val="00114444"/>
    <w:rsid w:val="00114D31"/>
    <w:rsid w:val="00114F96"/>
    <w:rsid w:val="00115466"/>
    <w:rsid w:val="001155E6"/>
    <w:rsid w:val="00115AF4"/>
    <w:rsid w:val="00115B67"/>
    <w:rsid w:val="00115F25"/>
    <w:rsid w:val="0011615C"/>
    <w:rsid w:val="0011617B"/>
    <w:rsid w:val="00116765"/>
    <w:rsid w:val="00116A4B"/>
    <w:rsid w:val="00117005"/>
    <w:rsid w:val="0011706C"/>
    <w:rsid w:val="00117667"/>
    <w:rsid w:val="00117F2C"/>
    <w:rsid w:val="00121420"/>
    <w:rsid w:val="00121A9C"/>
    <w:rsid w:val="001221D6"/>
    <w:rsid w:val="001227FA"/>
    <w:rsid w:val="0012408D"/>
    <w:rsid w:val="001243FE"/>
    <w:rsid w:val="001248FC"/>
    <w:rsid w:val="00124F84"/>
    <w:rsid w:val="0012586B"/>
    <w:rsid w:val="00125D00"/>
    <w:rsid w:val="001269A1"/>
    <w:rsid w:val="00126B90"/>
    <w:rsid w:val="00126C9B"/>
    <w:rsid w:val="00126F50"/>
    <w:rsid w:val="00126F6C"/>
    <w:rsid w:val="00127383"/>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90"/>
    <w:rsid w:val="001365F1"/>
    <w:rsid w:val="00136D2E"/>
    <w:rsid w:val="00136E5D"/>
    <w:rsid w:val="00137348"/>
    <w:rsid w:val="00137888"/>
    <w:rsid w:val="00140BC5"/>
    <w:rsid w:val="00140F05"/>
    <w:rsid w:val="00141588"/>
    <w:rsid w:val="00141B20"/>
    <w:rsid w:val="00141BDE"/>
    <w:rsid w:val="00141C90"/>
    <w:rsid w:val="0014322F"/>
    <w:rsid w:val="00143438"/>
    <w:rsid w:val="00143578"/>
    <w:rsid w:val="00143C2E"/>
    <w:rsid w:val="00143E81"/>
    <w:rsid w:val="0014438C"/>
    <w:rsid w:val="00144AD9"/>
    <w:rsid w:val="00144D3F"/>
    <w:rsid w:val="00144D5D"/>
    <w:rsid w:val="0014557C"/>
    <w:rsid w:val="00145FA6"/>
    <w:rsid w:val="001466C2"/>
    <w:rsid w:val="001479D0"/>
    <w:rsid w:val="0015058C"/>
    <w:rsid w:val="00150A22"/>
    <w:rsid w:val="00150D4B"/>
    <w:rsid w:val="00150E2D"/>
    <w:rsid w:val="00151976"/>
    <w:rsid w:val="0015216C"/>
    <w:rsid w:val="0015237D"/>
    <w:rsid w:val="00152A66"/>
    <w:rsid w:val="00154B32"/>
    <w:rsid w:val="00154D6A"/>
    <w:rsid w:val="00155319"/>
    <w:rsid w:val="0015560C"/>
    <w:rsid w:val="00155750"/>
    <w:rsid w:val="0015577C"/>
    <w:rsid w:val="00155907"/>
    <w:rsid w:val="00155BB7"/>
    <w:rsid w:val="00155C65"/>
    <w:rsid w:val="00156C83"/>
    <w:rsid w:val="00157F23"/>
    <w:rsid w:val="0016054D"/>
    <w:rsid w:val="00161990"/>
    <w:rsid w:val="00161DAB"/>
    <w:rsid w:val="001622DF"/>
    <w:rsid w:val="00162AAC"/>
    <w:rsid w:val="001631E8"/>
    <w:rsid w:val="001637C8"/>
    <w:rsid w:val="00164C9B"/>
    <w:rsid w:val="00165FAD"/>
    <w:rsid w:val="00166293"/>
    <w:rsid w:val="00166C81"/>
    <w:rsid w:val="00167534"/>
    <w:rsid w:val="001703A8"/>
    <w:rsid w:val="00170A8B"/>
    <w:rsid w:val="00170EF5"/>
    <w:rsid w:val="00171064"/>
    <w:rsid w:val="001712DF"/>
    <w:rsid w:val="0017177D"/>
    <w:rsid w:val="0017186C"/>
    <w:rsid w:val="00173261"/>
    <w:rsid w:val="0017385E"/>
    <w:rsid w:val="00173F4D"/>
    <w:rsid w:val="001746CA"/>
    <w:rsid w:val="00174BAD"/>
    <w:rsid w:val="00175016"/>
    <w:rsid w:val="001756E6"/>
    <w:rsid w:val="00175845"/>
    <w:rsid w:val="0017604B"/>
    <w:rsid w:val="001762A4"/>
    <w:rsid w:val="001765B2"/>
    <w:rsid w:val="001770D1"/>
    <w:rsid w:val="00177464"/>
    <w:rsid w:val="00177609"/>
    <w:rsid w:val="0018047C"/>
    <w:rsid w:val="00181542"/>
    <w:rsid w:val="00182C88"/>
    <w:rsid w:val="00182ED3"/>
    <w:rsid w:val="0018454E"/>
    <w:rsid w:val="00184EE0"/>
    <w:rsid w:val="001856A3"/>
    <w:rsid w:val="001858F9"/>
    <w:rsid w:val="00185AAC"/>
    <w:rsid w:val="001869F2"/>
    <w:rsid w:val="00186EFC"/>
    <w:rsid w:val="001875DC"/>
    <w:rsid w:val="001878F1"/>
    <w:rsid w:val="001903EF"/>
    <w:rsid w:val="0019062F"/>
    <w:rsid w:val="001906F4"/>
    <w:rsid w:val="00190FCB"/>
    <w:rsid w:val="00191257"/>
    <w:rsid w:val="0019241B"/>
    <w:rsid w:val="00192627"/>
    <w:rsid w:val="00192997"/>
    <w:rsid w:val="00192D5B"/>
    <w:rsid w:val="0019316D"/>
    <w:rsid w:val="00193594"/>
    <w:rsid w:val="0019438A"/>
    <w:rsid w:val="001958A5"/>
    <w:rsid w:val="00196202"/>
    <w:rsid w:val="001968FB"/>
    <w:rsid w:val="00197208"/>
    <w:rsid w:val="001976D3"/>
    <w:rsid w:val="00197C30"/>
    <w:rsid w:val="00197F26"/>
    <w:rsid w:val="001A08B3"/>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121"/>
    <w:rsid w:val="001B339B"/>
    <w:rsid w:val="001B358B"/>
    <w:rsid w:val="001B3719"/>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4D99"/>
    <w:rsid w:val="001C6897"/>
    <w:rsid w:val="001C7AA2"/>
    <w:rsid w:val="001C7F82"/>
    <w:rsid w:val="001D0680"/>
    <w:rsid w:val="001D1088"/>
    <w:rsid w:val="001D2038"/>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DE5"/>
    <w:rsid w:val="001E0F1E"/>
    <w:rsid w:val="001E0FFF"/>
    <w:rsid w:val="001E1869"/>
    <w:rsid w:val="001E18E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E7C20"/>
    <w:rsid w:val="001F00CD"/>
    <w:rsid w:val="001F0CEE"/>
    <w:rsid w:val="001F11FE"/>
    <w:rsid w:val="001F2593"/>
    <w:rsid w:val="001F25EC"/>
    <w:rsid w:val="001F2710"/>
    <w:rsid w:val="001F2753"/>
    <w:rsid w:val="001F300F"/>
    <w:rsid w:val="001F30CC"/>
    <w:rsid w:val="001F3851"/>
    <w:rsid w:val="001F4186"/>
    <w:rsid w:val="001F4955"/>
    <w:rsid w:val="001F4CC2"/>
    <w:rsid w:val="001F4E8F"/>
    <w:rsid w:val="001F5279"/>
    <w:rsid w:val="001F5629"/>
    <w:rsid w:val="001F5C74"/>
    <w:rsid w:val="001F6027"/>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4AB7"/>
    <w:rsid w:val="00215179"/>
    <w:rsid w:val="00215C23"/>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EE1"/>
    <w:rsid w:val="00227403"/>
    <w:rsid w:val="00227D99"/>
    <w:rsid w:val="00230257"/>
    <w:rsid w:val="00231CFA"/>
    <w:rsid w:val="00232311"/>
    <w:rsid w:val="002324A0"/>
    <w:rsid w:val="002324C4"/>
    <w:rsid w:val="00232509"/>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CA9"/>
    <w:rsid w:val="00244D18"/>
    <w:rsid w:val="002457B4"/>
    <w:rsid w:val="002457FE"/>
    <w:rsid w:val="00245889"/>
    <w:rsid w:val="00245B02"/>
    <w:rsid w:val="00245C9E"/>
    <w:rsid w:val="00245E3D"/>
    <w:rsid w:val="002473D6"/>
    <w:rsid w:val="00247DCB"/>
    <w:rsid w:val="002504B0"/>
    <w:rsid w:val="00250FEB"/>
    <w:rsid w:val="00251288"/>
    <w:rsid w:val="002528F8"/>
    <w:rsid w:val="00252C74"/>
    <w:rsid w:val="00253C58"/>
    <w:rsid w:val="00255D16"/>
    <w:rsid w:val="002568CE"/>
    <w:rsid w:val="00257425"/>
    <w:rsid w:val="002574C8"/>
    <w:rsid w:val="0025758E"/>
    <w:rsid w:val="002577D8"/>
    <w:rsid w:val="0026069A"/>
    <w:rsid w:val="00260936"/>
    <w:rsid w:val="00260F23"/>
    <w:rsid w:val="002615F9"/>
    <w:rsid w:val="00261972"/>
    <w:rsid w:val="002627EE"/>
    <w:rsid w:val="00262F17"/>
    <w:rsid w:val="00263761"/>
    <w:rsid w:val="0026618A"/>
    <w:rsid w:val="0026683A"/>
    <w:rsid w:val="00266D12"/>
    <w:rsid w:val="002672C1"/>
    <w:rsid w:val="0027018B"/>
    <w:rsid w:val="00271087"/>
    <w:rsid w:val="00271281"/>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1EA7"/>
    <w:rsid w:val="002829D1"/>
    <w:rsid w:val="00282F15"/>
    <w:rsid w:val="00283084"/>
    <w:rsid w:val="00284099"/>
    <w:rsid w:val="00284752"/>
    <w:rsid w:val="002854EC"/>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05"/>
    <w:rsid w:val="002B7C64"/>
    <w:rsid w:val="002B7D18"/>
    <w:rsid w:val="002B7E57"/>
    <w:rsid w:val="002C15BA"/>
    <w:rsid w:val="002C19BF"/>
    <w:rsid w:val="002C23E0"/>
    <w:rsid w:val="002C2D26"/>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4FE7"/>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CB0"/>
    <w:rsid w:val="002E4E16"/>
    <w:rsid w:val="002E52C3"/>
    <w:rsid w:val="002E5688"/>
    <w:rsid w:val="002E59FE"/>
    <w:rsid w:val="002E5AFE"/>
    <w:rsid w:val="002E5EC8"/>
    <w:rsid w:val="002E6936"/>
    <w:rsid w:val="002E744C"/>
    <w:rsid w:val="002E746B"/>
    <w:rsid w:val="002E788F"/>
    <w:rsid w:val="002F2A12"/>
    <w:rsid w:val="002F49AE"/>
    <w:rsid w:val="002F5202"/>
    <w:rsid w:val="002F5333"/>
    <w:rsid w:val="002F5A88"/>
    <w:rsid w:val="002F5ED1"/>
    <w:rsid w:val="0030039F"/>
    <w:rsid w:val="00300DB0"/>
    <w:rsid w:val="00300FF4"/>
    <w:rsid w:val="003012B8"/>
    <w:rsid w:val="003015AE"/>
    <w:rsid w:val="003021FF"/>
    <w:rsid w:val="00302A45"/>
    <w:rsid w:val="00302B77"/>
    <w:rsid w:val="00302CE4"/>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74B"/>
    <w:rsid w:val="00313FEB"/>
    <w:rsid w:val="003144FF"/>
    <w:rsid w:val="003146A6"/>
    <w:rsid w:val="00314DB9"/>
    <w:rsid w:val="00315CF4"/>
    <w:rsid w:val="003171F9"/>
    <w:rsid w:val="00317254"/>
    <w:rsid w:val="00317D04"/>
    <w:rsid w:val="00317FAA"/>
    <w:rsid w:val="003201D9"/>
    <w:rsid w:val="003202D8"/>
    <w:rsid w:val="0032082D"/>
    <w:rsid w:val="0032088E"/>
    <w:rsid w:val="00320C5D"/>
    <w:rsid w:val="00321F5A"/>
    <w:rsid w:val="00321FF0"/>
    <w:rsid w:val="00322C58"/>
    <w:rsid w:val="003231FD"/>
    <w:rsid w:val="0032412D"/>
    <w:rsid w:val="00325F02"/>
    <w:rsid w:val="003261BB"/>
    <w:rsid w:val="003262F3"/>
    <w:rsid w:val="0032761E"/>
    <w:rsid w:val="00330B96"/>
    <w:rsid w:val="00330FF2"/>
    <w:rsid w:val="003312F5"/>
    <w:rsid w:val="00331D5D"/>
    <w:rsid w:val="003321E7"/>
    <w:rsid w:val="003326EF"/>
    <w:rsid w:val="00332897"/>
    <w:rsid w:val="00332983"/>
    <w:rsid w:val="00332D64"/>
    <w:rsid w:val="00333837"/>
    <w:rsid w:val="00333AF7"/>
    <w:rsid w:val="00334AD1"/>
    <w:rsid w:val="00334EE6"/>
    <w:rsid w:val="003356CE"/>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7B0D"/>
    <w:rsid w:val="00350989"/>
    <w:rsid w:val="00350A1C"/>
    <w:rsid w:val="0035103B"/>
    <w:rsid w:val="0035166C"/>
    <w:rsid w:val="00351BC5"/>
    <w:rsid w:val="003527F4"/>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BD8"/>
    <w:rsid w:val="00362C96"/>
    <w:rsid w:val="0036302B"/>
    <w:rsid w:val="00363424"/>
    <w:rsid w:val="00363B42"/>
    <w:rsid w:val="00363DDA"/>
    <w:rsid w:val="003644FE"/>
    <w:rsid w:val="003658DA"/>
    <w:rsid w:val="003658DB"/>
    <w:rsid w:val="00365A8D"/>
    <w:rsid w:val="00366059"/>
    <w:rsid w:val="00366449"/>
    <w:rsid w:val="00366AED"/>
    <w:rsid w:val="00366EC0"/>
    <w:rsid w:val="0036723C"/>
    <w:rsid w:val="00367481"/>
    <w:rsid w:val="003679B1"/>
    <w:rsid w:val="00370149"/>
    <w:rsid w:val="0037075C"/>
    <w:rsid w:val="00370C85"/>
    <w:rsid w:val="00371419"/>
    <w:rsid w:val="00371912"/>
    <w:rsid w:val="00371AD6"/>
    <w:rsid w:val="00371F14"/>
    <w:rsid w:val="0037446D"/>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955"/>
    <w:rsid w:val="00393B99"/>
    <w:rsid w:val="00393C29"/>
    <w:rsid w:val="003945B0"/>
    <w:rsid w:val="003949D7"/>
    <w:rsid w:val="00394D06"/>
    <w:rsid w:val="00395157"/>
    <w:rsid w:val="00395229"/>
    <w:rsid w:val="0039557D"/>
    <w:rsid w:val="00395B39"/>
    <w:rsid w:val="00395D3D"/>
    <w:rsid w:val="0039669C"/>
    <w:rsid w:val="00397625"/>
    <w:rsid w:val="00397BA0"/>
    <w:rsid w:val="00397D31"/>
    <w:rsid w:val="00397E49"/>
    <w:rsid w:val="003A0069"/>
    <w:rsid w:val="003A0082"/>
    <w:rsid w:val="003A08BF"/>
    <w:rsid w:val="003A0B55"/>
    <w:rsid w:val="003A2CFD"/>
    <w:rsid w:val="003A3528"/>
    <w:rsid w:val="003A4F23"/>
    <w:rsid w:val="003A53A4"/>
    <w:rsid w:val="003A63A4"/>
    <w:rsid w:val="003A759D"/>
    <w:rsid w:val="003A7A9F"/>
    <w:rsid w:val="003B06F1"/>
    <w:rsid w:val="003B099E"/>
    <w:rsid w:val="003B0E78"/>
    <w:rsid w:val="003B19D4"/>
    <w:rsid w:val="003B3709"/>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63E"/>
    <w:rsid w:val="003C1ECC"/>
    <w:rsid w:val="003C1ED6"/>
    <w:rsid w:val="003C24E2"/>
    <w:rsid w:val="003C30DC"/>
    <w:rsid w:val="003C5239"/>
    <w:rsid w:val="003C536F"/>
    <w:rsid w:val="003C550C"/>
    <w:rsid w:val="003C69D9"/>
    <w:rsid w:val="003C6CDE"/>
    <w:rsid w:val="003C6F04"/>
    <w:rsid w:val="003C75FA"/>
    <w:rsid w:val="003C7635"/>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D7CA2"/>
    <w:rsid w:val="003E04ED"/>
    <w:rsid w:val="003E0551"/>
    <w:rsid w:val="003E086C"/>
    <w:rsid w:val="003E0B19"/>
    <w:rsid w:val="003E19A5"/>
    <w:rsid w:val="003E36BD"/>
    <w:rsid w:val="003E427C"/>
    <w:rsid w:val="003E520F"/>
    <w:rsid w:val="003E5E49"/>
    <w:rsid w:val="003E5F36"/>
    <w:rsid w:val="003E6657"/>
    <w:rsid w:val="003E6751"/>
    <w:rsid w:val="003E6A07"/>
    <w:rsid w:val="003E6FBD"/>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F3E"/>
    <w:rsid w:val="004023E6"/>
    <w:rsid w:val="004027AA"/>
    <w:rsid w:val="004028B5"/>
    <w:rsid w:val="00402934"/>
    <w:rsid w:val="00403985"/>
    <w:rsid w:val="00403BC5"/>
    <w:rsid w:val="00403C17"/>
    <w:rsid w:val="004043F4"/>
    <w:rsid w:val="004045A3"/>
    <w:rsid w:val="00404921"/>
    <w:rsid w:val="00404E24"/>
    <w:rsid w:val="004056CE"/>
    <w:rsid w:val="00405CAA"/>
    <w:rsid w:val="00406872"/>
    <w:rsid w:val="004069AA"/>
    <w:rsid w:val="004069E3"/>
    <w:rsid w:val="00406DBC"/>
    <w:rsid w:val="00406F9A"/>
    <w:rsid w:val="0040740C"/>
    <w:rsid w:val="00407F50"/>
    <w:rsid w:val="004102C8"/>
    <w:rsid w:val="00410D4B"/>
    <w:rsid w:val="004111A7"/>
    <w:rsid w:val="004118CC"/>
    <w:rsid w:val="00411E1A"/>
    <w:rsid w:val="00412C2E"/>
    <w:rsid w:val="00413418"/>
    <w:rsid w:val="00413A58"/>
    <w:rsid w:val="00413B93"/>
    <w:rsid w:val="00413D12"/>
    <w:rsid w:val="00414073"/>
    <w:rsid w:val="0041499E"/>
    <w:rsid w:val="00414BFB"/>
    <w:rsid w:val="00414E05"/>
    <w:rsid w:val="00415793"/>
    <w:rsid w:val="004170BE"/>
    <w:rsid w:val="00417CD5"/>
    <w:rsid w:val="00417F46"/>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7291"/>
    <w:rsid w:val="00427809"/>
    <w:rsid w:val="00427A88"/>
    <w:rsid w:val="00427E87"/>
    <w:rsid w:val="00430329"/>
    <w:rsid w:val="004303F9"/>
    <w:rsid w:val="00430D14"/>
    <w:rsid w:val="00430D28"/>
    <w:rsid w:val="004318B3"/>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5522"/>
    <w:rsid w:val="00446720"/>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484"/>
    <w:rsid w:val="0046094D"/>
    <w:rsid w:val="00461126"/>
    <w:rsid w:val="00461181"/>
    <w:rsid w:val="004613F3"/>
    <w:rsid w:val="00461867"/>
    <w:rsid w:val="00461DDA"/>
    <w:rsid w:val="004625B1"/>
    <w:rsid w:val="00463208"/>
    <w:rsid w:val="004632F2"/>
    <w:rsid w:val="0046331D"/>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352B"/>
    <w:rsid w:val="00473618"/>
    <w:rsid w:val="00473654"/>
    <w:rsid w:val="00473BFC"/>
    <w:rsid w:val="0047502B"/>
    <w:rsid w:val="00475289"/>
    <w:rsid w:val="0047584F"/>
    <w:rsid w:val="0047585B"/>
    <w:rsid w:val="00475C77"/>
    <w:rsid w:val="00477AF4"/>
    <w:rsid w:val="00477CD2"/>
    <w:rsid w:val="00480233"/>
    <w:rsid w:val="0048064F"/>
    <w:rsid w:val="00480724"/>
    <w:rsid w:val="00480756"/>
    <w:rsid w:val="00480CF7"/>
    <w:rsid w:val="00482C14"/>
    <w:rsid w:val="00483134"/>
    <w:rsid w:val="00483291"/>
    <w:rsid w:val="00483921"/>
    <w:rsid w:val="00483A61"/>
    <w:rsid w:val="00484632"/>
    <w:rsid w:val="004846E5"/>
    <w:rsid w:val="004846F4"/>
    <w:rsid w:val="00484AA4"/>
    <w:rsid w:val="004850CF"/>
    <w:rsid w:val="004850D9"/>
    <w:rsid w:val="00485B2A"/>
    <w:rsid w:val="00486AB3"/>
    <w:rsid w:val="00486BF7"/>
    <w:rsid w:val="004908B5"/>
    <w:rsid w:val="00490B3D"/>
    <w:rsid w:val="00491319"/>
    <w:rsid w:val="00491B54"/>
    <w:rsid w:val="00491F17"/>
    <w:rsid w:val="00492207"/>
    <w:rsid w:val="004927AC"/>
    <w:rsid w:val="00493168"/>
    <w:rsid w:val="0049342F"/>
    <w:rsid w:val="00494687"/>
    <w:rsid w:val="0049470C"/>
    <w:rsid w:val="0049498D"/>
    <w:rsid w:val="0049642C"/>
    <w:rsid w:val="00497158"/>
    <w:rsid w:val="00497642"/>
    <w:rsid w:val="004A004C"/>
    <w:rsid w:val="004A06E4"/>
    <w:rsid w:val="004A08CE"/>
    <w:rsid w:val="004A1545"/>
    <w:rsid w:val="004A17E7"/>
    <w:rsid w:val="004A24EC"/>
    <w:rsid w:val="004A2BFC"/>
    <w:rsid w:val="004A2DCD"/>
    <w:rsid w:val="004A30F1"/>
    <w:rsid w:val="004A3F9C"/>
    <w:rsid w:val="004A3FE5"/>
    <w:rsid w:val="004A49F3"/>
    <w:rsid w:val="004A558D"/>
    <w:rsid w:val="004A69EB"/>
    <w:rsid w:val="004A6DA3"/>
    <w:rsid w:val="004A79F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C0AD0"/>
    <w:rsid w:val="004C1782"/>
    <w:rsid w:val="004C18E7"/>
    <w:rsid w:val="004C21CE"/>
    <w:rsid w:val="004C2812"/>
    <w:rsid w:val="004C3790"/>
    <w:rsid w:val="004C3ACD"/>
    <w:rsid w:val="004C4332"/>
    <w:rsid w:val="004C594C"/>
    <w:rsid w:val="004C6453"/>
    <w:rsid w:val="004C64E0"/>
    <w:rsid w:val="004C6F5D"/>
    <w:rsid w:val="004D00E3"/>
    <w:rsid w:val="004D011C"/>
    <w:rsid w:val="004D0833"/>
    <w:rsid w:val="004D0D1C"/>
    <w:rsid w:val="004D127B"/>
    <w:rsid w:val="004D12DA"/>
    <w:rsid w:val="004D17F6"/>
    <w:rsid w:val="004D1CCD"/>
    <w:rsid w:val="004D2684"/>
    <w:rsid w:val="004D2B66"/>
    <w:rsid w:val="004D3E02"/>
    <w:rsid w:val="004D4306"/>
    <w:rsid w:val="004D4B93"/>
    <w:rsid w:val="004D4CAA"/>
    <w:rsid w:val="004D5561"/>
    <w:rsid w:val="004D5C47"/>
    <w:rsid w:val="004D6154"/>
    <w:rsid w:val="004D6528"/>
    <w:rsid w:val="004D6955"/>
    <w:rsid w:val="004D7479"/>
    <w:rsid w:val="004D7559"/>
    <w:rsid w:val="004D7605"/>
    <w:rsid w:val="004D760D"/>
    <w:rsid w:val="004D7CE5"/>
    <w:rsid w:val="004D7CFD"/>
    <w:rsid w:val="004E05A2"/>
    <w:rsid w:val="004E1548"/>
    <w:rsid w:val="004E1AB1"/>
    <w:rsid w:val="004E228A"/>
    <w:rsid w:val="004E22F5"/>
    <w:rsid w:val="004E2D19"/>
    <w:rsid w:val="004E4219"/>
    <w:rsid w:val="004E55EC"/>
    <w:rsid w:val="004E5D7C"/>
    <w:rsid w:val="004E6661"/>
    <w:rsid w:val="004E6843"/>
    <w:rsid w:val="004E7967"/>
    <w:rsid w:val="004E7BD8"/>
    <w:rsid w:val="004F001D"/>
    <w:rsid w:val="004F0531"/>
    <w:rsid w:val="004F0835"/>
    <w:rsid w:val="004F1335"/>
    <w:rsid w:val="004F19B9"/>
    <w:rsid w:val="004F1F14"/>
    <w:rsid w:val="004F26D9"/>
    <w:rsid w:val="004F2BAD"/>
    <w:rsid w:val="004F2CD0"/>
    <w:rsid w:val="004F3378"/>
    <w:rsid w:val="004F3EC8"/>
    <w:rsid w:val="004F4DD6"/>
    <w:rsid w:val="004F4F36"/>
    <w:rsid w:val="004F52FA"/>
    <w:rsid w:val="004F5771"/>
    <w:rsid w:val="004F5A7D"/>
    <w:rsid w:val="004F5DBF"/>
    <w:rsid w:val="004F6C33"/>
    <w:rsid w:val="004F6E81"/>
    <w:rsid w:val="004F6FCC"/>
    <w:rsid w:val="0050173D"/>
    <w:rsid w:val="0050359A"/>
    <w:rsid w:val="00503856"/>
    <w:rsid w:val="0050540A"/>
    <w:rsid w:val="00505B9A"/>
    <w:rsid w:val="00506795"/>
    <w:rsid w:val="0050687F"/>
    <w:rsid w:val="00506EE4"/>
    <w:rsid w:val="005074D3"/>
    <w:rsid w:val="00507907"/>
    <w:rsid w:val="00507A8F"/>
    <w:rsid w:val="00507BEB"/>
    <w:rsid w:val="0051005B"/>
    <w:rsid w:val="005113C3"/>
    <w:rsid w:val="005113FB"/>
    <w:rsid w:val="005114AB"/>
    <w:rsid w:val="00511CCA"/>
    <w:rsid w:val="00511D68"/>
    <w:rsid w:val="00512010"/>
    <w:rsid w:val="00512226"/>
    <w:rsid w:val="00512AEB"/>
    <w:rsid w:val="00512E91"/>
    <w:rsid w:val="00512FCB"/>
    <w:rsid w:val="00513086"/>
    <w:rsid w:val="005135A5"/>
    <w:rsid w:val="00513E74"/>
    <w:rsid w:val="005140D3"/>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7196"/>
    <w:rsid w:val="005301CC"/>
    <w:rsid w:val="00530958"/>
    <w:rsid w:val="00530966"/>
    <w:rsid w:val="00531975"/>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313F"/>
    <w:rsid w:val="005448B2"/>
    <w:rsid w:val="00546BCB"/>
    <w:rsid w:val="00546BFD"/>
    <w:rsid w:val="0054777D"/>
    <w:rsid w:val="00547DFD"/>
    <w:rsid w:val="00547E76"/>
    <w:rsid w:val="00547F24"/>
    <w:rsid w:val="00550330"/>
    <w:rsid w:val="00551629"/>
    <w:rsid w:val="00552A79"/>
    <w:rsid w:val="00552B78"/>
    <w:rsid w:val="00552CB1"/>
    <w:rsid w:val="005531A5"/>
    <w:rsid w:val="005540C1"/>
    <w:rsid w:val="0055508E"/>
    <w:rsid w:val="00556E05"/>
    <w:rsid w:val="00557C8E"/>
    <w:rsid w:val="0056059B"/>
    <w:rsid w:val="00560A44"/>
    <w:rsid w:val="00560CA8"/>
    <w:rsid w:val="005619E9"/>
    <w:rsid w:val="00562259"/>
    <w:rsid w:val="0056242E"/>
    <w:rsid w:val="00562E7F"/>
    <w:rsid w:val="00563CC2"/>
    <w:rsid w:val="0056413A"/>
    <w:rsid w:val="0056453A"/>
    <w:rsid w:val="005645DF"/>
    <w:rsid w:val="00564916"/>
    <w:rsid w:val="00565771"/>
    <w:rsid w:val="00565DD5"/>
    <w:rsid w:val="00565F6D"/>
    <w:rsid w:val="00566543"/>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E43"/>
    <w:rsid w:val="00582FCE"/>
    <w:rsid w:val="00583445"/>
    <w:rsid w:val="00584A47"/>
    <w:rsid w:val="00584B94"/>
    <w:rsid w:val="0058519A"/>
    <w:rsid w:val="00585CC1"/>
    <w:rsid w:val="00585FCD"/>
    <w:rsid w:val="00586FF8"/>
    <w:rsid w:val="0058779A"/>
    <w:rsid w:val="00587889"/>
    <w:rsid w:val="00587DF9"/>
    <w:rsid w:val="00587E2A"/>
    <w:rsid w:val="00590067"/>
    <w:rsid w:val="005903C3"/>
    <w:rsid w:val="0059067B"/>
    <w:rsid w:val="00590A4E"/>
    <w:rsid w:val="00590BA2"/>
    <w:rsid w:val="00591C5A"/>
    <w:rsid w:val="005920A5"/>
    <w:rsid w:val="005924BF"/>
    <w:rsid w:val="005928E4"/>
    <w:rsid w:val="00592F66"/>
    <w:rsid w:val="00593540"/>
    <w:rsid w:val="00593975"/>
    <w:rsid w:val="00593FC8"/>
    <w:rsid w:val="00594B48"/>
    <w:rsid w:val="00595076"/>
    <w:rsid w:val="005952C4"/>
    <w:rsid w:val="005958E3"/>
    <w:rsid w:val="005963DB"/>
    <w:rsid w:val="005966BC"/>
    <w:rsid w:val="00596788"/>
    <w:rsid w:val="00597006"/>
    <w:rsid w:val="00597108"/>
    <w:rsid w:val="00597213"/>
    <w:rsid w:val="005A01F7"/>
    <w:rsid w:val="005A0587"/>
    <w:rsid w:val="005A21A8"/>
    <w:rsid w:val="005A241F"/>
    <w:rsid w:val="005A2725"/>
    <w:rsid w:val="005A28BA"/>
    <w:rsid w:val="005A2FDB"/>
    <w:rsid w:val="005A3B4E"/>
    <w:rsid w:val="005A3C62"/>
    <w:rsid w:val="005A3D09"/>
    <w:rsid w:val="005A3E25"/>
    <w:rsid w:val="005A3F45"/>
    <w:rsid w:val="005A49BC"/>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B7"/>
    <w:rsid w:val="005D6A88"/>
    <w:rsid w:val="005D74A8"/>
    <w:rsid w:val="005D79BB"/>
    <w:rsid w:val="005D7B52"/>
    <w:rsid w:val="005E1373"/>
    <w:rsid w:val="005E1A58"/>
    <w:rsid w:val="005E253D"/>
    <w:rsid w:val="005E291F"/>
    <w:rsid w:val="005E29A3"/>
    <w:rsid w:val="005E2AB7"/>
    <w:rsid w:val="005E4667"/>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57E1"/>
    <w:rsid w:val="005F5CF9"/>
    <w:rsid w:val="005F635F"/>
    <w:rsid w:val="005F685D"/>
    <w:rsid w:val="005F6A79"/>
    <w:rsid w:val="005F6A9C"/>
    <w:rsid w:val="005F6CD0"/>
    <w:rsid w:val="00601170"/>
    <w:rsid w:val="00601471"/>
    <w:rsid w:val="00602578"/>
    <w:rsid w:val="00602882"/>
    <w:rsid w:val="006032DA"/>
    <w:rsid w:val="006033EC"/>
    <w:rsid w:val="0060394C"/>
    <w:rsid w:val="00606D5E"/>
    <w:rsid w:val="0060763C"/>
    <w:rsid w:val="00607B07"/>
    <w:rsid w:val="00607BB8"/>
    <w:rsid w:val="006102DE"/>
    <w:rsid w:val="006108DC"/>
    <w:rsid w:val="00610B42"/>
    <w:rsid w:val="00611BCD"/>
    <w:rsid w:val="00611C79"/>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4495"/>
    <w:rsid w:val="00624516"/>
    <w:rsid w:val="0062527C"/>
    <w:rsid w:val="006252F5"/>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68F"/>
    <w:rsid w:val="0063696C"/>
    <w:rsid w:val="00636DA7"/>
    <w:rsid w:val="00640495"/>
    <w:rsid w:val="0064080E"/>
    <w:rsid w:val="006409B0"/>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1A5F"/>
    <w:rsid w:val="00651DFE"/>
    <w:rsid w:val="00652B4C"/>
    <w:rsid w:val="00652CBB"/>
    <w:rsid w:val="0065333A"/>
    <w:rsid w:val="00653C00"/>
    <w:rsid w:val="006548E1"/>
    <w:rsid w:val="0065538F"/>
    <w:rsid w:val="00655F45"/>
    <w:rsid w:val="00656096"/>
    <w:rsid w:val="00657AFF"/>
    <w:rsid w:val="00657B9C"/>
    <w:rsid w:val="00657F58"/>
    <w:rsid w:val="0066013F"/>
    <w:rsid w:val="006608D3"/>
    <w:rsid w:val="006613FB"/>
    <w:rsid w:val="006617E9"/>
    <w:rsid w:val="00661989"/>
    <w:rsid w:val="00661F37"/>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301"/>
    <w:rsid w:val="00677C67"/>
    <w:rsid w:val="006805B2"/>
    <w:rsid w:val="0068077F"/>
    <w:rsid w:val="00681922"/>
    <w:rsid w:val="00681EFC"/>
    <w:rsid w:val="00682065"/>
    <w:rsid w:val="00683177"/>
    <w:rsid w:val="00683CA1"/>
    <w:rsid w:val="006841D5"/>
    <w:rsid w:val="00684569"/>
    <w:rsid w:val="00684784"/>
    <w:rsid w:val="00684D28"/>
    <w:rsid w:val="006856D0"/>
    <w:rsid w:val="00685FB9"/>
    <w:rsid w:val="00686574"/>
    <w:rsid w:val="006867D4"/>
    <w:rsid w:val="00686E15"/>
    <w:rsid w:val="00687A14"/>
    <w:rsid w:val="00690353"/>
    <w:rsid w:val="00691653"/>
    <w:rsid w:val="00691902"/>
    <w:rsid w:val="006920A6"/>
    <w:rsid w:val="00692B0C"/>
    <w:rsid w:val="006931A9"/>
    <w:rsid w:val="00693321"/>
    <w:rsid w:val="006935C0"/>
    <w:rsid w:val="00693AB1"/>
    <w:rsid w:val="00694118"/>
    <w:rsid w:val="0069434F"/>
    <w:rsid w:val="00694A4D"/>
    <w:rsid w:val="00695248"/>
    <w:rsid w:val="00695548"/>
    <w:rsid w:val="00695AA8"/>
    <w:rsid w:val="00695C4B"/>
    <w:rsid w:val="00695E5D"/>
    <w:rsid w:val="00696434"/>
    <w:rsid w:val="00696BB7"/>
    <w:rsid w:val="006A082D"/>
    <w:rsid w:val="006A0874"/>
    <w:rsid w:val="006A0DAB"/>
    <w:rsid w:val="006A0E02"/>
    <w:rsid w:val="006A0FD5"/>
    <w:rsid w:val="006A1129"/>
    <w:rsid w:val="006A114B"/>
    <w:rsid w:val="006A1CA3"/>
    <w:rsid w:val="006A2230"/>
    <w:rsid w:val="006A3227"/>
    <w:rsid w:val="006A35CB"/>
    <w:rsid w:val="006A3D4D"/>
    <w:rsid w:val="006A4500"/>
    <w:rsid w:val="006A4E5F"/>
    <w:rsid w:val="006A5FF8"/>
    <w:rsid w:val="006A6729"/>
    <w:rsid w:val="006A67F8"/>
    <w:rsid w:val="006A6EF7"/>
    <w:rsid w:val="006A7C7E"/>
    <w:rsid w:val="006A7F3B"/>
    <w:rsid w:val="006B1052"/>
    <w:rsid w:val="006B1DC3"/>
    <w:rsid w:val="006B234C"/>
    <w:rsid w:val="006B25B8"/>
    <w:rsid w:val="006B2E5F"/>
    <w:rsid w:val="006B3C26"/>
    <w:rsid w:val="006B3FA1"/>
    <w:rsid w:val="006B43D2"/>
    <w:rsid w:val="006B55B7"/>
    <w:rsid w:val="006B5D29"/>
    <w:rsid w:val="006B6329"/>
    <w:rsid w:val="006B6EFE"/>
    <w:rsid w:val="006B710D"/>
    <w:rsid w:val="006B7DFF"/>
    <w:rsid w:val="006C0373"/>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1676"/>
    <w:rsid w:val="006F2707"/>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E5D"/>
    <w:rsid w:val="00702F95"/>
    <w:rsid w:val="007037ED"/>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145"/>
    <w:rsid w:val="007153BA"/>
    <w:rsid w:val="007153CE"/>
    <w:rsid w:val="00716257"/>
    <w:rsid w:val="007164AD"/>
    <w:rsid w:val="00720699"/>
    <w:rsid w:val="00720832"/>
    <w:rsid w:val="00720E11"/>
    <w:rsid w:val="0072113A"/>
    <w:rsid w:val="0072130B"/>
    <w:rsid w:val="007225FC"/>
    <w:rsid w:val="00722856"/>
    <w:rsid w:val="007228CB"/>
    <w:rsid w:val="0072448D"/>
    <w:rsid w:val="0072542D"/>
    <w:rsid w:val="0072577B"/>
    <w:rsid w:val="00725BC3"/>
    <w:rsid w:val="007269DD"/>
    <w:rsid w:val="00726A80"/>
    <w:rsid w:val="00727568"/>
    <w:rsid w:val="00730145"/>
    <w:rsid w:val="00730166"/>
    <w:rsid w:val="00730628"/>
    <w:rsid w:val="00731298"/>
    <w:rsid w:val="00731679"/>
    <w:rsid w:val="007316CD"/>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342E"/>
    <w:rsid w:val="00743941"/>
    <w:rsid w:val="00743E92"/>
    <w:rsid w:val="00744B31"/>
    <w:rsid w:val="007454CA"/>
    <w:rsid w:val="00745544"/>
    <w:rsid w:val="007459B1"/>
    <w:rsid w:val="00745C67"/>
    <w:rsid w:val="00746108"/>
    <w:rsid w:val="007462A8"/>
    <w:rsid w:val="00746EF9"/>
    <w:rsid w:val="0074713C"/>
    <w:rsid w:val="007473C6"/>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2C81"/>
    <w:rsid w:val="00762C91"/>
    <w:rsid w:val="007630E7"/>
    <w:rsid w:val="00763521"/>
    <w:rsid w:val="0076362A"/>
    <w:rsid w:val="00763912"/>
    <w:rsid w:val="00763D82"/>
    <w:rsid w:val="00763E0D"/>
    <w:rsid w:val="00764881"/>
    <w:rsid w:val="0076543C"/>
    <w:rsid w:val="00765693"/>
    <w:rsid w:val="00765A4A"/>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3B72"/>
    <w:rsid w:val="00783C20"/>
    <w:rsid w:val="007847F5"/>
    <w:rsid w:val="0078500E"/>
    <w:rsid w:val="00785C43"/>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279"/>
    <w:rsid w:val="007A3D1E"/>
    <w:rsid w:val="007A3D2B"/>
    <w:rsid w:val="007A3E48"/>
    <w:rsid w:val="007A3F1B"/>
    <w:rsid w:val="007A40AF"/>
    <w:rsid w:val="007A4922"/>
    <w:rsid w:val="007A51D5"/>
    <w:rsid w:val="007A56A8"/>
    <w:rsid w:val="007A5C2A"/>
    <w:rsid w:val="007A5E8F"/>
    <w:rsid w:val="007B0344"/>
    <w:rsid w:val="007B1146"/>
    <w:rsid w:val="007B15DE"/>
    <w:rsid w:val="007B1DBF"/>
    <w:rsid w:val="007B2DAB"/>
    <w:rsid w:val="007B2F82"/>
    <w:rsid w:val="007B3EC1"/>
    <w:rsid w:val="007B3EFA"/>
    <w:rsid w:val="007B4318"/>
    <w:rsid w:val="007B4D74"/>
    <w:rsid w:val="007B5016"/>
    <w:rsid w:val="007B56D3"/>
    <w:rsid w:val="007B6656"/>
    <w:rsid w:val="007B711D"/>
    <w:rsid w:val="007B71BB"/>
    <w:rsid w:val="007C0052"/>
    <w:rsid w:val="007C00E1"/>
    <w:rsid w:val="007C1A34"/>
    <w:rsid w:val="007C2488"/>
    <w:rsid w:val="007C3B67"/>
    <w:rsid w:val="007C3E8C"/>
    <w:rsid w:val="007C4592"/>
    <w:rsid w:val="007C4D3D"/>
    <w:rsid w:val="007C4DD5"/>
    <w:rsid w:val="007C504D"/>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F3"/>
    <w:rsid w:val="007D38CE"/>
    <w:rsid w:val="007D394D"/>
    <w:rsid w:val="007D4140"/>
    <w:rsid w:val="007D4E4F"/>
    <w:rsid w:val="007D513C"/>
    <w:rsid w:val="007D5454"/>
    <w:rsid w:val="007D6566"/>
    <w:rsid w:val="007D668C"/>
    <w:rsid w:val="007D71E5"/>
    <w:rsid w:val="007D765F"/>
    <w:rsid w:val="007D7697"/>
    <w:rsid w:val="007D7C24"/>
    <w:rsid w:val="007E052F"/>
    <w:rsid w:val="007E07A3"/>
    <w:rsid w:val="007E0EA0"/>
    <w:rsid w:val="007E177F"/>
    <w:rsid w:val="007E2B2E"/>
    <w:rsid w:val="007E300C"/>
    <w:rsid w:val="007E4312"/>
    <w:rsid w:val="007E4437"/>
    <w:rsid w:val="007E4DFE"/>
    <w:rsid w:val="007E56E6"/>
    <w:rsid w:val="007E59CC"/>
    <w:rsid w:val="007E663A"/>
    <w:rsid w:val="007E69EF"/>
    <w:rsid w:val="007E783A"/>
    <w:rsid w:val="007E7E49"/>
    <w:rsid w:val="007F08B8"/>
    <w:rsid w:val="007F0D76"/>
    <w:rsid w:val="007F1B1C"/>
    <w:rsid w:val="007F1CE1"/>
    <w:rsid w:val="007F21D9"/>
    <w:rsid w:val="007F33CF"/>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ADA"/>
    <w:rsid w:val="00805E49"/>
    <w:rsid w:val="008061F9"/>
    <w:rsid w:val="008063B2"/>
    <w:rsid w:val="008064DC"/>
    <w:rsid w:val="008068D8"/>
    <w:rsid w:val="00806A16"/>
    <w:rsid w:val="008076E1"/>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66DC"/>
    <w:rsid w:val="008278EB"/>
    <w:rsid w:val="008303F5"/>
    <w:rsid w:val="008310F2"/>
    <w:rsid w:val="00831AA1"/>
    <w:rsid w:val="008328CF"/>
    <w:rsid w:val="00832945"/>
    <w:rsid w:val="00833BD1"/>
    <w:rsid w:val="00834737"/>
    <w:rsid w:val="00835515"/>
    <w:rsid w:val="0083552C"/>
    <w:rsid w:val="00835FDD"/>
    <w:rsid w:val="00836DA8"/>
    <w:rsid w:val="00837A29"/>
    <w:rsid w:val="00841039"/>
    <w:rsid w:val="00841074"/>
    <w:rsid w:val="00842121"/>
    <w:rsid w:val="00842B1E"/>
    <w:rsid w:val="00842E17"/>
    <w:rsid w:val="0084313C"/>
    <w:rsid w:val="0084337D"/>
    <w:rsid w:val="0084397A"/>
    <w:rsid w:val="00845B64"/>
    <w:rsid w:val="00845E05"/>
    <w:rsid w:val="008464D4"/>
    <w:rsid w:val="00847041"/>
    <w:rsid w:val="0084755C"/>
    <w:rsid w:val="008506AD"/>
    <w:rsid w:val="008509AC"/>
    <w:rsid w:val="00850A6B"/>
    <w:rsid w:val="008512DF"/>
    <w:rsid w:val="00851B3D"/>
    <w:rsid w:val="00851C1B"/>
    <w:rsid w:val="00852ABF"/>
    <w:rsid w:val="00852C7D"/>
    <w:rsid w:val="00852D29"/>
    <w:rsid w:val="00852DF8"/>
    <w:rsid w:val="008530C2"/>
    <w:rsid w:val="0085333B"/>
    <w:rsid w:val="00854C40"/>
    <w:rsid w:val="008559D0"/>
    <w:rsid w:val="00855A8C"/>
    <w:rsid w:val="00856104"/>
    <w:rsid w:val="0085627C"/>
    <w:rsid w:val="00856386"/>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30E4"/>
    <w:rsid w:val="00864690"/>
    <w:rsid w:val="008647E2"/>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271"/>
    <w:rsid w:val="008772C0"/>
    <w:rsid w:val="00880CD2"/>
    <w:rsid w:val="00880F33"/>
    <w:rsid w:val="008814CA"/>
    <w:rsid w:val="00881A24"/>
    <w:rsid w:val="00881F08"/>
    <w:rsid w:val="008827F3"/>
    <w:rsid w:val="00882DE8"/>
    <w:rsid w:val="00882F7D"/>
    <w:rsid w:val="00884637"/>
    <w:rsid w:val="008848A0"/>
    <w:rsid w:val="00884B44"/>
    <w:rsid w:val="00884CA6"/>
    <w:rsid w:val="00885427"/>
    <w:rsid w:val="00886433"/>
    <w:rsid w:val="00886F98"/>
    <w:rsid w:val="008872B8"/>
    <w:rsid w:val="00887CBB"/>
    <w:rsid w:val="00887D0A"/>
    <w:rsid w:val="00890CFF"/>
    <w:rsid w:val="00891487"/>
    <w:rsid w:val="00891DDB"/>
    <w:rsid w:val="00892366"/>
    <w:rsid w:val="00892B15"/>
    <w:rsid w:val="008937C4"/>
    <w:rsid w:val="00893D9B"/>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54B3"/>
    <w:rsid w:val="008A5F88"/>
    <w:rsid w:val="008A674F"/>
    <w:rsid w:val="008A6F34"/>
    <w:rsid w:val="008A6FD1"/>
    <w:rsid w:val="008A7378"/>
    <w:rsid w:val="008A78BD"/>
    <w:rsid w:val="008B026C"/>
    <w:rsid w:val="008B07B8"/>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E38"/>
    <w:rsid w:val="008C73A1"/>
    <w:rsid w:val="008C7A58"/>
    <w:rsid w:val="008D0CE2"/>
    <w:rsid w:val="008D31B1"/>
    <w:rsid w:val="008D3D60"/>
    <w:rsid w:val="008D5640"/>
    <w:rsid w:val="008D573A"/>
    <w:rsid w:val="008D6B86"/>
    <w:rsid w:val="008D6CCE"/>
    <w:rsid w:val="008D7056"/>
    <w:rsid w:val="008D7F79"/>
    <w:rsid w:val="008E08AC"/>
    <w:rsid w:val="008E11A3"/>
    <w:rsid w:val="008E1375"/>
    <w:rsid w:val="008E1D16"/>
    <w:rsid w:val="008E2015"/>
    <w:rsid w:val="008E2642"/>
    <w:rsid w:val="008E2D3F"/>
    <w:rsid w:val="008E398F"/>
    <w:rsid w:val="008E3C00"/>
    <w:rsid w:val="008E4D84"/>
    <w:rsid w:val="008E6169"/>
    <w:rsid w:val="008E6A67"/>
    <w:rsid w:val="008E6BA4"/>
    <w:rsid w:val="008E6D74"/>
    <w:rsid w:val="008E74E7"/>
    <w:rsid w:val="008F0090"/>
    <w:rsid w:val="008F0149"/>
    <w:rsid w:val="008F2497"/>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A73"/>
    <w:rsid w:val="0090313B"/>
    <w:rsid w:val="00903377"/>
    <w:rsid w:val="00904760"/>
    <w:rsid w:val="00904941"/>
    <w:rsid w:val="00905F0E"/>
    <w:rsid w:val="00906640"/>
    <w:rsid w:val="00906A3B"/>
    <w:rsid w:val="009071B4"/>
    <w:rsid w:val="00907480"/>
    <w:rsid w:val="009079A3"/>
    <w:rsid w:val="00910009"/>
    <w:rsid w:val="009101AE"/>
    <w:rsid w:val="009101BD"/>
    <w:rsid w:val="009105F6"/>
    <w:rsid w:val="00911581"/>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72C"/>
    <w:rsid w:val="00921E42"/>
    <w:rsid w:val="009223D3"/>
    <w:rsid w:val="009226D4"/>
    <w:rsid w:val="00922BE1"/>
    <w:rsid w:val="0092396E"/>
    <w:rsid w:val="00923E39"/>
    <w:rsid w:val="0092451D"/>
    <w:rsid w:val="009248CE"/>
    <w:rsid w:val="00924F03"/>
    <w:rsid w:val="00925B6D"/>
    <w:rsid w:val="00925C73"/>
    <w:rsid w:val="00925F26"/>
    <w:rsid w:val="009260D6"/>
    <w:rsid w:val="00927144"/>
    <w:rsid w:val="009271D0"/>
    <w:rsid w:val="0092748F"/>
    <w:rsid w:val="00927B66"/>
    <w:rsid w:val="0093024D"/>
    <w:rsid w:val="009306ED"/>
    <w:rsid w:val="00930E37"/>
    <w:rsid w:val="00931096"/>
    <w:rsid w:val="0093172F"/>
    <w:rsid w:val="00931F1D"/>
    <w:rsid w:val="0093205B"/>
    <w:rsid w:val="009320AC"/>
    <w:rsid w:val="00932207"/>
    <w:rsid w:val="00932241"/>
    <w:rsid w:val="00932896"/>
    <w:rsid w:val="009329A8"/>
    <w:rsid w:val="00932FCF"/>
    <w:rsid w:val="00933C75"/>
    <w:rsid w:val="00934AE4"/>
    <w:rsid w:val="00935CD4"/>
    <w:rsid w:val="00936089"/>
    <w:rsid w:val="0093717F"/>
    <w:rsid w:val="0093725E"/>
    <w:rsid w:val="0093726A"/>
    <w:rsid w:val="009374CA"/>
    <w:rsid w:val="00940D29"/>
    <w:rsid w:val="00940EDF"/>
    <w:rsid w:val="00941549"/>
    <w:rsid w:val="00941551"/>
    <w:rsid w:val="00941AD1"/>
    <w:rsid w:val="00941E90"/>
    <w:rsid w:val="0094202A"/>
    <w:rsid w:val="009435B8"/>
    <w:rsid w:val="00943B82"/>
    <w:rsid w:val="00943C5B"/>
    <w:rsid w:val="00945C22"/>
    <w:rsid w:val="009468E4"/>
    <w:rsid w:val="00947970"/>
    <w:rsid w:val="0095021A"/>
    <w:rsid w:val="009511AE"/>
    <w:rsid w:val="00951512"/>
    <w:rsid w:val="009517A6"/>
    <w:rsid w:val="009522BC"/>
    <w:rsid w:val="00952747"/>
    <w:rsid w:val="009547B8"/>
    <w:rsid w:val="009549DC"/>
    <w:rsid w:val="0095560A"/>
    <w:rsid w:val="009564C1"/>
    <w:rsid w:val="009574C9"/>
    <w:rsid w:val="009579AB"/>
    <w:rsid w:val="00957EE2"/>
    <w:rsid w:val="0096078B"/>
    <w:rsid w:val="00961FAB"/>
    <w:rsid w:val="009621EB"/>
    <w:rsid w:val="00962E85"/>
    <w:rsid w:val="00963B5D"/>
    <w:rsid w:val="009645C0"/>
    <w:rsid w:val="00964905"/>
    <w:rsid w:val="00965079"/>
    <w:rsid w:val="00965565"/>
    <w:rsid w:val="009656D9"/>
    <w:rsid w:val="0096573C"/>
    <w:rsid w:val="0096696D"/>
    <w:rsid w:val="00966C0A"/>
    <w:rsid w:val="00966D56"/>
    <w:rsid w:val="00966D5A"/>
    <w:rsid w:val="00966DE5"/>
    <w:rsid w:val="0096784F"/>
    <w:rsid w:val="00971210"/>
    <w:rsid w:val="009715A3"/>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70F"/>
    <w:rsid w:val="00982B55"/>
    <w:rsid w:val="00984139"/>
    <w:rsid w:val="00984C6C"/>
    <w:rsid w:val="0098511A"/>
    <w:rsid w:val="00985680"/>
    <w:rsid w:val="0098613B"/>
    <w:rsid w:val="009865B4"/>
    <w:rsid w:val="009865D2"/>
    <w:rsid w:val="00986A02"/>
    <w:rsid w:val="00986D28"/>
    <w:rsid w:val="00987143"/>
    <w:rsid w:val="00987A03"/>
    <w:rsid w:val="00987A31"/>
    <w:rsid w:val="00987E26"/>
    <w:rsid w:val="0099012B"/>
    <w:rsid w:val="00990CD4"/>
    <w:rsid w:val="00990EEC"/>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4EF"/>
    <w:rsid w:val="009A5C60"/>
    <w:rsid w:val="009A676E"/>
    <w:rsid w:val="009A6CB3"/>
    <w:rsid w:val="009A7808"/>
    <w:rsid w:val="009B03DC"/>
    <w:rsid w:val="009B0E7E"/>
    <w:rsid w:val="009B1289"/>
    <w:rsid w:val="009B19A9"/>
    <w:rsid w:val="009B22C8"/>
    <w:rsid w:val="009B25C8"/>
    <w:rsid w:val="009B2F02"/>
    <w:rsid w:val="009B35F9"/>
    <w:rsid w:val="009B3724"/>
    <w:rsid w:val="009B3CAC"/>
    <w:rsid w:val="009B3F8A"/>
    <w:rsid w:val="009B5815"/>
    <w:rsid w:val="009B5BA9"/>
    <w:rsid w:val="009B70D0"/>
    <w:rsid w:val="009C02E2"/>
    <w:rsid w:val="009C08C1"/>
    <w:rsid w:val="009C2D7C"/>
    <w:rsid w:val="009C2E3B"/>
    <w:rsid w:val="009C333E"/>
    <w:rsid w:val="009C3944"/>
    <w:rsid w:val="009C3A6E"/>
    <w:rsid w:val="009C3AFC"/>
    <w:rsid w:val="009C3B72"/>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C3E"/>
    <w:rsid w:val="009D0525"/>
    <w:rsid w:val="009D07B8"/>
    <w:rsid w:val="009D14E3"/>
    <w:rsid w:val="009D1D61"/>
    <w:rsid w:val="009D27E7"/>
    <w:rsid w:val="009D3CF8"/>
    <w:rsid w:val="009D3FD2"/>
    <w:rsid w:val="009D4B7D"/>
    <w:rsid w:val="009D5658"/>
    <w:rsid w:val="009D59D0"/>
    <w:rsid w:val="009D6043"/>
    <w:rsid w:val="009D6046"/>
    <w:rsid w:val="009D61F7"/>
    <w:rsid w:val="009D62FC"/>
    <w:rsid w:val="009D651B"/>
    <w:rsid w:val="009D70E8"/>
    <w:rsid w:val="009D7701"/>
    <w:rsid w:val="009E00CC"/>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F8A"/>
    <w:rsid w:val="009F042E"/>
    <w:rsid w:val="009F0D27"/>
    <w:rsid w:val="009F1D31"/>
    <w:rsid w:val="009F2533"/>
    <w:rsid w:val="009F3A0A"/>
    <w:rsid w:val="009F3B64"/>
    <w:rsid w:val="009F46CE"/>
    <w:rsid w:val="009F4A94"/>
    <w:rsid w:val="009F542F"/>
    <w:rsid w:val="009F634E"/>
    <w:rsid w:val="00A0120E"/>
    <w:rsid w:val="00A013FF"/>
    <w:rsid w:val="00A0187D"/>
    <w:rsid w:val="00A025E9"/>
    <w:rsid w:val="00A02AEA"/>
    <w:rsid w:val="00A02D73"/>
    <w:rsid w:val="00A0320B"/>
    <w:rsid w:val="00A035F1"/>
    <w:rsid w:val="00A03B85"/>
    <w:rsid w:val="00A03C3B"/>
    <w:rsid w:val="00A04430"/>
    <w:rsid w:val="00A04B89"/>
    <w:rsid w:val="00A050D1"/>
    <w:rsid w:val="00A0597A"/>
    <w:rsid w:val="00A06192"/>
    <w:rsid w:val="00A07C30"/>
    <w:rsid w:val="00A101DB"/>
    <w:rsid w:val="00A106F6"/>
    <w:rsid w:val="00A10CE4"/>
    <w:rsid w:val="00A10D0B"/>
    <w:rsid w:val="00A10F09"/>
    <w:rsid w:val="00A11447"/>
    <w:rsid w:val="00A1336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7EA"/>
    <w:rsid w:val="00A269DE"/>
    <w:rsid w:val="00A26DC4"/>
    <w:rsid w:val="00A27085"/>
    <w:rsid w:val="00A3021B"/>
    <w:rsid w:val="00A305D3"/>
    <w:rsid w:val="00A305DD"/>
    <w:rsid w:val="00A3065F"/>
    <w:rsid w:val="00A3120D"/>
    <w:rsid w:val="00A317BD"/>
    <w:rsid w:val="00A32784"/>
    <w:rsid w:val="00A327C8"/>
    <w:rsid w:val="00A32A15"/>
    <w:rsid w:val="00A33F5F"/>
    <w:rsid w:val="00A34CB8"/>
    <w:rsid w:val="00A36712"/>
    <w:rsid w:val="00A367CA"/>
    <w:rsid w:val="00A36825"/>
    <w:rsid w:val="00A36CAA"/>
    <w:rsid w:val="00A373D1"/>
    <w:rsid w:val="00A37DEE"/>
    <w:rsid w:val="00A37DEF"/>
    <w:rsid w:val="00A402EE"/>
    <w:rsid w:val="00A4031E"/>
    <w:rsid w:val="00A403E5"/>
    <w:rsid w:val="00A40BF4"/>
    <w:rsid w:val="00A41301"/>
    <w:rsid w:val="00A420C6"/>
    <w:rsid w:val="00A42511"/>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7783"/>
    <w:rsid w:val="00A47856"/>
    <w:rsid w:val="00A502B7"/>
    <w:rsid w:val="00A51272"/>
    <w:rsid w:val="00A512D3"/>
    <w:rsid w:val="00A5156B"/>
    <w:rsid w:val="00A51C93"/>
    <w:rsid w:val="00A52B68"/>
    <w:rsid w:val="00A52C87"/>
    <w:rsid w:val="00A5311C"/>
    <w:rsid w:val="00A532B2"/>
    <w:rsid w:val="00A53452"/>
    <w:rsid w:val="00A53627"/>
    <w:rsid w:val="00A538FA"/>
    <w:rsid w:val="00A53D07"/>
    <w:rsid w:val="00A54DF9"/>
    <w:rsid w:val="00A54E43"/>
    <w:rsid w:val="00A55520"/>
    <w:rsid w:val="00A5579A"/>
    <w:rsid w:val="00A55EDF"/>
    <w:rsid w:val="00A56021"/>
    <w:rsid w:val="00A563E6"/>
    <w:rsid w:val="00A56C7D"/>
    <w:rsid w:val="00A60C35"/>
    <w:rsid w:val="00A61241"/>
    <w:rsid w:val="00A62F75"/>
    <w:rsid w:val="00A633DA"/>
    <w:rsid w:val="00A63567"/>
    <w:rsid w:val="00A6365A"/>
    <w:rsid w:val="00A63BE7"/>
    <w:rsid w:val="00A64A15"/>
    <w:rsid w:val="00A65341"/>
    <w:rsid w:val="00A657CB"/>
    <w:rsid w:val="00A65C29"/>
    <w:rsid w:val="00A660F1"/>
    <w:rsid w:val="00A667AA"/>
    <w:rsid w:val="00A66A6D"/>
    <w:rsid w:val="00A66AE5"/>
    <w:rsid w:val="00A679AE"/>
    <w:rsid w:val="00A67FD0"/>
    <w:rsid w:val="00A70035"/>
    <w:rsid w:val="00A70981"/>
    <w:rsid w:val="00A723E7"/>
    <w:rsid w:val="00A72C61"/>
    <w:rsid w:val="00A7325C"/>
    <w:rsid w:val="00A7349C"/>
    <w:rsid w:val="00A739C5"/>
    <w:rsid w:val="00A739F2"/>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621"/>
    <w:rsid w:val="00A827C8"/>
    <w:rsid w:val="00A82D8A"/>
    <w:rsid w:val="00A833E2"/>
    <w:rsid w:val="00A8379C"/>
    <w:rsid w:val="00A840E0"/>
    <w:rsid w:val="00A84209"/>
    <w:rsid w:val="00A843CD"/>
    <w:rsid w:val="00A8483C"/>
    <w:rsid w:val="00A84988"/>
    <w:rsid w:val="00A84D6E"/>
    <w:rsid w:val="00A85888"/>
    <w:rsid w:val="00A86E15"/>
    <w:rsid w:val="00A87357"/>
    <w:rsid w:val="00A876C3"/>
    <w:rsid w:val="00A87B87"/>
    <w:rsid w:val="00A90293"/>
    <w:rsid w:val="00A90AA2"/>
    <w:rsid w:val="00A91BC4"/>
    <w:rsid w:val="00A9201E"/>
    <w:rsid w:val="00A92170"/>
    <w:rsid w:val="00A9311D"/>
    <w:rsid w:val="00A935DD"/>
    <w:rsid w:val="00A945B7"/>
    <w:rsid w:val="00A94D82"/>
    <w:rsid w:val="00A94D85"/>
    <w:rsid w:val="00A9509E"/>
    <w:rsid w:val="00A96C24"/>
    <w:rsid w:val="00A97D23"/>
    <w:rsid w:val="00A97E98"/>
    <w:rsid w:val="00A97FAF"/>
    <w:rsid w:val="00AA081B"/>
    <w:rsid w:val="00AA08A1"/>
    <w:rsid w:val="00AA0B12"/>
    <w:rsid w:val="00AA140B"/>
    <w:rsid w:val="00AA17B2"/>
    <w:rsid w:val="00AA3A34"/>
    <w:rsid w:val="00AA3AC3"/>
    <w:rsid w:val="00AA3C66"/>
    <w:rsid w:val="00AA3DDF"/>
    <w:rsid w:val="00AA4A5E"/>
    <w:rsid w:val="00AA4B2F"/>
    <w:rsid w:val="00AA4CE1"/>
    <w:rsid w:val="00AA4FA4"/>
    <w:rsid w:val="00AA5E66"/>
    <w:rsid w:val="00AA610E"/>
    <w:rsid w:val="00AA6141"/>
    <w:rsid w:val="00AA6666"/>
    <w:rsid w:val="00AA689E"/>
    <w:rsid w:val="00AA6CAE"/>
    <w:rsid w:val="00AA6CBF"/>
    <w:rsid w:val="00AA713F"/>
    <w:rsid w:val="00AA7D1F"/>
    <w:rsid w:val="00AB0194"/>
    <w:rsid w:val="00AB112B"/>
    <w:rsid w:val="00AB1A4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2D0"/>
    <w:rsid w:val="00AB6698"/>
    <w:rsid w:val="00AB75E3"/>
    <w:rsid w:val="00AB7809"/>
    <w:rsid w:val="00AB7AE7"/>
    <w:rsid w:val="00AB7B42"/>
    <w:rsid w:val="00AB7C5A"/>
    <w:rsid w:val="00AB7DAE"/>
    <w:rsid w:val="00AC07D2"/>
    <w:rsid w:val="00AC083A"/>
    <w:rsid w:val="00AC3FB3"/>
    <w:rsid w:val="00AC474A"/>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5D64"/>
    <w:rsid w:val="00AD6F3D"/>
    <w:rsid w:val="00AD73E2"/>
    <w:rsid w:val="00AD7927"/>
    <w:rsid w:val="00AE083B"/>
    <w:rsid w:val="00AE09EB"/>
    <w:rsid w:val="00AE0A78"/>
    <w:rsid w:val="00AE0B47"/>
    <w:rsid w:val="00AE13FB"/>
    <w:rsid w:val="00AE26E2"/>
    <w:rsid w:val="00AE3DB2"/>
    <w:rsid w:val="00AE4898"/>
    <w:rsid w:val="00AE5251"/>
    <w:rsid w:val="00AE63BF"/>
    <w:rsid w:val="00AE64E5"/>
    <w:rsid w:val="00AE69A8"/>
    <w:rsid w:val="00AE6DCA"/>
    <w:rsid w:val="00AE726F"/>
    <w:rsid w:val="00AE7E34"/>
    <w:rsid w:val="00AF0519"/>
    <w:rsid w:val="00AF0F97"/>
    <w:rsid w:val="00AF23B5"/>
    <w:rsid w:val="00AF276F"/>
    <w:rsid w:val="00AF2ED5"/>
    <w:rsid w:val="00AF3390"/>
    <w:rsid w:val="00AF3E26"/>
    <w:rsid w:val="00AF4B10"/>
    <w:rsid w:val="00AF5D06"/>
    <w:rsid w:val="00AF601E"/>
    <w:rsid w:val="00AF6B81"/>
    <w:rsid w:val="00AF7240"/>
    <w:rsid w:val="00AF7FC3"/>
    <w:rsid w:val="00B00A58"/>
    <w:rsid w:val="00B00F02"/>
    <w:rsid w:val="00B01612"/>
    <w:rsid w:val="00B01872"/>
    <w:rsid w:val="00B027EC"/>
    <w:rsid w:val="00B02FF9"/>
    <w:rsid w:val="00B05254"/>
    <w:rsid w:val="00B05886"/>
    <w:rsid w:val="00B05E5B"/>
    <w:rsid w:val="00B06236"/>
    <w:rsid w:val="00B0630C"/>
    <w:rsid w:val="00B06622"/>
    <w:rsid w:val="00B06D5B"/>
    <w:rsid w:val="00B07157"/>
    <w:rsid w:val="00B0716C"/>
    <w:rsid w:val="00B073F7"/>
    <w:rsid w:val="00B07A9C"/>
    <w:rsid w:val="00B10B86"/>
    <w:rsid w:val="00B10F7A"/>
    <w:rsid w:val="00B11379"/>
    <w:rsid w:val="00B118D5"/>
    <w:rsid w:val="00B119B8"/>
    <w:rsid w:val="00B125E7"/>
    <w:rsid w:val="00B12A5A"/>
    <w:rsid w:val="00B14872"/>
    <w:rsid w:val="00B153BD"/>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4B0"/>
    <w:rsid w:val="00B30828"/>
    <w:rsid w:val="00B30BB2"/>
    <w:rsid w:val="00B3234F"/>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BEC"/>
    <w:rsid w:val="00B557F9"/>
    <w:rsid w:val="00B5653C"/>
    <w:rsid w:val="00B56841"/>
    <w:rsid w:val="00B56BDB"/>
    <w:rsid w:val="00B57803"/>
    <w:rsid w:val="00B57E22"/>
    <w:rsid w:val="00B603A8"/>
    <w:rsid w:val="00B6048C"/>
    <w:rsid w:val="00B605A7"/>
    <w:rsid w:val="00B60D13"/>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D1F"/>
    <w:rsid w:val="00B71F95"/>
    <w:rsid w:val="00B722F8"/>
    <w:rsid w:val="00B727FB"/>
    <w:rsid w:val="00B7361C"/>
    <w:rsid w:val="00B75D7A"/>
    <w:rsid w:val="00B761AF"/>
    <w:rsid w:val="00B76A72"/>
    <w:rsid w:val="00B77656"/>
    <w:rsid w:val="00B77E60"/>
    <w:rsid w:val="00B80007"/>
    <w:rsid w:val="00B80616"/>
    <w:rsid w:val="00B80BF4"/>
    <w:rsid w:val="00B8165E"/>
    <w:rsid w:val="00B826C0"/>
    <w:rsid w:val="00B82BA4"/>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4E9"/>
    <w:rsid w:val="00B90807"/>
    <w:rsid w:val="00B91387"/>
    <w:rsid w:val="00B91744"/>
    <w:rsid w:val="00B91C4C"/>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A30"/>
    <w:rsid w:val="00BA215F"/>
    <w:rsid w:val="00BA234D"/>
    <w:rsid w:val="00BA255C"/>
    <w:rsid w:val="00BA2ACF"/>
    <w:rsid w:val="00BA2FF9"/>
    <w:rsid w:val="00BA30C4"/>
    <w:rsid w:val="00BA32AA"/>
    <w:rsid w:val="00BA3438"/>
    <w:rsid w:val="00BA3A49"/>
    <w:rsid w:val="00BA404C"/>
    <w:rsid w:val="00BA4347"/>
    <w:rsid w:val="00BA43D0"/>
    <w:rsid w:val="00BA48C3"/>
    <w:rsid w:val="00BA4A5A"/>
    <w:rsid w:val="00BA55AA"/>
    <w:rsid w:val="00BA5FA1"/>
    <w:rsid w:val="00BA7521"/>
    <w:rsid w:val="00BA7928"/>
    <w:rsid w:val="00BA7CF7"/>
    <w:rsid w:val="00BB021C"/>
    <w:rsid w:val="00BB0671"/>
    <w:rsid w:val="00BB0A16"/>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9D2"/>
    <w:rsid w:val="00BC1CA8"/>
    <w:rsid w:val="00BC1DFF"/>
    <w:rsid w:val="00BC3490"/>
    <w:rsid w:val="00BC546F"/>
    <w:rsid w:val="00BC5627"/>
    <w:rsid w:val="00BC56DE"/>
    <w:rsid w:val="00BC5CAA"/>
    <w:rsid w:val="00BC7D04"/>
    <w:rsid w:val="00BD06FA"/>
    <w:rsid w:val="00BD0BDB"/>
    <w:rsid w:val="00BD0F1A"/>
    <w:rsid w:val="00BD12CC"/>
    <w:rsid w:val="00BD2471"/>
    <w:rsid w:val="00BD26CF"/>
    <w:rsid w:val="00BD26F3"/>
    <w:rsid w:val="00BD2DD5"/>
    <w:rsid w:val="00BD2F0C"/>
    <w:rsid w:val="00BD3033"/>
    <w:rsid w:val="00BD36EC"/>
    <w:rsid w:val="00BD3CE7"/>
    <w:rsid w:val="00BD3DD6"/>
    <w:rsid w:val="00BD4663"/>
    <w:rsid w:val="00BD48D7"/>
    <w:rsid w:val="00BD5729"/>
    <w:rsid w:val="00BD5D44"/>
    <w:rsid w:val="00BD5E12"/>
    <w:rsid w:val="00BD5F88"/>
    <w:rsid w:val="00BD6E3B"/>
    <w:rsid w:val="00BD7163"/>
    <w:rsid w:val="00BD7CB3"/>
    <w:rsid w:val="00BE07BF"/>
    <w:rsid w:val="00BE1231"/>
    <w:rsid w:val="00BE1995"/>
    <w:rsid w:val="00BE19C7"/>
    <w:rsid w:val="00BE1CB5"/>
    <w:rsid w:val="00BE243E"/>
    <w:rsid w:val="00BE2AB0"/>
    <w:rsid w:val="00BE2CCA"/>
    <w:rsid w:val="00BE2EB3"/>
    <w:rsid w:val="00BE30AA"/>
    <w:rsid w:val="00BE3661"/>
    <w:rsid w:val="00BE437C"/>
    <w:rsid w:val="00BE515E"/>
    <w:rsid w:val="00BE56B2"/>
    <w:rsid w:val="00BE58EA"/>
    <w:rsid w:val="00BE6172"/>
    <w:rsid w:val="00BE6C7D"/>
    <w:rsid w:val="00BE71D1"/>
    <w:rsid w:val="00BF07F0"/>
    <w:rsid w:val="00BF0B8C"/>
    <w:rsid w:val="00BF2673"/>
    <w:rsid w:val="00BF2B6F"/>
    <w:rsid w:val="00BF2E73"/>
    <w:rsid w:val="00BF2FE4"/>
    <w:rsid w:val="00BF363D"/>
    <w:rsid w:val="00BF3B5C"/>
    <w:rsid w:val="00BF3C19"/>
    <w:rsid w:val="00BF59EB"/>
    <w:rsid w:val="00BF5ADE"/>
    <w:rsid w:val="00BF5D7E"/>
    <w:rsid w:val="00BF69D4"/>
    <w:rsid w:val="00BF7F2C"/>
    <w:rsid w:val="00BF7F55"/>
    <w:rsid w:val="00BF7FD3"/>
    <w:rsid w:val="00C00580"/>
    <w:rsid w:val="00C00FCE"/>
    <w:rsid w:val="00C01786"/>
    <w:rsid w:val="00C0191B"/>
    <w:rsid w:val="00C02740"/>
    <w:rsid w:val="00C04235"/>
    <w:rsid w:val="00C04D0F"/>
    <w:rsid w:val="00C04E28"/>
    <w:rsid w:val="00C06135"/>
    <w:rsid w:val="00C07B67"/>
    <w:rsid w:val="00C10D9A"/>
    <w:rsid w:val="00C10DF3"/>
    <w:rsid w:val="00C11027"/>
    <w:rsid w:val="00C1152A"/>
    <w:rsid w:val="00C11DD4"/>
    <w:rsid w:val="00C12ED3"/>
    <w:rsid w:val="00C13650"/>
    <w:rsid w:val="00C1416F"/>
    <w:rsid w:val="00C150B1"/>
    <w:rsid w:val="00C156C7"/>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36DE6"/>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5762"/>
    <w:rsid w:val="00C5596D"/>
    <w:rsid w:val="00C55AF5"/>
    <w:rsid w:val="00C564D3"/>
    <w:rsid w:val="00C56630"/>
    <w:rsid w:val="00C566F4"/>
    <w:rsid w:val="00C56A86"/>
    <w:rsid w:val="00C5704E"/>
    <w:rsid w:val="00C573E6"/>
    <w:rsid w:val="00C5773D"/>
    <w:rsid w:val="00C607F6"/>
    <w:rsid w:val="00C615DD"/>
    <w:rsid w:val="00C618DE"/>
    <w:rsid w:val="00C6293B"/>
    <w:rsid w:val="00C63C51"/>
    <w:rsid w:val="00C65177"/>
    <w:rsid w:val="00C655A4"/>
    <w:rsid w:val="00C66D55"/>
    <w:rsid w:val="00C6714B"/>
    <w:rsid w:val="00C67ABA"/>
    <w:rsid w:val="00C67F49"/>
    <w:rsid w:val="00C7090F"/>
    <w:rsid w:val="00C709A6"/>
    <w:rsid w:val="00C70A1C"/>
    <w:rsid w:val="00C70DCB"/>
    <w:rsid w:val="00C7120E"/>
    <w:rsid w:val="00C7128F"/>
    <w:rsid w:val="00C7137C"/>
    <w:rsid w:val="00C729C8"/>
    <w:rsid w:val="00C73B7E"/>
    <w:rsid w:val="00C73DBE"/>
    <w:rsid w:val="00C74296"/>
    <w:rsid w:val="00C7438E"/>
    <w:rsid w:val="00C75CBB"/>
    <w:rsid w:val="00C75DC7"/>
    <w:rsid w:val="00C76408"/>
    <w:rsid w:val="00C76B2D"/>
    <w:rsid w:val="00C76C7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413F"/>
    <w:rsid w:val="00CA4921"/>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B61"/>
    <w:rsid w:val="00CB7E4C"/>
    <w:rsid w:val="00CC0D43"/>
    <w:rsid w:val="00CC0E7A"/>
    <w:rsid w:val="00CC184B"/>
    <w:rsid w:val="00CC2BF5"/>
    <w:rsid w:val="00CC368E"/>
    <w:rsid w:val="00CC37E0"/>
    <w:rsid w:val="00CC3A2E"/>
    <w:rsid w:val="00CC52D8"/>
    <w:rsid w:val="00CC53B4"/>
    <w:rsid w:val="00CC57BB"/>
    <w:rsid w:val="00CC5B82"/>
    <w:rsid w:val="00CC69F0"/>
    <w:rsid w:val="00CC6FC5"/>
    <w:rsid w:val="00CD0696"/>
    <w:rsid w:val="00CD0BA6"/>
    <w:rsid w:val="00CD0F2A"/>
    <w:rsid w:val="00CD1D45"/>
    <w:rsid w:val="00CD45C2"/>
    <w:rsid w:val="00CD4C19"/>
    <w:rsid w:val="00CD5306"/>
    <w:rsid w:val="00CD6098"/>
    <w:rsid w:val="00CD62E7"/>
    <w:rsid w:val="00CD71E6"/>
    <w:rsid w:val="00CD7999"/>
    <w:rsid w:val="00CE0299"/>
    <w:rsid w:val="00CE1BE8"/>
    <w:rsid w:val="00CE1DED"/>
    <w:rsid w:val="00CE20F8"/>
    <w:rsid w:val="00CE3366"/>
    <w:rsid w:val="00CE368D"/>
    <w:rsid w:val="00CE3908"/>
    <w:rsid w:val="00CE4B8F"/>
    <w:rsid w:val="00CE4BE8"/>
    <w:rsid w:val="00CE6035"/>
    <w:rsid w:val="00CE624F"/>
    <w:rsid w:val="00CE6303"/>
    <w:rsid w:val="00CE6B74"/>
    <w:rsid w:val="00CF0009"/>
    <w:rsid w:val="00CF031C"/>
    <w:rsid w:val="00CF0A47"/>
    <w:rsid w:val="00CF1918"/>
    <w:rsid w:val="00CF2CB6"/>
    <w:rsid w:val="00CF3BF6"/>
    <w:rsid w:val="00CF4C61"/>
    <w:rsid w:val="00CF4E72"/>
    <w:rsid w:val="00CF5B61"/>
    <w:rsid w:val="00CF5E90"/>
    <w:rsid w:val="00CF604C"/>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5163"/>
    <w:rsid w:val="00D0563F"/>
    <w:rsid w:val="00D05A83"/>
    <w:rsid w:val="00D05BB2"/>
    <w:rsid w:val="00D05CDF"/>
    <w:rsid w:val="00D065BA"/>
    <w:rsid w:val="00D079ED"/>
    <w:rsid w:val="00D10799"/>
    <w:rsid w:val="00D10834"/>
    <w:rsid w:val="00D10DC5"/>
    <w:rsid w:val="00D1111C"/>
    <w:rsid w:val="00D11A5C"/>
    <w:rsid w:val="00D11A8B"/>
    <w:rsid w:val="00D12613"/>
    <w:rsid w:val="00D12B0C"/>
    <w:rsid w:val="00D12B91"/>
    <w:rsid w:val="00D133D3"/>
    <w:rsid w:val="00D14A67"/>
    <w:rsid w:val="00D14A97"/>
    <w:rsid w:val="00D1511E"/>
    <w:rsid w:val="00D175F5"/>
    <w:rsid w:val="00D2008C"/>
    <w:rsid w:val="00D218C4"/>
    <w:rsid w:val="00D22194"/>
    <w:rsid w:val="00D2231E"/>
    <w:rsid w:val="00D22A03"/>
    <w:rsid w:val="00D22FF8"/>
    <w:rsid w:val="00D236F9"/>
    <w:rsid w:val="00D23B95"/>
    <w:rsid w:val="00D23BBE"/>
    <w:rsid w:val="00D23BF7"/>
    <w:rsid w:val="00D241D8"/>
    <w:rsid w:val="00D2433A"/>
    <w:rsid w:val="00D244D1"/>
    <w:rsid w:val="00D24B0F"/>
    <w:rsid w:val="00D24F29"/>
    <w:rsid w:val="00D2515C"/>
    <w:rsid w:val="00D25EAD"/>
    <w:rsid w:val="00D263CD"/>
    <w:rsid w:val="00D263E6"/>
    <w:rsid w:val="00D26C26"/>
    <w:rsid w:val="00D26D1B"/>
    <w:rsid w:val="00D26D9A"/>
    <w:rsid w:val="00D27987"/>
    <w:rsid w:val="00D306FE"/>
    <w:rsid w:val="00D31157"/>
    <w:rsid w:val="00D31264"/>
    <w:rsid w:val="00D3151F"/>
    <w:rsid w:val="00D3166A"/>
    <w:rsid w:val="00D32715"/>
    <w:rsid w:val="00D32EDC"/>
    <w:rsid w:val="00D3405B"/>
    <w:rsid w:val="00D344C5"/>
    <w:rsid w:val="00D369FC"/>
    <w:rsid w:val="00D37171"/>
    <w:rsid w:val="00D37A43"/>
    <w:rsid w:val="00D403B1"/>
    <w:rsid w:val="00D4053A"/>
    <w:rsid w:val="00D41957"/>
    <w:rsid w:val="00D41AFC"/>
    <w:rsid w:val="00D41F40"/>
    <w:rsid w:val="00D42116"/>
    <w:rsid w:val="00D4319C"/>
    <w:rsid w:val="00D43850"/>
    <w:rsid w:val="00D43987"/>
    <w:rsid w:val="00D468BF"/>
    <w:rsid w:val="00D4698A"/>
    <w:rsid w:val="00D46A3B"/>
    <w:rsid w:val="00D50870"/>
    <w:rsid w:val="00D51267"/>
    <w:rsid w:val="00D51B96"/>
    <w:rsid w:val="00D52ACF"/>
    <w:rsid w:val="00D52EA5"/>
    <w:rsid w:val="00D532F7"/>
    <w:rsid w:val="00D53667"/>
    <w:rsid w:val="00D53694"/>
    <w:rsid w:val="00D53A7C"/>
    <w:rsid w:val="00D53AF1"/>
    <w:rsid w:val="00D53B57"/>
    <w:rsid w:val="00D5404B"/>
    <w:rsid w:val="00D543FB"/>
    <w:rsid w:val="00D54E2C"/>
    <w:rsid w:val="00D55E5F"/>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BB9"/>
    <w:rsid w:val="00D70C77"/>
    <w:rsid w:val="00D71C39"/>
    <w:rsid w:val="00D71D53"/>
    <w:rsid w:val="00D7217A"/>
    <w:rsid w:val="00D7301A"/>
    <w:rsid w:val="00D74BAA"/>
    <w:rsid w:val="00D75050"/>
    <w:rsid w:val="00D755DD"/>
    <w:rsid w:val="00D75C1B"/>
    <w:rsid w:val="00D7603F"/>
    <w:rsid w:val="00D7604B"/>
    <w:rsid w:val="00D76189"/>
    <w:rsid w:val="00D76358"/>
    <w:rsid w:val="00D77850"/>
    <w:rsid w:val="00D77D66"/>
    <w:rsid w:val="00D807F7"/>
    <w:rsid w:val="00D808AA"/>
    <w:rsid w:val="00D80DF0"/>
    <w:rsid w:val="00D81001"/>
    <w:rsid w:val="00D81638"/>
    <w:rsid w:val="00D819FD"/>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10F7"/>
    <w:rsid w:val="00DA1732"/>
    <w:rsid w:val="00DA1742"/>
    <w:rsid w:val="00DA1E1F"/>
    <w:rsid w:val="00DA213C"/>
    <w:rsid w:val="00DA330E"/>
    <w:rsid w:val="00DA34BC"/>
    <w:rsid w:val="00DA3756"/>
    <w:rsid w:val="00DA3EEC"/>
    <w:rsid w:val="00DA5A54"/>
    <w:rsid w:val="00DB0301"/>
    <w:rsid w:val="00DB0422"/>
    <w:rsid w:val="00DB08D3"/>
    <w:rsid w:val="00DB121F"/>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7763"/>
    <w:rsid w:val="00DD03D8"/>
    <w:rsid w:val="00DD0944"/>
    <w:rsid w:val="00DD0E74"/>
    <w:rsid w:val="00DD0FD0"/>
    <w:rsid w:val="00DD151E"/>
    <w:rsid w:val="00DD1D39"/>
    <w:rsid w:val="00DD40D7"/>
    <w:rsid w:val="00DD43FC"/>
    <w:rsid w:val="00DD490E"/>
    <w:rsid w:val="00DD4AF7"/>
    <w:rsid w:val="00DD4DA0"/>
    <w:rsid w:val="00DD5465"/>
    <w:rsid w:val="00DD5C32"/>
    <w:rsid w:val="00DD5CD6"/>
    <w:rsid w:val="00DD653B"/>
    <w:rsid w:val="00DD7801"/>
    <w:rsid w:val="00DE00A0"/>
    <w:rsid w:val="00DE1408"/>
    <w:rsid w:val="00DE16D4"/>
    <w:rsid w:val="00DE1722"/>
    <w:rsid w:val="00DE1B96"/>
    <w:rsid w:val="00DE1F55"/>
    <w:rsid w:val="00DE2222"/>
    <w:rsid w:val="00DE2464"/>
    <w:rsid w:val="00DE3097"/>
    <w:rsid w:val="00DE328F"/>
    <w:rsid w:val="00DE3A10"/>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7958"/>
    <w:rsid w:val="00DF7CBF"/>
    <w:rsid w:val="00DF7E67"/>
    <w:rsid w:val="00E0168C"/>
    <w:rsid w:val="00E01C21"/>
    <w:rsid w:val="00E01E31"/>
    <w:rsid w:val="00E02E6B"/>
    <w:rsid w:val="00E05F5D"/>
    <w:rsid w:val="00E0675D"/>
    <w:rsid w:val="00E0690F"/>
    <w:rsid w:val="00E06D0E"/>
    <w:rsid w:val="00E070D2"/>
    <w:rsid w:val="00E10155"/>
    <w:rsid w:val="00E11976"/>
    <w:rsid w:val="00E12A30"/>
    <w:rsid w:val="00E13257"/>
    <w:rsid w:val="00E13AF3"/>
    <w:rsid w:val="00E13FF2"/>
    <w:rsid w:val="00E14BAB"/>
    <w:rsid w:val="00E14C2B"/>
    <w:rsid w:val="00E14F28"/>
    <w:rsid w:val="00E16911"/>
    <w:rsid w:val="00E1744A"/>
    <w:rsid w:val="00E220EF"/>
    <w:rsid w:val="00E22CFC"/>
    <w:rsid w:val="00E22EF8"/>
    <w:rsid w:val="00E23296"/>
    <w:rsid w:val="00E235BF"/>
    <w:rsid w:val="00E239D8"/>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C85"/>
    <w:rsid w:val="00E36284"/>
    <w:rsid w:val="00E368C6"/>
    <w:rsid w:val="00E37E9C"/>
    <w:rsid w:val="00E40897"/>
    <w:rsid w:val="00E41466"/>
    <w:rsid w:val="00E42192"/>
    <w:rsid w:val="00E42215"/>
    <w:rsid w:val="00E4244B"/>
    <w:rsid w:val="00E425E4"/>
    <w:rsid w:val="00E4273E"/>
    <w:rsid w:val="00E429E3"/>
    <w:rsid w:val="00E42B9B"/>
    <w:rsid w:val="00E43286"/>
    <w:rsid w:val="00E43E13"/>
    <w:rsid w:val="00E43EBE"/>
    <w:rsid w:val="00E43F63"/>
    <w:rsid w:val="00E44540"/>
    <w:rsid w:val="00E448E1"/>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57"/>
    <w:rsid w:val="00E6088B"/>
    <w:rsid w:val="00E60E97"/>
    <w:rsid w:val="00E612E6"/>
    <w:rsid w:val="00E623FA"/>
    <w:rsid w:val="00E62A03"/>
    <w:rsid w:val="00E62C7C"/>
    <w:rsid w:val="00E62D97"/>
    <w:rsid w:val="00E63AFE"/>
    <w:rsid w:val="00E64190"/>
    <w:rsid w:val="00E6437A"/>
    <w:rsid w:val="00E64E94"/>
    <w:rsid w:val="00E64F61"/>
    <w:rsid w:val="00E64FF2"/>
    <w:rsid w:val="00E65096"/>
    <w:rsid w:val="00E662C7"/>
    <w:rsid w:val="00E66379"/>
    <w:rsid w:val="00E67719"/>
    <w:rsid w:val="00E67CC3"/>
    <w:rsid w:val="00E7231F"/>
    <w:rsid w:val="00E726EF"/>
    <w:rsid w:val="00E73583"/>
    <w:rsid w:val="00E73841"/>
    <w:rsid w:val="00E73D1F"/>
    <w:rsid w:val="00E74249"/>
    <w:rsid w:val="00E742DE"/>
    <w:rsid w:val="00E75DF8"/>
    <w:rsid w:val="00E7660E"/>
    <w:rsid w:val="00E7688A"/>
    <w:rsid w:val="00E76A6D"/>
    <w:rsid w:val="00E76D01"/>
    <w:rsid w:val="00E76F16"/>
    <w:rsid w:val="00E77000"/>
    <w:rsid w:val="00E77E62"/>
    <w:rsid w:val="00E80191"/>
    <w:rsid w:val="00E809AF"/>
    <w:rsid w:val="00E80C68"/>
    <w:rsid w:val="00E80CB7"/>
    <w:rsid w:val="00E80DA3"/>
    <w:rsid w:val="00E8197F"/>
    <w:rsid w:val="00E81CDB"/>
    <w:rsid w:val="00E82D6F"/>
    <w:rsid w:val="00E8397C"/>
    <w:rsid w:val="00E847E1"/>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40C"/>
    <w:rsid w:val="00E948A7"/>
    <w:rsid w:val="00E94AE6"/>
    <w:rsid w:val="00E95542"/>
    <w:rsid w:val="00E95B08"/>
    <w:rsid w:val="00E961A9"/>
    <w:rsid w:val="00E97220"/>
    <w:rsid w:val="00E97EAD"/>
    <w:rsid w:val="00EA006A"/>
    <w:rsid w:val="00EA0BFA"/>
    <w:rsid w:val="00EA1064"/>
    <w:rsid w:val="00EA13AB"/>
    <w:rsid w:val="00EA2142"/>
    <w:rsid w:val="00EA2501"/>
    <w:rsid w:val="00EA28DE"/>
    <w:rsid w:val="00EA3C64"/>
    <w:rsid w:val="00EA3D30"/>
    <w:rsid w:val="00EA4279"/>
    <w:rsid w:val="00EA430D"/>
    <w:rsid w:val="00EA57DF"/>
    <w:rsid w:val="00EA5BB7"/>
    <w:rsid w:val="00EA5E9F"/>
    <w:rsid w:val="00EA63F5"/>
    <w:rsid w:val="00EA69A9"/>
    <w:rsid w:val="00EA712E"/>
    <w:rsid w:val="00EA756B"/>
    <w:rsid w:val="00EA7DF1"/>
    <w:rsid w:val="00EB0E4D"/>
    <w:rsid w:val="00EB1626"/>
    <w:rsid w:val="00EB280E"/>
    <w:rsid w:val="00EB2E5A"/>
    <w:rsid w:val="00EB3600"/>
    <w:rsid w:val="00EB423B"/>
    <w:rsid w:val="00EB4F13"/>
    <w:rsid w:val="00EB58AC"/>
    <w:rsid w:val="00EB5961"/>
    <w:rsid w:val="00EB60CD"/>
    <w:rsid w:val="00EB69CA"/>
    <w:rsid w:val="00EB70ED"/>
    <w:rsid w:val="00EB74A5"/>
    <w:rsid w:val="00EB7F16"/>
    <w:rsid w:val="00EC01D8"/>
    <w:rsid w:val="00EC0489"/>
    <w:rsid w:val="00EC069D"/>
    <w:rsid w:val="00EC0B6A"/>
    <w:rsid w:val="00EC263C"/>
    <w:rsid w:val="00EC38E6"/>
    <w:rsid w:val="00EC39AE"/>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85B"/>
    <w:rsid w:val="00ED5A9E"/>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2A2"/>
    <w:rsid w:val="00EF0FF5"/>
    <w:rsid w:val="00EF1218"/>
    <w:rsid w:val="00EF1221"/>
    <w:rsid w:val="00EF1525"/>
    <w:rsid w:val="00EF158C"/>
    <w:rsid w:val="00EF1D5F"/>
    <w:rsid w:val="00EF2105"/>
    <w:rsid w:val="00EF23F1"/>
    <w:rsid w:val="00EF24D1"/>
    <w:rsid w:val="00EF266D"/>
    <w:rsid w:val="00EF2B5B"/>
    <w:rsid w:val="00EF2C75"/>
    <w:rsid w:val="00EF377F"/>
    <w:rsid w:val="00EF3E25"/>
    <w:rsid w:val="00EF43F8"/>
    <w:rsid w:val="00EF462E"/>
    <w:rsid w:val="00EF4BC8"/>
    <w:rsid w:val="00EF4CC2"/>
    <w:rsid w:val="00EF60A8"/>
    <w:rsid w:val="00EF631F"/>
    <w:rsid w:val="00EF79E4"/>
    <w:rsid w:val="00EF7A0E"/>
    <w:rsid w:val="00EF7BBC"/>
    <w:rsid w:val="00F005E5"/>
    <w:rsid w:val="00F00FA2"/>
    <w:rsid w:val="00F0144D"/>
    <w:rsid w:val="00F0151C"/>
    <w:rsid w:val="00F02A0D"/>
    <w:rsid w:val="00F02C18"/>
    <w:rsid w:val="00F04E25"/>
    <w:rsid w:val="00F05787"/>
    <w:rsid w:val="00F057FC"/>
    <w:rsid w:val="00F05986"/>
    <w:rsid w:val="00F05E1C"/>
    <w:rsid w:val="00F06CAC"/>
    <w:rsid w:val="00F06FBB"/>
    <w:rsid w:val="00F07729"/>
    <w:rsid w:val="00F07D06"/>
    <w:rsid w:val="00F102DC"/>
    <w:rsid w:val="00F10533"/>
    <w:rsid w:val="00F10AA0"/>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2EA"/>
    <w:rsid w:val="00F2445E"/>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0FAA"/>
    <w:rsid w:val="00F426AC"/>
    <w:rsid w:val="00F4292A"/>
    <w:rsid w:val="00F42D2D"/>
    <w:rsid w:val="00F43A33"/>
    <w:rsid w:val="00F442D8"/>
    <w:rsid w:val="00F449F0"/>
    <w:rsid w:val="00F44A0C"/>
    <w:rsid w:val="00F44F92"/>
    <w:rsid w:val="00F45608"/>
    <w:rsid w:val="00F45948"/>
    <w:rsid w:val="00F45A7B"/>
    <w:rsid w:val="00F462DB"/>
    <w:rsid w:val="00F46623"/>
    <w:rsid w:val="00F46969"/>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495"/>
    <w:rsid w:val="00F60A34"/>
    <w:rsid w:val="00F612B6"/>
    <w:rsid w:val="00F61784"/>
    <w:rsid w:val="00F61B50"/>
    <w:rsid w:val="00F61D38"/>
    <w:rsid w:val="00F63507"/>
    <w:rsid w:val="00F63C0B"/>
    <w:rsid w:val="00F63C57"/>
    <w:rsid w:val="00F64753"/>
    <w:rsid w:val="00F64950"/>
    <w:rsid w:val="00F64CCB"/>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F73"/>
    <w:rsid w:val="00F750F2"/>
    <w:rsid w:val="00F7511E"/>
    <w:rsid w:val="00F76443"/>
    <w:rsid w:val="00F77538"/>
    <w:rsid w:val="00F7783E"/>
    <w:rsid w:val="00F808FF"/>
    <w:rsid w:val="00F81367"/>
    <w:rsid w:val="00F81AB3"/>
    <w:rsid w:val="00F81B72"/>
    <w:rsid w:val="00F8215E"/>
    <w:rsid w:val="00F823F1"/>
    <w:rsid w:val="00F82691"/>
    <w:rsid w:val="00F83ACF"/>
    <w:rsid w:val="00F83DF0"/>
    <w:rsid w:val="00F84296"/>
    <w:rsid w:val="00F84BAC"/>
    <w:rsid w:val="00F85FFC"/>
    <w:rsid w:val="00F870DA"/>
    <w:rsid w:val="00F875DF"/>
    <w:rsid w:val="00F90321"/>
    <w:rsid w:val="00F91ED4"/>
    <w:rsid w:val="00F9201D"/>
    <w:rsid w:val="00F93D84"/>
    <w:rsid w:val="00F93FCE"/>
    <w:rsid w:val="00F941CB"/>
    <w:rsid w:val="00F960E5"/>
    <w:rsid w:val="00F96A8D"/>
    <w:rsid w:val="00F96B28"/>
    <w:rsid w:val="00F97DE1"/>
    <w:rsid w:val="00FA01BA"/>
    <w:rsid w:val="00FA0493"/>
    <w:rsid w:val="00FA0E33"/>
    <w:rsid w:val="00FA177E"/>
    <w:rsid w:val="00FA1D91"/>
    <w:rsid w:val="00FA1F4B"/>
    <w:rsid w:val="00FA2433"/>
    <w:rsid w:val="00FA2888"/>
    <w:rsid w:val="00FA2C5A"/>
    <w:rsid w:val="00FA35DF"/>
    <w:rsid w:val="00FA4585"/>
    <w:rsid w:val="00FA47C6"/>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CF5"/>
    <w:rsid w:val="00FB0E2F"/>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5D4"/>
    <w:rsid w:val="00FC0895"/>
    <w:rsid w:val="00FC08BA"/>
    <w:rsid w:val="00FC1060"/>
    <w:rsid w:val="00FC1856"/>
    <w:rsid w:val="00FC1A4F"/>
    <w:rsid w:val="00FC1C29"/>
    <w:rsid w:val="00FC1F76"/>
    <w:rsid w:val="00FC22F8"/>
    <w:rsid w:val="00FC2A2F"/>
    <w:rsid w:val="00FC32F2"/>
    <w:rsid w:val="00FC339A"/>
    <w:rsid w:val="00FC3938"/>
    <w:rsid w:val="00FC3A2F"/>
    <w:rsid w:val="00FC4313"/>
    <w:rsid w:val="00FC43E2"/>
    <w:rsid w:val="00FC474B"/>
    <w:rsid w:val="00FC4915"/>
    <w:rsid w:val="00FC4BEA"/>
    <w:rsid w:val="00FC4EF3"/>
    <w:rsid w:val="00FC5616"/>
    <w:rsid w:val="00FC614F"/>
    <w:rsid w:val="00FC632D"/>
    <w:rsid w:val="00FC6676"/>
    <w:rsid w:val="00FC69C4"/>
    <w:rsid w:val="00FC7022"/>
    <w:rsid w:val="00FD048C"/>
    <w:rsid w:val="00FD04E1"/>
    <w:rsid w:val="00FD0BBB"/>
    <w:rsid w:val="00FD1553"/>
    <w:rsid w:val="00FD2701"/>
    <w:rsid w:val="00FD3487"/>
    <w:rsid w:val="00FD4976"/>
    <w:rsid w:val="00FD4AF2"/>
    <w:rsid w:val="00FD4D12"/>
    <w:rsid w:val="00FD5C52"/>
    <w:rsid w:val="00FD5D0D"/>
    <w:rsid w:val="00FD5E52"/>
    <w:rsid w:val="00FD6371"/>
    <w:rsid w:val="00FD6495"/>
    <w:rsid w:val="00FD6A77"/>
    <w:rsid w:val="00FD78E6"/>
    <w:rsid w:val="00FD7F7E"/>
    <w:rsid w:val="00FE03C1"/>
    <w:rsid w:val="00FE09D7"/>
    <w:rsid w:val="00FE0B9A"/>
    <w:rsid w:val="00FE0DE3"/>
    <w:rsid w:val="00FE2010"/>
    <w:rsid w:val="00FE2058"/>
    <w:rsid w:val="00FE2780"/>
    <w:rsid w:val="00FE29E5"/>
    <w:rsid w:val="00FE36C7"/>
    <w:rsid w:val="00FE3D93"/>
    <w:rsid w:val="00FE4105"/>
    <w:rsid w:val="00FE4F07"/>
    <w:rsid w:val="00FE6611"/>
    <w:rsid w:val="00FE6736"/>
    <w:rsid w:val="00FE726E"/>
    <w:rsid w:val="00FE790E"/>
    <w:rsid w:val="00FE799D"/>
    <w:rsid w:val="00FE7EF8"/>
    <w:rsid w:val="00FF112A"/>
    <w:rsid w:val="00FF1167"/>
    <w:rsid w:val="00FF1499"/>
    <w:rsid w:val="00FF1C51"/>
    <w:rsid w:val="00FF235E"/>
    <w:rsid w:val="00FF31CF"/>
    <w:rsid w:val="00FF339F"/>
    <w:rsid w:val="00FF5B97"/>
    <w:rsid w:val="00FF5E15"/>
    <w:rsid w:val="00FF6667"/>
    <w:rsid w:val="00FF78FB"/>
    <w:rsid w:val="00FF79CC"/>
    <w:rsid w:val="00FF79F2"/>
    <w:rsid w:val="00FF7BC2"/>
    <w:rsid w:val="74DF9E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on="f" color="white"/>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99"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325C"/>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color="333333" w:sz="36" w:space="1"/>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styleId="Subhead2" w:customStyle="1">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styleId="BodyText12pt" w:customStyle="1">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styleId="HangingIndent12pt" w:customStyle="1">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styleId="EnIntroHeading" w:customStyle="1">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styleId="desci1" w:customStyle="1">
    <w:name w:val="desci1"/>
    <w:basedOn w:val="DefaultParagraphFont"/>
    <w:rsid w:val="007C6C20"/>
    <w:rPr>
      <w:rFonts w:hint="default" w:ascii="Tahoma" w:hAnsi="Tahoma" w:cs="Tahoma"/>
      <w:i/>
      <w:iCs/>
      <w:color w:val="000066"/>
      <w:sz w:val="16"/>
      <w:szCs w:val="16"/>
    </w:rPr>
  </w:style>
  <w:style w:type="character" w:styleId="headingcolor1" w:customStyle="1">
    <w:name w:val="headingcolor1"/>
    <w:basedOn w:val="DefaultParagraphFont"/>
    <w:rsid w:val="007C6C20"/>
    <w:rPr>
      <w:rFonts w:hint="default" w:ascii="Tahoma" w:hAnsi="Tahoma" w:cs="Tahoma"/>
      <w:b/>
      <w:bCs/>
      <w:color w:val="000066"/>
      <w:sz w:val="18"/>
      <w:szCs w:val="18"/>
    </w:rPr>
  </w:style>
  <w:style w:type="paragraph" w:styleId="Noparagraphstyle" w:customStyle="1">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styleId="CenterHdTxt" w:customStyle="1">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styleId="FooterChar" w:customStyle="1">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styleId="SubtitleChar" w:customStyle="1">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talic1" w:customStyle="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styleId="highlightedsearchterm" w:customStyle="1">
    <w:name w:val="highlightedsearchterm"/>
    <w:basedOn w:val="DefaultParagraphFont"/>
    <w:rsid w:val="007C6C20"/>
  </w:style>
  <w:style w:type="paragraph" w:styleId="Normalhead2" w:customStyle="1">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styleId="paralevelone" w:customStyle="1">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styleId="keyword" w:customStyle="1">
    <w:name w:val="keyword"/>
    <w:basedOn w:val="Normal"/>
    <w:rsid w:val="007C6C20"/>
    <w:pPr>
      <w:spacing w:before="120"/>
      <w:jc w:val="both"/>
    </w:pPr>
    <w:rPr>
      <w:rFonts w:ascii="Verdana" w:hAnsi="Verdana" w:cs="Times New Roman"/>
      <w:i/>
      <w:iCs/>
      <w:sz w:val="18"/>
      <w:szCs w:val="18"/>
    </w:rPr>
  </w:style>
  <w:style w:type="paragraph" w:styleId="caseheading" w:customStyle="1">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styleId="arttitle" w:customStyle="1">
    <w:name w:val="art_title"/>
    <w:basedOn w:val="DefaultParagraphFont"/>
    <w:rsid w:val="007C6C20"/>
  </w:style>
  <w:style w:type="paragraph" w:styleId="Default" w:customStyle="1">
    <w:name w:val="Default"/>
    <w:rsid w:val="007C6C20"/>
    <w:pPr>
      <w:autoSpaceDE w:val="0"/>
      <w:autoSpaceDN w:val="0"/>
      <w:adjustRightInd w:val="0"/>
    </w:pPr>
    <w:rPr>
      <w:color w:val="000000"/>
      <w:sz w:val="24"/>
      <w:szCs w:val="24"/>
      <w:lang w:val="en-US" w:eastAsia="en-US"/>
    </w:rPr>
  </w:style>
  <w:style w:type="paragraph" w:styleId="bodytext0" w:customStyle="1">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styleId="small1" w:customStyle="1">
    <w:name w:val="small1"/>
    <w:basedOn w:val="DefaultParagraphFont"/>
    <w:rsid w:val="007C6C20"/>
    <w:rPr>
      <w:b w:val="0"/>
      <w:bCs w:val="0"/>
      <w:i/>
      <w:iCs/>
      <w:sz w:val="16"/>
      <w:szCs w:val="16"/>
    </w:rPr>
  </w:style>
  <w:style w:type="paragraph" w:styleId="style19" w:customStyle="1">
    <w:name w:val="style19"/>
    <w:basedOn w:val="Normal"/>
    <w:rsid w:val="007C6C20"/>
    <w:pPr>
      <w:spacing w:before="100" w:beforeAutospacing="1" w:after="100" w:afterAutospacing="1"/>
    </w:pPr>
    <w:rPr>
      <w:color w:val="auto"/>
      <w:sz w:val="19"/>
      <w:szCs w:val="19"/>
      <w:lang w:val="en-US"/>
    </w:rPr>
  </w:style>
  <w:style w:type="paragraph" w:styleId="blockquote" w:customStyle="1">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styleId="mainbodybold" w:customStyle="1">
    <w:name w:val="mainbodybold"/>
    <w:basedOn w:val="Normal"/>
    <w:rsid w:val="007C6C20"/>
    <w:pPr>
      <w:spacing w:before="100" w:beforeAutospacing="1" w:after="100" w:afterAutospacing="1"/>
    </w:pPr>
    <w:rPr>
      <w:b/>
      <w:bCs/>
      <w:sz w:val="18"/>
      <w:szCs w:val="18"/>
      <w:lang w:val="en-US"/>
    </w:rPr>
  </w:style>
  <w:style w:type="paragraph" w:styleId="intromiscon" w:customStyle="1">
    <w:name w:val="intromiscon"/>
    <w:basedOn w:val="Normal"/>
    <w:rsid w:val="007C6C20"/>
    <w:pPr>
      <w:spacing w:before="100" w:beforeAutospacing="1" w:after="100" w:afterAutospacing="1"/>
    </w:pPr>
    <w:rPr>
      <w:b/>
      <w:bCs/>
      <w:color w:val="648B84"/>
      <w:sz w:val="26"/>
      <w:szCs w:val="26"/>
      <w:lang w:val="en-US"/>
    </w:rPr>
  </w:style>
  <w:style w:type="paragraph" w:styleId="mainbody" w:customStyle="1">
    <w:name w:val="mainbody"/>
    <w:basedOn w:val="Normal"/>
    <w:rsid w:val="007C6C20"/>
    <w:pPr>
      <w:spacing w:before="100" w:beforeAutospacing="1" w:after="100" w:afterAutospacing="1"/>
    </w:pPr>
    <w:rPr>
      <w:sz w:val="18"/>
      <w:szCs w:val="18"/>
      <w:lang w:val="en-US"/>
    </w:rPr>
  </w:style>
  <w:style w:type="character" w:styleId="mainbodybold1" w:customStyle="1">
    <w:name w:val="mainbodybold1"/>
    <w:basedOn w:val="DefaultParagraphFont"/>
    <w:rsid w:val="007C6C20"/>
    <w:rPr>
      <w:rFonts w:hint="default" w:ascii="Arial" w:hAnsi="Arial" w:cs="Arial"/>
      <w:b/>
      <w:bCs/>
      <w:color w:val="000000"/>
      <w:sz w:val="18"/>
      <w:szCs w:val="18"/>
    </w:rPr>
  </w:style>
  <w:style w:type="character" w:styleId="misconbodyital" w:customStyle="1">
    <w:name w:val="misconbodyital"/>
    <w:basedOn w:val="DefaultParagraphFont"/>
    <w:rsid w:val="007C6C20"/>
  </w:style>
  <w:style w:type="paragraph" w:styleId="western" w:customStyle="1">
    <w:name w:val="western"/>
    <w:basedOn w:val="Normal"/>
    <w:rsid w:val="007C6C20"/>
    <w:pPr>
      <w:spacing w:before="100" w:beforeAutospacing="1" w:after="100" w:afterAutospacing="1"/>
    </w:pPr>
    <w:rPr>
      <w:rFonts w:ascii="Times New Roman" w:hAnsi="Times New Roman" w:cs="Times New Roman"/>
      <w:lang w:val="en-US"/>
    </w:rPr>
  </w:style>
  <w:style w:type="paragraph" w:styleId="subnavheader" w:customStyle="1">
    <w:name w:val="subnavheader"/>
    <w:basedOn w:val="Normal"/>
    <w:rsid w:val="007C6C20"/>
    <w:pPr>
      <w:spacing w:before="100" w:beforeAutospacing="1" w:after="100" w:afterAutospacing="1"/>
    </w:pPr>
    <w:rPr>
      <w:b/>
      <w:bCs/>
      <w:color w:val="FFFFFF"/>
      <w:sz w:val="19"/>
      <w:szCs w:val="19"/>
      <w:lang w:val="en-US"/>
    </w:rPr>
  </w:style>
  <w:style w:type="paragraph" w:styleId="tilebanner" w:customStyle="1">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styleId="klink" w:customStyle="1">
    <w:name w:val="klink"/>
    <w:basedOn w:val="DefaultParagraphFont"/>
    <w:rsid w:val="007C6C20"/>
  </w:style>
  <w:style w:type="character" w:styleId="image4" w:customStyle="1">
    <w:name w:val="image4"/>
    <w:basedOn w:val="DefaultParagraphFont"/>
    <w:rsid w:val="007C6C20"/>
  </w:style>
  <w:style w:type="paragraph" w:styleId="introtext2" w:customStyle="1">
    <w:name w:val="introtext2"/>
    <w:basedOn w:val="Normal"/>
    <w:rsid w:val="007C6C20"/>
    <w:rPr>
      <w:rFonts w:ascii="Times New Roman" w:hAnsi="Times New Roman" w:cs="Times New Roman"/>
      <w:color w:val="auto"/>
      <w:sz w:val="29"/>
      <w:szCs w:val="29"/>
      <w:lang w:val="en-US"/>
    </w:rPr>
  </w:style>
  <w:style w:type="character" w:styleId="mw-headline" w:customStyle="1">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styleId="magcolourheading1" w:customStyle="1">
    <w:name w:val="mag_colour_heading1"/>
    <w:basedOn w:val="DefaultParagraphFont"/>
    <w:rsid w:val="007C6C20"/>
    <w:rPr>
      <w:b/>
      <w:bCs/>
      <w:color w:val="006699"/>
    </w:rPr>
  </w:style>
  <w:style w:type="paragraph" w:styleId="style1" w:customStyle="1">
    <w:name w:val="style1"/>
    <w:basedOn w:val="Normal"/>
    <w:rsid w:val="007C6C20"/>
    <w:pPr>
      <w:spacing w:before="100" w:beforeAutospacing="1" w:after="100" w:afterAutospacing="1"/>
    </w:pPr>
    <w:rPr>
      <w:rFonts w:ascii="Verdana" w:hAnsi="Verdana" w:cs="Times New Roman"/>
      <w:sz w:val="14"/>
      <w:szCs w:val="14"/>
      <w:lang w:val="en-US"/>
    </w:rPr>
  </w:style>
  <w:style w:type="paragraph" w:styleId="TableText" w:customStyle="1">
    <w:name w:val="Table Text"/>
    <w:basedOn w:val="Normal"/>
    <w:semiHidden/>
    <w:rsid w:val="007C6C20"/>
    <w:pPr>
      <w:spacing w:before="120" w:after="120"/>
      <w:jc w:val="both"/>
    </w:pPr>
    <w:rPr>
      <w:rFonts w:ascii="Comic Sans MS" w:hAnsi="Comic Sans MS" w:cs="Times New Roman"/>
      <w:color w:val="auto"/>
      <w:sz w:val="22"/>
      <w:szCs w:val="20"/>
    </w:rPr>
  </w:style>
  <w:style w:type="paragraph" w:styleId="TableHeaderText" w:customStyle="1">
    <w:name w:val="Table Header Text"/>
    <w:basedOn w:val="TableText"/>
    <w:semiHidden/>
    <w:rsid w:val="007C6C20"/>
    <w:pPr>
      <w:jc w:val="center"/>
    </w:pPr>
    <w:rPr>
      <w:b/>
    </w:rPr>
  </w:style>
  <w:style w:type="paragraph" w:styleId="BlockLine" w:customStyle="1">
    <w:name w:val="Block Line"/>
    <w:basedOn w:val="Normal"/>
    <w:next w:val="Normal"/>
    <w:semiHidden/>
    <w:rsid w:val="007C6C20"/>
    <w:pPr>
      <w:pBdr>
        <w:top w:val="single" w:color="auto" w:sz="6" w:space="1"/>
        <w:between w:val="single" w:color="auto" w:sz="6" w:space="1"/>
      </w:pBdr>
      <w:spacing w:before="240" w:after="120"/>
      <w:ind w:left="1700"/>
      <w:jc w:val="both"/>
    </w:pPr>
    <w:rPr>
      <w:rFonts w:ascii="Comic Sans MS" w:hAnsi="Comic Sans MS" w:eastAsia="PMingLiU" w:cs="Times New Roman"/>
      <w:color w:val="auto"/>
      <w:sz w:val="22"/>
      <w:szCs w:val="20"/>
      <w:lang w:eastAsia="zh-TW"/>
    </w:rPr>
  </w:style>
  <w:style w:type="paragraph" w:styleId="ContinuedOnNextPa" w:customStyle="1">
    <w:name w:val="Continued On Next Pa"/>
    <w:basedOn w:val="Normal"/>
    <w:next w:val="Normal"/>
    <w:semiHidden/>
    <w:rsid w:val="007C6C20"/>
    <w:pPr>
      <w:pBdr>
        <w:top w:val="single" w:color="auto" w:sz="6" w:space="1"/>
        <w:between w:val="single" w:color="auto" w:sz="6" w:space="1"/>
      </w:pBdr>
      <w:spacing w:before="120" w:after="120"/>
      <w:ind w:left="1700"/>
      <w:jc w:val="right"/>
    </w:pPr>
    <w:rPr>
      <w:rFonts w:ascii="Times New Roman" w:hAnsi="Times New Roman" w:eastAsia="PMingLiU" w:cs="Times New Roman"/>
      <w:i/>
      <w:color w:val="auto"/>
      <w:sz w:val="20"/>
      <w:szCs w:val="20"/>
      <w:lang w:val="en-US"/>
    </w:rPr>
  </w:style>
  <w:style w:type="paragraph" w:styleId="newform" w:customStyle="1">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styleId="UNIT" w:customStyle="1">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styleId="ELEMENT" w:customStyle="1">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styleId="Handouttextbullet" w:customStyle="1">
    <w:name w:val="Handout text bullet"/>
    <w:basedOn w:val="Normal"/>
    <w:semiHidden/>
    <w:rsid w:val="007C6C20"/>
    <w:pPr>
      <w:tabs>
        <w:tab w:val="num" w:pos="780"/>
      </w:tabs>
      <w:spacing w:before="120" w:after="240"/>
      <w:ind w:left="780" w:hanging="360"/>
      <w:jc w:val="both"/>
    </w:pPr>
    <w:rPr>
      <w:rFonts w:ascii="Verdana" w:hAnsi="Verdana" w:eastAsia="PMingLiU" w:cs="Times New Roman"/>
      <w:color w:val="auto"/>
      <w:sz w:val="22"/>
      <w:szCs w:val="20"/>
      <w:lang w:val="en-US"/>
    </w:rPr>
  </w:style>
  <w:style w:type="paragraph" w:styleId="Question2" w:customStyle="1">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styleId="Style10ptBold" w:customStyle="1">
    <w:name w:val="Style 10 pt Bold"/>
    <w:basedOn w:val="DefaultParagraphFont"/>
    <w:semiHidden/>
    <w:rsid w:val="007C6C20"/>
    <w:rPr>
      <w:b/>
      <w:bCs/>
      <w:sz w:val="20"/>
    </w:rPr>
  </w:style>
  <w:style w:type="paragraph" w:styleId="StyleHeading1PartHeader114ptBlackLeft032cmRight" w:customStyle="1">
    <w:name w:val="Style Heading 1PartHeader1 + 14 pt Black Left:  0.32 cm Right:..."/>
    <w:basedOn w:val="Heading1"/>
    <w:link w:val="StyleHeading1PartHeader114ptBlackLeft032cmRightChar"/>
    <w:semiHidden/>
    <w:rsid w:val="007C6C20"/>
    <w:pPr>
      <w:pBdr>
        <w:top w:val="single" w:color="auto" w:sz="4" w:space="1"/>
        <w:left w:val="single" w:color="auto" w:sz="4" w:space="4"/>
        <w:bottom w:val="single" w:color="auto" w:sz="4" w:space="1"/>
        <w:right w:val="single" w:color="auto" w:sz="4" w:space="4"/>
      </w:pBdr>
      <w:shd w:val="clear" w:color="auto" w:fill="0000FF"/>
      <w:spacing w:before="360" w:after="360"/>
      <w:ind w:left="284"/>
    </w:pPr>
    <w:rPr>
      <w:rFonts w:ascii="Arial Bold" w:hAnsi="Arial Bold" w:cs="Times New Roman"/>
      <w:caps/>
      <w:color w:val="FFFFFF"/>
      <w:kern w:val="32"/>
      <w:sz w:val="28"/>
      <w:szCs w:val="28"/>
      <w:lang w:eastAsia="en-ZA"/>
    </w:rPr>
  </w:style>
  <w:style w:type="paragraph" w:styleId="StyleHeading410ptBlackBefore6ptAfter6pt" w:customStyle="1">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styleId="StyleBlackLeft032cmRight254cm" w:customStyle="1">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styleId="StyleHeading310pt" w:customStyle="1">
    <w:name w:val="Style Heading 3 + 10 pt"/>
    <w:basedOn w:val="Heading3"/>
    <w:link w:val="StyleHeading310ptChar"/>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240"/>
      <w:ind w:left="720"/>
      <w:jc w:val="both"/>
    </w:pPr>
    <w:rPr>
      <w:rFonts w:ascii="Arial Bold" w:hAnsi="Arial Bold" w:cs="Times New Roman"/>
      <w:color w:val="FFFFFF"/>
      <w:sz w:val="22"/>
      <w:szCs w:val="28"/>
      <w:lang w:val="en-ZA" w:eastAsia="zh-CN"/>
    </w:rPr>
  </w:style>
  <w:style w:type="paragraph" w:styleId="StyleStyleHeading310ptRightSinglesolidlineAuto1" w:customStyle="1">
    <w:name w:val="Style Style Heading 3 + 10 pt + Right: (Single solid line Auto  1..."/>
    <w:basedOn w:val="StyleHeading310pt"/>
    <w:semiHidden/>
    <w:rsid w:val="007C6C20"/>
    <w:pPr>
      <w:pBdr>
        <w:right w:val="single" w:color="auto" w:sz="12" w:space="31"/>
      </w:pBdr>
    </w:pPr>
    <w:rPr>
      <w:szCs w:val="20"/>
    </w:rPr>
  </w:style>
  <w:style w:type="paragraph" w:styleId="StyleBlackJustifiedLeft032cmRight254cm" w:customStyle="1">
    <w:name w:val="Style Black Justified Left:  0.32 cm Right:  2.54 cm"/>
    <w:basedOn w:val="Normal"/>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120"/>
      <w:ind w:left="181" w:right="1440"/>
      <w:jc w:val="both"/>
    </w:pPr>
    <w:rPr>
      <w:rFonts w:ascii="Verdana" w:hAnsi="Verdana" w:cs="Times New Roman"/>
      <w:sz w:val="22"/>
      <w:szCs w:val="20"/>
    </w:rPr>
  </w:style>
  <w:style w:type="paragraph" w:styleId="StyleStyleHeading310ptPatternClearBlueBorderS" w:customStyle="1">
    <w:name w:val="Style Style Heading 3 + 10 pt + Pattern: Clear (Blue) Border: : (S..."/>
    <w:basedOn w:val="StyleHeading310pt"/>
    <w:link w:val="StyleStyleHeading310ptPatternClearBlueBorderSChar"/>
    <w:semiHidden/>
    <w:rsid w:val="007C6C20"/>
    <w:rPr>
      <w:szCs w:val="20"/>
      <w:bdr w:val="single" w:color="auto" w:sz="12" w:space="0"/>
      <w:shd w:val="clear" w:color="auto" w:fill="0000FF"/>
    </w:rPr>
  </w:style>
  <w:style w:type="paragraph" w:styleId="StyleStyleStyleHeading310ptPatternClearBlueBorder" w:customStyle="1">
    <w:name w:val="Style Style Style Heading 3 + 10 pt + Pattern: Clear (Blue) Border:..."/>
    <w:basedOn w:val="StyleStyleHeading310ptPatternClearBlueBorderS"/>
    <w:semiHidden/>
    <w:rsid w:val="007C6C20"/>
    <w:pPr>
      <w:widowControl w:val="0"/>
    </w:pPr>
    <w:rPr>
      <w:bdr w:val="none" w:color="auto" w:sz="0" w:space="0"/>
      <w:shd w:val="clear" w:color="auto" w:fill="auto"/>
    </w:rPr>
  </w:style>
  <w:style w:type="paragraph" w:styleId="StyleStyleBlackLeft032cmRight254cmRight067cm" w:customStyle="1">
    <w:name w:val="Style Style Black Left:  0.32 cm Right:  2.54 cm + Right:  0.67 cm"/>
    <w:basedOn w:val="StyleBlackLeft032cmRight254cm"/>
    <w:semiHidden/>
    <w:rsid w:val="007C6C20"/>
    <w:pPr>
      <w:ind w:right="227"/>
    </w:pPr>
  </w:style>
  <w:style w:type="paragraph" w:styleId="StyleHeading2ChapterTitleCenteredLeft032cmRight2" w:customStyle="1">
    <w:name w:val="Style Heading 2Chapter Title + Centered Left:  0.32 cm Right:  2..."/>
    <w:basedOn w:val="Heading2"/>
    <w:link w:val="StyleHeading2ChapterTitleCenteredLeft032cmRight2Char"/>
    <w:semiHidden/>
    <w:rsid w:val="007C6C20"/>
    <w:pPr>
      <w:pBdr>
        <w:top w:val="single" w:color="auto" w:sz="4" w:space="1"/>
        <w:left w:val="single" w:color="auto" w:sz="4" w:space="4"/>
        <w:bottom w:val="single" w:color="auto" w:sz="4" w:space="1"/>
        <w:right w:val="single" w:color="auto" w:sz="4" w:space="4"/>
      </w:pBdr>
      <w:shd w:val="clear" w:color="auto" w:fill="0000FF"/>
      <w:spacing w:before="120" w:after="120"/>
      <w:ind w:left="284" w:right="113"/>
    </w:pPr>
    <w:rPr>
      <w:rFonts w:ascii="Arial Bold" w:hAnsi="Arial Bold"/>
      <w:bCs/>
      <w:iCs/>
      <w:caps/>
      <w:color w:val="FFFFFF"/>
      <w:lang w:val="en-ZA" w:eastAsia="en-ZA"/>
    </w:rPr>
  </w:style>
  <w:style w:type="paragraph" w:styleId="listhead2" w:customStyle="1">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styleId="headingbody2" w:customStyle="1">
    <w:name w:val="heading body 2"/>
    <w:basedOn w:val="Normal"/>
    <w:semiHidden/>
    <w:rsid w:val="007C6C20"/>
    <w:pPr>
      <w:spacing w:before="120" w:after="120"/>
      <w:jc w:val="both"/>
    </w:pPr>
    <w:rPr>
      <w:rFonts w:ascii="Verdana" w:hAnsi="Verdana" w:cs="Times New Roman"/>
      <w:color w:val="auto"/>
      <w:sz w:val="22"/>
      <w:szCs w:val="20"/>
    </w:rPr>
  </w:style>
  <w:style w:type="paragraph" w:styleId="StyleHeading2Before0pt" w:customStyle="1">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styleId="StyleHeading3Before9pt" w:customStyle="1">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styleId="Styleheadingbody3Arial" w:customStyle="1">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styleId="StyleExerciseTitleBorderThin-thicksmallgapAuto3pt" w:customStyle="1">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color="auto" w:sz="24" w:space="0" w:frame="1"/>
    </w:rPr>
  </w:style>
  <w:style w:type="paragraph" w:styleId="StyleHeading1TopThin-thicksmallgapAuto3ptLinewidt" w:customStyle="1">
    <w:name w:val="Style Heading 1 + Top: (Thin-thick small gap Auto  3 pt Line widt..."/>
    <w:basedOn w:val="Heading1"/>
    <w:semiHidden/>
    <w:rsid w:val="007C6C20"/>
    <w:pPr>
      <w:pageBreakBefore/>
      <w:widowControl w:val="0"/>
      <w:pBdr>
        <w:top w:val="thinThickSmallGap" w:color="auto" w:sz="24" w:space="8"/>
      </w:pBdr>
      <w:spacing w:before="60" w:after="360"/>
      <w:ind w:left="-85" w:right="-85"/>
    </w:pPr>
    <w:rPr>
      <w:rFonts w:ascii="Arial Bold" w:hAnsi="Arial Bold" w:cs="Times New Roman"/>
      <w:caps/>
      <w:color w:val="auto"/>
      <w:spacing w:val="8"/>
      <w:kern w:val="32"/>
      <w:sz w:val="44"/>
      <w:szCs w:val="20"/>
      <w:lang w:eastAsia="en-ZA"/>
    </w:rPr>
  </w:style>
  <w:style w:type="paragraph" w:styleId="StyleStyleHeading410ptBlackBefore6ptAfter6ptWh" w:customStyle="1">
    <w:name w:val="Style Style Heading 4 + 10 pt Black Before:  6 pt After:  6 pt + Wh..."/>
    <w:basedOn w:val="StyleHeading410ptBlackBefore6ptAfter6pt"/>
    <w:link w:val="StyleStyleHeading410ptBlackBefore6ptAfter6ptWhChar"/>
    <w:semiHidden/>
    <w:rsid w:val="007C6C20"/>
    <w:rPr>
      <w:color w:val="FFFFFF"/>
      <w:bdr w:val="single" w:color="auto" w:sz="12" w:space="0"/>
      <w:shd w:val="clear" w:color="auto" w:fill="0000FF"/>
    </w:rPr>
  </w:style>
  <w:style w:type="paragraph" w:styleId="StyleStyleHeading410ptBlackBefore6ptAfter6ptWh1" w:customStyle="1">
    <w:name w:val="Style Style Heading 4 + 10 pt Black Before:  6 pt After:  6 pt + Wh...1"/>
    <w:basedOn w:val="StyleHeading410ptBlackBefore6ptAfter6pt"/>
    <w:link w:val="StyleStyleHeading410ptBlackBefore6ptAfter6ptWh1Char"/>
    <w:semiHidden/>
    <w:rsid w:val="007C6C20"/>
    <w:rPr>
      <w:color w:val="FFFFFF"/>
      <w:szCs w:val="22"/>
      <w:bdr w:val="single" w:color="auto" w:sz="12" w:space="0"/>
      <w:shd w:val="clear" w:color="auto" w:fill="0000FF"/>
    </w:rPr>
  </w:style>
  <w:style w:type="paragraph" w:styleId="StyleHeading3PatternClearBlueBorderSinglesolidli" w:customStyle="1">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color="auto" w:sz="4" w:space="0"/>
      <w:shd w:val="clear" w:color="auto" w:fill="0000FF"/>
      <w:lang w:val="en-ZA" w:eastAsia="zh-CN"/>
    </w:rPr>
  </w:style>
  <w:style w:type="paragraph" w:styleId="StyleJustifiedLeft032cmRight067cmBottomSingles" w:customStyle="1">
    <w:name w:val="Style Justified Left:  0.32 cm Right:  0.67 cm Bottom: (Single s..."/>
    <w:basedOn w:val="Normal"/>
    <w:semiHidden/>
    <w:rsid w:val="007C6C20"/>
    <w:pPr>
      <w:pBdr>
        <w:left w:val="single" w:color="auto" w:sz="4" w:space="4"/>
        <w:bottom w:val="single" w:color="auto" w:sz="4" w:space="1"/>
        <w:right w:val="single" w:color="auto" w:sz="4" w:space="4"/>
      </w:pBdr>
      <w:spacing w:before="120" w:after="120"/>
      <w:jc w:val="both"/>
    </w:pPr>
    <w:rPr>
      <w:rFonts w:ascii="Verdana" w:hAnsi="Verdana" w:cs="Times New Roman"/>
      <w:color w:val="auto"/>
      <w:sz w:val="22"/>
      <w:szCs w:val="20"/>
    </w:rPr>
  </w:style>
  <w:style w:type="paragraph" w:styleId="Stylelisthead2LinespacingAtleast14pt" w:customStyle="1">
    <w:name w:val="Style list head 2 + Line spacing:  At least 14 pt"/>
    <w:basedOn w:val="listhead2"/>
    <w:semiHidden/>
    <w:rsid w:val="007C6C20"/>
    <w:pPr>
      <w:spacing w:line="280" w:lineRule="atLeast"/>
    </w:pPr>
    <w:rPr>
      <w:rFonts w:cs="Times New Roman"/>
    </w:rPr>
  </w:style>
  <w:style w:type="character" w:styleId="StyleStyleHeading410ptBlackBefore6ptAfter6ptWh1Char" w:customStyle="1">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color="auto" w:sz="12" w:space="0"/>
      <w:shd w:val="clear" w:color="auto" w:fill="0000FF"/>
      <w:lang w:val="en-ZA" w:eastAsia="zh-CN" w:bidi="ar-SA"/>
    </w:rPr>
  </w:style>
  <w:style w:type="character" w:styleId="StyleHeading2ChapterTitleCenteredLeft032cmRight2Char" w:customStyle="1">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styleId="StyleHeading3PatternClearBlueBorderSinglesolidliChar" w:customStyle="1">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color="auto" w:sz="4" w:space="0"/>
      <w:shd w:val="clear" w:color="auto" w:fill="0000FF"/>
      <w:lang w:val="en-ZA" w:eastAsia="zh-CN" w:bidi="ar-SA"/>
    </w:rPr>
  </w:style>
  <w:style w:type="paragraph" w:styleId="StyleStyleHeading410ptBlackBefore6ptAfter6ptIt" w:customStyle="1">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color="auto" w:sz="12" w:space="0"/>
      <w:shd w:val="clear" w:color="auto" w:fill="0000FF"/>
    </w:rPr>
  </w:style>
  <w:style w:type="paragraph" w:styleId="StyleHeading3WhitePatternClearBlueBorderSingles" w:customStyle="1">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color="auto" w:sz="12" w:space="0"/>
      <w:shd w:val="clear" w:color="auto" w:fill="0000FF"/>
      <w:lang w:val="en-ZA" w:eastAsia="zh-CN"/>
    </w:rPr>
  </w:style>
  <w:style w:type="paragraph" w:styleId="StyleStyleHeading2ChapterTitleCenteredLeft032cmRight4" w:customStyle="1">
    <w:name w:val="Style Style Heading 2Chapter Title + Centered Left:  0.32 cm Right:...4"/>
    <w:basedOn w:val="StyleHeading2ChapterTitleCenteredLeft032cmRight2"/>
    <w:semiHidden/>
    <w:rsid w:val="007C6C20"/>
    <w:rPr>
      <w:bCs w:val="0"/>
      <w:shd w:val="clear" w:color="auto" w:fill="0000FF"/>
    </w:rPr>
  </w:style>
  <w:style w:type="character" w:styleId="Heading3Char" w:customStyle="1">
    <w:name w:val="Heading 3 Char"/>
    <w:basedOn w:val="DefaultParagraphFont"/>
    <w:link w:val="Heading3"/>
    <w:rsid w:val="007C6C20"/>
    <w:rPr>
      <w:rFonts w:ascii="Arial" w:hAnsi="Arial" w:cs="Arial"/>
      <w:b/>
      <w:bCs/>
      <w:sz w:val="24"/>
      <w:szCs w:val="24"/>
      <w:lang w:val="en-GB" w:eastAsia="en-US" w:bidi="ar-SA"/>
    </w:rPr>
  </w:style>
  <w:style w:type="paragraph" w:styleId="StyleStyleHeading410ptBlackBefore6ptAfter6ptPa" w:customStyle="1">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color="auto" w:sz="12" w:space="0"/>
      <w:shd w:val="clear" w:color="auto" w:fill="0000FF"/>
    </w:rPr>
  </w:style>
  <w:style w:type="paragraph" w:styleId="StyleStyleStyleHeading410ptBlackBefore6ptAfter6p" w:customStyle="1">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color="auto" w:sz="12" w:space="0"/>
      <w:shd w:val="clear" w:color="auto" w:fill="0000FF"/>
    </w:rPr>
  </w:style>
  <w:style w:type="character" w:styleId="glossarydef" w:customStyle="1">
    <w:name w:val="glossarydef"/>
    <w:basedOn w:val="DefaultParagraphFont"/>
    <w:semiHidden/>
    <w:rsid w:val="007C6C20"/>
  </w:style>
  <w:style w:type="paragraph" w:styleId="StyleRight07cm" w:customStyle="1">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styleId="StyleStyleHeading1PartHeader114ptBlackLeft032cmRight" w:customStyle="1">
    <w:name w:val="Style Style Heading 1PartHeader1 + 14 pt Black Left:  0.32 cm Right..."/>
    <w:basedOn w:val="StyleHeading1PartHeader114ptBlackLeft032cmRight"/>
    <w:semiHidden/>
    <w:rsid w:val="007C6C20"/>
    <w:rPr>
      <w:shd w:val="clear" w:color="auto" w:fill="0000FF"/>
    </w:rPr>
  </w:style>
  <w:style w:type="character" w:styleId="Heading4Char" w:customStyle="1">
    <w:name w:val="Heading 4 Char"/>
    <w:basedOn w:val="DefaultParagraphFont"/>
    <w:link w:val="Heading4"/>
    <w:rsid w:val="007C6C20"/>
    <w:rPr>
      <w:rFonts w:ascii="Arial" w:hAnsi="Arial" w:cs="Arial"/>
      <w:b/>
      <w:bCs/>
      <w:sz w:val="24"/>
      <w:szCs w:val="24"/>
      <w:lang w:val="en-GB" w:eastAsia="en-US" w:bidi="ar-SA"/>
    </w:rPr>
  </w:style>
  <w:style w:type="character" w:styleId="Styleheadingbody3ArialChar" w:customStyle="1">
    <w:name w:val="Style heading body 3 + Arial Char"/>
    <w:basedOn w:val="DefaultParagraphFont"/>
    <w:link w:val="Styleheadingbody3Arial"/>
    <w:rsid w:val="007C6C20"/>
    <w:rPr>
      <w:rFonts w:ascii="Verdana" w:hAnsi="Verdana"/>
      <w:lang w:val="en-GB" w:eastAsia="en-US" w:bidi="ar-SA"/>
    </w:rPr>
  </w:style>
  <w:style w:type="paragraph" w:styleId="StyleHeading3Bold" w:customStyle="1">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styleId="StyleStyleheadingbody3ArialLeft032cm" w:customStyle="1">
    <w:name w:val="Style Style heading body 3 + Arial + Left:  0.32 cm"/>
    <w:basedOn w:val="Styleheadingbody3Arial"/>
    <w:semiHidden/>
    <w:rsid w:val="007C6C20"/>
    <w:pPr>
      <w:spacing w:after="0" w:line="240" w:lineRule="auto"/>
      <w:ind w:left="180"/>
    </w:pPr>
    <w:rPr>
      <w:sz w:val="22"/>
      <w:lang w:val="en-ZA"/>
    </w:rPr>
  </w:style>
  <w:style w:type="paragraph" w:styleId="StyleStyleheadingbody3Arial12pt1" w:customStyle="1">
    <w:name w:val="Style Style heading body 3 + Arial + 12 pt1"/>
    <w:basedOn w:val="Styleheadingbody3Arial"/>
    <w:link w:val="StyleStyleheadingbody3Arial12pt1Char"/>
    <w:semiHidden/>
    <w:rsid w:val="007C6C20"/>
    <w:pPr>
      <w:ind w:right="737"/>
    </w:pPr>
  </w:style>
  <w:style w:type="character" w:styleId="StyleStyleheadingbody3Arial12pt1Char" w:customStyle="1">
    <w:name w:val="Style Style heading body 3 + Arial + 12 pt1 Char"/>
    <w:basedOn w:val="Styleheadingbody3ArialChar"/>
    <w:link w:val="StyleStyleheadingbody3Arial12pt1"/>
    <w:rsid w:val="007C6C20"/>
    <w:rPr>
      <w:rFonts w:ascii="Verdana" w:hAnsi="Verdana"/>
      <w:lang w:val="en-GB" w:eastAsia="en-US" w:bidi="ar-SA"/>
    </w:rPr>
  </w:style>
  <w:style w:type="paragraph" w:styleId="StyleStyleHeading2ChapterTitleCenteredLeft032cmRight2" w:customStyle="1">
    <w:name w:val="Style Style Heading 2Chapter Title + Centered Left:  0.32 cm Right:...2"/>
    <w:basedOn w:val="StyleHeading2ChapterTitleCenteredLeft032cmRight2"/>
    <w:semiHidden/>
    <w:rsid w:val="007C6C20"/>
    <w:rPr>
      <w:bCs w:val="0"/>
      <w:shd w:val="clear" w:color="auto" w:fill="0000FF"/>
    </w:rPr>
  </w:style>
  <w:style w:type="paragraph" w:styleId="Tableheading" w:customStyle="1">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styleId="Tabletext0" w:customStyle="1">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styleId="StyleHeading3WhitePatternClearBlueBorderSinglesChar" w:customStyle="1">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color="auto" w:sz="12" w:space="0"/>
      <w:shd w:val="clear" w:color="auto" w:fill="0000FF"/>
      <w:lang w:val="en-ZA" w:eastAsia="zh-CN" w:bidi="ar-SA"/>
    </w:rPr>
  </w:style>
  <w:style w:type="character" w:styleId="headingbody2Char" w:customStyle="1">
    <w:name w:val="heading body 2 Char"/>
    <w:basedOn w:val="DefaultParagraphFont"/>
    <w:semiHidden/>
    <w:rsid w:val="007C6C20"/>
    <w:rPr>
      <w:rFonts w:ascii="Arial" w:hAnsi="Arial"/>
      <w:sz w:val="22"/>
      <w:lang w:val="en-GB" w:eastAsia="en-US" w:bidi="ar-SA"/>
    </w:rPr>
  </w:style>
  <w:style w:type="paragraph" w:styleId="Styleheadingbody3Arial1" w:customStyle="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styleId="StyleStyleheadingbody3Arial12pt" w:customStyle="1">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styleId="StyleStyleheadingbody3Arial12ptChar" w:customStyle="1">
    <w:name w:val="Style Style heading body 3 + Arial + 12 pt Char"/>
    <w:basedOn w:val="DefaultParagraphFont"/>
    <w:link w:val="StyleStyleheadingbody3Arial12pt"/>
    <w:rsid w:val="007C6C20"/>
    <w:rPr>
      <w:rFonts w:ascii="Verdana" w:hAnsi="Verdana"/>
      <w:sz w:val="22"/>
      <w:lang w:val="en-GB" w:eastAsia="en-US" w:bidi="ar-SA"/>
    </w:rPr>
  </w:style>
  <w:style w:type="paragraph" w:styleId="StyleStyleHeading3PatternClearBlueBorderSinglesol" w:customStyle="1">
    <w:name w:val="Style Style Heading 3 + Pattern: Clear (Blue) Border: : (Single sol..."/>
    <w:basedOn w:val="StyleHeading3PatternClearBlueBorderSinglesolidli"/>
    <w:semiHidden/>
    <w:rsid w:val="007C6C20"/>
    <w:rPr>
      <w:sz w:val="24"/>
      <w:szCs w:val="24"/>
      <w:bdr w:val="single" w:color="auto" w:sz="12" w:space="0"/>
    </w:rPr>
  </w:style>
  <w:style w:type="paragraph" w:styleId="StyleBoldLinespacing15lines" w:customStyle="1">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styleId="StyleStyleStyleHeading410ptBlackBefore6ptAfter6p1" w:customStyle="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styleId="StyleBulleted" w:customStyle="1">
    <w:name w:val="Style Bulleted"/>
    <w:basedOn w:val="NoList"/>
    <w:semiHidden/>
    <w:rsid w:val="007C6C20"/>
    <w:pPr>
      <w:numPr>
        <w:numId w:val="2"/>
      </w:numPr>
    </w:pPr>
  </w:style>
  <w:style w:type="character" w:styleId="ListBullet2Char" w:customStyle="1">
    <w:name w:val="List Bullet 2 Char"/>
    <w:basedOn w:val="DefaultParagraphFont"/>
    <w:link w:val="ListBullet2"/>
    <w:rsid w:val="007C6C20"/>
    <w:rPr>
      <w:sz w:val="24"/>
      <w:szCs w:val="24"/>
      <w:lang w:val="en-US" w:eastAsia="en-US"/>
    </w:rPr>
  </w:style>
  <w:style w:type="paragraph" w:styleId="OmniPage21512" w:customStyle="1">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styleId="OmniPage21513" w:customStyle="1">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styleId="OmniPage21765" w:customStyle="1">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styleId="OmniPage22536" w:customStyle="1">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styleId="OmniPage22793" w:customStyle="1">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styleId="OmniPage22794" w:customStyle="1">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styleId="trebu14" w:customStyle="1">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styleId="trebu121" w:customStyle="1">
    <w:name w:val="trebu121"/>
    <w:basedOn w:val="DefaultParagraphFont"/>
    <w:semiHidden/>
    <w:rsid w:val="007C6C20"/>
    <w:rPr>
      <w:rFonts w:hint="default" w:ascii="Trebuchet MS" w:hAnsi="Trebuchet MS"/>
      <w:b w:val="0"/>
      <w:bCs w:val="0"/>
      <w:i w:val="0"/>
      <w:iCs w:val="0"/>
      <w:strike w:val="0"/>
      <w:dstrike w:val="0"/>
      <w:sz w:val="18"/>
      <w:szCs w:val="18"/>
      <w:u w:val="none"/>
      <w:effect w:val="none"/>
    </w:rPr>
  </w:style>
  <w:style w:type="paragraph" w:styleId="StyleStyleStyleStyleStyleHeading310ptPatternClearB" w:customStyle="1">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color="auto" w:sz="12" w:space="0"/>
      <w:shd w:val="clear" w:color="auto" w:fill="0000FF"/>
    </w:rPr>
  </w:style>
  <w:style w:type="paragraph" w:styleId="StyleStyleHeading2ChapterTitleCenteredLeft032cmRight" w:customStyle="1">
    <w:name w:val="Style Style Heading 2Chapter Title + Centered Left:  0.32 cm Right:..."/>
    <w:basedOn w:val="Normal"/>
    <w:link w:val="StyleStyleHeading2ChapterTitleCenteredLeft032cmRight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styleId="StyleStyleHeading2ChapterTitleCenteredLeft032cmRightChar" w:customStyle="1">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styleId="StyleHeading1PartHeader114ptBlackLeft032cmRightChar" w:customStyle="1">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styleId="Style115pt" w:customStyle="1">
    <w:name w:val="Style 11.5 pt"/>
    <w:basedOn w:val="DefaultParagraphFont"/>
    <w:semiHidden/>
    <w:rsid w:val="007C6C20"/>
    <w:rPr>
      <w:rFonts w:ascii="Arial" w:hAnsi="Arial"/>
      <w:sz w:val="22"/>
    </w:rPr>
  </w:style>
  <w:style w:type="paragraph" w:styleId="StyleStyleHeading3PatternClearBlueBorderSinglesol1" w:customStyle="1">
    <w:name w:val="Style Style Heading 3 + Pattern: Clear (Blue) Border: : (Single sol...1"/>
    <w:basedOn w:val="StyleHeading3PatternClearBlueBorderSinglesolidli"/>
    <w:semiHidden/>
    <w:rsid w:val="007C6C20"/>
    <w:pPr>
      <w:pBdr>
        <w:top w:val="single" w:color="auto" w:sz="4" w:space="0"/>
        <w:left w:val="single" w:color="auto" w:sz="4" w:space="0"/>
        <w:bottom w:val="single" w:color="auto" w:sz="4" w:space="0"/>
        <w:right w:val="single" w:color="auto" w:sz="4" w:space="0"/>
      </w:pBdr>
      <w:shd w:val="clear" w:color="auto" w:fill="0000FF"/>
    </w:pPr>
    <w:rPr>
      <w:rFonts w:cs="Arial"/>
      <w:szCs w:val="20"/>
      <w:bdr w:val="single" w:color="auto" w:sz="4" w:space="0" w:frame="1"/>
    </w:rPr>
  </w:style>
  <w:style w:type="paragraph" w:styleId="StyleStyleStyleHeading410ptBlackBefore6ptAfter6p2" w:customStyle="1">
    <w:name w:val="Style Style Style Heading 4 + 10 pt Black Before:  6 pt After:  6 p...2"/>
    <w:basedOn w:val="StyleStyleHeading410ptBlackBefore6ptAfter6ptWh"/>
    <w:semiHidden/>
    <w:rsid w:val="007C6C20"/>
    <w:rPr>
      <w:bdr w:val="single" w:color="auto" w:sz="4" w:space="0" w:frame="1"/>
    </w:rPr>
  </w:style>
  <w:style w:type="paragraph" w:styleId="StyleStyleHeading3PatternClearBlueBorderSinglesol2" w:customStyle="1">
    <w:name w:val="Style Style Heading 3 + Pattern: Clear (Blue) Border: : (Single sol...2"/>
    <w:basedOn w:val="StyleHeading3PatternClearBlueBorderSinglesolidli"/>
    <w:semiHidden/>
    <w:rsid w:val="007C6C20"/>
    <w:rPr>
      <w:szCs w:val="20"/>
    </w:rPr>
  </w:style>
  <w:style w:type="paragraph" w:styleId="StyleStyleHeading310ptPatternClearBlueBorderS2" w:customStyle="1">
    <w:name w:val="Style Style Heading 3 + 10 pt + Pattern: Clear (Blue) Border: : (S...2"/>
    <w:basedOn w:val="Normal"/>
    <w:semiHidden/>
    <w:rsid w:val="007C6C20"/>
    <w:pPr>
      <w:keepNext/>
      <w:pBdr>
        <w:top w:val="single" w:color="auto" w:sz="12" w:space="0"/>
        <w:left w:val="single" w:color="auto" w:sz="12" w:space="0"/>
        <w:bottom w:val="single" w:color="auto" w:sz="12" w:space="0"/>
        <w:right w:val="single" w:color="auto" w:sz="12" w:space="0"/>
      </w:pBdr>
      <w:shd w:val="clear" w:color="auto" w:fill="0000FF"/>
      <w:spacing w:before="120" w:after="120"/>
      <w:ind w:left="176"/>
      <w:jc w:val="center"/>
      <w:outlineLvl w:val="2"/>
    </w:pPr>
    <w:rPr>
      <w:rFonts w:ascii="Verdana" w:hAnsi="Verdana" w:cs="Times New Roman"/>
      <w:b/>
      <w:bCs/>
      <w:color w:val="FFFFFF"/>
      <w:sz w:val="28"/>
      <w:szCs w:val="20"/>
    </w:rPr>
  </w:style>
  <w:style w:type="paragraph" w:styleId="ANormal" w:customStyle="1">
    <w:name w:val="A Normal"/>
    <w:basedOn w:val="Normal"/>
    <w:semiHidden/>
    <w:rsid w:val="007C6C20"/>
    <w:pPr>
      <w:spacing w:before="120" w:after="120"/>
      <w:ind w:right="-284"/>
      <w:jc w:val="both"/>
    </w:pPr>
    <w:rPr>
      <w:rFonts w:ascii="Verdana" w:hAnsi="Verdana"/>
      <w:noProof/>
      <w:color w:val="auto"/>
      <w:sz w:val="22"/>
    </w:rPr>
  </w:style>
  <w:style w:type="paragraph" w:styleId="AHeading4" w:customStyle="1">
    <w:name w:val="A Heading 4"/>
    <w:basedOn w:val="Normal"/>
    <w:semiHidden/>
    <w:rsid w:val="007C6C20"/>
    <w:pPr>
      <w:keepNext/>
      <w:spacing w:before="120" w:after="120"/>
      <w:jc w:val="both"/>
      <w:outlineLvl w:val="3"/>
    </w:pPr>
    <w:rPr>
      <w:rFonts w:ascii="Arial Bold" w:hAnsi="Arial Bold" w:cs="Times New Roman"/>
      <w:b/>
      <w:bCs/>
      <w:color w:val="FFFFFF"/>
      <w:sz w:val="22"/>
      <w:bdr w:val="single" w:color="auto" w:sz="12" w:space="0"/>
      <w:shd w:val="clear" w:color="auto" w:fill="0000FF"/>
      <w:lang w:val="en-ZA"/>
    </w:rPr>
  </w:style>
  <w:style w:type="paragraph" w:styleId="AHEADING1" w:customStyle="1">
    <w:name w:val="A HEADING 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styleId="AHeading2" w:customStyle="1">
    <w:name w:val="A Heading 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styleId="AHeading5" w:customStyle="1">
    <w:name w:val="A Heading 5"/>
    <w:basedOn w:val="Normal"/>
    <w:semiHidden/>
    <w:rsid w:val="007C6C20"/>
    <w:pPr>
      <w:spacing w:before="120" w:after="120"/>
      <w:ind w:left="890" w:right="-284" w:hanging="720"/>
      <w:jc w:val="both"/>
    </w:pPr>
    <w:rPr>
      <w:rFonts w:ascii="Verdana" w:hAnsi="Verdana"/>
      <w:b/>
      <w:noProof/>
      <w:color w:val="auto"/>
      <w:sz w:val="22"/>
    </w:rPr>
  </w:style>
  <w:style w:type="paragraph" w:styleId="AList" w:customStyle="1">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styleId="AHeading3" w:customStyle="1">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color="auto" w:sz="4" w:space="0"/>
      <w:shd w:val="clear" w:color="auto" w:fill="0000FF"/>
      <w:lang w:val="en-ZA"/>
    </w:rPr>
  </w:style>
  <w:style w:type="paragraph" w:styleId="AListTable" w:customStyle="1">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styleId="ANormalTable" w:customStyle="1">
    <w:name w:val="A Normal Table"/>
    <w:basedOn w:val="Normal"/>
    <w:semiHidden/>
    <w:rsid w:val="007C6C20"/>
    <w:pPr>
      <w:spacing w:before="60" w:after="20"/>
      <w:jc w:val="both"/>
    </w:pPr>
    <w:rPr>
      <w:rFonts w:ascii="Verdana" w:hAnsi="Verdana"/>
      <w:color w:val="auto"/>
      <w:sz w:val="22"/>
    </w:rPr>
  </w:style>
  <w:style w:type="paragraph" w:styleId="objectivebullet" w:customStyle="1">
    <w:name w:val="objectivebullet"/>
    <w:basedOn w:val="Normal"/>
    <w:semiHidden/>
    <w:rsid w:val="007C6C20"/>
    <w:pPr>
      <w:numPr>
        <w:numId w:val="3"/>
      </w:numPr>
      <w:pBdr>
        <w:top w:val="single" w:color="auto" w:sz="12" w:space="4" w:shadow="1"/>
        <w:left w:val="single" w:color="auto" w:sz="12" w:space="4" w:shadow="1"/>
        <w:bottom w:val="single" w:color="auto" w:sz="12" w:space="4" w:shadow="1"/>
        <w:right w:val="single" w:color="auto" w:sz="12" w:space="4" w:shadow="1"/>
      </w:pBdr>
      <w:shd w:val="pct15" w:color="auto" w:fill="FFFFFF"/>
      <w:spacing w:before="120" w:after="120" w:line="300" w:lineRule="atLeast"/>
      <w:ind w:left="1724" w:right="851"/>
    </w:pPr>
    <w:rPr>
      <w:rFonts w:ascii="Gill Sans" w:hAnsi="Gill Sans" w:cs="Times New Roman"/>
      <w:color w:val="auto"/>
      <w:sz w:val="22"/>
      <w:szCs w:val="20"/>
    </w:rPr>
  </w:style>
  <w:style w:type="paragraph" w:styleId="Headingbody20" w:customStyle="1">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styleId="Ozoneheading2" w:customStyle="1">
    <w:name w:val="Ozone heading 2"/>
    <w:basedOn w:val="Normal"/>
    <w:link w:val="Ozoneheading2Char"/>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styleId="Headingbody2Char0" w:customStyle="1">
    <w:name w:val="Heading body 2 Char"/>
    <w:basedOn w:val="DefaultParagraphFont"/>
    <w:link w:val="Headingbody20"/>
    <w:rsid w:val="007C6C20"/>
    <w:rPr>
      <w:rFonts w:ascii="Verdana" w:hAnsi="Verdana"/>
      <w:sz w:val="22"/>
      <w:szCs w:val="24"/>
      <w:lang w:val="en-ZA" w:eastAsia="en-US" w:bidi="ar-SA"/>
    </w:rPr>
  </w:style>
  <w:style w:type="character" w:styleId="Ozoneheading2Char" w:customStyle="1">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styleId="L" w:customStyle="1">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styleId="OzoneList2" w:customStyle="1">
    <w:name w:val="Ozone List 2"/>
    <w:basedOn w:val="L"/>
    <w:semiHidden/>
    <w:rsid w:val="007C6C20"/>
    <w:pPr>
      <w:spacing w:before="60" w:after="60"/>
      <w:ind w:left="567" w:hanging="397"/>
    </w:pPr>
  </w:style>
  <w:style w:type="paragraph" w:styleId="OzoneHeading4" w:customStyle="1">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color="auto" w:sz="12" w:space="0"/>
      <w:shd w:val="clear" w:color="auto" w:fill="0000FF"/>
      <w:lang w:val="en-US"/>
    </w:rPr>
  </w:style>
  <w:style w:type="paragraph" w:styleId="Headingbody3" w:customStyle="1">
    <w:name w:val="Heading body 3"/>
    <w:basedOn w:val="Headingbody20"/>
    <w:link w:val="Headingbody3Char"/>
    <w:semiHidden/>
    <w:rsid w:val="007C6C20"/>
    <w:pPr>
      <w:spacing w:before="0"/>
      <w:ind w:left="340"/>
    </w:pPr>
  </w:style>
  <w:style w:type="character" w:styleId="Headingbody3Char" w:customStyle="1">
    <w:name w:val="Heading body 3 Char"/>
    <w:basedOn w:val="Headingbody2Char0"/>
    <w:link w:val="Headingbody3"/>
    <w:rsid w:val="007C6C20"/>
    <w:rPr>
      <w:rFonts w:ascii="Verdana" w:hAnsi="Verdana"/>
      <w:sz w:val="22"/>
      <w:szCs w:val="24"/>
      <w:lang w:val="en-ZA" w:eastAsia="en-US" w:bidi="ar-SA"/>
    </w:rPr>
  </w:style>
  <w:style w:type="character" w:styleId="Style12pt" w:customStyle="1">
    <w:name w:val="Style 12 pt"/>
    <w:basedOn w:val="DefaultParagraphFont"/>
    <w:semiHidden/>
    <w:rsid w:val="007C6C20"/>
    <w:rPr>
      <w:sz w:val="24"/>
      <w:szCs w:val="24"/>
    </w:rPr>
  </w:style>
  <w:style w:type="paragraph" w:styleId="StyleHeading2PatternClearGray-125BorderSingleso" w:customStyle="1">
    <w:name w:val="Style Heading 2 + Pattern: Clear (Gray-12.5%) Border: : (Single so..."/>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Heading3NotBoldBorderSinglesolidlineAuto0" w:customStyle="1">
    <w:name w:val="Style Heading 3 + Not Bold Border: : (Single solid line Auto  0...."/>
    <w:basedOn w:val="Heading3"/>
    <w:semiHidden/>
    <w:rsid w:val="007C6C20"/>
    <w:pPr>
      <w:pBdr>
        <w:top w:val="single" w:color="auto" w:sz="4" w:space="0"/>
        <w:left w:val="single" w:color="auto" w:sz="4" w:space="0"/>
        <w:bottom w:val="single" w:color="auto" w:sz="4" w:space="0"/>
        <w:right w:val="single" w:color="auto" w:sz="4" w:space="0"/>
      </w:pBdr>
      <w:ind w:left="720"/>
      <w:jc w:val="left"/>
    </w:pPr>
    <w:rPr>
      <w:rFonts w:ascii="Arial Bold" w:hAnsi="Arial Bold" w:cs="Times New Roman"/>
      <w:bCs w:val="0"/>
      <w:sz w:val="22"/>
      <w:szCs w:val="28"/>
      <w:lang w:val="en-ZA" w:eastAsia="zh-CN"/>
    </w:rPr>
  </w:style>
  <w:style w:type="paragraph" w:styleId="StyleHeading2PatternClearGray-125BorderSingleso1" w:customStyle="1">
    <w:name w:val="Style Heading 2 + Pattern: Clear (Gray-12.5%) Border: : (Single so...1"/>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StyleHeading3PatternClearBlueBorderSinglesol3" w:customStyle="1">
    <w:name w:val="Style Style Heading 3 + Pattern: Clear (Blue) Border: : (Single sol...3"/>
    <w:basedOn w:val="StyleHeading3PatternClearBlueBorderSinglesolidli"/>
    <w:semiHidden/>
    <w:rsid w:val="007C6C20"/>
    <w:rPr>
      <w:szCs w:val="20"/>
    </w:rPr>
  </w:style>
  <w:style w:type="paragraph" w:styleId="StyleStyleHeading2ChapterTitleCenteredLeft032cmRight1" w:customStyle="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styleId="StyleStyleHeading1PartHeader114ptBlackLeft032cmRight1" w:customStyle="1">
    <w:name w:val="Style Style Heading 1PartHeader1 + 14 pt Black Left:  0.32 cm Right...1"/>
    <w:basedOn w:val="StyleHeading1PartHeader114ptBlackLeft032cmRight"/>
    <w:semiHidden/>
    <w:rsid w:val="007C6C20"/>
    <w:rPr>
      <w:szCs w:val="20"/>
    </w:rPr>
  </w:style>
  <w:style w:type="paragraph" w:styleId="StyleHeading1NotBold" w:customStyle="1">
    <w:name w:val="Style Heading 1 + Not Bold"/>
    <w:basedOn w:val="Heading1"/>
    <w:semiHidden/>
    <w:rsid w:val="007C6C20"/>
    <w:pPr>
      <w:pBdr>
        <w:top w:val="single" w:color="auto" w:sz="4" w:space="1"/>
        <w:left w:val="single" w:color="auto" w:sz="4" w:space="4"/>
        <w:bottom w:val="single" w:color="auto" w:sz="4" w:space="1"/>
        <w:right w:val="single" w:color="auto" w:sz="4" w:space="4"/>
      </w:pBdr>
      <w:shd w:val="clear" w:color="auto" w:fill="E0E0E0"/>
      <w:spacing w:before="60" w:after="60"/>
    </w:pPr>
    <w:rPr>
      <w:rFonts w:ascii="Arial Bold" w:hAnsi="Arial Bold" w:cs="Times New Roman"/>
      <w:bCs w:val="0"/>
      <w:caps/>
      <w:color w:val="auto"/>
      <w:kern w:val="32"/>
      <w:sz w:val="32"/>
      <w:szCs w:val="32"/>
      <w:lang w:eastAsia="en-ZA"/>
    </w:rPr>
  </w:style>
  <w:style w:type="character" w:styleId="AHeading3Char" w:customStyle="1">
    <w:name w:val="A Heading 3 Char"/>
    <w:basedOn w:val="DefaultParagraphFont"/>
    <w:link w:val="AHeading3"/>
    <w:rsid w:val="007C6C20"/>
    <w:rPr>
      <w:rFonts w:ascii="Verdana" w:hAnsi="Verdana"/>
      <w:b/>
      <w:bCs/>
      <w:color w:val="FFFFFF"/>
      <w:sz w:val="28"/>
      <w:szCs w:val="28"/>
      <w:bdr w:val="single" w:color="auto" w:sz="4" w:space="0"/>
      <w:shd w:val="clear" w:color="auto" w:fill="0000FF"/>
      <w:lang w:val="en-ZA" w:eastAsia="en-US" w:bidi="ar-SA"/>
    </w:rPr>
  </w:style>
  <w:style w:type="character" w:styleId="MessageHeaderLabel" w:customStyle="1">
    <w:name w:val="Message Header Label"/>
    <w:semiHidden/>
    <w:rsid w:val="007C6C20"/>
    <w:rPr>
      <w:rFonts w:ascii="Arial" w:hAnsi="Arial"/>
      <w:b/>
      <w:spacing w:val="-4"/>
      <w:sz w:val="18"/>
    </w:rPr>
  </w:style>
  <w:style w:type="paragraph" w:styleId="Checkboxes" w:customStyle="1">
    <w:name w:val="Checkboxes"/>
    <w:basedOn w:val="Normal"/>
    <w:semiHidden/>
    <w:rsid w:val="007C6C20"/>
    <w:pPr>
      <w:spacing w:before="360" w:after="360"/>
    </w:pPr>
    <w:rPr>
      <w:rFonts w:ascii="Times New Roman" w:hAnsi="Times New Roman" w:cs="Times New Roman"/>
      <w:color w:val="auto"/>
      <w:sz w:val="20"/>
      <w:szCs w:val="20"/>
      <w:lang w:val="en-US"/>
    </w:rPr>
  </w:style>
  <w:style w:type="paragraph" w:styleId="FaxHeader" w:customStyle="1">
    <w:name w:val="Fax Header"/>
    <w:basedOn w:val="Normal"/>
    <w:semiHidden/>
    <w:rsid w:val="007C6C20"/>
    <w:pPr>
      <w:spacing w:before="240" w:after="60"/>
    </w:pPr>
    <w:rPr>
      <w:rFonts w:ascii="Times New Roman" w:hAnsi="Times New Roman" w:cs="Times New Roman"/>
      <w:color w:val="auto"/>
      <w:sz w:val="20"/>
      <w:szCs w:val="20"/>
      <w:lang w:val="en-US"/>
    </w:rPr>
  </w:style>
  <w:style w:type="paragraph" w:styleId="DocumentLabel" w:customStyle="1">
    <w:name w:val="Document Label"/>
    <w:next w:val="Normal"/>
    <w:semiHidden/>
    <w:rsid w:val="007C6C20"/>
    <w:pPr>
      <w:spacing w:before="100" w:after="720" w:line="600" w:lineRule="exact"/>
      <w:ind w:left="840"/>
    </w:pPr>
    <w:rPr>
      <w:spacing w:val="-34"/>
      <w:sz w:val="60"/>
      <w:lang w:val="en-US" w:eastAsia="en-US"/>
    </w:rPr>
  </w:style>
  <w:style w:type="paragraph" w:styleId="ReturnAddress" w:customStyle="1">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styleId="Slogan" w:customStyle="1">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styleId="StyleStyleHeading410ptBlackBefore6ptAfter6ptWhChar" w:customStyle="1">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color="auto" w:sz="12" w:space="0"/>
      <w:shd w:val="clear" w:color="auto" w:fill="0000FF"/>
      <w:lang w:val="en-ZA" w:eastAsia="zh-CN" w:bidi="ar-SA"/>
    </w:rPr>
  </w:style>
  <w:style w:type="character" w:styleId="StyleHeading310ptChar" w:customStyle="1">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styleId="StyleStyleHeading310ptPatternClearBlueBorderSChar" w:customStyle="1">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color="auto" w:sz="12" w:space="0"/>
      <w:shd w:val="clear" w:color="auto" w:fill="0000FF"/>
      <w:lang w:val="en-ZA" w:eastAsia="zh-CN" w:bidi="ar-SA"/>
    </w:rPr>
  </w:style>
  <w:style w:type="paragraph" w:styleId="OZH4" w:customStyle="1">
    <w:name w:val="OZH4"/>
    <w:basedOn w:val="Normal"/>
    <w:link w:val="OZH4Char"/>
    <w:semiHidden/>
    <w:rsid w:val="007C6C20"/>
    <w:pPr>
      <w:keepNext/>
      <w:spacing w:before="120" w:after="120"/>
      <w:outlineLvl w:val="3"/>
    </w:pPr>
    <w:rPr>
      <w:rFonts w:ascii="Verdana" w:hAnsi="Verdana" w:cs="Times New Roman"/>
      <w:b/>
      <w:bCs/>
      <w:color w:val="FFFFFF"/>
      <w:szCs w:val="20"/>
      <w:bdr w:val="single" w:color="auto" w:sz="12" w:space="0"/>
      <w:shd w:val="clear" w:color="auto" w:fill="0000FF"/>
      <w:lang w:val="en-US"/>
    </w:rPr>
  </w:style>
  <w:style w:type="paragraph" w:styleId="OZl3" w:customStyle="1">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styleId="OZL2" w:customStyle="1">
    <w:name w:val="OZ L2"/>
    <w:basedOn w:val="listhead2"/>
    <w:semiHidden/>
    <w:rsid w:val="007C6C20"/>
    <w:pPr>
      <w:numPr>
        <w:numId w:val="0"/>
      </w:numPr>
      <w:tabs>
        <w:tab w:val="num" w:pos="780"/>
      </w:tabs>
      <w:ind w:left="780" w:hanging="360"/>
    </w:pPr>
  </w:style>
  <w:style w:type="paragraph" w:styleId="OZH3" w:customStyle="1">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color="auto" w:sz="4" w:space="0"/>
      <w:shd w:val="clear" w:color="auto" w:fill="0000FF"/>
      <w:lang w:val="en-US"/>
    </w:rPr>
  </w:style>
  <w:style w:type="paragraph" w:styleId="OZH2" w:customStyle="1">
    <w:name w:val="OZ H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styleId="OZH1" w:customStyle="1">
    <w:name w:val="OZ H1"/>
    <w:basedOn w:val="Normal"/>
    <w:link w:val="OZH1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styleId="OZH10" w:customStyle="1">
    <w:name w:val="OZH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styleId="OZH3Char" w:customStyle="1">
    <w:name w:val="OZ H3 Char"/>
    <w:basedOn w:val="DefaultParagraphFont"/>
    <w:link w:val="OZH3"/>
    <w:rsid w:val="007C6C20"/>
    <w:rPr>
      <w:rFonts w:ascii="Century Schoolbook" w:hAnsi="Century Schoolbook"/>
      <w:b/>
      <w:bCs/>
      <w:color w:val="FFFFFF"/>
      <w:sz w:val="28"/>
      <w:szCs w:val="28"/>
      <w:bdr w:val="single" w:color="auto" w:sz="4" w:space="0"/>
      <w:shd w:val="clear" w:color="auto" w:fill="0000FF"/>
      <w:lang w:val="en-US" w:eastAsia="en-US" w:bidi="ar-SA"/>
    </w:rPr>
  </w:style>
  <w:style w:type="paragraph" w:styleId="OZH30" w:customStyle="1">
    <w:name w:val="OZH3"/>
    <w:basedOn w:val="Heading3"/>
    <w:semiHidden/>
    <w:rsid w:val="007C6C20"/>
    <w:pPr>
      <w:spacing w:before="120" w:after="120"/>
      <w:ind w:left="720"/>
      <w:jc w:val="both"/>
    </w:pPr>
    <w:rPr>
      <w:rFonts w:ascii="Arial Bold" w:hAnsi="Arial Bold"/>
      <w:color w:val="FFFFFF"/>
      <w:sz w:val="22"/>
      <w:szCs w:val="28"/>
      <w:bdr w:val="single" w:color="auto" w:sz="4" w:space="0"/>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Space="180" w:wrap="auto" w:hAnchor="page" w:xAlign="center" w:yAlign="bottom" w:hRule="exact"/>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color="auto" w:sz="6" w:space="1"/>
        <w:left w:val="single" w:color="auto" w:sz="6" w:space="1"/>
        <w:bottom w:val="single" w:color="auto" w:sz="6" w:space="1"/>
        <w:right w:val="single" w:color="auto" w:sz="6" w:space="1"/>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7C6C20"/>
    <w:pPr>
      <w:spacing w:before="120" w:after="120"/>
      <w:ind w:left="17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7C6C20"/>
    <w:pPr>
      <w:spacing w:before="120" w:after="120"/>
      <w:ind w:left="17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7C6C20"/>
    <w:pPr>
      <w:spacing w:before="120" w:after="120"/>
      <w:ind w:left="17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7C6C20"/>
    <w:pPr>
      <w:spacing w:before="120" w:after="120"/>
      <w:ind w:left="170"/>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7C6C20"/>
    <w:pPr>
      <w:spacing w:before="120" w:after="120"/>
      <w:ind w:left="17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7C6C20"/>
    <w:pPr>
      <w:spacing w:before="120" w:after="120"/>
      <w:ind w:left="17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7C6C20"/>
    <w:pPr>
      <w:spacing w:before="120" w:after="120"/>
      <w:ind w:left="17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7C6C20"/>
    <w:pPr>
      <w:spacing w:before="120" w:after="120"/>
      <w:ind w:left="17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7C6C20"/>
    <w:pPr>
      <w:spacing w:before="120" w:after="120"/>
      <w:ind w:left="17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7C6C20"/>
    <w:pPr>
      <w:spacing w:before="120" w:after="120"/>
      <w:ind w:left="170"/>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7C6C20"/>
    <w:pPr>
      <w:spacing w:before="120" w:after="120"/>
      <w:ind w:left="17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7C6C20"/>
    <w:pPr>
      <w:spacing w:before="120" w:after="120"/>
      <w:ind w:left="17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OZH4Char" w:customStyle="1">
    <w:name w:val="OZH4 Char"/>
    <w:basedOn w:val="DefaultParagraphFont"/>
    <w:link w:val="OZH4"/>
    <w:rsid w:val="007C6C20"/>
    <w:rPr>
      <w:rFonts w:ascii="Verdana" w:hAnsi="Verdana"/>
      <w:b/>
      <w:bCs/>
      <w:color w:val="FFFFFF"/>
      <w:sz w:val="24"/>
      <w:bdr w:val="single" w:color="auto" w:sz="12" w:space="0"/>
      <w:shd w:val="clear" w:color="auto" w:fill="0000FF"/>
      <w:lang w:val="en-US" w:eastAsia="en-US" w:bidi="ar-SA"/>
    </w:rPr>
  </w:style>
  <w:style w:type="paragraph" w:styleId="Stylelisthead2Left03cmFirstline0cm" w:customStyle="1">
    <w:name w:val="Style list head 2 + Left:  0.3 cm First line:  0 cm"/>
    <w:basedOn w:val="listhead2"/>
    <w:semiHidden/>
    <w:rsid w:val="007C6C20"/>
    <w:pPr>
      <w:ind w:left="170"/>
    </w:pPr>
    <w:rPr>
      <w:rFonts w:cs="Times New Roman"/>
      <w:szCs w:val="20"/>
    </w:rPr>
  </w:style>
  <w:style w:type="paragraph" w:styleId="H3num" w:customStyle="1">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styleId="Notes" w:customStyle="1">
    <w:name w:val="Notes"/>
    <w:basedOn w:val="Normal"/>
    <w:link w:val="NotesChar"/>
    <w:semiHidden/>
    <w:rsid w:val="007C6C20"/>
    <w:pPr>
      <w:spacing w:before="120" w:after="120"/>
      <w:jc w:val="both"/>
    </w:pPr>
    <w:rPr>
      <w:rFonts w:ascii="Verdana" w:hAnsi="Verdana" w:cs="Times New Roman"/>
      <w:b/>
      <w:color w:val="808080"/>
      <w:lang w:val="en-ZA"/>
    </w:rPr>
  </w:style>
  <w:style w:type="paragraph" w:styleId="H3numbered" w:customStyle="1">
    <w:name w:val="H3 numbered"/>
    <w:basedOn w:val="Normal"/>
    <w:semiHidden/>
    <w:rsid w:val="007C6C20"/>
    <w:pPr>
      <w:numPr>
        <w:numId w:val="8"/>
      </w:numPr>
      <w:spacing w:before="120" w:after="120"/>
      <w:jc w:val="both"/>
    </w:pPr>
    <w:rPr>
      <w:rFonts w:cs="Times New Roman"/>
      <w:b/>
      <w:color w:val="auto"/>
      <w:sz w:val="32"/>
      <w:lang w:val="en-ZA"/>
    </w:rPr>
  </w:style>
  <w:style w:type="paragraph" w:styleId="SH3" w:customStyle="1">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styleId="SH3Char" w:customStyle="1">
    <w:name w:val="SH3 Char"/>
    <w:basedOn w:val="DefaultParagraphFont"/>
    <w:link w:val="SH3"/>
    <w:rsid w:val="007C6C20"/>
    <w:rPr>
      <w:rFonts w:ascii="Arial" w:hAnsi="Arial"/>
      <w:b/>
      <w:bCs/>
      <w:sz w:val="28"/>
      <w:lang w:val="en-ZA" w:eastAsia="en-US" w:bidi="ar-SA"/>
    </w:rPr>
  </w:style>
  <w:style w:type="paragraph" w:styleId="h4" w:customStyle="1">
    <w:name w:val="h4"/>
    <w:basedOn w:val="Normal"/>
    <w:semiHidden/>
    <w:rsid w:val="007C6C20"/>
    <w:pPr>
      <w:spacing w:before="120" w:after="120"/>
      <w:jc w:val="both"/>
    </w:pPr>
    <w:rPr>
      <w:b/>
      <w:bCs/>
      <w:color w:val="auto"/>
      <w:sz w:val="22"/>
      <w:szCs w:val="22"/>
    </w:rPr>
  </w:style>
  <w:style w:type="paragraph" w:styleId="ENH3" w:customStyle="1">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styleId="EnTableText" w:customStyle="1">
    <w:name w:val="En Table Text"/>
    <w:basedOn w:val="Normal"/>
    <w:semiHidden/>
    <w:rsid w:val="007C6C20"/>
    <w:pPr>
      <w:spacing w:before="60" w:after="40"/>
      <w:jc w:val="both"/>
    </w:pPr>
    <w:rPr>
      <w:color w:val="auto"/>
      <w:sz w:val="22"/>
      <w:lang w:val="en-ZA"/>
    </w:rPr>
  </w:style>
  <w:style w:type="paragraph" w:styleId="MyFormattingSpace" w:customStyle="1">
    <w:name w:val="My Formatting Space"/>
    <w:basedOn w:val="Normal"/>
    <w:semiHidden/>
    <w:rsid w:val="007C6C20"/>
    <w:pPr>
      <w:jc w:val="both"/>
    </w:pPr>
    <w:rPr>
      <w:rFonts w:ascii="Palatino Linotype" w:hAnsi="Palatino Linotype" w:cs="Times New Roman"/>
      <w:color w:val="auto"/>
      <w:sz w:val="6"/>
      <w:szCs w:val="6"/>
      <w:lang w:val="en-ZA"/>
    </w:rPr>
  </w:style>
  <w:style w:type="paragraph" w:styleId="BNormal" w:customStyle="1">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styleId="BNormalChar" w:customStyle="1">
    <w:name w:val="B Normal Char"/>
    <w:basedOn w:val="DefaultParagraphFont"/>
    <w:link w:val="BNormal"/>
    <w:rsid w:val="007C6C20"/>
    <w:rPr>
      <w:rFonts w:ascii="Comic Sans MS" w:hAnsi="Comic Sans MS"/>
      <w:sz w:val="22"/>
      <w:szCs w:val="24"/>
      <w:lang w:val="en-ZA" w:eastAsia="en-US" w:bidi="ar-SA"/>
    </w:rPr>
  </w:style>
  <w:style w:type="paragraph" w:styleId="Bheading3" w:customStyle="1">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color="auto" w:sz="12" w:space="0" w:frame="1"/>
      <w:lang w:val="en-ZA"/>
    </w:rPr>
  </w:style>
  <w:style w:type="character" w:styleId="Bheading3Char" w:customStyle="1">
    <w:name w:val="B heading 3 Char"/>
    <w:basedOn w:val="DefaultParagraphFont"/>
    <w:link w:val="Bheading3"/>
    <w:rsid w:val="007C6C20"/>
    <w:rPr>
      <w:rFonts w:ascii="Comic Sans MS" w:hAnsi="Comic Sans MS" w:cs="Arial"/>
      <w:b/>
      <w:bCs/>
      <w:sz w:val="24"/>
      <w:szCs w:val="26"/>
      <w:bdr w:val="threeDEmboss" w:color="auto" w:sz="12" w:space="0" w:frame="1"/>
      <w:lang w:val="en-ZA" w:eastAsia="en-US" w:bidi="ar-SA"/>
    </w:rPr>
  </w:style>
  <w:style w:type="paragraph" w:styleId="BHeading4" w:customStyle="1">
    <w:name w:val="B Heading 4"/>
    <w:basedOn w:val="BNormal"/>
    <w:semiHidden/>
    <w:rsid w:val="007C6C20"/>
    <w:rPr>
      <w:b/>
      <w:sz w:val="24"/>
    </w:rPr>
  </w:style>
  <w:style w:type="paragraph" w:styleId="HSNormal" w:customStyle="1">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styleId="HSNormalChar" w:customStyle="1">
    <w:name w:val="HS Normal Char"/>
    <w:basedOn w:val="DefaultParagraphFont"/>
    <w:link w:val="HSNormal"/>
    <w:rsid w:val="007C6C20"/>
    <w:rPr>
      <w:rFonts w:ascii="Century Schoolbook" w:hAnsi="Century Schoolbook"/>
      <w:sz w:val="24"/>
      <w:szCs w:val="24"/>
      <w:lang w:val="en-US" w:eastAsia="en-US" w:bidi="ar-SA"/>
    </w:rPr>
  </w:style>
  <w:style w:type="paragraph" w:styleId="StyleHeading1CenteredPatternClearGray-125" w:customStyle="1">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styleId="a" w:customStyle="1">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styleId="OZH20" w:customStyle="1">
    <w:name w:val="OZH2"/>
    <w:basedOn w:val="Normal"/>
    <w:link w:val="OZH2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113"/>
      <w:jc w:val="center"/>
      <w:outlineLvl w:val="1"/>
    </w:pPr>
    <w:rPr>
      <w:rFonts w:cs="Times New Roman"/>
      <w:b/>
      <w:bCs/>
      <w:color w:val="FFFFFF"/>
      <w:sz w:val="28"/>
      <w:szCs w:val="20"/>
      <w:lang w:val="en-US"/>
    </w:rPr>
  </w:style>
  <w:style w:type="paragraph" w:styleId="StyleStyleHeading310ptPatternClearBlueTopNobor" w:customStyle="1">
    <w:name w:val="Style Style Heading 3 + 10 pt + Pattern: Clear (Blue) Top: (No bor..."/>
    <w:basedOn w:val="StyleHeading310pt"/>
    <w:semiHidden/>
    <w:rsid w:val="007C6C20"/>
    <w:pPr>
      <w:pBdr>
        <w:top w:val="none" w:color="auto" w:sz="0" w:space="0"/>
        <w:left w:val="none" w:color="auto" w:sz="0" w:space="0"/>
        <w:bottom w:val="none" w:color="auto" w:sz="0" w:space="0"/>
        <w:right w:val="none" w:color="auto" w:sz="0" w:space="0"/>
      </w:pBdr>
      <w:spacing w:after="120"/>
      <w:ind w:left="176"/>
    </w:pPr>
    <w:rPr>
      <w:rFonts w:ascii="Arial" w:hAnsi="Arial" w:cs="Arial"/>
      <w:szCs w:val="20"/>
    </w:rPr>
  </w:style>
  <w:style w:type="character" w:styleId="StyleStyleHeading2ChapterTitleCenteredLeft032cmRight1Char" w:customStyle="1">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styleId="StyleHeading3BorderSinglesolidlineAuto05ptLine1" w:customStyle="1">
    <w:name w:val="Style Heading 3 + Border: : (Single solid line Auto  0.5 pt Line ...1"/>
    <w:basedOn w:val="Heading3"/>
    <w:semiHidden/>
    <w:rsid w:val="007C6C20"/>
    <w:pPr>
      <w:ind w:left="720"/>
      <w:jc w:val="left"/>
    </w:pPr>
    <w:rPr>
      <w:rFonts w:cs="Times New Roman"/>
      <w:bCs w:val="0"/>
      <w:szCs w:val="28"/>
      <w:bdr w:val="single" w:color="auto" w:sz="4" w:space="0"/>
      <w:lang w:val="en-ZA" w:eastAsia="zh-CN"/>
    </w:rPr>
  </w:style>
  <w:style w:type="paragraph" w:styleId="Style10" w:customStyle="1">
    <w:name w:val="Style1"/>
    <w:basedOn w:val="Normal"/>
    <w:semiHidden/>
    <w:rsid w:val="007C6C20"/>
    <w:pPr>
      <w:spacing w:before="120" w:after="120"/>
    </w:pPr>
    <w:rPr>
      <w:rFonts w:ascii="Verdana" w:hAnsi="Verdana" w:cs="Times New Roman"/>
      <w:b/>
      <w:color w:val="808080"/>
      <w:lang w:val="en-ZA" w:eastAsia="zh-CN"/>
    </w:rPr>
  </w:style>
  <w:style w:type="paragraph" w:styleId="MyTOCIntroHeading" w:customStyle="1">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styleId="MyIntroText" w:customStyle="1">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styleId="MyIntroBulletList" w:customStyle="1">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styleId="MyIntroHeading2" w:customStyle="1">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styleId="MyTableBlank" w:customStyle="1">
    <w:name w:val="My Table Blank"/>
    <w:basedOn w:val="MyIntroText"/>
    <w:semiHidden/>
    <w:rsid w:val="007C6C20"/>
    <w:pPr>
      <w:framePr w:hSpace="180" w:wrap="around" w:hAnchor="margin" w:vAnchor="text" w:x="108" w:y="433"/>
      <w:suppressOverlap/>
    </w:pPr>
  </w:style>
  <w:style w:type="paragraph" w:styleId="EnIntroHeading2" w:customStyle="1">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styleId="EnHeading3" w:customStyle="1">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styleId="EnIntroHeading2Char" w:customStyle="1">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styleId="NotesChar" w:customStyle="1">
    <w:name w:val="Notes Char"/>
    <w:basedOn w:val="DefaultParagraphFont"/>
    <w:link w:val="Notes"/>
    <w:rsid w:val="007C6C20"/>
    <w:rPr>
      <w:rFonts w:ascii="Verdana" w:hAnsi="Verdana"/>
      <w:b/>
      <w:color w:val="808080"/>
      <w:sz w:val="24"/>
      <w:szCs w:val="24"/>
      <w:lang w:val="en-ZA" w:eastAsia="en-US" w:bidi="ar-SA"/>
    </w:rPr>
  </w:style>
  <w:style w:type="numbering" w:styleId="bulletObjective" w:customStyle="1">
    <w:name w:val="bulletObjective"/>
    <w:basedOn w:val="NoList"/>
    <w:semiHidden/>
    <w:rsid w:val="007C6C20"/>
    <w:pPr>
      <w:numPr>
        <w:numId w:val="11"/>
      </w:numPr>
    </w:pPr>
  </w:style>
  <w:style w:type="paragraph" w:styleId="OZNormal" w:customStyle="1">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styleId="Heading1Char" w:customStyle="1">
    <w:name w:val="Heading 1 Char"/>
    <w:basedOn w:val="DefaultParagraphFont"/>
    <w:link w:val="Heading1"/>
    <w:uiPriority w:val="9"/>
    <w:rsid w:val="002A3DE9"/>
    <w:rPr>
      <w:rFonts w:ascii="Arial" w:hAnsi="Arial" w:cs="Arial"/>
      <w:b/>
      <w:bCs/>
      <w:color w:val="000000"/>
      <w:sz w:val="40"/>
      <w:szCs w:val="40"/>
      <w:lang w:eastAsia="en-US"/>
    </w:rPr>
  </w:style>
  <w:style w:type="paragraph" w:styleId="LCNormal" w:customStyle="1">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styleId="LCNormalChar" w:customStyle="1">
    <w:name w:val="LC Normal Char"/>
    <w:basedOn w:val="DefaultParagraphFont"/>
    <w:link w:val="LCNormal"/>
    <w:rsid w:val="007C6C20"/>
    <w:rPr>
      <w:rFonts w:ascii="Verdana" w:hAnsi="Verdana"/>
      <w:sz w:val="22"/>
      <w:szCs w:val="24"/>
      <w:lang w:val="en-ZA" w:eastAsia="en-US" w:bidi="ar-SA"/>
    </w:rPr>
  </w:style>
  <w:style w:type="character" w:styleId="OZNormalChar" w:customStyle="1">
    <w:name w:val="OZ Normal Char"/>
    <w:basedOn w:val="DefaultParagraphFont"/>
    <w:link w:val="OZNormal"/>
    <w:rsid w:val="007C6C20"/>
    <w:rPr>
      <w:rFonts w:ascii="Verdana" w:hAnsi="Verdana"/>
      <w:sz w:val="22"/>
      <w:szCs w:val="24"/>
      <w:lang w:val="en-US" w:eastAsia="en-US" w:bidi="ar-SA"/>
    </w:rPr>
  </w:style>
  <w:style w:type="paragraph" w:styleId="Blist2" w:customStyle="1">
    <w:name w:val="B list2"/>
    <w:basedOn w:val="Normal"/>
    <w:semiHidden/>
    <w:rsid w:val="007C6C20"/>
    <w:pPr>
      <w:numPr>
        <w:numId w:val="12"/>
      </w:numPr>
      <w:spacing w:before="120" w:after="120"/>
      <w:jc w:val="both"/>
    </w:pPr>
    <w:rPr>
      <w:rFonts w:ascii="Verdana" w:hAnsi="Verdana"/>
      <w:color w:val="auto"/>
      <w:sz w:val="22"/>
    </w:rPr>
  </w:style>
  <w:style w:type="paragraph" w:styleId="KHeading3" w:customStyle="1">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styleId="Heading2Char" w:customStyle="1">
    <w:name w:val="Heading 2 Char"/>
    <w:basedOn w:val="DefaultParagraphFont"/>
    <w:link w:val="Heading2"/>
    <w:uiPriority w:val="9"/>
    <w:rsid w:val="00A5156B"/>
    <w:rPr>
      <w:rFonts w:ascii="Arial" w:hAnsi="Arial" w:cs="Arial"/>
      <w:b/>
      <w:color w:val="000000"/>
      <w:sz w:val="22"/>
      <w:szCs w:val="22"/>
      <w:lang w:val="en-GB" w:eastAsia="en-US"/>
    </w:rPr>
  </w:style>
  <w:style w:type="paragraph" w:styleId="StyleHeading4PatternClearLightBlueBorderSingleso" w:customStyle="1">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color="auto" w:sz="4" w:space="0"/>
      <w:shd w:val="clear" w:color="auto" w:fill="3366FF"/>
      <w:lang w:val="en-ZA" w:eastAsia="zh-CN"/>
    </w:rPr>
  </w:style>
  <w:style w:type="paragraph" w:styleId="StyleJustified" w:customStyle="1">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styleId="headingbody30" w:customStyle="1">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styleId="headingbody3Char0" w:customStyle="1">
    <w:name w:val="heading body 3 Char"/>
    <w:basedOn w:val="DefaultParagraphFont"/>
    <w:link w:val="headingbody30"/>
    <w:rsid w:val="007C6C20"/>
    <w:rPr>
      <w:rFonts w:ascii="Book Antiqua" w:hAnsi="Book Antiqua"/>
      <w:lang w:val="en-GB" w:eastAsia="en-US" w:bidi="ar-SA"/>
    </w:rPr>
  </w:style>
  <w:style w:type="paragraph" w:styleId="figure" w:customStyle="1">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styleId="Table" w:customStyle="1">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styleId="LCHeading3" w:customStyle="1">
    <w:name w:val="LC Heading 3"/>
    <w:basedOn w:val="Normal"/>
    <w:semiHidden/>
    <w:rsid w:val="007C6C20"/>
    <w:pPr>
      <w:keepNext/>
      <w:spacing w:before="240" w:after="240"/>
      <w:outlineLvl w:val="2"/>
    </w:pPr>
    <w:rPr>
      <w:rFonts w:ascii="Garamond" w:hAnsi="Garamond" w:cs="Times New Roman"/>
      <w:b/>
      <w:bCs/>
      <w:color w:val="auto"/>
      <w:sz w:val="32"/>
      <w:szCs w:val="20"/>
      <w:bdr w:val="double" w:color="auto" w:sz="4" w:space="0"/>
      <w:lang w:val="en-ZA" w:eastAsia="zh-CN"/>
    </w:rPr>
  </w:style>
  <w:style w:type="paragraph" w:styleId="StyleOZNormalBlack" w:customStyle="1">
    <w:name w:val="Style OZ Normal + Black"/>
    <w:basedOn w:val="OZNormal"/>
    <w:link w:val="StyleOZNormalBlackChar"/>
    <w:semiHidden/>
    <w:rsid w:val="007C6C20"/>
    <w:rPr>
      <w:color w:val="000000"/>
    </w:rPr>
  </w:style>
  <w:style w:type="character" w:styleId="StyleOZNormalBlackChar" w:customStyle="1">
    <w:name w:val="Style OZ Normal + Black Char"/>
    <w:basedOn w:val="OZNormalChar"/>
    <w:link w:val="StyleOZNormalBlack"/>
    <w:rsid w:val="007C6C20"/>
    <w:rPr>
      <w:rFonts w:ascii="Verdana" w:hAnsi="Verdana"/>
      <w:color w:val="000000"/>
      <w:sz w:val="22"/>
      <w:szCs w:val="24"/>
      <w:lang w:val="en-US" w:eastAsia="en-US" w:bidi="ar-SA"/>
    </w:rPr>
  </w:style>
  <w:style w:type="paragraph" w:styleId="OzoneHead3" w:customStyle="1">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color="auto" w:sz="4" w:space="0"/>
      <w:shd w:val="clear" w:color="auto" w:fill="0000FF"/>
      <w:lang w:val="en-ZA" w:eastAsia="zh-CN"/>
    </w:rPr>
  </w:style>
  <w:style w:type="character" w:styleId="OzoneHead3Char" w:customStyle="1">
    <w:name w:val="Ozone Head 3 Char"/>
    <w:basedOn w:val="DefaultParagraphFont"/>
    <w:link w:val="OzoneHead3"/>
    <w:rsid w:val="007C6C20"/>
    <w:rPr>
      <w:rFonts w:ascii="Georgia" w:hAnsi="Georgia"/>
      <w:b/>
      <w:bCs/>
      <w:color w:val="FFFFFF"/>
      <w:sz w:val="24"/>
      <w:szCs w:val="28"/>
      <w:bdr w:val="single" w:color="auto" w:sz="4" w:space="0"/>
      <w:shd w:val="clear" w:color="auto" w:fill="0000FF"/>
      <w:lang w:val="en-ZA" w:eastAsia="zh-CN" w:bidi="ar-SA"/>
    </w:rPr>
  </w:style>
  <w:style w:type="character" w:styleId="OzoneHeading4Char" w:customStyle="1">
    <w:name w:val="Ozone Heading 4 Char"/>
    <w:basedOn w:val="DefaultParagraphFont"/>
    <w:link w:val="OzoneHeading4"/>
    <w:rsid w:val="007C6C20"/>
    <w:rPr>
      <w:rFonts w:ascii="Verdana" w:hAnsi="Verdana"/>
      <w:b/>
      <w:bCs/>
      <w:color w:val="FFFFFF"/>
      <w:sz w:val="22"/>
      <w:bdr w:val="single" w:color="auto" w:sz="12" w:space="0"/>
      <w:shd w:val="clear" w:color="auto" w:fill="0000FF"/>
      <w:lang w:val="en-US" w:eastAsia="en-US" w:bidi="ar-SA"/>
    </w:rPr>
  </w:style>
  <w:style w:type="character" w:styleId="StyleExpandedby005pt" w:customStyle="1">
    <w:name w:val="Style Expanded by  0.05 pt"/>
    <w:basedOn w:val="DefaultParagraphFont"/>
    <w:semiHidden/>
    <w:rsid w:val="007C6C20"/>
    <w:rPr>
      <w:rFonts w:ascii="Verdana" w:hAnsi="Verdana"/>
      <w:spacing w:val="1"/>
      <w:sz w:val="20"/>
    </w:rPr>
  </w:style>
  <w:style w:type="paragraph" w:styleId="OzoneHeading20" w:customStyle="1">
    <w:name w:val="Ozone Heading 2"/>
    <w:basedOn w:val="Heading2"/>
    <w:semiHidden/>
    <w:rsid w:val="007C6C20"/>
    <w:pPr>
      <w:spacing w:before="40" w:after="40"/>
    </w:pPr>
    <w:rPr>
      <w:rFonts w:ascii="Arial Bold" w:hAnsi="Arial Bold"/>
      <w:bCs/>
      <w:iCs/>
      <w:caps/>
      <w:spacing w:val="8"/>
      <w:szCs w:val="36"/>
      <w:lang w:val="en-ZA" w:eastAsia="en-ZA"/>
    </w:rPr>
  </w:style>
  <w:style w:type="paragraph" w:styleId="StyleLeft083cmRight-004cm" w:customStyle="1">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styleId="StyleLeft075cmRight208cmLinespacingMultiple109" w:customStyle="1">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styleId="StyleLeft0cmHanging075cmRight-0cmLinespacing" w:customStyle="1">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styleId="OZH1Char" w:customStyle="1">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styleId="OZH2Char" w:customStyle="1">
    <w:name w:val="OZH2 Char"/>
    <w:basedOn w:val="DefaultParagraphFont"/>
    <w:link w:val="OZH20"/>
    <w:rsid w:val="007C6C20"/>
    <w:rPr>
      <w:rFonts w:ascii="Arial" w:hAnsi="Arial"/>
      <w:b/>
      <w:bCs/>
      <w:color w:val="FFFFFF"/>
      <w:sz w:val="28"/>
      <w:lang w:val="en-US" w:eastAsia="en-US" w:bidi="ar-SA"/>
    </w:rPr>
  </w:style>
  <w:style w:type="character" w:styleId="emphasisbold" w:customStyle="1">
    <w:name w:val="emphasis_bold"/>
    <w:semiHidden/>
    <w:rsid w:val="007C6C20"/>
    <w:rPr>
      <w:b/>
    </w:rPr>
  </w:style>
  <w:style w:type="character" w:styleId="StyleBookAntiquaBold7ptBold" w:customStyle="1">
    <w:name w:val="Style BookAntiquaBold 7 pt Bold"/>
    <w:basedOn w:val="DefaultParagraphFont"/>
    <w:semiHidden/>
    <w:rsid w:val="007C6C20"/>
    <w:rPr>
      <w:rFonts w:ascii="Arial" w:hAnsi="Arial"/>
      <w:b/>
      <w:bCs/>
      <w:sz w:val="24"/>
    </w:rPr>
  </w:style>
  <w:style w:type="character" w:styleId="StyleBookAntiqua7pt" w:customStyle="1">
    <w:name w:val="Style BookAntiqua 7 pt"/>
    <w:basedOn w:val="DefaultParagraphFont"/>
    <w:semiHidden/>
    <w:rsid w:val="007C6C20"/>
    <w:rPr>
      <w:rFonts w:ascii="Arial" w:hAnsi="Arial"/>
      <w:sz w:val="24"/>
    </w:rPr>
  </w:style>
  <w:style w:type="paragraph" w:styleId="H3" w:customStyle="1">
    <w:name w:val="H3"/>
    <w:basedOn w:val="Normal"/>
    <w:link w:val="H3Char"/>
    <w:semiHidden/>
    <w:rsid w:val="007C6C20"/>
    <w:pPr>
      <w:spacing w:before="120" w:after="120"/>
      <w:jc w:val="center"/>
    </w:pPr>
    <w:rPr>
      <w:rFonts w:ascii="Verdana" w:hAnsi="Verdana" w:cs="Times New Roman"/>
      <w:b/>
      <w:color w:val="auto"/>
      <w:sz w:val="28"/>
      <w:szCs w:val="20"/>
    </w:rPr>
  </w:style>
  <w:style w:type="character" w:styleId="H3Char" w:customStyle="1">
    <w:name w:val="H3 Char"/>
    <w:basedOn w:val="DefaultParagraphFont"/>
    <w:link w:val="H3"/>
    <w:rsid w:val="007C6C20"/>
    <w:rPr>
      <w:rFonts w:ascii="Verdana" w:hAnsi="Verdana"/>
      <w:b/>
      <w:sz w:val="28"/>
      <w:lang w:val="en-GB" w:eastAsia="en-US" w:bidi="ar-SA"/>
    </w:rPr>
  </w:style>
  <w:style w:type="character" w:styleId="LChar" w:customStyle="1">
    <w:name w:val="L Char"/>
    <w:basedOn w:val="DefaultParagraphFont"/>
    <w:link w:val="L"/>
    <w:rsid w:val="007C6C20"/>
    <w:rPr>
      <w:rFonts w:ascii="Verdana" w:hAnsi="Verdana" w:cs="Arial"/>
      <w:sz w:val="22"/>
      <w:szCs w:val="24"/>
      <w:lang w:val="en-GB" w:eastAsia="en-US" w:bidi="ar-SA"/>
    </w:rPr>
  </w:style>
  <w:style w:type="character" w:styleId="KNormalTextChar" w:customStyle="1">
    <w:name w:val="K Normal Text Char"/>
    <w:basedOn w:val="DefaultParagraphFont"/>
    <w:link w:val="KNormalText"/>
    <w:rsid w:val="007C6C20"/>
    <w:rPr>
      <w:rFonts w:ascii="Palatino Linotype" w:hAnsi="Palatino Linotype" w:eastAsia="Calibri"/>
      <w:sz w:val="22"/>
      <w:szCs w:val="22"/>
      <w:lang w:val="en-US" w:eastAsia="en-US" w:bidi="ar-SA"/>
    </w:rPr>
  </w:style>
  <w:style w:type="paragraph" w:styleId="KNormalText" w:customStyle="1">
    <w:name w:val="K Normal Text"/>
    <w:basedOn w:val="Normal"/>
    <w:link w:val="KNormalTextChar"/>
    <w:semiHidden/>
    <w:rsid w:val="007C6C20"/>
    <w:pPr>
      <w:spacing w:after="120" w:line="276" w:lineRule="auto"/>
      <w:jc w:val="both"/>
    </w:pPr>
    <w:rPr>
      <w:rFonts w:ascii="Palatino Linotype" w:hAnsi="Palatino Linotype" w:eastAsia="Calibri"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hAnsi="Calibri" w:eastAsia="Calibri" w:cs="Times New Roman"/>
      <w:color w:val="auto"/>
      <w:sz w:val="22"/>
      <w:szCs w:val="22"/>
      <w:lang w:val="en-US"/>
    </w:rPr>
  </w:style>
  <w:style w:type="paragraph" w:styleId="Style4" w:customStyle="1">
    <w:name w:val="Style 4"/>
    <w:basedOn w:val="Normal"/>
    <w:semiHidden/>
    <w:rsid w:val="007C6C20"/>
    <w:pPr>
      <w:widowControl w:val="0"/>
      <w:jc w:val="both"/>
    </w:pPr>
    <w:rPr>
      <w:rFonts w:ascii="Times New Roman" w:hAnsi="Times New Roman" w:cs="Times New Roman"/>
      <w:sz w:val="22"/>
      <w:szCs w:val="20"/>
      <w:lang w:val="en-US"/>
    </w:rPr>
  </w:style>
  <w:style w:type="character" w:styleId="text3" w:customStyle="1">
    <w:name w:val="text3"/>
    <w:basedOn w:val="DefaultParagraphFont"/>
    <w:semiHidden/>
    <w:rsid w:val="007C6C20"/>
    <w:rPr>
      <w:rFonts w:hint="default" w:ascii="Arial" w:hAnsi="Arial" w:cs="Arial"/>
      <w:strike w:val="0"/>
      <w:dstrike w:val="0"/>
      <w:color w:val="000000"/>
      <w:sz w:val="18"/>
      <w:szCs w:val="18"/>
      <w:u w:val="none"/>
      <w:effect w:val="none"/>
    </w:rPr>
  </w:style>
  <w:style w:type="numbering" w:styleId="Style2" w:customStyle="1">
    <w:name w:val="Style2"/>
    <w:semiHidden/>
    <w:rsid w:val="007C6C20"/>
    <w:pPr>
      <w:numPr>
        <w:numId w:val="13"/>
      </w:numPr>
    </w:pPr>
  </w:style>
  <w:style w:type="character" w:styleId="CharChar" w:customStyle="1">
    <w:name w:val="Char Char"/>
    <w:basedOn w:val="DefaultParagraphFont"/>
    <w:semiHidden/>
    <w:rsid w:val="007C6C20"/>
    <w:rPr>
      <w:rFonts w:ascii="Arial" w:hAnsi="Arial" w:cs="Arial"/>
      <w:b/>
      <w:bCs/>
      <w:sz w:val="26"/>
      <w:szCs w:val="26"/>
      <w:lang w:val="en-GB" w:eastAsia="en-US" w:bidi="ar-SA"/>
    </w:rPr>
  </w:style>
  <w:style w:type="paragraph" w:styleId="center" w:customStyle="1">
    <w:name w:val="center"/>
    <w:basedOn w:val="Normal"/>
    <w:semiHidden/>
    <w:rsid w:val="007C6C20"/>
    <w:pPr>
      <w:spacing w:before="100" w:beforeAutospacing="1" w:after="100" w:afterAutospacing="1"/>
      <w:ind w:left="300" w:right="300"/>
    </w:pPr>
    <w:rPr>
      <w:color w:val="3E1355"/>
      <w:sz w:val="20"/>
      <w:szCs w:val="20"/>
      <w:lang w:val="en-US"/>
    </w:rPr>
  </w:style>
  <w:style w:type="character" w:styleId="style11" w:customStyle="1">
    <w:name w:val="style11"/>
    <w:basedOn w:val="DefaultParagraphFont"/>
    <w:semiHidden/>
    <w:rsid w:val="007C6C20"/>
    <w:rPr>
      <w:color w:val="FF0000"/>
    </w:rPr>
  </w:style>
  <w:style w:type="paragraph" w:styleId="nar" w:customStyle="1">
    <w:name w:val="nar"/>
    <w:basedOn w:val="Normal"/>
    <w:semiHidden/>
    <w:rsid w:val="007C6C20"/>
    <w:pPr>
      <w:spacing w:before="15" w:after="15"/>
      <w:ind w:left="15" w:right="300"/>
    </w:pPr>
    <w:rPr>
      <w:color w:val="3E1355"/>
      <w:sz w:val="16"/>
      <w:szCs w:val="16"/>
      <w:lang w:val="en-US"/>
    </w:rPr>
  </w:style>
  <w:style w:type="character" w:styleId="gl1" w:customStyle="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hAnsi="Calibri" w:eastAsia="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hAnsi="Tahoma" w:eastAsia="Calibri" w:cs="Tahoma"/>
      <w:color w:val="auto"/>
      <w:sz w:val="16"/>
      <w:szCs w:val="16"/>
      <w:lang w:val="en-US"/>
    </w:rPr>
  </w:style>
  <w:style w:type="character" w:styleId="editsection7" w:customStyle="1">
    <w:name w:val="editsection7"/>
    <w:basedOn w:val="DefaultParagraphFont"/>
    <w:semiHidden/>
    <w:rsid w:val="007C6C20"/>
    <w:rPr>
      <w:b w:val="0"/>
      <w:bCs w:val="0"/>
      <w:sz w:val="18"/>
      <w:szCs w:val="18"/>
    </w:rPr>
  </w:style>
  <w:style w:type="paragraph" w:styleId="heading10" w:customStyle="1">
    <w:name w:val="heading1"/>
    <w:basedOn w:val="Normal"/>
    <w:semiHidden/>
    <w:rsid w:val="007C6C20"/>
    <w:pPr>
      <w:spacing w:before="100" w:beforeAutospacing="1" w:after="100" w:afterAutospacing="1"/>
    </w:pPr>
    <w:rPr>
      <w:b/>
      <w:bCs/>
      <w:color w:val="016A34"/>
      <w:sz w:val="22"/>
      <w:szCs w:val="22"/>
      <w:lang w:val="en-US"/>
    </w:rPr>
  </w:style>
  <w:style w:type="character" w:styleId="yellowfadeinnerspan" w:customStyle="1">
    <w:name w:val="yellowfadeinnerspan"/>
    <w:basedOn w:val="DefaultParagraphFont"/>
    <w:semiHidden/>
    <w:rsid w:val="007C6C20"/>
  </w:style>
  <w:style w:type="character" w:styleId="style41" w:customStyle="1">
    <w:name w:val="style41"/>
    <w:basedOn w:val="DefaultParagraphFont"/>
    <w:semiHidden/>
    <w:rsid w:val="007C6C20"/>
    <w:rPr>
      <w:color w:val="990000"/>
    </w:rPr>
  </w:style>
  <w:style w:type="character" w:styleId="style1style2" w:customStyle="1">
    <w:name w:val="style1 style2"/>
    <w:basedOn w:val="DefaultParagraphFont"/>
    <w:semiHidden/>
    <w:rsid w:val="007C6C20"/>
  </w:style>
  <w:style w:type="character" w:styleId="ft12" w:customStyle="1">
    <w:name w:val="ft12"/>
    <w:basedOn w:val="DefaultParagraphFont"/>
    <w:semiHidden/>
    <w:rsid w:val="007C6C20"/>
  </w:style>
  <w:style w:type="paragraph" w:styleId="spip" w:customStyle="1">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styleId="body1" w:customStyle="1">
    <w:name w:val="body1"/>
    <w:basedOn w:val="DefaultParagraphFont"/>
    <w:semiHidden/>
    <w:rsid w:val="007C6C20"/>
    <w:rPr>
      <w:rFonts w:hint="default" w:ascii="Verdana" w:hAnsi="Verdana"/>
      <w:sz w:val="20"/>
      <w:szCs w:val="20"/>
    </w:rPr>
  </w:style>
  <w:style w:type="character" w:styleId="bodytitle1" w:customStyle="1">
    <w:name w:val="bodytitle1"/>
    <w:basedOn w:val="DefaultParagraphFont"/>
    <w:semiHidden/>
    <w:rsid w:val="007C6C20"/>
    <w:rPr>
      <w:rFonts w:hint="default" w:ascii="Verdana" w:hAnsi="Verdana"/>
      <w:b/>
      <w:bCs/>
      <w:sz w:val="18"/>
      <w:szCs w:val="18"/>
    </w:rPr>
  </w:style>
  <w:style w:type="character" w:styleId="bodytext1" w:customStyle="1">
    <w:name w:val="bodytext1"/>
    <w:basedOn w:val="DefaultParagraphFont"/>
    <w:semiHidden/>
    <w:rsid w:val="007C6C20"/>
    <w:rPr>
      <w:rFonts w:hint="default" w:ascii="Verdana" w:hAnsi="Verdana"/>
      <w:i w:val="0"/>
      <w:iCs w:val="0"/>
      <w:sz w:val="18"/>
      <w:szCs w:val="18"/>
    </w:rPr>
  </w:style>
  <w:style w:type="character" w:styleId="w" w:customStyle="1">
    <w:name w:val="w"/>
    <w:basedOn w:val="DefaultParagraphFont"/>
    <w:semiHidden/>
    <w:rsid w:val="007C6C20"/>
    <w:rPr>
      <w:b w:val="0"/>
      <w:bCs w:val="0"/>
      <w:sz w:val="27"/>
      <w:szCs w:val="27"/>
    </w:rPr>
  </w:style>
  <w:style w:type="character" w:styleId="m1" w:customStyle="1">
    <w:name w:val="m1"/>
    <w:basedOn w:val="DefaultParagraphFont"/>
    <w:semiHidden/>
    <w:rsid w:val="007C6C20"/>
    <w:rPr>
      <w:b w:val="0"/>
      <w:bCs w:val="0"/>
      <w:color w:val="676767"/>
      <w:sz w:val="27"/>
      <w:szCs w:val="27"/>
    </w:rPr>
  </w:style>
  <w:style w:type="character" w:styleId="f1" w:customStyle="1">
    <w:name w:val="f1"/>
    <w:basedOn w:val="DefaultParagraphFont"/>
    <w:semiHidden/>
    <w:rsid w:val="007C6C20"/>
    <w:rPr>
      <w:rFonts w:hint="default" w:ascii="Arial" w:hAnsi="Arial" w:cs="Arial"/>
      <w:b w:val="0"/>
      <w:bCs w:val="0"/>
      <w:color w:val="676767"/>
      <w:sz w:val="27"/>
      <w:szCs w:val="27"/>
    </w:rPr>
  </w:style>
  <w:style w:type="character" w:styleId="a0" w:customStyle="1">
    <w:name w:val="a"/>
    <w:basedOn w:val="DefaultParagraphFont"/>
    <w:semiHidden/>
    <w:rsid w:val="007C6C20"/>
    <w:rPr>
      <w:rFonts w:hint="default" w:ascii="Arial" w:hAnsi="Arial" w:cs="Arial"/>
      <w:b w:val="0"/>
      <w:bCs w:val="0"/>
      <w:sz w:val="27"/>
      <w:szCs w:val="27"/>
    </w:rPr>
  </w:style>
  <w:style w:type="character" w:styleId="searchmatch" w:customStyle="1">
    <w:name w:val="searchmatch"/>
    <w:basedOn w:val="DefaultParagraphFont"/>
    <w:semiHidden/>
    <w:rsid w:val="007C6C20"/>
  </w:style>
  <w:style w:type="character" w:styleId="Style1justfy12ptChar" w:customStyle="1">
    <w:name w:val="Style1 + justfy 12pt Char"/>
    <w:basedOn w:val="DefaultParagraphFont"/>
    <w:link w:val="Style1justfy12pt"/>
    <w:rsid w:val="007C6C20"/>
    <w:rPr>
      <w:rFonts w:ascii="Arial" w:hAnsi="Arial" w:cs="Arial"/>
      <w:sz w:val="24"/>
      <w:szCs w:val="24"/>
      <w:lang w:val="en-GB" w:eastAsia="en-US" w:bidi="ar-SA"/>
    </w:rPr>
  </w:style>
  <w:style w:type="paragraph" w:styleId="Style1justfy12pt" w:customStyle="1">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styleId="Level1" w:customStyle="1">
    <w:name w:val="Level 1"/>
    <w:basedOn w:val="Normal"/>
    <w:rsid w:val="007C6C20"/>
    <w:pPr>
      <w:widowControl w:val="0"/>
    </w:pPr>
    <w:rPr>
      <w:rFonts w:ascii="Times New Roman" w:hAnsi="Times New Roman" w:cs="Times New Roman"/>
      <w:color w:val="auto"/>
      <w:szCs w:val="20"/>
      <w:lang w:val="en-ZA"/>
    </w:rPr>
  </w:style>
  <w:style w:type="paragraph" w:styleId="standardpagetextnormal" w:customStyle="1">
    <w:name w:val="standardpagetextnormal"/>
    <w:basedOn w:val="Normal"/>
    <w:rsid w:val="007C6C20"/>
    <w:pPr>
      <w:spacing w:before="100" w:beforeAutospacing="1" w:after="100" w:afterAutospacing="1"/>
    </w:pPr>
    <w:rPr>
      <w:sz w:val="13"/>
      <w:szCs w:val="13"/>
      <w:lang w:eastAsia="en-GB"/>
    </w:rPr>
  </w:style>
  <w:style w:type="character" w:styleId="standardpagetextbold1" w:customStyle="1">
    <w:name w:val="standardpagetextbold1"/>
    <w:basedOn w:val="DefaultParagraphFont"/>
    <w:rsid w:val="007C6C20"/>
    <w:rPr>
      <w:rFonts w:hint="default" w:ascii="Arial" w:hAnsi="Arial" w:cs="Arial"/>
      <w:b/>
      <w:bCs/>
      <w:color w:val="000000"/>
      <w:sz w:val="13"/>
      <w:szCs w:val="13"/>
    </w:rPr>
  </w:style>
  <w:style w:type="character" w:styleId="standardpagetextnormal1" w:customStyle="1">
    <w:name w:val="standardpagetextnormal1"/>
    <w:basedOn w:val="DefaultParagraphFont"/>
    <w:rsid w:val="007C6C20"/>
    <w:rPr>
      <w:rFonts w:hint="default" w:ascii="Arial" w:hAnsi="Arial" w:cs="Arial"/>
      <w:color w:val="000000"/>
      <w:sz w:val="13"/>
      <w:szCs w:val="13"/>
    </w:rPr>
  </w:style>
  <w:style w:type="character" w:styleId="firstbold1" w:customStyle="1">
    <w:name w:val="firstbold1"/>
    <w:basedOn w:val="DefaultParagraphFont"/>
    <w:rsid w:val="007C6C20"/>
    <w:rPr>
      <w:rFonts w:hint="default" w:ascii="Arial" w:hAnsi="Arial" w:cs="Arial"/>
      <w:b/>
      <w:bCs/>
      <w:sz w:val="18"/>
      <w:szCs w:val="18"/>
    </w:rPr>
  </w:style>
  <w:style w:type="paragraph" w:styleId="pagetitle" w:customStyle="1">
    <w:name w:val="pagetitle"/>
    <w:basedOn w:val="Normal"/>
    <w:rsid w:val="007C6C20"/>
    <w:pPr>
      <w:spacing w:before="100" w:beforeAutospacing="1" w:after="100" w:afterAutospacing="1"/>
    </w:pPr>
    <w:rPr>
      <w:b/>
      <w:bCs/>
      <w:color w:val="014794"/>
      <w:sz w:val="28"/>
      <w:szCs w:val="28"/>
      <w:lang w:eastAsia="en-GB"/>
    </w:rPr>
  </w:style>
  <w:style w:type="character" w:styleId="pagetitle1" w:customStyle="1">
    <w:name w:val="pagetitle1"/>
    <w:basedOn w:val="DefaultParagraphFont"/>
    <w:rsid w:val="007C6C20"/>
    <w:rPr>
      <w:rFonts w:hint="default" w:ascii="Arial" w:hAnsi="Arial" w:cs="Arial"/>
      <w:b/>
      <w:bCs/>
      <w:color w:val="014794"/>
      <w:sz w:val="28"/>
      <w:szCs w:val="28"/>
    </w:rPr>
  </w:style>
  <w:style w:type="character" w:styleId="editsection" w:customStyle="1">
    <w:name w:val="editsection"/>
    <w:basedOn w:val="DefaultParagraphFont"/>
    <w:rsid w:val="007C6C20"/>
  </w:style>
  <w:style w:type="paragraph" w:styleId="FormAssessm" w:customStyle="1">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styleId="StyleListBulletBefore0ptAfter0pt" w:customStyle="1">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styleId="pronset1" w:customStyle="1">
    <w:name w:val="pronset1"/>
    <w:basedOn w:val="DefaultParagraphFont"/>
    <w:rsid w:val="007C6C20"/>
    <w:rPr>
      <w:color w:val="333333"/>
    </w:rPr>
  </w:style>
  <w:style w:type="character" w:styleId="showipapr" w:customStyle="1">
    <w:name w:val="show_ipapr"/>
    <w:basedOn w:val="DefaultParagraphFont"/>
    <w:rsid w:val="007C6C20"/>
  </w:style>
  <w:style w:type="character" w:styleId="prondelim1" w:customStyle="1">
    <w:name w:val="prondelim1"/>
    <w:basedOn w:val="DefaultParagraphFont"/>
    <w:rsid w:val="007C6C20"/>
    <w:rPr>
      <w:rFonts w:hint="default" w:ascii="Verdana" w:hAnsi="Verdana"/>
      <w:color w:val="333333"/>
    </w:rPr>
  </w:style>
  <w:style w:type="character" w:styleId="pron4" w:customStyle="1">
    <w:name w:val="pron4"/>
    <w:basedOn w:val="DefaultParagraphFont"/>
    <w:rsid w:val="007C6C20"/>
    <w:rPr>
      <w:rFonts w:hint="default" w:ascii="Verdana" w:hAnsi="Verdana"/>
      <w:vanish w:val="0"/>
      <w:webHidden w:val="0"/>
      <w:color w:val="333333"/>
      <w:sz w:val="13"/>
      <w:szCs w:val="13"/>
      <w:specVanish w:val="0"/>
    </w:rPr>
  </w:style>
  <w:style w:type="character" w:styleId="prontoggle" w:customStyle="1">
    <w:name w:val="pron_toggle"/>
    <w:basedOn w:val="DefaultParagraphFont"/>
    <w:rsid w:val="007C6C20"/>
  </w:style>
  <w:style w:type="character" w:styleId="showspellpr" w:customStyle="1">
    <w:name w:val="show_spellpr"/>
    <w:basedOn w:val="DefaultParagraphFont"/>
    <w:rsid w:val="007C6C20"/>
  </w:style>
  <w:style w:type="character" w:styleId="pron5" w:customStyle="1">
    <w:name w:val="pron5"/>
    <w:basedOn w:val="DefaultParagraphFont"/>
    <w:rsid w:val="007C6C20"/>
    <w:rPr>
      <w:rFonts w:hint="default" w:ascii="Verdana" w:hAnsi="Verdana"/>
      <w:vanish w:val="0"/>
      <w:webHidden w:val="0"/>
      <w:color w:val="333333"/>
      <w:sz w:val="13"/>
      <w:szCs w:val="13"/>
      <w:specVanish w:val="0"/>
    </w:rPr>
  </w:style>
  <w:style w:type="character" w:styleId="boldface1" w:customStyle="1">
    <w:name w:val="boldface1"/>
    <w:basedOn w:val="DefaultParagraphFont"/>
    <w:rsid w:val="007C6C20"/>
    <w:rPr>
      <w:b/>
      <w:bCs/>
    </w:rPr>
  </w:style>
  <w:style w:type="character" w:styleId="pg4" w:customStyle="1">
    <w:name w:val="pg4"/>
    <w:basedOn w:val="DefaultParagraphFont"/>
    <w:rsid w:val="007C6C20"/>
    <w:rPr>
      <w:rFonts w:hint="default" w:ascii="Verdana" w:hAnsi="Verdana"/>
      <w:b/>
      <w:bCs/>
      <w:i/>
      <w:iCs/>
      <w:vanish w:val="0"/>
      <w:webHidden w:val="0"/>
      <w:color w:val="333333"/>
      <w:sz w:val="13"/>
      <w:szCs w:val="13"/>
      <w:specVanish w:val="0"/>
    </w:rPr>
  </w:style>
  <w:style w:type="character" w:styleId="ital-inline1" w:customStyle="1">
    <w:name w:val="ital-inline1"/>
    <w:basedOn w:val="DefaultParagraphFont"/>
    <w:rsid w:val="007C6C20"/>
    <w:rPr>
      <w:i/>
      <w:iCs/>
      <w:vanish w:val="0"/>
      <w:webHidden w:val="0"/>
      <w:specVanish w:val="0"/>
    </w:rPr>
  </w:style>
  <w:style w:type="paragraph" w:styleId="outlineH2" w:customStyle="1">
    <w:name w:val="outline H2"/>
    <w:basedOn w:val="Default"/>
    <w:next w:val="Default"/>
    <w:rsid w:val="007C6C20"/>
    <w:rPr>
      <w:rFonts w:ascii="Symbol" w:hAnsi="Symbol"/>
      <w:color w:val="auto"/>
    </w:rPr>
  </w:style>
  <w:style w:type="paragraph" w:styleId="outlineNLfirst" w:customStyle="1">
    <w:name w:val="outline NL first"/>
    <w:basedOn w:val="Default"/>
    <w:next w:val="Default"/>
    <w:rsid w:val="007C6C20"/>
    <w:rPr>
      <w:rFonts w:ascii="Symbol" w:hAnsi="Symbol"/>
      <w:color w:val="auto"/>
    </w:rPr>
  </w:style>
  <w:style w:type="paragraph" w:styleId="outlineNL" w:customStyle="1">
    <w:name w:val="outline NL"/>
    <w:basedOn w:val="Default"/>
    <w:next w:val="Default"/>
    <w:rsid w:val="007C6C20"/>
    <w:rPr>
      <w:rFonts w:ascii="Symbol" w:hAnsi="Symbol"/>
      <w:color w:val="auto"/>
    </w:rPr>
  </w:style>
  <w:style w:type="paragraph" w:styleId="outlineBL2first" w:customStyle="1">
    <w:name w:val="outline BL2 first"/>
    <w:basedOn w:val="Default"/>
    <w:next w:val="Default"/>
    <w:rsid w:val="007C6C20"/>
    <w:rPr>
      <w:rFonts w:ascii="Symbol" w:hAnsi="Symbol"/>
      <w:color w:val="auto"/>
    </w:rPr>
  </w:style>
  <w:style w:type="paragraph" w:styleId="outlineBL2" w:customStyle="1">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color="auto" w:sz="6" w:space="1"/>
      </w:pBdr>
      <w:jc w:val="center"/>
    </w:pPr>
    <w:rPr>
      <w:vanish/>
      <w:color w:val="auto"/>
      <w:sz w:val="16"/>
      <w:szCs w:val="16"/>
      <w:lang w:val="en-US"/>
    </w:rPr>
  </w:style>
  <w:style w:type="paragraph" w:styleId="z-BottomofForm">
    <w:name w:val="HTML Bottom of Form"/>
    <w:basedOn w:val="Normal"/>
    <w:next w:val="Normal"/>
    <w:hidden/>
    <w:rsid w:val="007C6C20"/>
    <w:pPr>
      <w:pBdr>
        <w:top w:val="single" w:color="auto" w:sz="6" w:space="1"/>
      </w:pBdr>
      <w:jc w:val="center"/>
    </w:pPr>
    <w:rPr>
      <w:vanish/>
      <w:color w:val="auto"/>
      <w:sz w:val="16"/>
      <w:szCs w:val="16"/>
      <w:lang w:val="en-US"/>
    </w:rPr>
  </w:style>
  <w:style w:type="character" w:styleId="subscribehd1" w:customStyle="1">
    <w:name w:val="subscribehd1"/>
    <w:basedOn w:val="DefaultParagraphFont"/>
    <w:rsid w:val="007C6C20"/>
    <w:rPr>
      <w:rFonts w:hint="default" w:ascii="Arial" w:hAnsi="Arial" w:cs="Arial"/>
      <w:b/>
      <w:bCs/>
      <w:color w:val="003366"/>
      <w:sz w:val="22"/>
      <w:szCs w:val="22"/>
    </w:rPr>
  </w:style>
  <w:style w:type="character" w:styleId="Heading5Char" w:customStyle="1">
    <w:name w:val="Heading 5 Char"/>
    <w:basedOn w:val="DefaultParagraphFont"/>
    <w:link w:val="Heading5"/>
    <w:rsid w:val="007C6C20"/>
    <w:rPr>
      <w:rFonts w:ascii="Arial" w:hAnsi="Arial" w:cs="Arial"/>
      <w:b/>
      <w:bCs/>
      <w:sz w:val="28"/>
      <w:szCs w:val="28"/>
      <w:lang w:val="en-GB" w:eastAsia="en-US" w:bidi="ar-SA"/>
    </w:rPr>
  </w:style>
  <w:style w:type="paragraph" w:styleId="CensusTextBox" w:customStyle="1">
    <w:name w:val="Census TextBox"/>
    <w:rsid w:val="007C6C20"/>
    <w:pPr>
      <w:spacing w:before="120" w:after="60" w:line="312" w:lineRule="auto"/>
      <w:ind w:left="284"/>
      <w:jc w:val="both"/>
    </w:pPr>
    <w:rPr>
      <w:rFonts w:ascii="Arial" w:hAnsi="Arial"/>
      <w:sz w:val="22"/>
      <w:lang w:val="en-US" w:eastAsia="en-US"/>
    </w:rPr>
  </w:style>
  <w:style w:type="paragraph" w:styleId="Census-Bullet1" w:customStyle="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styleId="Poem" w:customStyle="1">
    <w:name w:val="Poem"/>
    <w:basedOn w:val="Normal"/>
    <w:autoRedefine/>
    <w:rsid w:val="007C6C20"/>
    <w:pPr>
      <w:pBdr>
        <w:top w:val="single" w:color="auto" w:sz="4" w:space="1"/>
        <w:left w:val="single" w:color="auto" w:sz="4" w:space="4"/>
        <w:bottom w:val="single" w:color="auto" w:sz="4" w:space="1"/>
        <w:right w:val="single" w:color="auto" w:sz="4" w:space="4"/>
      </w:pBdr>
      <w:tabs>
        <w:tab w:val="left" w:pos="2520"/>
      </w:tabs>
      <w:spacing w:before="120" w:after="60"/>
      <w:ind w:left="1701"/>
      <w:jc w:val="center"/>
    </w:pPr>
    <w:rPr>
      <w:b/>
      <w:i/>
      <w:color w:val="auto"/>
      <w:sz w:val="22"/>
    </w:rPr>
  </w:style>
  <w:style w:type="character" w:styleId="toctoggle" w:customStyle="1">
    <w:name w:val="toctoggle"/>
    <w:basedOn w:val="DefaultParagraphFont"/>
    <w:rsid w:val="007C6C20"/>
  </w:style>
  <w:style w:type="character" w:styleId="tocnumber2" w:customStyle="1">
    <w:name w:val="tocnumber2"/>
    <w:basedOn w:val="DefaultParagraphFont"/>
    <w:rsid w:val="007C6C20"/>
  </w:style>
  <w:style w:type="character" w:styleId="toctext" w:customStyle="1">
    <w:name w:val="toctext"/>
    <w:basedOn w:val="DefaultParagraphFont"/>
    <w:rsid w:val="007C6C20"/>
  </w:style>
  <w:style w:type="character" w:styleId="unicode1" w:customStyle="1">
    <w:name w:val="unicode1"/>
    <w:basedOn w:val="DefaultParagraphFont"/>
    <w:rsid w:val="007C6C20"/>
    <w:rPr>
      <w:rFonts w:hint="default" w:ascii="inherit" w:hAnsi="inherit"/>
    </w:rPr>
  </w:style>
  <w:style w:type="paragraph" w:styleId="articlecontent" w:customStyle="1">
    <w:name w:val="articlecontent"/>
    <w:basedOn w:val="Normal"/>
    <w:rsid w:val="007C6C20"/>
    <w:pPr>
      <w:spacing w:before="100" w:beforeAutospacing="1" w:after="100" w:afterAutospacing="1"/>
    </w:pPr>
    <w:rPr>
      <w:rFonts w:ascii="Verdana" w:hAnsi="Verdana" w:cs="Times New Roman"/>
      <w:lang w:val="en-US"/>
    </w:rPr>
  </w:style>
  <w:style w:type="paragraph" w:styleId="box" w:customStyle="1">
    <w:name w:val="box"/>
    <w:basedOn w:val="Normal"/>
    <w:rsid w:val="007C6C20"/>
    <w:pPr>
      <w:pBdr>
        <w:top w:val="outset" w:color="auto" w:sz="4" w:space="0"/>
        <w:left w:val="outset" w:color="auto" w:sz="4" w:space="0"/>
        <w:bottom w:val="outset" w:color="auto" w:sz="4" w:space="0"/>
        <w:right w:val="outset" w:color="auto" w:sz="4" w:space="0"/>
      </w:pBdr>
      <w:spacing w:before="100" w:beforeAutospacing="1" w:after="100" w:afterAutospacing="1"/>
    </w:pPr>
    <w:rPr>
      <w:rFonts w:ascii="Verdana" w:hAnsi="Verdana" w:cs="Times New Roman"/>
      <w:sz w:val="14"/>
      <w:szCs w:val="14"/>
      <w:lang w:val="en-US"/>
    </w:rPr>
  </w:style>
  <w:style w:type="paragraph" w:styleId="boxnobottom" w:customStyle="1">
    <w:name w:val="box_nobottom"/>
    <w:basedOn w:val="Normal"/>
    <w:rsid w:val="007C6C20"/>
    <w:pPr>
      <w:pBdr>
        <w:top w:val="outset" w:color="auto" w:sz="4" w:space="0"/>
        <w:left w:val="outset" w:color="auto" w:sz="4" w:space="0"/>
        <w:bottom w:val="outset" w:color="auto" w:sz="2" w:space="0"/>
        <w:right w:val="outset" w:color="auto" w:sz="4" w:space="0"/>
      </w:pBdr>
      <w:spacing w:before="100" w:beforeAutospacing="1" w:after="100" w:afterAutospacing="1"/>
    </w:pPr>
    <w:rPr>
      <w:rFonts w:ascii="Times New Roman" w:hAnsi="Times New Roman" w:cs="Times New Roman"/>
      <w:color w:val="auto"/>
      <w:lang w:val="en-US"/>
    </w:rPr>
  </w:style>
  <w:style w:type="paragraph" w:styleId="error" w:customStyle="1">
    <w:name w:val="error"/>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errorbox" w:customStyle="1">
    <w:name w:val="errorbox"/>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biography" w:customStyle="1">
    <w:name w:val="biography"/>
    <w:basedOn w:val="Normal"/>
    <w:rsid w:val="007C6C20"/>
    <w:pPr>
      <w:spacing w:before="100" w:beforeAutospacing="1" w:after="100" w:afterAutospacing="1"/>
    </w:pPr>
    <w:rPr>
      <w:rFonts w:ascii="Verdana" w:hAnsi="Verdana" w:cs="Times New Roman"/>
      <w:sz w:val="14"/>
      <w:szCs w:val="14"/>
      <w:lang w:val="en-US"/>
    </w:rPr>
  </w:style>
  <w:style w:type="paragraph" w:styleId="basic" w:customStyle="1">
    <w:name w:val="basic"/>
    <w:basedOn w:val="Normal"/>
    <w:rsid w:val="007C6C20"/>
    <w:pPr>
      <w:spacing w:before="100" w:beforeAutospacing="1" w:after="100" w:afterAutospacing="1"/>
    </w:pPr>
    <w:rPr>
      <w:rFonts w:ascii="Verdana" w:hAnsi="Verdana" w:cs="Times New Roman"/>
      <w:sz w:val="14"/>
      <w:szCs w:val="14"/>
      <w:lang w:val="en-US"/>
    </w:rPr>
  </w:style>
  <w:style w:type="paragraph" w:styleId="big" w:customStyle="1">
    <w:name w:val="big"/>
    <w:basedOn w:val="Normal"/>
    <w:rsid w:val="007C6C20"/>
    <w:pPr>
      <w:spacing w:before="100" w:beforeAutospacing="1" w:after="100" w:afterAutospacing="1"/>
    </w:pPr>
    <w:rPr>
      <w:rFonts w:ascii="Verdana" w:hAnsi="Verdana" w:cs="Times New Roman"/>
      <w:sz w:val="22"/>
      <w:szCs w:val="22"/>
      <w:lang w:val="en-US"/>
    </w:rPr>
  </w:style>
  <w:style w:type="paragraph" w:styleId="greyback" w:customStyle="1">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styleId="blueback" w:customStyle="1">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styleId="nightback" w:customStyle="1">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styleId="wiki" w:customStyle="1">
    <w:name w:val="wiki"/>
    <w:basedOn w:val="Normal"/>
    <w:rsid w:val="007C6C20"/>
    <w:pPr>
      <w:spacing w:before="100" w:beforeAutospacing="1" w:after="100" w:afterAutospacing="1"/>
    </w:pPr>
    <w:rPr>
      <w:rFonts w:ascii="Verdana" w:hAnsi="Verdana" w:cs="Times New Roman"/>
      <w:sz w:val="14"/>
      <w:szCs w:val="14"/>
      <w:lang w:val="en-US"/>
    </w:rPr>
  </w:style>
  <w:style w:type="character" w:styleId="highlight" w:customStyle="1">
    <w:name w:val="highlight"/>
    <w:basedOn w:val="DefaultParagraphFont"/>
    <w:rsid w:val="007C6C20"/>
    <w:rPr>
      <w:b/>
      <w:bCs/>
      <w:shd w:val="clear" w:color="auto" w:fill="FFFF66"/>
    </w:rPr>
  </w:style>
  <w:style w:type="character" w:styleId="EmailStyle447" w:customStyle="1">
    <w:name w:val="EmailStyle447"/>
    <w:basedOn w:val="DefaultParagraphFont"/>
    <w:semiHidden/>
    <w:rsid w:val="007C6C20"/>
    <w:rPr>
      <w:rFonts w:ascii="Arial" w:hAnsi="Arial" w:cs="Arial"/>
      <w:b w:val="0"/>
      <w:bCs w:val="0"/>
      <w:i w:val="0"/>
      <w:iCs w:val="0"/>
      <w:strike w:val="0"/>
      <w:color w:val="auto"/>
      <w:sz w:val="22"/>
      <w:szCs w:val="22"/>
      <w:u w:val="none"/>
    </w:rPr>
  </w:style>
  <w:style w:type="character" w:styleId="preview" w:customStyle="1">
    <w:name w:val="preview"/>
    <w:basedOn w:val="DefaultParagraphFont"/>
    <w:rsid w:val="007C6C20"/>
  </w:style>
  <w:style w:type="character" w:styleId="boilerplateseealso" w:customStyle="1">
    <w:name w:val="boilerplate seealso"/>
    <w:basedOn w:val="DefaultParagraphFont"/>
    <w:rsid w:val="007C6C20"/>
  </w:style>
  <w:style w:type="character" w:styleId="def1" w:customStyle="1">
    <w:name w:val="def1"/>
    <w:basedOn w:val="DefaultParagraphFont"/>
    <w:rsid w:val="007C6C20"/>
    <w:rPr>
      <w:rFonts w:hint="default" w:ascii="Arial" w:hAnsi="Arial" w:cs="Arial"/>
      <w:b w:val="0"/>
      <w:bCs w:val="0"/>
      <w:strike w:val="0"/>
      <w:dstrike w:val="0"/>
      <w:color w:val="000000"/>
      <w:u w:val="none"/>
      <w:effect w:val="none"/>
    </w:rPr>
  </w:style>
  <w:style w:type="character" w:styleId="wording6" w:customStyle="1">
    <w:name w:val="wording6"/>
    <w:basedOn w:val="DefaultParagraphFont"/>
    <w:rsid w:val="007C6C20"/>
  </w:style>
  <w:style w:type="character" w:styleId="level6" w:customStyle="1">
    <w:name w:val="level6"/>
    <w:basedOn w:val="DefaultParagraphFont"/>
    <w:rsid w:val="007C6C20"/>
    <w:rPr>
      <w:i/>
      <w:iCs/>
      <w:color w:val="515181"/>
      <w:sz w:val="8"/>
      <w:szCs w:val="8"/>
    </w:rPr>
  </w:style>
  <w:style w:type="paragraph" w:styleId="Pa1" w:customStyle="1">
    <w:name w:val="Pa1"/>
    <w:basedOn w:val="Default"/>
    <w:next w:val="Default"/>
    <w:uiPriority w:val="99"/>
    <w:rsid w:val="007C6C20"/>
    <w:pPr>
      <w:spacing w:line="186" w:lineRule="atLeast"/>
    </w:pPr>
    <w:rPr>
      <w:rFonts w:ascii="BSWPNL+NeutraText-BoldAlt" w:hAnsi="BSWPNL+NeutraText-BoldAlt"/>
      <w:color w:val="auto"/>
    </w:rPr>
  </w:style>
  <w:style w:type="character" w:styleId="smallital1" w:customStyle="1">
    <w:name w:val="smallital1"/>
    <w:basedOn w:val="DefaultParagraphFont"/>
    <w:rsid w:val="007C6C20"/>
    <w:rPr>
      <w:rFonts w:hint="default" w:ascii="Tahoma" w:hAnsi="Tahoma" w:cs="Tahoma"/>
      <w:i/>
      <w:iCs/>
      <w:color w:val="000000"/>
      <w:sz w:val="16"/>
      <w:szCs w:val="16"/>
    </w:rPr>
  </w:style>
  <w:style w:type="numbering" w:styleId="Style6" w:customStyle="1">
    <w:name w:val="Style6"/>
    <w:rsid w:val="006F7382"/>
    <w:pPr>
      <w:numPr>
        <w:numId w:val="15"/>
      </w:numPr>
    </w:pPr>
  </w:style>
  <w:style w:type="paragraph" w:styleId="CATBulletList1" w:customStyle="1">
    <w:name w:val="CAT Bullet List 1"/>
    <w:rsid w:val="006F7382"/>
    <w:pPr>
      <w:numPr>
        <w:numId w:val="16"/>
      </w:numPr>
    </w:pPr>
    <w:rPr>
      <w:rFonts w:ascii="Arial" w:hAnsi="Arial"/>
      <w:sz w:val="22"/>
      <w:lang w:val="en-AU" w:eastAsia="en-US"/>
    </w:rPr>
  </w:style>
  <w:style w:type="paragraph" w:styleId="CATBulletList2" w:customStyle="1">
    <w:name w:val="CAT Bullet List 2"/>
    <w:basedOn w:val="CATBulletList1"/>
    <w:rsid w:val="006F7382"/>
    <w:pPr>
      <w:numPr>
        <w:ilvl w:val="1"/>
      </w:numPr>
    </w:pPr>
  </w:style>
  <w:style w:type="paragraph" w:styleId="CATBulletList3" w:customStyle="1">
    <w:name w:val="CAT Bullet List 3"/>
    <w:basedOn w:val="CATBulletList2"/>
    <w:rsid w:val="006F7382"/>
    <w:pPr>
      <w:numPr>
        <w:ilvl w:val="2"/>
      </w:numPr>
    </w:pPr>
  </w:style>
  <w:style w:type="paragraph" w:styleId="CATNumList1" w:customStyle="1">
    <w:name w:val="CAT Num List 1"/>
    <w:rsid w:val="006F7382"/>
    <w:pPr>
      <w:numPr>
        <w:numId w:val="17"/>
      </w:numPr>
    </w:pPr>
    <w:rPr>
      <w:rFonts w:ascii="Arial" w:hAnsi="Arial"/>
      <w:sz w:val="22"/>
      <w:lang w:val="en-AU" w:eastAsia="en-US"/>
    </w:rPr>
  </w:style>
  <w:style w:type="paragraph" w:styleId="CATNumList2" w:customStyle="1">
    <w:name w:val="CAT Num List 2"/>
    <w:basedOn w:val="CATNumList1"/>
    <w:rsid w:val="006F7382"/>
    <w:pPr>
      <w:numPr>
        <w:ilvl w:val="1"/>
      </w:numPr>
    </w:pPr>
  </w:style>
  <w:style w:type="paragraph" w:styleId="CATNumList3" w:customStyle="1">
    <w:name w:val="CAT Num List 3"/>
    <w:basedOn w:val="CATNumList2"/>
    <w:rsid w:val="006F7382"/>
    <w:pPr>
      <w:numPr>
        <w:ilvl w:val="2"/>
      </w:numPr>
    </w:pPr>
  </w:style>
  <w:style w:type="character" w:styleId="CATText-BoldandItalic" w:customStyle="1">
    <w:name w:val="CAT Text - Bold and Italic"/>
    <w:rsid w:val="006F7382"/>
    <w:rPr>
      <w:b/>
      <w:i/>
    </w:rPr>
  </w:style>
  <w:style w:type="paragraph" w:styleId="Style12" w:customStyle="1">
    <w:name w:val="Style 1"/>
    <w:basedOn w:val="Normal"/>
    <w:rsid w:val="00775554"/>
    <w:rPr>
      <w:rFonts w:cs="Times New Roman"/>
      <w:sz w:val="20"/>
      <w:szCs w:val="20"/>
    </w:rPr>
  </w:style>
  <w:style w:type="character" w:styleId="CharChar6" w:customStyle="1">
    <w:name w:val="Char Char6"/>
    <w:basedOn w:val="DefaultParagraphFont"/>
    <w:locked/>
    <w:rsid w:val="00611BCD"/>
    <w:rPr>
      <w:rFonts w:ascii="Arial" w:hAnsi="Arial" w:cs="Arial"/>
      <w:sz w:val="24"/>
      <w:szCs w:val="24"/>
      <w:lang w:val="en-GB" w:eastAsia="en-US"/>
    </w:rPr>
  </w:style>
  <w:style w:type="character" w:styleId="Style20pt" w:customStyle="1">
    <w:name w:val="Style 20 pt"/>
    <w:basedOn w:val="DefaultParagraphFont"/>
    <w:semiHidden/>
    <w:rsid w:val="00611BCD"/>
    <w:rPr>
      <w:rFonts w:ascii="Arial" w:hAnsi="Arial" w:cs="Arial"/>
      <w:kern w:val="2"/>
      <w:sz w:val="24"/>
      <w:szCs w:val="24"/>
    </w:rPr>
  </w:style>
  <w:style w:type="paragraph" w:styleId="normalCharCharChar" w:customStyle="1">
    <w:name w:val="normal Char Char Char"/>
    <w:basedOn w:val="Normal"/>
    <w:semiHidden/>
    <w:rsid w:val="00611BCD"/>
    <w:pPr>
      <w:spacing w:after="160" w:line="240" w:lineRule="exact"/>
    </w:pPr>
    <w:rPr>
      <w:color w:val="auto"/>
      <w:sz w:val="22"/>
      <w:szCs w:val="22"/>
      <w:lang w:val="en-US"/>
    </w:rPr>
  </w:style>
  <w:style w:type="character" w:styleId="StyleArial15ptBlack" w:customStyle="1">
    <w:name w:val="Style Arial 15 pt Black"/>
    <w:basedOn w:val="DefaultParagraphFont"/>
    <w:semiHidden/>
    <w:rsid w:val="00611BCD"/>
    <w:rPr>
      <w:rFonts w:ascii="Arial" w:hAnsi="Arial" w:cs="Arial"/>
      <w:color w:val="000000"/>
      <w:sz w:val="24"/>
      <w:szCs w:val="24"/>
    </w:rPr>
  </w:style>
  <w:style w:type="character" w:styleId="StyleArial15ptBlack1" w:customStyle="1">
    <w:name w:val="Style Arial 15 pt Black1"/>
    <w:basedOn w:val="DefaultParagraphFont"/>
    <w:semiHidden/>
    <w:rsid w:val="00611BCD"/>
    <w:rPr>
      <w:rFonts w:ascii="Arial" w:hAnsi="Arial" w:cs="Arial"/>
      <w:color w:val="000000"/>
      <w:sz w:val="24"/>
      <w:szCs w:val="24"/>
    </w:rPr>
  </w:style>
  <w:style w:type="character" w:styleId="StyleArial17ptCustomColorRGB2066130" w:customStyle="1">
    <w:name w:val="Style Arial 17 pt Custom Color(RGB(2066130))"/>
    <w:basedOn w:val="DefaultParagraphFont"/>
    <w:semiHidden/>
    <w:rsid w:val="00611BCD"/>
    <w:rPr>
      <w:rFonts w:ascii="Arial" w:hAnsi="Arial" w:cs="Arial"/>
      <w:color w:val="000000"/>
      <w:sz w:val="24"/>
      <w:szCs w:val="24"/>
    </w:rPr>
  </w:style>
  <w:style w:type="character" w:styleId="StyleArial95ptCustomColorRGB2066130" w:customStyle="1">
    <w:name w:val="Style Arial 9.5 pt Custom Color(RGB(2066130))"/>
    <w:basedOn w:val="DefaultParagraphFont"/>
    <w:semiHidden/>
    <w:rsid w:val="00611BCD"/>
    <w:rPr>
      <w:rFonts w:ascii="Arial" w:hAnsi="Arial" w:cs="Arial"/>
      <w:color w:val="000000"/>
      <w:sz w:val="24"/>
      <w:szCs w:val="24"/>
    </w:rPr>
  </w:style>
  <w:style w:type="character" w:styleId="StyleArial15ptCustomColorRGB2066130" w:customStyle="1">
    <w:name w:val="Style Arial 15 pt Custom Color(RGB(2066130))"/>
    <w:basedOn w:val="DefaultParagraphFont"/>
    <w:semiHidden/>
    <w:rsid w:val="00611BCD"/>
    <w:rPr>
      <w:rFonts w:ascii="Arial" w:hAnsi="Arial" w:cs="Arial"/>
      <w:color w:val="000000"/>
      <w:sz w:val="24"/>
      <w:szCs w:val="24"/>
    </w:rPr>
  </w:style>
  <w:style w:type="character" w:styleId="CharChar61" w:customStyle="1">
    <w:name w:val="Char Char61"/>
    <w:basedOn w:val="DefaultParagraphFont"/>
    <w:semiHidden/>
    <w:rsid w:val="00611BCD"/>
    <w:rPr>
      <w:rFonts w:ascii="Arial" w:hAnsi="Arial" w:cs="Arial"/>
      <w:sz w:val="24"/>
      <w:szCs w:val="24"/>
      <w:lang w:val="en-GB" w:eastAsia="en-US"/>
    </w:rPr>
  </w:style>
  <w:style w:type="character" w:styleId="StyleArial15ptBoldBlack" w:customStyle="1">
    <w:name w:val="Style Arial 15 pt Bold Black"/>
    <w:basedOn w:val="DefaultParagraphFont"/>
    <w:semiHidden/>
    <w:rsid w:val="00611BCD"/>
    <w:rPr>
      <w:rFonts w:ascii="Arial" w:hAnsi="Arial" w:cs="Arial"/>
      <w:b/>
      <w:bCs/>
      <w:color w:val="000000"/>
      <w:sz w:val="24"/>
      <w:szCs w:val="24"/>
    </w:rPr>
  </w:style>
  <w:style w:type="character" w:styleId="BodyTextChar" w:customStyle="1">
    <w:name w:val="Body Text Char"/>
    <w:basedOn w:val="DefaultParagraphFont"/>
    <w:link w:val="BodyText"/>
    <w:semiHidden/>
    <w:locked/>
    <w:rsid w:val="00611BCD"/>
    <w:rPr>
      <w:rFonts w:ascii="Arial" w:hAnsi="Arial" w:cs="Arial"/>
      <w:b/>
      <w:bCs/>
      <w:sz w:val="24"/>
      <w:szCs w:val="24"/>
      <w:lang w:val="en-GB" w:eastAsia="en-US" w:bidi="ar-SA"/>
    </w:rPr>
  </w:style>
  <w:style w:type="paragraph" w:styleId="EnList" w:customStyle="1">
    <w:name w:val="En List"/>
    <w:basedOn w:val="Normal"/>
    <w:rsid w:val="00611BCD"/>
    <w:pPr>
      <w:numPr>
        <w:numId w:val="18"/>
      </w:numPr>
      <w:spacing w:before="120" w:after="120"/>
      <w:contextualSpacing/>
      <w:jc w:val="both"/>
    </w:pPr>
    <w:rPr>
      <w:color w:val="auto"/>
      <w:sz w:val="22"/>
      <w:szCs w:val="22"/>
    </w:rPr>
  </w:style>
  <w:style w:type="character" w:styleId="fadewordcontainer" w:customStyle="1">
    <w:name w:val="fadewordcontainer"/>
    <w:basedOn w:val="DefaultParagraphFont"/>
    <w:rsid w:val="0074713C"/>
  </w:style>
  <w:style w:type="paragraph" w:styleId="lm-text" w:customStyle="1">
    <w:name w:val="lm-text"/>
    <w:basedOn w:val="Normal"/>
    <w:rsid w:val="009E2A7C"/>
    <w:pPr>
      <w:spacing w:before="100" w:beforeAutospacing="1" w:after="100" w:afterAutospacing="1"/>
    </w:pPr>
    <w:rPr>
      <w:rFonts w:ascii="Times New Roman" w:hAnsi="Times New Roman" w:cs="Times New Roman"/>
      <w:color w:val="auto"/>
      <w:lang w:val="en-US"/>
    </w:rPr>
  </w:style>
  <w:style w:type="character" w:styleId="subhead" w:customStyle="1">
    <w:name w:val="subhead"/>
    <w:basedOn w:val="DefaultParagraphFont"/>
    <w:rsid w:val="00652CBB"/>
  </w:style>
  <w:style w:type="character" w:styleId="TitleChar" w:customStyle="1">
    <w:name w:val="Title Char"/>
    <w:basedOn w:val="DefaultParagraphFont"/>
    <w:link w:val="Title"/>
    <w:uiPriority w:val="10"/>
    <w:rsid w:val="002D6E17"/>
    <w:rPr>
      <w:b/>
      <w:sz w:val="48"/>
    </w:rPr>
  </w:style>
  <w:style w:type="character" w:styleId="apple-converted-space" w:customStyle="1">
    <w:name w:val="apple-converted-space"/>
    <w:basedOn w:val="DefaultParagraphFont"/>
    <w:rsid w:val="00F20ABD"/>
  </w:style>
  <w:style w:type="character" w:styleId="apple-style-span" w:customStyle="1">
    <w:name w:val="apple-style-span"/>
    <w:basedOn w:val="DefaultParagraphFont"/>
    <w:rsid w:val="005B13F8"/>
  </w:style>
  <w:style w:type="table" w:styleId="LightList1" w:customStyle="1">
    <w:name w:val="Light List1"/>
    <w:basedOn w:val="TableNormal"/>
    <w:uiPriority w:val="61"/>
    <w:rsid w:val="0019316D"/>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character" w:styleId="bngdetnum" w:customStyle="1">
    <w:name w:val="bn_g_det_num"/>
    <w:basedOn w:val="DefaultParagraphFont"/>
    <w:rsid w:val="00A14140"/>
  </w:style>
  <w:style w:type="character" w:styleId="BodyText10" w:customStyle="1">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styleId="Bodytext9" w:customStyle="1">
    <w:name w:val="Body text9"/>
    <w:basedOn w:val="BodyText10"/>
    <w:rsid w:val="00DB656B"/>
    <w:rPr>
      <w:rFonts w:ascii="Lucida Sans Unicode" w:hAnsi="Lucida Sans Unicode" w:cs="Lucida Sans Unicode"/>
      <w:noProof/>
      <w:sz w:val="18"/>
      <w:szCs w:val="18"/>
      <w:shd w:val="clear" w:color="auto" w:fill="FFFFFF"/>
    </w:rPr>
  </w:style>
  <w:style w:type="paragraph" w:styleId="Bodytext11" w:customStyle="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styleId="Bodytext90" w:customStyle="1">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styleId="Bodytext954" w:customStyle="1">
    <w:name w:val="Body text (9)54"/>
    <w:basedOn w:val="Bodytext90"/>
    <w:rsid w:val="00DB656B"/>
    <w:rPr>
      <w:rFonts w:ascii="Lucida Sans Unicode" w:hAnsi="Lucida Sans Unicode" w:cs="Lucida Sans Unicode"/>
      <w:noProof/>
      <w:sz w:val="18"/>
      <w:szCs w:val="18"/>
      <w:shd w:val="clear" w:color="auto" w:fill="FFFFFF"/>
    </w:rPr>
  </w:style>
  <w:style w:type="paragraph" w:styleId="Bodytext91" w:customStyle="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styleId="Heading50" w:customStyle="1">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styleId="Bodytext918" w:customStyle="1">
    <w:name w:val="Body text (9)18"/>
    <w:basedOn w:val="Bodytext90"/>
    <w:rsid w:val="00B3799D"/>
    <w:rPr>
      <w:rFonts w:ascii="Lucida Sans Unicode" w:hAnsi="Lucida Sans Unicode" w:cs="Lucida Sans Unicode"/>
      <w:noProof/>
      <w:sz w:val="18"/>
      <w:szCs w:val="18"/>
      <w:shd w:val="clear" w:color="auto" w:fill="FFFFFF"/>
    </w:rPr>
  </w:style>
  <w:style w:type="paragraph" w:styleId="Heading51" w:customStyle="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styleId="Tableofcontents" w:customStyle="1">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styleId="Tableofcontents10" w:customStyle="1">
    <w:name w:val="Table of contents10"/>
    <w:basedOn w:val="Tableofcontents"/>
    <w:rsid w:val="00872DBC"/>
    <w:rPr>
      <w:rFonts w:ascii="Lucida Sans Unicode" w:hAnsi="Lucida Sans Unicode" w:cs="Lucida Sans Unicode"/>
      <w:noProof/>
      <w:sz w:val="18"/>
      <w:szCs w:val="18"/>
      <w:shd w:val="clear" w:color="auto" w:fill="FFFFFF"/>
    </w:rPr>
  </w:style>
  <w:style w:type="paragraph" w:styleId="Tableofcontents1" w:customStyle="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styleId="Bodytext15" w:customStyle="1">
    <w:name w:val="Body text (15)"/>
    <w:basedOn w:val="DefaultParagraphFont"/>
    <w:link w:val="Bodytext151"/>
    <w:rsid w:val="00DC540E"/>
    <w:rPr>
      <w:rFonts w:ascii="Arial" w:hAnsi="Arial" w:cs="Arial"/>
      <w:sz w:val="58"/>
      <w:szCs w:val="58"/>
      <w:shd w:val="clear" w:color="auto" w:fill="FFFFFF"/>
    </w:rPr>
  </w:style>
  <w:style w:type="character" w:styleId="Bodytext152" w:customStyle="1">
    <w:name w:val="Body text (15)2"/>
    <w:basedOn w:val="Bodytext15"/>
    <w:rsid w:val="00DC540E"/>
    <w:rPr>
      <w:rFonts w:ascii="Arial" w:hAnsi="Arial" w:cs="Arial"/>
      <w:sz w:val="58"/>
      <w:szCs w:val="58"/>
      <w:shd w:val="clear" w:color="auto" w:fill="FFFFFF"/>
    </w:rPr>
  </w:style>
  <w:style w:type="paragraph" w:styleId="Bodytext151" w:customStyle="1">
    <w:name w:val="Body text (15)1"/>
    <w:basedOn w:val="Normal"/>
    <w:link w:val="Bodytext15"/>
    <w:rsid w:val="00DC540E"/>
    <w:pPr>
      <w:shd w:val="clear" w:color="auto" w:fill="FFFFFF"/>
      <w:spacing w:before="120" w:line="240" w:lineRule="atLeast"/>
    </w:pPr>
    <w:rPr>
      <w:color w:val="auto"/>
      <w:sz w:val="58"/>
      <w:szCs w:val="58"/>
      <w:lang w:val="en-US"/>
    </w:rPr>
  </w:style>
  <w:style w:type="character" w:styleId="Bodytext8" w:customStyle="1">
    <w:name w:val="Body text (8)"/>
    <w:basedOn w:val="DefaultParagraphFont"/>
    <w:link w:val="Bodytext81"/>
    <w:rsid w:val="00E11976"/>
    <w:rPr>
      <w:rFonts w:ascii="Arial" w:hAnsi="Arial" w:cs="Arial"/>
      <w:shd w:val="clear" w:color="auto" w:fill="FFFFFF"/>
    </w:rPr>
  </w:style>
  <w:style w:type="character" w:styleId="Bodytext83" w:customStyle="1">
    <w:name w:val="Body text (8)3"/>
    <w:basedOn w:val="Bodytext8"/>
    <w:rsid w:val="00E11976"/>
    <w:rPr>
      <w:rFonts w:ascii="Arial" w:hAnsi="Arial" w:cs="Arial"/>
      <w:u w:val="single"/>
      <w:shd w:val="clear" w:color="auto" w:fill="FFFFFF"/>
    </w:rPr>
  </w:style>
  <w:style w:type="paragraph" w:styleId="Bodytext81" w:customStyle="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styleId="Bodytext80" w:customStyle="1">
    <w:name w:val="Body text8"/>
    <w:basedOn w:val="BodyText10"/>
    <w:rsid w:val="00E11976"/>
    <w:rPr>
      <w:rFonts w:ascii="Lucida Sans Unicode" w:hAnsi="Lucida Sans Unicode" w:cs="Lucida Sans Unicode"/>
      <w:sz w:val="18"/>
      <w:szCs w:val="18"/>
      <w:shd w:val="clear" w:color="auto" w:fill="FFFFFF"/>
    </w:rPr>
  </w:style>
  <w:style w:type="character" w:styleId="Bodytext14" w:customStyle="1">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styleId="Bodytext82" w:customStyle="1">
    <w:name w:val="Body text (8)2"/>
    <w:basedOn w:val="Bodytext8"/>
    <w:rsid w:val="00E11976"/>
    <w:rPr>
      <w:rFonts w:ascii="Arial" w:hAnsi="Arial" w:cs="Arial"/>
      <w:noProof/>
      <w:sz w:val="20"/>
      <w:szCs w:val="20"/>
      <w:shd w:val="clear" w:color="auto" w:fill="FFFFFF"/>
    </w:rPr>
  </w:style>
  <w:style w:type="character" w:styleId="Bodytext19" w:customStyle="1">
    <w:name w:val="Body text (19)"/>
    <w:basedOn w:val="DefaultParagraphFont"/>
    <w:link w:val="Bodytext191"/>
    <w:rsid w:val="00E11976"/>
    <w:rPr>
      <w:rFonts w:ascii="Arial" w:hAnsi="Arial" w:cs="Arial"/>
      <w:shd w:val="clear" w:color="auto" w:fill="FFFFFF"/>
    </w:rPr>
  </w:style>
  <w:style w:type="character" w:styleId="Bodytext1421" w:customStyle="1">
    <w:name w:val="Body text (14)21"/>
    <w:basedOn w:val="Bodytext14"/>
    <w:rsid w:val="00E11976"/>
    <w:rPr>
      <w:rFonts w:ascii="Lucida Sans Unicode" w:hAnsi="Lucida Sans Unicode" w:cs="Lucida Sans Unicode"/>
      <w:sz w:val="18"/>
      <w:szCs w:val="18"/>
      <w:shd w:val="clear" w:color="auto" w:fill="FFFFFF"/>
    </w:rPr>
  </w:style>
  <w:style w:type="character" w:styleId="Bodytext1420" w:customStyle="1">
    <w:name w:val="Body text (14)20"/>
    <w:basedOn w:val="Bodytext14"/>
    <w:rsid w:val="00E11976"/>
    <w:rPr>
      <w:rFonts w:ascii="Lucida Sans Unicode" w:hAnsi="Lucida Sans Unicode" w:cs="Lucida Sans Unicode"/>
      <w:noProof/>
      <w:sz w:val="18"/>
      <w:szCs w:val="18"/>
      <w:shd w:val="clear" w:color="auto" w:fill="FFFFFF"/>
    </w:rPr>
  </w:style>
  <w:style w:type="paragraph" w:styleId="Bodytext141" w:customStyle="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styleId="Bodytext191" w:customStyle="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styleId="Heading60" w:customStyle="1">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styleId="BodytextBold" w:customStyle="1">
    <w:name w:val="Body text + Bold"/>
    <w:basedOn w:val="BodyText10"/>
    <w:rsid w:val="00B260EA"/>
    <w:rPr>
      <w:rFonts w:ascii="Lucida Sans Unicode" w:hAnsi="Lucida Sans Unicode" w:cs="Lucida Sans Unicode"/>
      <w:b/>
      <w:bCs/>
      <w:sz w:val="18"/>
      <w:szCs w:val="18"/>
      <w:shd w:val="clear" w:color="auto" w:fill="FFFFFF"/>
    </w:rPr>
  </w:style>
  <w:style w:type="paragraph" w:styleId="Heading61" w:customStyle="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styleId="Bodytext950" w:customStyle="1">
    <w:name w:val="Body text (9)50"/>
    <w:basedOn w:val="Bodytext90"/>
    <w:rsid w:val="00B260EA"/>
    <w:rPr>
      <w:rFonts w:ascii="Lucida Sans Unicode" w:hAnsi="Lucida Sans Unicode" w:cs="Lucida Sans Unicode"/>
      <w:noProof/>
      <w:sz w:val="18"/>
      <w:szCs w:val="18"/>
      <w:shd w:val="clear" w:color="auto" w:fill="FFFFFF"/>
    </w:rPr>
  </w:style>
  <w:style w:type="character" w:styleId="Heading40" w:customStyle="1">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styleId="Heading47" w:customStyle="1">
    <w:name w:val="Heading #47"/>
    <w:basedOn w:val="Heading40"/>
    <w:rsid w:val="00B260EA"/>
    <w:rPr>
      <w:rFonts w:ascii="Lucida Sans Unicode" w:hAnsi="Lucida Sans Unicode" w:cs="Lucida Sans Unicode"/>
      <w:b/>
      <w:bCs/>
      <w:sz w:val="24"/>
      <w:szCs w:val="24"/>
      <w:shd w:val="clear" w:color="auto" w:fill="FFFFFF"/>
    </w:rPr>
  </w:style>
  <w:style w:type="character" w:styleId="Heading43" w:customStyle="1">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styleId="Bodytext949" w:customStyle="1">
    <w:name w:val="Body text (9)49"/>
    <w:basedOn w:val="Bodytext90"/>
    <w:rsid w:val="00B260EA"/>
    <w:rPr>
      <w:rFonts w:ascii="Lucida Sans Unicode" w:hAnsi="Lucida Sans Unicode" w:cs="Lucida Sans Unicode"/>
      <w:noProof/>
      <w:sz w:val="18"/>
      <w:szCs w:val="18"/>
      <w:shd w:val="clear" w:color="auto" w:fill="FFFFFF"/>
    </w:rPr>
  </w:style>
  <w:style w:type="character" w:styleId="Bodytext21" w:customStyle="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styleId="Bodytext21NotBold" w:customStyle="1">
    <w:name w:val="Body text (21) + Not Bold"/>
    <w:basedOn w:val="Bodytext21"/>
    <w:rsid w:val="00B260EA"/>
    <w:rPr>
      <w:rFonts w:ascii="Lucida Sans Unicode" w:hAnsi="Lucida Sans Unicode" w:cs="Lucida Sans Unicode"/>
      <w:b/>
      <w:bCs/>
      <w:sz w:val="18"/>
      <w:szCs w:val="18"/>
      <w:shd w:val="clear" w:color="auto" w:fill="FFFFFF"/>
    </w:rPr>
  </w:style>
  <w:style w:type="character" w:styleId="Bodytext212" w:customStyle="1">
    <w:name w:val="Body text (21)2"/>
    <w:basedOn w:val="Bodytext21"/>
    <w:rsid w:val="00B260EA"/>
    <w:rPr>
      <w:rFonts w:ascii="Lucida Sans Unicode" w:hAnsi="Lucida Sans Unicode" w:cs="Lucida Sans Unicode"/>
      <w:b/>
      <w:bCs/>
      <w:noProof/>
      <w:sz w:val="18"/>
      <w:szCs w:val="18"/>
      <w:shd w:val="clear" w:color="auto" w:fill="FFFFFF"/>
    </w:rPr>
  </w:style>
  <w:style w:type="character" w:styleId="Bodytext1418" w:customStyle="1">
    <w:name w:val="Body text (14)18"/>
    <w:basedOn w:val="Bodytext14"/>
    <w:rsid w:val="00B260EA"/>
    <w:rPr>
      <w:rFonts w:ascii="Lucida Sans Unicode" w:hAnsi="Lucida Sans Unicode" w:cs="Lucida Sans Unicode"/>
      <w:noProof/>
      <w:sz w:val="18"/>
      <w:szCs w:val="18"/>
      <w:shd w:val="clear" w:color="auto" w:fill="FFFFFF"/>
    </w:rPr>
  </w:style>
  <w:style w:type="character" w:styleId="Bodytext14Italic" w:customStyle="1">
    <w:name w:val="Body text (14) + Italic"/>
    <w:basedOn w:val="Bodytext14"/>
    <w:rsid w:val="00B260EA"/>
    <w:rPr>
      <w:rFonts w:ascii="Lucida Sans Unicode" w:hAnsi="Lucida Sans Unicode" w:cs="Lucida Sans Unicode"/>
      <w:i/>
      <w:iCs/>
      <w:sz w:val="18"/>
      <w:szCs w:val="18"/>
      <w:shd w:val="clear" w:color="auto" w:fill="FFFFFF"/>
    </w:rPr>
  </w:style>
  <w:style w:type="character" w:styleId="Bodytext14Bold" w:customStyle="1">
    <w:name w:val="Body text (14) + Bold"/>
    <w:basedOn w:val="Bodytext14"/>
    <w:rsid w:val="00B260EA"/>
    <w:rPr>
      <w:rFonts w:ascii="Lucida Sans Unicode" w:hAnsi="Lucida Sans Unicode" w:cs="Lucida Sans Unicode"/>
      <w:b/>
      <w:bCs/>
      <w:sz w:val="18"/>
      <w:szCs w:val="18"/>
      <w:shd w:val="clear" w:color="auto" w:fill="FFFFFF"/>
    </w:rPr>
  </w:style>
  <w:style w:type="character" w:styleId="Bodytext22" w:customStyle="1">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styleId="Bodytext22Bold" w:customStyle="1">
    <w:name w:val="Body text (22) + Bold"/>
    <w:basedOn w:val="Bodytext22"/>
    <w:rsid w:val="00B260EA"/>
    <w:rPr>
      <w:rFonts w:ascii="Lucida Sans Unicode" w:hAnsi="Lucida Sans Unicode" w:cs="Lucida Sans Unicode"/>
      <w:b/>
      <w:bCs/>
      <w:sz w:val="18"/>
      <w:szCs w:val="18"/>
      <w:shd w:val="clear" w:color="auto" w:fill="FFFFFF"/>
    </w:rPr>
  </w:style>
  <w:style w:type="character" w:styleId="Bodytext22Bold1" w:customStyle="1">
    <w:name w:val="Body text (22) + Bold1"/>
    <w:basedOn w:val="Bodytext22"/>
    <w:rsid w:val="00B260EA"/>
    <w:rPr>
      <w:rFonts w:ascii="Lucida Sans Unicode" w:hAnsi="Lucida Sans Unicode" w:cs="Lucida Sans Unicode"/>
      <w:b/>
      <w:bCs/>
      <w:noProof/>
      <w:sz w:val="18"/>
      <w:szCs w:val="18"/>
      <w:shd w:val="clear" w:color="auto" w:fill="FFFFFF"/>
    </w:rPr>
  </w:style>
  <w:style w:type="character" w:styleId="Heading435" w:customStyle="1">
    <w:name w:val="Heading #4 (3)5"/>
    <w:basedOn w:val="Heading43"/>
    <w:rsid w:val="00B260EA"/>
    <w:rPr>
      <w:rFonts w:ascii="Lucida Sans Unicode" w:hAnsi="Lucida Sans Unicode" w:cs="Lucida Sans Unicode"/>
      <w:b/>
      <w:bCs/>
      <w:sz w:val="24"/>
      <w:szCs w:val="24"/>
      <w:shd w:val="clear" w:color="auto" w:fill="FFFFFF"/>
    </w:rPr>
  </w:style>
  <w:style w:type="character" w:styleId="Bodytext948" w:customStyle="1">
    <w:name w:val="Body text (9)48"/>
    <w:basedOn w:val="Bodytext90"/>
    <w:rsid w:val="00B260EA"/>
    <w:rPr>
      <w:rFonts w:ascii="Lucida Sans Unicode" w:hAnsi="Lucida Sans Unicode" w:cs="Lucida Sans Unicode"/>
      <w:noProof/>
      <w:sz w:val="18"/>
      <w:szCs w:val="18"/>
      <w:shd w:val="clear" w:color="auto" w:fill="FFFFFF"/>
    </w:rPr>
  </w:style>
  <w:style w:type="paragraph" w:styleId="Heading41" w:customStyle="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styleId="Heading431" w:customStyle="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styleId="Bodytext211" w:customStyle="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styleId="Bodytext221" w:customStyle="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styleId="Heading62" w:customStyle="1">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styleId="Bodytext914" w:customStyle="1">
    <w:name w:val="Body text (9)14"/>
    <w:basedOn w:val="Bodytext90"/>
    <w:rsid w:val="0073706D"/>
    <w:rPr>
      <w:rFonts w:ascii="Lucida Sans Unicode" w:hAnsi="Lucida Sans Unicode" w:cs="Lucida Sans Unicode"/>
      <w:noProof/>
      <w:sz w:val="18"/>
      <w:szCs w:val="18"/>
      <w:shd w:val="clear" w:color="auto" w:fill="FFFFFF"/>
    </w:rPr>
  </w:style>
  <w:style w:type="paragraph" w:styleId="Heading621" w:customStyle="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styleId="Bodytext912" w:customStyle="1">
    <w:name w:val="Body text (9)12"/>
    <w:basedOn w:val="Bodytext90"/>
    <w:rsid w:val="0073706D"/>
    <w:rPr>
      <w:rFonts w:ascii="Lucida Sans Unicode" w:hAnsi="Lucida Sans Unicode" w:cs="Lucida Sans Unicode"/>
      <w:noProof/>
      <w:sz w:val="18"/>
      <w:szCs w:val="18"/>
      <w:shd w:val="clear" w:color="auto" w:fill="FFFFFF"/>
    </w:rPr>
  </w:style>
  <w:style w:type="character" w:styleId="Bodytext910" w:customStyle="1">
    <w:name w:val="Body text (9)10"/>
    <w:basedOn w:val="Bodytext90"/>
    <w:rsid w:val="0073706D"/>
    <w:rPr>
      <w:rFonts w:ascii="Lucida Sans Unicode" w:hAnsi="Lucida Sans Unicode" w:cs="Lucida Sans Unicode"/>
      <w:noProof/>
      <w:sz w:val="18"/>
      <w:szCs w:val="18"/>
      <w:shd w:val="clear" w:color="auto" w:fill="FFFFFF"/>
    </w:rPr>
  </w:style>
  <w:style w:type="paragraph" w:styleId="NormalAfter0pt" w:customStyle="1">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styleId="Bodytext930" w:customStyle="1">
    <w:name w:val="Body text (9)30"/>
    <w:basedOn w:val="Bodytext90"/>
    <w:rsid w:val="00484AA4"/>
    <w:rPr>
      <w:rFonts w:ascii="Lucida Sans Unicode" w:hAnsi="Lucida Sans Unicode" w:cs="Lucida Sans Unicode"/>
      <w:noProof/>
      <w:sz w:val="18"/>
      <w:szCs w:val="18"/>
      <w:shd w:val="clear" w:color="auto" w:fill="FFFFFF"/>
    </w:rPr>
  </w:style>
  <w:style w:type="character" w:styleId="Bodytext9Italic1" w:customStyle="1">
    <w:name w:val="Body text (9) + Italic1"/>
    <w:basedOn w:val="Bodytext90"/>
    <w:rsid w:val="00484AA4"/>
    <w:rPr>
      <w:rFonts w:ascii="Lucida Sans Unicode" w:hAnsi="Lucida Sans Unicode" w:cs="Lucida Sans Unicode"/>
      <w:i/>
      <w:iCs/>
      <w:sz w:val="18"/>
      <w:szCs w:val="18"/>
      <w:shd w:val="clear" w:color="auto" w:fill="FFFFFF"/>
    </w:rPr>
  </w:style>
  <w:style w:type="character" w:styleId="Bodytext5" w:customStyle="1">
    <w:name w:val="Body text (5)"/>
    <w:basedOn w:val="DefaultParagraphFont"/>
    <w:link w:val="Bodytext51"/>
    <w:rsid w:val="00FD048C"/>
    <w:rPr>
      <w:rFonts w:ascii="Georgia" w:hAnsi="Georgia" w:cs="Georgia"/>
      <w:i/>
      <w:iCs/>
      <w:sz w:val="50"/>
      <w:szCs w:val="50"/>
      <w:shd w:val="clear" w:color="auto" w:fill="FFFFFF"/>
    </w:rPr>
  </w:style>
  <w:style w:type="character" w:styleId="Bodytext7" w:customStyle="1">
    <w:name w:val="Body text7"/>
    <w:basedOn w:val="BodyText10"/>
    <w:rsid w:val="00FD048C"/>
    <w:rPr>
      <w:rFonts w:ascii="Lucida Sans Unicode" w:hAnsi="Lucida Sans Unicode" w:cs="Lucida Sans Unicode"/>
      <w:sz w:val="18"/>
      <w:szCs w:val="18"/>
      <w:shd w:val="clear" w:color="auto" w:fill="FFFFFF"/>
    </w:rPr>
  </w:style>
  <w:style w:type="character" w:styleId="Bodytext929" w:customStyle="1">
    <w:name w:val="Body text (9)29"/>
    <w:basedOn w:val="Bodytext90"/>
    <w:rsid w:val="00FD048C"/>
    <w:rPr>
      <w:rFonts w:ascii="Lucida Sans Unicode" w:hAnsi="Lucida Sans Unicode" w:cs="Lucida Sans Unicode"/>
      <w:noProof/>
      <w:sz w:val="18"/>
      <w:szCs w:val="18"/>
      <w:shd w:val="clear" w:color="auto" w:fill="FFFFFF"/>
    </w:rPr>
  </w:style>
  <w:style w:type="character" w:styleId="Bodytext52" w:customStyle="1">
    <w:name w:val="Body text (5)2"/>
    <w:basedOn w:val="Bodytext5"/>
    <w:rsid w:val="00FD048C"/>
    <w:rPr>
      <w:rFonts w:ascii="Georgia" w:hAnsi="Georgia" w:cs="Georgia"/>
      <w:i/>
      <w:iCs/>
      <w:sz w:val="50"/>
      <w:szCs w:val="50"/>
      <w:shd w:val="clear" w:color="auto" w:fill="FFFFFF"/>
    </w:rPr>
  </w:style>
  <w:style w:type="character" w:styleId="Bodytext30" w:customStyle="1">
    <w:name w:val="Body text (30)"/>
    <w:basedOn w:val="DefaultParagraphFont"/>
    <w:link w:val="Bodytext301"/>
    <w:rsid w:val="00FD048C"/>
    <w:rPr>
      <w:rFonts w:ascii="Aharoni" w:cs="Aharoni"/>
      <w:i/>
      <w:iCs/>
      <w:sz w:val="22"/>
      <w:szCs w:val="22"/>
      <w:shd w:val="clear" w:color="auto" w:fill="FFFFFF"/>
    </w:rPr>
  </w:style>
  <w:style w:type="character" w:styleId="Bodytext303" w:customStyle="1">
    <w:name w:val="Body text (30)3"/>
    <w:basedOn w:val="Bodytext30"/>
    <w:rsid w:val="00FD048C"/>
    <w:rPr>
      <w:rFonts w:ascii="Aharoni" w:cs="Aharoni"/>
      <w:i/>
      <w:iCs/>
      <w:noProof/>
      <w:sz w:val="22"/>
      <w:szCs w:val="22"/>
      <w:shd w:val="clear" w:color="auto" w:fill="FFFFFF"/>
    </w:rPr>
  </w:style>
  <w:style w:type="character" w:styleId="Bodytext302" w:customStyle="1">
    <w:name w:val="Body text (30)2"/>
    <w:basedOn w:val="Bodytext30"/>
    <w:rsid w:val="00FD048C"/>
    <w:rPr>
      <w:rFonts w:ascii="Aharoni" w:cs="Aharoni"/>
      <w:i/>
      <w:iCs/>
      <w:noProof/>
      <w:sz w:val="22"/>
      <w:szCs w:val="22"/>
      <w:shd w:val="clear" w:color="auto" w:fill="FFFFFF"/>
    </w:rPr>
  </w:style>
  <w:style w:type="character" w:styleId="Bodytext31" w:customStyle="1">
    <w:name w:val="Body text (31)"/>
    <w:basedOn w:val="DefaultParagraphFont"/>
    <w:link w:val="Bodytext311"/>
    <w:rsid w:val="00FD048C"/>
    <w:rPr>
      <w:rFonts w:ascii="Arial" w:hAnsi="Arial" w:cs="Arial"/>
      <w:sz w:val="24"/>
      <w:szCs w:val="24"/>
      <w:shd w:val="clear" w:color="auto" w:fill="FFFFFF"/>
    </w:rPr>
  </w:style>
  <w:style w:type="character" w:styleId="Heading68" w:customStyle="1">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styleId="Heading68Georgia" w:customStyle="1">
    <w:name w:val="Heading #6 (8) + Georgia"/>
    <w:aliases w:val="13 pt1,Bold4,Italic2"/>
    <w:basedOn w:val="Heading68"/>
    <w:rsid w:val="00FD048C"/>
    <w:rPr>
      <w:rFonts w:ascii="Georgia" w:hAnsi="Georgia" w:cs="Georgia"/>
      <w:b/>
      <w:bCs/>
      <w:i/>
      <w:iCs/>
      <w:sz w:val="26"/>
      <w:szCs w:val="26"/>
      <w:shd w:val="clear" w:color="auto" w:fill="FFFFFF"/>
    </w:rPr>
  </w:style>
  <w:style w:type="character" w:styleId="Bodytext32" w:customStyle="1">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styleId="Bodytext33" w:customStyle="1">
    <w:name w:val="Body text (33)"/>
    <w:basedOn w:val="DefaultParagraphFont"/>
    <w:link w:val="Bodytext331"/>
    <w:rsid w:val="00FD048C"/>
    <w:rPr>
      <w:rFonts w:ascii="Georgia" w:hAnsi="Georgia" w:cs="Georgia"/>
      <w:sz w:val="22"/>
      <w:szCs w:val="22"/>
      <w:shd w:val="clear" w:color="auto" w:fill="FFFFFF"/>
    </w:rPr>
  </w:style>
  <w:style w:type="character" w:styleId="Bodytext33Arial" w:customStyle="1">
    <w:name w:val="Body text (33) + Arial"/>
    <w:aliases w:val="12 pt"/>
    <w:basedOn w:val="Bodytext33"/>
    <w:rsid w:val="00FD048C"/>
    <w:rPr>
      <w:rFonts w:ascii="Arial" w:hAnsi="Arial" w:cs="Arial"/>
      <w:sz w:val="24"/>
      <w:szCs w:val="24"/>
      <w:shd w:val="clear" w:color="auto" w:fill="FFFFFF"/>
    </w:rPr>
  </w:style>
  <w:style w:type="character" w:styleId="Bodytext34" w:customStyle="1">
    <w:name w:val="Body text (34)"/>
    <w:basedOn w:val="DefaultParagraphFont"/>
    <w:link w:val="Bodytext341"/>
    <w:rsid w:val="00FD048C"/>
    <w:rPr>
      <w:rFonts w:ascii="Arial" w:hAnsi="Arial" w:cs="Arial"/>
      <w:sz w:val="24"/>
      <w:szCs w:val="24"/>
      <w:shd w:val="clear" w:color="auto" w:fill="FFFFFF"/>
    </w:rPr>
  </w:style>
  <w:style w:type="character" w:styleId="Bodytext35" w:customStyle="1">
    <w:name w:val="Body text (35)"/>
    <w:basedOn w:val="DefaultParagraphFont"/>
    <w:link w:val="Bodytext351"/>
    <w:rsid w:val="00FD048C"/>
    <w:rPr>
      <w:rFonts w:ascii="MS Mincho" w:eastAsia="MS Mincho" w:cs="MS Mincho"/>
      <w:b/>
      <w:bCs/>
      <w:sz w:val="22"/>
      <w:szCs w:val="22"/>
      <w:shd w:val="clear" w:color="auto" w:fill="FFFFFF"/>
    </w:rPr>
  </w:style>
  <w:style w:type="character" w:styleId="Bodytext35LucidaSansUnicode" w:customStyle="1">
    <w:name w:val="Body text (35) + Lucida Sans Unicode"/>
    <w:aliases w:val="9 pt"/>
    <w:basedOn w:val="Bodytext35"/>
    <w:rsid w:val="00FD048C"/>
    <w:rPr>
      <w:rFonts w:ascii="Lucida Sans Unicode" w:hAnsi="Lucida Sans Unicode" w:eastAsia="MS Mincho" w:cs="Lucida Sans Unicode"/>
      <w:b/>
      <w:bCs/>
      <w:sz w:val="18"/>
      <w:szCs w:val="18"/>
      <w:shd w:val="clear" w:color="auto" w:fill="FFFFFF"/>
    </w:rPr>
  </w:style>
  <w:style w:type="character" w:styleId="Bodytext36" w:customStyle="1">
    <w:name w:val="Body text (36)"/>
    <w:basedOn w:val="DefaultParagraphFont"/>
    <w:link w:val="Bodytext361"/>
    <w:rsid w:val="00FD048C"/>
    <w:rPr>
      <w:rFonts w:ascii="Georgia" w:hAnsi="Georgia" w:cs="Georgia"/>
      <w:sz w:val="26"/>
      <w:szCs w:val="26"/>
      <w:shd w:val="clear" w:color="auto" w:fill="FFFFFF"/>
    </w:rPr>
  </w:style>
  <w:style w:type="character" w:styleId="Bodytext36LucidaSansUnicode" w:customStyle="1">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styleId="Bodytext51" w:customStyle="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styleId="Bodytext301" w:customStyle="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styleId="Bodytext311" w:customStyle="1">
    <w:name w:val="Body text (31)1"/>
    <w:basedOn w:val="Normal"/>
    <w:link w:val="Bodytext31"/>
    <w:rsid w:val="00FD048C"/>
    <w:pPr>
      <w:shd w:val="clear" w:color="auto" w:fill="FFFFFF"/>
      <w:spacing w:before="120" w:line="317" w:lineRule="exact"/>
    </w:pPr>
    <w:rPr>
      <w:color w:val="auto"/>
      <w:lang w:val="en-US"/>
    </w:rPr>
  </w:style>
  <w:style w:type="paragraph" w:styleId="Heading681" w:customStyle="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styleId="Bodytext321" w:customStyle="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styleId="Bodytext331" w:customStyle="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styleId="Bodytext341" w:customStyle="1">
    <w:name w:val="Body text (34)1"/>
    <w:basedOn w:val="Normal"/>
    <w:link w:val="Bodytext34"/>
    <w:rsid w:val="00FD048C"/>
    <w:pPr>
      <w:shd w:val="clear" w:color="auto" w:fill="FFFFFF"/>
      <w:spacing w:line="317" w:lineRule="exact"/>
    </w:pPr>
    <w:rPr>
      <w:color w:val="auto"/>
      <w:lang w:val="en-US"/>
    </w:rPr>
  </w:style>
  <w:style w:type="paragraph" w:styleId="Bodytext351" w:customStyle="1">
    <w:name w:val="Body text (35)1"/>
    <w:basedOn w:val="Normal"/>
    <w:link w:val="Bodytext35"/>
    <w:rsid w:val="00FD048C"/>
    <w:pPr>
      <w:shd w:val="clear" w:color="auto" w:fill="FFFFFF"/>
      <w:spacing w:line="317" w:lineRule="exact"/>
    </w:pPr>
    <w:rPr>
      <w:rFonts w:ascii="MS Mincho" w:hAnsi="Times New Roman" w:eastAsia="MS Mincho" w:cs="MS Mincho"/>
      <w:b/>
      <w:bCs/>
      <w:color w:val="auto"/>
      <w:sz w:val="22"/>
      <w:szCs w:val="22"/>
      <w:lang w:val="en-US"/>
    </w:rPr>
  </w:style>
  <w:style w:type="paragraph" w:styleId="Bodytext361" w:customStyle="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styleId="Bodytext928" w:customStyle="1">
    <w:name w:val="Body text (9)28"/>
    <w:basedOn w:val="Bodytext90"/>
    <w:rsid w:val="00932896"/>
    <w:rPr>
      <w:rFonts w:ascii="Lucida Sans Unicode" w:hAnsi="Lucida Sans Unicode" w:cs="Lucida Sans Unicode"/>
      <w:noProof/>
      <w:sz w:val="18"/>
      <w:szCs w:val="18"/>
      <w:shd w:val="clear" w:color="auto" w:fill="FFFFFF"/>
    </w:rPr>
  </w:style>
  <w:style w:type="character" w:styleId="Bodytext926" w:customStyle="1">
    <w:name w:val="Body text (9)26"/>
    <w:basedOn w:val="Bodytext90"/>
    <w:rsid w:val="00932896"/>
    <w:rPr>
      <w:rFonts w:ascii="Lucida Sans Unicode" w:hAnsi="Lucida Sans Unicode" w:cs="Lucida Sans Unicode"/>
      <w:noProof/>
      <w:sz w:val="18"/>
      <w:szCs w:val="18"/>
      <w:shd w:val="clear" w:color="auto" w:fill="FFFFFF"/>
    </w:rPr>
  </w:style>
  <w:style w:type="character" w:styleId="Heading6NotBold" w:customStyle="1">
    <w:name w:val="Heading #6 + Not Bold"/>
    <w:basedOn w:val="Heading60"/>
    <w:rsid w:val="00932896"/>
    <w:rPr>
      <w:rFonts w:ascii="Lucida Sans Unicode" w:hAnsi="Lucida Sans Unicode" w:cs="Lucida Sans Unicode"/>
      <w:b/>
      <w:bCs/>
      <w:sz w:val="18"/>
      <w:szCs w:val="18"/>
      <w:shd w:val="clear" w:color="auto" w:fill="FFFFFF"/>
    </w:rPr>
  </w:style>
  <w:style w:type="character" w:styleId="Heading6NotBold1" w:customStyle="1">
    <w:name w:val="Heading #6 + Not Bold1"/>
    <w:basedOn w:val="Heading60"/>
    <w:rsid w:val="00932896"/>
    <w:rPr>
      <w:rFonts w:ascii="Lucida Sans Unicode" w:hAnsi="Lucida Sans Unicode" w:cs="Lucida Sans Unicode"/>
      <w:b/>
      <w:bCs/>
      <w:noProof/>
      <w:sz w:val="18"/>
      <w:szCs w:val="18"/>
      <w:shd w:val="clear" w:color="auto" w:fill="FFFFFF"/>
    </w:rPr>
  </w:style>
  <w:style w:type="character" w:styleId="Heading53" w:customStyle="1">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styleId="Bodytext1410" w:customStyle="1">
    <w:name w:val="Body text (14)10"/>
    <w:basedOn w:val="Bodytext14"/>
    <w:rsid w:val="00BF69D4"/>
    <w:rPr>
      <w:rFonts w:ascii="Lucida Sans Unicode" w:hAnsi="Lucida Sans Unicode" w:cs="Lucida Sans Unicode"/>
      <w:noProof/>
      <w:sz w:val="18"/>
      <w:szCs w:val="18"/>
      <w:shd w:val="clear" w:color="auto" w:fill="FFFFFF"/>
    </w:rPr>
  </w:style>
  <w:style w:type="paragraph" w:styleId="Heading531" w:customStyle="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styleId="Bodytext925" w:customStyle="1">
    <w:name w:val="Body text (9)25"/>
    <w:basedOn w:val="Bodytext90"/>
    <w:rsid w:val="00A812C7"/>
    <w:rPr>
      <w:rFonts w:ascii="Lucida Sans Unicode" w:hAnsi="Lucida Sans Unicode" w:cs="Lucida Sans Unicode"/>
      <w:noProof/>
      <w:sz w:val="18"/>
      <w:szCs w:val="18"/>
      <w:shd w:val="clear" w:color="auto" w:fill="FFFFFF"/>
    </w:rPr>
  </w:style>
  <w:style w:type="character" w:styleId="Heading432" w:customStyle="1">
    <w:name w:val="Heading #4 (3)2"/>
    <w:basedOn w:val="Heading43"/>
    <w:rsid w:val="00A812C7"/>
    <w:rPr>
      <w:rFonts w:ascii="Lucida Sans Unicode" w:hAnsi="Lucida Sans Unicode" w:cs="Lucida Sans Unicode"/>
      <w:b/>
      <w:bCs/>
      <w:sz w:val="24"/>
      <w:szCs w:val="24"/>
      <w:shd w:val="clear" w:color="auto" w:fill="FFFFFF"/>
    </w:rPr>
  </w:style>
  <w:style w:type="character" w:styleId="Heading64" w:customStyle="1">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styleId="Bodytext26" w:customStyle="1">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styleId="Bodytext924" w:customStyle="1">
    <w:name w:val="Body text (9)24"/>
    <w:basedOn w:val="Bodytext90"/>
    <w:rsid w:val="00A812C7"/>
    <w:rPr>
      <w:rFonts w:ascii="Lucida Sans Unicode" w:hAnsi="Lucida Sans Unicode" w:cs="Lucida Sans Unicode"/>
      <w:noProof/>
      <w:sz w:val="18"/>
      <w:szCs w:val="18"/>
      <w:shd w:val="clear" w:color="auto" w:fill="FFFFFF"/>
    </w:rPr>
  </w:style>
  <w:style w:type="character" w:styleId="Heading69" w:customStyle="1">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styleId="Bodytext37" w:customStyle="1">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styleId="Bodytext372" w:customStyle="1">
    <w:name w:val="Body text (37)2"/>
    <w:basedOn w:val="Bodytext37"/>
    <w:rsid w:val="00A812C7"/>
    <w:rPr>
      <w:rFonts w:ascii="Lucida Sans Unicode" w:hAnsi="Lucida Sans Unicode" w:cs="Lucida Sans Unicode"/>
      <w:noProof/>
      <w:sz w:val="18"/>
      <w:szCs w:val="18"/>
      <w:shd w:val="clear" w:color="auto" w:fill="FFFFFF"/>
    </w:rPr>
  </w:style>
  <w:style w:type="paragraph" w:styleId="Heading641" w:customStyle="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styleId="Bodytext261" w:customStyle="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styleId="Heading691" w:customStyle="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styleId="Bodytext371" w:customStyle="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styleId="Bodytext923" w:customStyle="1">
    <w:name w:val="Body text (9)23"/>
    <w:basedOn w:val="Bodytext90"/>
    <w:rsid w:val="00A812C7"/>
    <w:rPr>
      <w:rFonts w:ascii="Lucida Sans Unicode" w:hAnsi="Lucida Sans Unicode" w:cs="Lucida Sans Unicode"/>
      <w:noProof/>
      <w:sz w:val="18"/>
      <w:szCs w:val="18"/>
      <w:shd w:val="clear" w:color="auto" w:fill="FFFFFF"/>
    </w:rPr>
  </w:style>
  <w:style w:type="character" w:styleId="Bodytext24" w:customStyle="1">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styleId="Bodytext922" w:customStyle="1">
    <w:name w:val="Body text (9)22"/>
    <w:basedOn w:val="Bodytext90"/>
    <w:rsid w:val="00A812C7"/>
    <w:rPr>
      <w:rFonts w:ascii="Lucida Sans Unicode" w:hAnsi="Lucida Sans Unicode" w:cs="Lucida Sans Unicode"/>
      <w:noProof/>
      <w:sz w:val="18"/>
      <w:szCs w:val="18"/>
      <w:shd w:val="clear" w:color="auto" w:fill="FFFFFF"/>
    </w:rPr>
  </w:style>
  <w:style w:type="character" w:styleId="Bodytext242" w:customStyle="1">
    <w:name w:val="Body text (24)2"/>
    <w:basedOn w:val="Bodytext24"/>
    <w:rsid w:val="00A812C7"/>
    <w:rPr>
      <w:rFonts w:ascii="Lucida Sans Unicode" w:hAnsi="Lucida Sans Unicode" w:cs="Lucida Sans Unicode"/>
      <w:noProof/>
      <w:sz w:val="18"/>
      <w:szCs w:val="18"/>
      <w:shd w:val="clear" w:color="auto" w:fill="FFFFFF"/>
    </w:rPr>
  </w:style>
  <w:style w:type="character" w:styleId="Bodytext24Bold" w:customStyle="1">
    <w:name w:val="Body text (24) + Bold"/>
    <w:basedOn w:val="Bodytext24"/>
    <w:rsid w:val="00A812C7"/>
    <w:rPr>
      <w:rFonts w:ascii="Lucida Sans Unicode" w:hAnsi="Lucida Sans Unicode" w:cs="Lucida Sans Unicode"/>
      <w:b/>
      <w:bCs/>
      <w:sz w:val="18"/>
      <w:szCs w:val="18"/>
      <w:shd w:val="clear" w:color="auto" w:fill="FFFFFF"/>
    </w:rPr>
  </w:style>
  <w:style w:type="character" w:styleId="Heading682" w:customStyle="1">
    <w:name w:val="Heading #6 (8)2"/>
    <w:basedOn w:val="Heading68"/>
    <w:rsid w:val="00A812C7"/>
    <w:rPr>
      <w:rFonts w:ascii="Lucida Sans Unicode" w:hAnsi="Lucida Sans Unicode" w:cs="Lucida Sans Unicode"/>
      <w:noProof/>
      <w:sz w:val="18"/>
      <w:szCs w:val="18"/>
      <w:shd w:val="clear" w:color="auto" w:fill="FFFFFF"/>
    </w:rPr>
  </w:style>
  <w:style w:type="character" w:styleId="Heading68Bold" w:customStyle="1">
    <w:name w:val="Heading #6 (8) + Bold"/>
    <w:basedOn w:val="Heading68"/>
    <w:rsid w:val="00A812C7"/>
    <w:rPr>
      <w:rFonts w:ascii="Lucida Sans Unicode" w:hAnsi="Lucida Sans Unicode" w:cs="Lucida Sans Unicode"/>
      <w:b/>
      <w:bCs/>
      <w:sz w:val="18"/>
      <w:szCs w:val="18"/>
      <w:shd w:val="clear" w:color="auto" w:fill="FFFFFF"/>
    </w:rPr>
  </w:style>
  <w:style w:type="character" w:styleId="Heading68Bold1" w:customStyle="1">
    <w:name w:val="Heading #6 (8) + Bold1"/>
    <w:basedOn w:val="Heading68"/>
    <w:rsid w:val="00A812C7"/>
    <w:rPr>
      <w:rFonts w:ascii="Lucida Sans Unicode" w:hAnsi="Lucida Sans Unicode" w:cs="Lucida Sans Unicode"/>
      <w:b/>
      <w:bCs/>
      <w:noProof/>
      <w:sz w:val="18"/>
      <w:szCs w:val="18"/>
      <w:shd w:val="clear" w:color="auto" w:fill="FFFFFF"/>
    </w:rPr>
  </w:style>
  <w:style w:type="character" w:styleId="Heading6811pt" w:customStyle="1">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styleId="Bodytext9Bold" w:customStyle="1">
    <w:name w:val="Body text (9) + Bold"/>
    <w:basedOn w:val="Bodytext90"/>
    <w:rsid w:val="00A812C7"/>
    <w:rPr>
      <w:rFonts w:ascii="Lucida Sans Unicode" w:hAnsi="Lucida Sans Unicode" w:cs="Lucida Sans Unicode"/>
      <w:b/>
      <w:bCs/>
      <w:sz w:val="18"/>
      <w:szCs w:val="18"/>
      <w:shd w:val="clear" w:color="auto" w:fill="FFFFFF"/>
    </w:rPr>
  </w:style>
  <w:style w:type="character" w:styleId="Bodytext921" w:customStyle="1">
    <w:name w:val="Body text (9)21"/>
    <w:basedOn w:val="Bodytext90"/>
    <w:rsid w:val="00A812C7"/>
    <w:rPr>
      <w:rFonts w:ascii="Lucida Sans Unicode" w:hAnsi="Lucida Sans Unicode" w:cs="Lucida Sans Unicode"/>
      <w:noProof/>
      <w:sz w:val="18"/>
      <w:szCs w:val="18"/>
      <w:shd w:val="clear" w:color="auto" w:fill="FFFFFF"/>
    </w:rPr>
  </w:style>
  <w:style w:type="paragraph" w:styleId="Bodytext241" w:customStyle="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styleId="HeaderChar" w:customStyle="1">
    <w:name w:val="Header Char"/>
    <w:basedOn w:val="DefaultParagraphFont"/>
    <w:link w:val="Header"/>
    <w:uiPriority w:val="99"/>
    <w:rsid w:val="00FD6495"/>
    <w:rPr>
      <w:rFonts w:ascii="Arial" w:hAnsi="Arial" w:cs="Arial"/>
      <w:color w:val="000000"/>
      <w:sz w:val="24"/>
      <w:szCs w:val="24"/>
      <w:lang w:val="en-GB"/>
    </w:rPr>
  </w:style>
  <w:style w:type="character" w:styleId="entry-content" w:customStyle="1">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styleId="ilad" w:customStyle="1">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styleId="BODY" w:customStyle="1">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styleId="Para" w:customStyle="1">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styleId="Bulletpoint" w:customStyle="1">
    <w:name w:val="Bullet point"/>
    <w:basedOn w:val="BODY"/>
    <w:uiPriority w:val="99"/>
    <w:rsid w:val="00866F05"/>
    <w:pPr>
      <w:numPr>
        <w:numId w:val="21"/>
      </w:numPr>
      <w:spacing w:before="0" w:after="0"/>
    </w:pPr>
  </w:style>
  <w:style w:type="paragraph" w:styleId="TableContents" w:customStyle="1">
    <w:name w:val="Table Contents"/>
    <w:basedOn w:val="Normal"/>
    <w:rsid w:val="00E27686"/>
    <w:pPr>
      <w:widowControl w:val="0"/>
      <w:suppressLineNumbers/>
      <w:suppressAutoHyphens/>
    </w:pPr>
    <w:rPr>
      <w:rFonts w:ascii="Times New Roman" w:hAnsi="Times New Roman" w:eastAsia="Lucida Sans Unicode" w:cs="Times New Roman"/>
      <w:color w:val="auto"/>
      <w:kern w:val="1"/>
      <w:lang w:val="en-US"/>
    </w:rPr>
  </w:style>
  <w:style w:type="paragraph" w:styleId="TableHeading0" w:customStyle="1">
    <w:name w:val="Table Heading"/>
    <w:basedOn w:val="TableContents"/>
    <w:rsid w:val="00E27686"/>
    <w:pPr>
      <w:jc w:val="center"/>
    </w:pPr>
    <w:rPr>
      <w:b/>
      <w:bCs/>
    </w:rPr>
  </w:style>
  <w:style w:type="character" w:styleId="Quotation" w:customStyle="1">
    <w:name w:val="Quotation"/>
    <w:rsid w:val="001F0CEE"/>
    <w:rPr>
      <w:i/>
      <w:iCs/>
    </w:rPr>
  </w:style>
  <w:style w:type="paragraph" w:styleId="maintext" w:customStyle="1">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styleId="intro" w:customStyle="1">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styleId="BT" w:customStyle="1">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styleId="skypepnhcontainer" w:customStyle="1">
    <w:name w:val="skype_pnh_container"/>
    <w:basedOn w:val="DefaultParagraphFont"/>
    <w:rsid w:val="00BE1231"/>
  </w:style>
  <w:style w:type="character" w:styleId="skypepnhleftspan" w:customStyle="1">
    <w:name w:val="skype_pnh_left_span"/>
    <w:basedOn w:val="DefaultParagraphFont"/>
    <w:rsid w:val="00BE1231"/>
  </w:style>
  <w:style w:type="character" w:styleId="skypepnhdropartspan" w:customStyle="1">
    <w:name w:val="skype_pnh_dropart_span"/>
    <w:basedOn w:val="DefaultParagraphFont"/>
    <w:rsid w:val="00BE1231"/>
  </w:style>
  <w:style w:type="character" w:styleId="skypepnhdropartflagspan" w:customStyle="1">
    <w:name w:val="skype_pnh_dropart_flag_span"/>
    <w:basedOn w:val="DefaultParagraphFont"/>
    <w:rsid w:val="00BE1231"/>
  </w:style>
  <w:style w:type="character" w:styleId="skypepnhtextspan" w:customStyle="1">
    <w:name w:val="skype_pnh_text_span"/>
    <w:basedOn w:val="DefaultParagraphFont"/>
    <w:rsid w:val="00BE1231"/>
  </w:style>
  <w:style w:type="character" w:styleId="skypepnhrightspan" w:customStyle="1">
    <w:name w:val="skype_pnh_right_span"/>
    <w:basedOn w:val="DefaultParagraphFont"/>
    <w:rsid w:val="00BE1231"/>
  </w:style>
  <w:style w:type="character" w:styleId="heading52" w:customStyle="1">
    <w:name w:val="heading5"/>
    <w:basedOn w:val="DefaultParagraphFont"/>
    <w:rsid w:val="00A70035"/>
  </w:style>
  <w:style w:type="character" w:styleId="stepnumber" w:customStyle="1">
    <w:name w:val="stepnumber"/>
    <w:basedOn w:val="DefaultParagraphFont"/>
    <w:rsid w:val="009E07A5"/>
  </w:style>
  <w:style w:type="paragraph" w:styleId="librios-pflindent" w:customStyle="1">
    <w:name w:val="librios-pflindent"/>
    <w:basedOn w:val="Normal"/>
    <w:rsid w:val="00BA1A30"/>
    <w:pPr>
      <w:spacing w:after="360"/>
    </w:pPr>
    <w:rPr>
      <w:rFonts w:ascii="Times New Roman" w:hAnsi="Times New Roman" w:cs="Times New Roman"/>
      <w:color w:val="auto"/>
      <w:lang w:val="en-US"/>
    </w:rPr>
  </w:style>
  <w:style w:type="table" w:styleId="LightShading1" w:customStyle="1">
    <w:name w:val="Light Shading1"/>
    <w:basedOn w:val="TableNormal"/>
    <w:uiPriority w:val="60"/>
    <w:rsid w:val="00BC7D04"/>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1" w:customStyle="1">
    <w:name w:val="i1"/>
    <w:basedOn w:val="Normal"/>
    <w:rsid w:val="00A367CA"/>
    <w:pPr>
      <w:spacing w:before="100" w:beforeAutospacing="1" w:after="100" w:afterAutospacing="1"/>
    </w:pPr>
    <w:rPr>
      <w:rFonts w:ascii="Times New Roman" w:hAnsi="Times New Roman" w:cs="Times New Roman"/>
      <w:color w:val="auto"/>
      <w:lang w:val="en-US"/>
    </w:rPr>
  </w:style>
  <w:style w:type="character" w:styleId="dateline" w:customStyle="1">
    <w:name w:val="dateline"/>
    <w:basedOn w:val="DefaultParagraphFont"/>
    <w:rsid w:val="00A367CA"/>
  </w:style>
  <w:style w:type="character" w:styleId="bulletbold" w:customStyle="1">
    <w:name w:val="bulletbold"/>
    <w:basedOn w:val="DefaultParagraphFont"/>
    <w:rsid w:val="00521DB1"/>
  </w:style>
  <w:style w:type="character" w:styleId="subhead1" w:customStyle="1">
    <w:name w:val="subhead1"/>
    <w:basedOn w:val="DefaultParagraphFont"/>
    <w:rsid w:val="00F97DE1"/>
  </w:style>
  <w:style w:type="character" w:styleId="cap" w:customStyle="1">
    <w:name w:val="cap"/>
    <w:basedOn w:val="DefaultParagraphFont"/>
    <w:rsid w:val="00AE7E34"/>
  </w:style>
  <w:style w:type="character" w:styleId="HTMLAddressChar" w:customStyle="1">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styleId="p2" w:customStyle="1">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styleId="UnresolvedMention1" w:customStyle="1">
    <w:name w:val="Unresolved Mention1"/>
    <w:basedOn w:val="DefaultParagraphFont"/>
    <w:uiPriority w:val="99"/>
    <w:semiHidden/>
    <w:unhideWhenUsed/>
    <w:rsid w:val="007D2DF3"/>
    <w:rPr>
      <w:color w:val="808080"/>
      <w:shd w:val="clear" w:color="auto" w:fill="E6E6E6"/>
    </w:rPr>
  </w:style>
  <w:style w:type="numbering" w:styleId="NoList1" w:customStyle="1">
    <w:name w:val="No List1"/>
    <w:next w:val="NoList"/>
    <w:uiPriority w:val="99"/>
    <w:semiHidden/>
    <w:unhideWhenUsed/>
    <w:rsid w:val="00613355"/>
  </w:style>
  <w:style w:type="table" w:styleId="TableGrid20" w:customStyle="1">
    <w:name w:val="Table Grid2"/>
    <w:basedOn w:val="TableNormal"/>
    <w:rsid w:val="00791339"/>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DefaultParagraphFont"/>
    <w:uiPriority w:val="99"/>
    <w:semiHidden/>
    <w:unhideWhenUsed/>
    <w:rsid w:val="00796EC9"/>
    <w:rPr>
      <w:color w:val="808080"/>
      <w:shd w:val="clear" w:color="auto" w:fill="E6E6E6"/>
    </w:rPr>
  </w:style>
  <w:style w:type="table" w:styleId="TableGrid10" w:customStyle="1">
    <w:name w:val="Table Grid1"/>
    <w:basedOn w:val="TableNormal"/>
    <w:next w:val="TableGrid"/>
    <w:uiPriority w:val="59"/>
    <w:rsid w:val="002038A0"/>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30" w:customStyle="1">
    <w:name w:val="Table Grid3"/>
    <w:basedOn w:val="TableNormal"/>
    <w:next w:val="TableGrid"/>
    <w:uiPriority w:val="59"/>
    <w:rsid w:val="0091284B"/>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BoldText" w:customStyle="1">
    <w:name w:val="BoldText"/>
    <w:rsid w:val="006A3227"/>
    <w:rPr>
      <w:b/>
    </w:rPr>
  </w:style>
  <w:style w:type="character" w:styleId="ItalicText" w:customStyle="1">
    <w:name w:val="ItalicText"/>
    <w:rsid w:val="006A3227"/>
    <w:rPr>
      <w:i/>
      <w:iCs/>
    </w:rPr>
  </w:style>
  <w:style w:type="character" w:styleId="ItalicBoldText" w:customStyle="1">
    <w:name w:val="ItalicBoldText"/>
    <w:rsid w:val="00BA5FA1"/>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5BD51540-349E-4990-AE20-4C2BAEECF69D}">
  <ds:schemaRefs>
    <ds:schemaRef ds:uri="http://schemas.openxmlformats.org/officeDocument/2006/bibliography"/>
  </ds:schemaRefs>
</ds:datastoreItem>
</file>

<file path=customXml/itemProps2.xml><?xml version="1.0" encoding="utf-8"?>
<ds:datastoreItem xmlns:ds="http://schemas.openxmlformats.org/officeDocument/2006/customXml" ds:itemID="{67608FD8-FB0F-49DB-AD06-D16FF8B38E9C}"/>
</file>

<file path=customXml/itemProps3.xml><?xml version="1.0" encoding="utf-8"?>
<ds:datastoreItem xmlns:ds="http://schemas.openxmlformats.org/officeDocument/2006/customXml" ds:itemID="{9177067D-B19D-483F-9AFC-B5DB1C5E8E85}"/>
</file>

<file path=customXml/itemProps4.xml><?xml version="1.0" encoding="utf-8"?>
<ds:datastoreItem xmlns:ds="http://schemas.openxmlformats.org/officeDocument/2006/customXml" ds:itemID="{19610F4A-CA45-46A4-A0F5-EEF60C27B65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6</cp:revision>
  <cp:lastPrinted>2009-10-12T10:27:00Z</cp:lastPrinted>
  <dcterms:created xsi:type="dcterms:W3CDTF">2025-04-01T08:32:00Z</dcterms:created>
  <dcterms:modified xsi:type="dcterms:W3CDTF">2025-04-30T21:19:30Z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