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A5D7E" w14:textId="77777777" w:rsidR="009E0598" w:rsidRPr="00613355" w:rsidRDefault="009E0598" w:rsidP="000D74B3">
      <w:pPr>
        <w:spacing w:line="360" w:lineRule="auto"/>
        <w:rPr>
          <w:rFonts w:ascii="Century Gothic" w:hAnsi="Century Gothic"/>
          <w:lang w:val="en-ZA"/>
        </w:rPr>
      </w:pPr>
      <w:bookmarkStart w:id="0" w:name="_Toc241972375"/>
      <w:bookmarkStart w:id="1" w:name="_Toc241972397"/>
      <w:bookmarkStart w:id="2" w:name="_Toc241973442"/>
      <w:bookmarkStart w:id="3" w:name="_Toc241979302"/>
      <w:bookmarkStart w:id="4" w:name="_Toc242091428"/>
      <w:bookmarkStart w:id="5" w:name="_Toc243113722"/>
    </w:p>
    <w:p w14:paraId="1D44B2FF" w14:textId="77777777" w:rsidR="00553FAD" w:rsidRPr="00613355" w:rsidRDefault="00553FAD" w:rsidP="00553FAD">
      <w:pPr>
        <w:spacing w:line="360" w:lineRule="auto"/>
        <w:rPr>
          <w:rFonts w:ascii="Century Gothic" w:hAnsi="Century Gothic"/>
          <w:lang w:val="en-ZA"/>
        </w:rPr>
      </w:pPr>
    </w:p>
    <w:p w14:paraId="6F93A45F" w14:textId="77777777" w:rsidR="00553FAD" w:rsidRPr="003B2FD4" w:rsidRDefault="00553FAD" w:rsidP="00553FAD">
      <w:pPr>
        <w:jc w:val="center"/>
      </w:pPr>
      <w:r>
        <w:rPr>
          <w:noProof/>
          <w:lang w:val="en-ZA" w:eastAsia="en-ZA"/>
        </w:rPr>
        <mc:AlternateContent>
          <mc:Choice Requires="wps">
            <w:drawing>
              <wp:anchor distT="0" distB="0" distL="114300" distR="114300" simplePos="0" relativeHeight="251659264" behindDoc="1" locked="0" layoutInCell="1" allowOverlap="1" wp14:anchorId="67296F08" wp14:editId="3B95691D">
                <wp:simplePos x="0" y="0"/>
                <wp:positionH relativeFrom="column">
                  <wp:posOffset>-609600</wp:posOffset>
                </wp:positionH>
                <wp:positionV relativeFrom="paragraph">
                  <wp:posOffset>-209550</wp:posOffset>
                </wp:positionV>
                <wp:extent cx="6762750" cy="1638300"/>
                <wp:effectExtent l="0" t="0" r="0" b="0"/>
                <wp:wrapNone/>
                <wp:docPr id="2" name="Rectangle 2"/>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760CD" id="Rectangle 2"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dzpQIAAMQFAAAOAAAAZHJzL2Uyb0RvYy54bWysVEtPGzEQvlfqf7B8L/sgBBqxQRGIqhIt&#10;CKg4G6+dXcn2uLbz6q/v2N4sKaU9VM1hY8/rm/k8M+cXW63IWjjfg2lodVRSIgyHtjfLhn57vP5w&#10;RokPzLRMgREN3QlPL+bv351v7EzU0IFqhSMYxPjZxja0C8HOisLzTmjmj8AKg0oJTrOAV7csWsc2&#10;GF2roi7LabEB11oHXHiP0quspPMUX0rBw62UXgSiGoq5hfR16fscv8X8nM2Wjtmu50Ma7B+y0Kw3&#10;CDqGumKBkZXrfwule+7AgwxHHHQBUvZcpBqwmqp8Vc1Dx6xItSA53o40+f8Xln9d3znStw2tKTFM&#10;4xPdI2nMLJUgdaRnY/0MrR7snRtuHo+x1q10Ov5jFWSbKN2NlIptIByF09NpfXqCzHPUVdPjs+My&#10;kV68uFvnwycBmsRDQx3CJyrZ+sYHhETTvUlE86D69rpXKl1in4hL5cia4QszzoUJ0+SuVvoLtFk+&#10;LfGX3xrF2BFZPNmLESJ1XIyUAH8BUSZCGYigOZ8oKSIxmYp0Cjslop0y90Iio1h8nRIZIx/mWGVV&#10;x1qRxSd/zCUFjJEl4o+xhwBv1V/FSrGkwT66ijQKo3P5t8Sy8+iRkMGE0Vn3BtxbAVQYkbP9nqRM&#10;TWTpGdod9puDPIje8useX/2G+XDHHE4edgpuk3CLH6lg01AYTpR04H68JY/2OBCopWSDk9xQ/33F&#10;nKBEfTY4Kh+rySSOfrpMTk5rvLhDzfOhxqz0JWArVbi3LE/HaB/U/igd6CdcOouIiipmOGI3lAe3&#10;v1yGvGFwbXGxWCQzHHfLwo15sDwGj6zGrn7cPjFnh9YPODVfYT/1bPZqArJt9DSwWAWQfRqPF14H&#10;vnFVpPcf1lrcRYf3ZPWyfOc/AQAA//8DAFBLAwQUAAYACAAAACEA/Bvg6eAAAAALAQAADwAAAGRy&#10;cy9kb3ducmV2LnhtbEyPQUvDQBCF74L/YRnBi7SbpjSYNJsihR4EEVoFr5vsNIlmZ2N208R/73iy&#10;t+8xjzfv5bvZduKCg28dKVgtIxBIlTMt1Qre3w6LRxA+aDK6c4QKftDDrri9yXVm3ERHvJxCLTiE&#10;fKYVNCH0mZS+atBqv3Q9Et/ObrA6sBxqaQY9cbjtZBxFibS6Jf7Q6B73DVZfp9EqOHx+PMvXh/F7&#10;L03iytXxJUybSqn7u/lpCyLgHP7N8Fefq0PBnUo3kvGiU7BIE94SGNZrBnakScpQKojjTQSyyOX1&#10;huIXAAD//wMAUEsBAi0AFAAGAAgAAAAhALaDOJL+AAAA4QEAABMAAAAAAAAAAAAAAAAAAAAAAFtD&#10;b250ZW50X1R5cGVzXS54bWxQSwECLQAUAAYACAAAACEAOP0h/9YAAACUAQAACwAAAAAAAAAAAAAA&#10;AAAvAQAAX3JlbHMvLnJlbHNQSwECLQAUAAYACAAAACEAW+XHc6UCAADEBQAADgAAAAAAAAAAAAAA&#10;AAAuAgAAZHJzL2Uyb0RvYy54bWxQSwECLQAUAAYACAAAACEA/Bvg6eAAAAALAQAADwAAAAAAAAAA&#10;AAAAAAD/BAAAZHJzL2Rvd25yZXYueG1sUEsFBgAAAAAEAAQA8wAAAAwGAAAAAA==&#10;" fillcolor="#fabf8f [1945]" stroked="f" strokeweight="2pt"/>
            </w:pict>
          </mc:Fallback>
        </mc:AlternateContent>
      </w:r>
      <w:r w:rsidRPr="006614D6">
        <w:rPr>
          <w:noProof/>
          <w:highlight w:val="yellow"/>
          <w:lang w:val="en-ZA" w:eastAsia="en-ZA"/>
        </w:rPr>
        <w:drawing>
          <wp:inline distT="0" distB="0" distL="0" distR="0" wp14:anchorId="6DEE43E4" wp14:editId="68AF712B">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0E15B226" w14:textId="77777777" w:rsidR="00553FAD" w:rsidRDefault="00553FAD" w:rsidP="00553FAD"/>
    <w:p w14:paraId="716002FD" w14:textId="77777777" w:rsidR="00553FAD" w:rsidRDefault="00553FAD" w:rsidP="00553FAD">
      <w:pPr>
        <w:jc w:val="center"/>
        <w:rPr>
          <w:sz w:val="58"/>
          <w:lang w:val="en-US"/>
        </w:rPr>
      </w:pPr>
    </w:p>
    <w:p w14:paraId="0B5FA40B" w14:textId="77777777" w:rsidR="00553FAD" w:rsidRDefault="00553FAD" w:rsidP="00553FAD">
      <w:pPr>
        <w:jc w:val="center"/>
        <w:rPr>
          <w:color w:val="365F91" w:themeColor="accent1" w:themeShade="BF"/>
          <w:sz w:val="58"/>
          <w:lang w:val="en-US"/>
        </w:rPr>
      </w:pPr>
    </w:p>
    <w:p w14:paraId="6F24DE7C" w14:textId="77777777" w:rsidR="00553FAD" w:rsidRPr="00CA3B12" w:rsidRDefault="00553FAD" w:rsidP="00553FAD">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7478267E" w14:textId="77777777" w:rsidR="00553FAD" w:rsidRPr="00CA3B12" w:rsidRDefault="00553FAD" w:rsidP="00553FAD">
      <w:pPr>
        <w:jc w:val="center"/>
        <w:rPr>
          <w:rFonts w:ascii="Century Gothic" w:hAnsi="Century Gothic"/>
          <w:color w:val="365F91" w:themeColor="accent1" w:themeShade="BF"/>
          <w:sz w:val="58"/>
          <w:lang w:val="en-US"/>
        </w:rPr>
      </w:pPr>
    </w:p>
    <w:p w14:paraId="40699BE5" w14:textId="6A4C5B58" w:rsidR="00553FAD" w:rsidRPr="00CA3B12" w:rsidRDefault="00553FAD" w:rsidP="00553FAD">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KM06</w:t>
      </w:r>
      <w:r w:rsidRPr="00CA3B12">
        <w:rPr>
          <w:rFonts w:ascii="Century Gothic" w:hAnsi="Century Gothic"/>
          <w:color w:val="365F91" w:themeColor="accent1" w:themeShade="BF"/>
          <w:sz w:val="58"/>
          <w:lang w:val="en-US"/>
        </w:rPr>
        <w:t xml:space="preserve"> </w:t>
      </w:r>
      <w:r>
        <w:rPr>
          <w:rFonts w:ascii="Century Gothic" w:hAnsi="Century Gothic"/>
          <w:color w:val="365F91" w:themeColor="accent1" w:themeShade="BF"/>
          <w:sz w:val="58"/>
          <w:lang w:val="en-US"/>
        </w:rPr>
        <w:t>CUTTING LAY REQUIREMENTS FOR UPHOLSTERY FABRICS AND MATERIALS</w:t>
      </w:r>
    </w:p>
    <w:p w14:paraId="2E8E7E3A" w14:textId="77777777" w:rsidR="00553FAD" w:rsidRPr="00CA3B12" w:rsidRDefault="00553FAD" w:rsidP="00553FAD">
      <w:pPr>
        <w:jc w:val="center"/>
        <w:rPr>
          <w:rFonts w:ascii="Century Gothic" w:hAnsi="Century Gothic"/>
          <w:color w:val="365F91" w:themeColor="accent1" w:themeShade="BF"/>
          <w:sz w:val="58"/>
          <w:lang w:val="en-US"/>
        </w:rPr>
      </w:pPr>
    </w:p>
    <w:p w14:paraId="2B8D4F56" w14:textId="2C7D7862" w:rsidR="00553FAD" w:rsidRPr="00CA3B12" w:rsidRDefault="00A915EB" w:rsidP="00553FAD">
      <w:pPr>
        <w:jc w:val="center"/>
        <w:rPr>
          <w:rFonts w:ascii="Century Gothic" w:hAnsi="Century Gothic"/>
        </w:rPr>
      </w:pPr>
      <w:r>
        <w:rPr>
          <w:rFonts w:ascii="Century Gothic" w:hAnsi="Century Gothic"/>
          <w:color w:val="365F91" w:themeColor="accent1" w:themeShade="BF"/>
          <w:sz w:val="58"/>
          <w:lang w:val="en-US"/>
        </w:rPr>
        <w:t>ASSESSMENT</w:t>
      </w:r>
      <w:r w:rsidR="00086EC3">
        <w:rPr>
          <w:rFonts w:ascii="Century Gothic" w:hAnsi="Century Gothic"/>
          <w:color w:val="365F91" w:themeColor="accent1" w:themeShade="BF"/>
          <w:sz w:val="58"/>
          <w:lang w:val="en-US"/>
        </w:rPr>
        <w:t>S</w:t>
      </w:r>
    </w:p>
    <w:p w14:paraId="5557C5D9" w14:textId="77777777" w:rsidR="00553FAD" w:rsidRDefault="00553FAD">
      <w:pPr>
        <w:rPr>
          <w:rFonts w:ascii="Century Gothic" w:hAnsi="Century Gothic"/>
          <w:b/>
          <w:sz w:val="40"/>
          <w:szCs w:val="40"/>
        </w:rPr>
      </w:pPr>
    </w:p>
    <w:p w14:paraId="7BF1011F" w14:textId="77777777" w:rsidR="00553FAD" w:rsidRDefault="00553FAD" w:rsidP="0011254E">
      <w:pPr>
        <w:spacing w:line="360" w:lineRule="auto"/>
        <w:jc w:val="center"/>
        <w:rPr>
          <w:rFonts w:ascii="Century Gothic" w:hAnsi="Century Gothic"/>
          <w:b/>
          <w:sz w:val="40"/>
          <w:szCs w:val="40"/>
        </w:rPr>
      </w:pPr>
    </w:p>
    <w:p w14:paraId="1FFDB640" w14:textId="77777777" w:rsidR="00553FAD" w:rsidRDefault="00553FAD" w:rsidP="0011254E">
      <w:pPr>
        <w:spacing w:line="360" w:lineRule="auto"/>
        <w:jc w:val="center"/>
        <w:rPr>
          <w:rFonts w:ascii="Century Gothic" w:hAnsi="Century Gothic"/>
          <w:b/>
          <w:sz w:val="40"/>
          <w:szCs w:val="40"/>
        </w:rPr>
      </w:pPr>
    </w:p>
    <w:p w14:paraId="0D31A695" w14:textId="77777777" w:rsidR="00553FAD" w:rsidRDefault="00553FAD" w:rsidP="0011254E">
      <w:pPr>
        <w:spacing w:line="360" w:lineRule="auto"/>
        <w:jc w:val="center"/>
        <w:rPr>
          <w:rFonts w:ascii="Century Gothic" w:hAnsi="Century Gothic"/>
          <w:b/>
          <w:sz w:val="40"/>
          <w:szCs w:val="40"/>
        </w:rPr>
      </w:pPr>
    </w:p>
    <w:p w14:paraId="76DD1742" w14:textId="77777777" w:rsidR="00553FAD" w:rsidRDefault="00553FAD" w:rsidP="0011254E">
      <w:pPr>
        <w:spacing w:line="360" w:lineRule="auto"/>
        <w:jc w:val="center"/>
        <w:rPr>
          <w:rFonts w:ascii="Century Gothic" w:hAnsi="Century Gothic"/>
          <w:b/>
          <w:sz w:val="40"/>
          <w:szCs w:val="40"/>
        </w:rPr>
      </w:pPr>
    </w:p>
    <w:p w14:paraId="5ACD4C98" w14:textId="56222472" w:rsidR="00C7718A" w:rsidRPr="00613355" w:rsidRDefault="0011254E" w:rsidP="0011254E">
      <w:pPr>
        <w:spacing w:line="360" w:lineRule="auto"/>
        <w:jc w:val="center"/>
        <w:rPr>
          <w:rFonts w:ascii="Century Gothic" w:hAnsi="Century Gothic"/>
          <w:lang w:val="en-ZA"/>
        </w:rPr>
      </w:pPr>
      <w:r w:rsidRPr="0011254E">
        <w:rPr>
          <w:rFonts w:ascii="Century Gothic" w:hAnsi="Century Gothic"/>
          <w:b/>
          <w:sz w:val="40"/>
          <w:szCs w:val="40"/>
        </w:rPr>
        <w:lastRenderedPageBreak/>
        <w:t>Cutting Lay Requirements for Upholstery Fabrics and Materials</w:t>
      </w:r>
    </w:p>
    <w:p w14:paraId="650EBF46" w14:textId="77777777" w:rsidR="009E0598" w:rsidRPr="00613355" w:rsidRDefault="009E0598" w:rsidP="009E0598">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613355" w14:paraId="7603BA7C" w14:textId="77777777" w:rsidTr="009E0598">
        <w:tc>
          <w:tcPr>
            <w:tcW w:w="1286" w:type="pct"/>
            <w:shd w:val="clear" w:color="auto" w:fill="CCCCCC"/>
          </w:tcPr>
          <w:p w14:paraId="01CCD147"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Module #</w:t>
            </w:r>
          </w:p>
        </w:tc>
        <w:tc>
          <w:tcPr>
            <w:tcW w:w="3714" w:type="pct"/>
          </w:tcPr>
          <w:p w14:paraId="29853309" w14:textId="53D0E11F" w:rsidR="009E0598" w:rsidRPr="00613355" w:rsidRDefault="00CE6303" w:rsidP="00CE6303">
            <w:pPr>
              <w:spacing w:line="276" w:lineRule="auto"/>
              <w:rPr>
                <w:rFonts w:ascii="Century Gothic" w:hAnsi="Century Gothic"/>
                <w:lang w:val="en-US"/>
              </w:rPr>
            </w:pPr>
            <w:r>
              <w:rPr>
                <w:rFonts w:ascii="Century Gothic" w:hAnsi="Century Gothic"/>
                <w:lang w:val="en-US"/>
              </w:rPr>
              <w:t>KM-0</w:t>
            </w:r>
            <w:r w:rsidR="0011254E">
              <w:rPr>
                <w:rFonts w:ascii="Century Gothic" w:hAnsi="Century Gothic"/>
                <w:lang w:val="en-US"/>
              </w:rPr>
              <w:t>6</w:t>
            </w:r>
          </w:p>
        </w:tc>
      </w:tr>
      <w:tr w:rsidR="009E0598" w:rsidRPr="00613355" w14:paraId="11AE0B57" w14:textId="77777777" w:rsidTr="009E0598">
        <w:tc>
          <w:tcPr>
            <w:tcW w:w="1286" w:type="pct"/>
            <w:shd w:val="clear" w:color="auto" w:fill="CCCCCC"/>
          </w:tcPr>
          <w:p w14:paraId="08160C34"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14:paraId="50DEE2C2" w14:textId="13DE83B8" w:rsidR="009E0598" w:rsidRPr="00613355" w:rsidRDefault="00F548ED" w:rsidP="008328CF">
            <w:pPr>
              <w:spacing w:line="276" w:lineRule="auto"/>
              <w:rPr>
                <w:rFonts w:ascii="Century Gothic" w:hAnsi="Century Gothic"/>
                <w:lang w:val="en-US"/>
              </w:rPr>
            </w:pPr>
            <w:r>
              <w:rPr>
                <w:rFonts w:ascii="Century Gothic" w:hAnsi="Century Gothic"/>
                <w:lang w:val="en-US"/>
              </w:rPr>
              <w:t>3</w:t>
            </w:r>
          </w:p>
        </w:tc>
      </w:tr>
      <w:tr w:rsidR="009E0598" w:rsidRPr="00613355" w14:paraId="013EA0C6" w14:textId="77777777" w:rsidTr="009E0598">
        <w:tc>
          <w:tcPr>
            <w:tcW w:w="1286" w:type="pct"/>
            <w:shd w:val="clear" w:color="auto" w:fill="CCCCCC"/>
          </w:tcPr>
          <w:p w14:paraId="5CF5BA6E"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14:paraId="59FE0625" w14:textId="1107D3DF" w:rsidR="009E0598" w:rsidRPr="00613355" w:rsidRDefault="0011254E" w:rsidP="008328CF">
            <w:pPr>
              <w:spacing w:line="276" w:lineRule="auto"/>
              <w:rPr>
                <w:rFonts w:ascii="Century Gothic" w:hAnsi="Century Gothic"/>
                <w:lang w:val="en-US"/>
              </w:rPr>
            </w:pPr>
            <w:r>
              <w:rPr>
                <w:rFonts w:ascii="Century Gothic" w:hAnsi="Century Gothic"/>
                <w:lang w:val="en-US"/>
              </w:rPr>
              <w:t>30</w:t>
            </w:r>
          </w:p>
        </w:tc>
      </w:tr>
      <w:tr w:rsidR="009E0598" w:rsidRPr="00613355" w14:paraId="5576CBF8" w14:textId="77777777" w:rsidTr="009E0598">
        <w:tc>
          <w:tcPr>
            <w:tcW w:w="1286" w:type="pct"/>
            <w:shd w:val="clear" w:color="auto" w:fill="CCCCCC"/>
          </w:tcPr>
          <w:p w14:paraId="5AAA6B8C"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14:paraId="56ECCCB9" w14:textId="5B17B5BD" w:rsidR="009E0598" w:rsidRPr="00613355" w:rsidRDefault="0011254E" w:rsidP="008328CF">
            <w:pPr>
              <w:spacing w:line="276" w:lineRule="auto"/>
              <w:rPr>
                <w:rFonts w:ascii="Century Gothic" w:hAnsi="Century Gothic"/>
                <w:lang w:val="en-US"/>
              </w:rPr>
            </w:pPr>
            <w:r>
              <w:rPr>
                <w:rFonts w:ascii="Century Gothic" w:hAnsi="Century Gothic"/>
                <w:lang w:val="en-US"/>
              </w:rPr>
              <w:t>3</w:t>
            </w:r>
          </w:p>
        </w:tc>
      </w:tr>
      <w:tr w:rsidR="00DB3802" w:rsidRPr="00613355" w14:paraId="0A34F51B" w14:textId="77777777" w:rsidTr="009E0598">
        <w:tc>
          <w:tcPr>
            <w:tcW w:w="1286" w:type="pct"/>
            <w:shd w:val="clear" w:color="auto" w:fill="CCCCCC"/>
          </w:tcPr>
          <w:p w14:paraId="497BBF1C" w14:textId="77777777" w:rsidR="00DB3802" w:rsidRPr="00613355" w:rsidRDefault="00E314A2" w:rsidP="00DB3802">
            <w:pPr>
              <w:spacing w:line="276" w:lineRule="auto"/>
              <w:rPr>
                <w:rFonts w:ascii="Century Gothic" w:hAnsi="Century Gothic"/>
                <w:b/>
                <w:lang w:val="en-US"/>
              </w:rPr>
            </w:pPr>
            <w:r w:rsidRPr="00613355">
              <w:rPr>
                <w:rFonts w:ascii="Century Gothic" w:hAnsi="Century Gothic"/>
                <w:b/>
                <w:lang w:val="en-US"/>
              </w:rPr>
              <w:t xml:space="preserve">Curriculum </w:t>
            </w:r>
            <w:r w:rsidR="001622DF" w:rsidRPr="00613355">
              <w:rPr>
                <w:rFonts w:ascii="Century Gothic" w:hAnsi="Century Gothic"/>
                <w:b/>
                <w:lang w:val="en-US"/>
              </w:rPr>
              <w:t>Code</w:t>
            </w:r>
          </w:p>
        </w:tc>
        <w:tc>
          <w:tcPr>
            <w:tcW w:w="3714" w:type="pct"/>
          </w:tcPr>
          <w:p w14:paraId="2B5F8318" w14:textId="3DBE9F79" w:rsidR="00DB3802" w:rsidRPr="00613355" w:rsidRDefault="00CE6303" w:rsidP="00CE6303">
            <w:pPr>
              <w:spacing w:line="276" w:lineRule="auto"/>
              <w:rPr>
                <w:rFonts w:ascii="Century Gothic" w:hAnsi="Century Gothic"/>
                <w:lang w:val="en-US"/>
              </w:rPr>
            </w:pPr>
            <w:r w:rsidRPr="00CE6303">
              <w:rPr>
                <w:rFonts w:ascii="Century Gothic" w:hAnsi="Century Gothic"/>
                <w:lang w:val="en-US"/>
              </w:rPr>
              <w:t>683401000</w:t>
            </w:r>
          </w:p>
        </w:tc>
      </w:tr>
      <w:tr w:rsidR="009E0598" w:rsidRPr="00613355" w14:paraId="09299C0B" w14:textId="77777777" w:rsidTr="009E0598">
        <w:tc>
          <w:tcPr>
            <w:tcW w:w="1286" w:type="pct"/>
            <w:shd w:val="clear" w:color="auto" w:fill="CCCCCC"/>
          </w:tcPr>
          <w:p w14:paraId="2CABC7EE" w14:textId="77777777" w:rsidR="009E0598" w:rsidRPr="00613355" w:rsidRDefault="00DB3802" w:rsidP="008328CF">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14:paraId="5521B500" w14:textId="04A30DEE" w:rsidR="009E0598" w:rsidRPr="00613355" w:rsidRDefault="00CE6303" w:rsidP="008328CF">
            <w:pPr>
              <w:spacing w:line="276" w:lineRule="auto"/>
              <w:rPr>
                <w:rFonts w:ascii="Century Gothic" w:hAnsi="Century Gothic"/>
                <w:lang w:val="en-US"/>
              </w:rPr>
            </w:pPr>
            <w:r>
              <w:rPr>
                <w:rFonts w:ascii="Century Gothic" w:hAnsi="Century Gothic"/>
                <w:lang w:val="en-US"/>
              </w:rPr>
              <w:t>103199</w:t>
            </w:r>
          </w:p>
        </w:tc>
      </w:tr>
      <w:tr w:rsidR="00B54497" w:rsidRPr="00613355" w14:paraId="6CEF3D0B" w14:textId="77777777" w:rsidTr="009E0598">
        <w:tc>
          <w:tcPr>
            <w:tcW w:w="1286" w:type="pct"/>
            <w:shd w:val="clear" w:color="auto" w:fill="CCCCCC"/>
          </w:tcPr>
          <w:p w14:paraId="1C53F9B6" w14:textId="77777777" w:rsidR="00B54497" w:rsidRPr="00613355" w:rsidRDefault="00B54497" w:rsidP="00B54497">
            <w:pPr>
              <w:spacing w:line="276" w:lineRule="auto"/>
              <w:rPr>
                <w:rFonts w:ascii="Century Gothic" w:hAnsi="Century Gothic"/>
                <w:b/>
              </w:rPr>
            </w:pPr>
            <w:r w:rsidRPr="00613355">
              <w:rPr>
                <w:rFonts w:ascii="Century Gothic" w:hAnsi="Century Gothic"/>
                <w:b/>
              </w:rPr>
              <w:t>Qualification Title</w:t>
            </w:r>
          </w:p>
        </w:tc>
        <w:tc>
          <w:tcPr>
            <w:tcW w:w="3714" w:type="pct"/>
          </w:tcPr>
          <w:p w14:paraId="5C9F78EE" w14:textId="4187533C" w:rsidR="00B54497" w:rsidRPr="00613355" w:rsidRDefault="00CE6303" w:rsidP="00F84296">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14:paraId="3105AF21" w14:textId="77777777" w:rsidR="009E0598" w:rsidRPr="00613355" w:rsidRDefault="009E0598" w:rsidP="000D74B3">
      <w:pPr>
        <w:spacing w:line="360" w:lineRule="auto"/>
        <w:rPr>
          <w:rFonts w:ascii="Century Gothic" w:hAnsi="Century Gothic"/>
          <w:lang w:val="en-ZA"/>
        </w:rPr>
      </w:pPr>
    </w:p>
    <w:p w14:paraId="421C60A0" w14:textId="77777777" w:rsidR="009E0598" w:rsidRPr="00613355" w:rsidRDefault="009E0598" w:rsidP="000D74B3">
      <w:pPr>
        <w:spacing w:line="360" w:lineRule="auto"/>
        <w:rPr>
          <w:rFonts w:ascii="Century Gothic" w:hAnsi="Century Gothic"/>
          <w:lang w:val="en-ZA"/>
        </w:rPr>
      </w:pPr>
    </w:p>
    <w:p w14:paraId="55B3B995" w14:textId="77777777" w:rsidR="009E0598" w:rsidRPr="00613355" w:rsidRDefault="009E0598" w:rsidP="000D74B3">
      <w:pPr>
        <w:spacing w:line="360" w:lineRule="auto"/>
        <w:rPr>
          <w:rFonts w:ascii="Century Gothic" w:hAnsi="Century Gothic"/>
          <w:lang w:val="en-ZA"/>
        </w:rPr>
      </w:pPr>
    </w:p>
    <w:p w14:paraId="6AE372B3" w14:textId="77777777" w:rsidR="009E0598" w:rsidRPr="00613355" w:rsidRDefault="009E0598" w:rsidP="000D74B3">
      <w:pPr>
        <w:spacing w:line="360" w:lineRule="auto"/>
        <w:rPr>
          <w:rFonts w:ascii="Century Gothic" w:hAnsi="Century Gothic"/>
          <w:lang w:val="en-ZA"/>
        </w:rPr>
      </w:pPr>
    </w:p>
    <w:p w14:paraId="32B43A9C" w14:textId="77777777" w:rsidR="009E0598" w:rsidRPr="00613355" w:rsidRDefault="009E0598" w:rsidP="000D74B3">
      <w:pPr>
        <w:spacing w:line="360" w:lineRule="auto"/>
        <w:rPr>
          <w:rFonts w:ascii="Century Gothic" w:hAnsi="Century Gothic"/>
          <w:lang w:val="en-ZA"/>
        </w:rPr>
      </w:pPr>
    </w:p>
    <w:p w14:paraId="473936A2" w14:textId="77777777" w:rsidR="009E0598" w:rsidRPr="00613355" w:rsidRDefault="009E0598" w:rsidP="000D74B3">
      <w:pPr>
        <w:spacing w:line="360" w:lineRule="auto"/>
        <w:rPr>
          <w:rFonts w:ascii="Century Gothic" w:hAnsi="Century Gothic"/>
          <w:lang w:val="en-ZA"/>
        </w:rPr>
      </w:pPr>
    </w:p>
    <w:p w14:paraId="78F1B506" w14:textId="77777777" w:rsidR="009E0598" w:rsidRPr="00613355" w:rsidRDefault="009E0598" w:rsidP="000D74B3">
      <w:pPr>
        <w:spacing w:line="360" w:lineRule="auto"/>
        <w:rPr>
          <w:rFonts w:ascii="Century Gothic" w:hAnsi="Century Gothic"/>
          <w:lang w:val="en-ZA"/>
        </w:rPr>
      </w:pPr>
    </w:p>
    <w:p w14:paraId="6BBA8EA7" w14:textId="77777777" w:rsidR="002B7D18" w:rsidRPr="00613355" w:rsidRDefault="002B7D18" w:rsidP="000D74B3">
      <w:pPr>
        <w:spacing w:line="360" w:lineRule="auto"/>
        <w:rPr>
          <w:rFonts w:ascii="Century Gothic" w:hAnsi="Century Gothic"/>
          <w:lang w:val="en-ZA"/>
        </w:rPr>
      </w:pPr>
    </w:p>
    <w:p w14:paraId="6EFF9706" w14:textId="77777777" w:rsidR="002B7D18" w:rsidRPr="00613355" w:rsidRDefault="002B7D18" w:rsidP="000D74B3">
      <w:pPr>
        <w:spacing w:line="360" w:lineRule="auto"/>
        <w:rPr>
          <w:rFonts w:ascii="Century Gothic" w:hAnsi="Century Gothic"/>
          <w:lang w:val="en-ZA"/>
        </w:rPr>
      </w:pPr>
    </w:p>
    <w:p w14:paraId="5E51B2D8" w14:textId="77777777" w:rsidR="002B7D18" w:rsidRPr="00613355" w:rsidRDefault="002B7D18" w:rsidP="000D74B3">
      <w:pPr>
        <w:spacing w:line="360" w:lineRule="auto"/>
        <w:rPr>
          <w:rFonts w:ascii="Century Gothic" w:hAnsi="Century Gothic"/>
          <w:lang w:val="en-ZA"/>
        </w:rPr>
      </w:pPr>
    </w:p>
    <w:p w14:paraId="7F46F76F" w14:textId="77777777" w:rsidR="00CF6E42" w:rsidRPr="00613355" w:rsidRDefault="00CF6E42" w:rsidP="000D74B3">
      <w:pPr>
        <w:spacing w:line="360" w:lineRule="auto"/>
        <w:rPr>
          <w:rFonts w:ascii="Century Gothic" w:hAnsi="Century Gothic"/>
          <w:lang w:val="en-ZA"/>
        </w:rPr>
      </w:pPr>
    </w:p>
    <w:p w14:paraId="608F5DE6" w14:textId="77777777" w:rsidR="00CF6E42" w:rsidRPr="00613355" w:rsidRDefault="00CF6E42" w:rsidP="000D74B3">
      <w:pPr>
        <w:spacing w:line="360" w:lineRule="auto"/>
        <w:rPr>
          <w:rFonts w:ascii="Century Gothic" w:hAnsi="Century Gothic"/>
          <w:lang w:val="en-ZA"/>
        </w:rPr>
      </w:pPr>
    </w:p>
    <w:p w14:paraId="77123511" w14:textId="77777777" w:rsidR="002B7D18" w:rsidRPr="00613355" w:rsidRDefault="002B7D18" w:rsidP="000D74B3">
      <w:pPr>
        <w:spacing w:line="360" w:lineRule="auto"/>
        <w:rPr>
          <w:rFonts w:ascii="Century Gothic" w:hAnsi="Century Gothic"/>
          <w:lang w:val="en-ZA"/>
        </w:rPr>
      </w:pPr>
    </w:p>
    <w:p w14:paraId="108AB854" w14:textId="77777777" w:rsidR="00E85435" w:rsidRPr="00613355" w:rsidRDefault="00E85435" w:rsidP="000D74B3">
      <w:pPr>
        <w:spacing w:line="360" w:lineRule="auto"/>
        <w:rPr>
          <w:rFonts w:ascii="Century Gothic" w:hAnsi="Century Gothic"/>
          <w:lang w:val="en-ZA"/>
        </w:rPr>
      </w:pPr>
    </w:p>
    <w:p w14:paraId="34CE1867" w14:textId="77777777" w:rsidR="00E314A2" w:rsidRPr="00613355" w:rsidRDefault="00E314A2" w:rsidP="000D74B3">
      <w:pPr>
        <w:spacing w:line="360" w:lineRule="auto"/>
        <w:rPr>
          <w:rFonts w:ascii="Century Gothic" w:hAnsi="Century Gothic"/>
          <w:lang w:val="en-ZA"/>
        </w:rPr>
      </w:pPr>
    </w:p>
    <w:p w14:paraId="618AEF7F" w14:textId="77777777" w:rsidR="000D74B3" w:rsidRPr="00613355" w:rsidRDefault="000D74B3" w:rsidP="000D74B3">
      <w:pPr>
        <w:jc w:val="center"/>
        <w:rPr>
          <w:rFonts w:ascii="Century Gothic" w:hAnsi="Century Gothic"/>
          <w:lang w:val="en-ZA"/>
        </w:rPr>
      </w:pPr>
    </w:p>
    <w:p w14:paraId="07DA4B2F" w14:textId="77777777" w:rsidR="00CE6303" w:rsidRDefault="00CE6303" w:rsidP="00292044">
      <w:pPr>
        <w:rPr>
          <w:rFonts w:ascii="Century Gothic" w:hAnsi="Century Gothic"/>
          <w:b/>
          <w:lang w:val="en-ZA"/>
        </w:rPr>
      </w:pPr>
    </w:p>
    <w:p w14:paraId="1D385C9E" w14:textId="77777777" w:rsidR="00CE6303" w:rsidRDefault="00CE6303" w:rsidP="00292044">
      <w:pPr>
        <w:rPr>
          <w:rFonts w:ascii="Century Gothic" w:hAnsi="Century Gothic"/>
          <w:b/>
          <w:lang w:val="en-ZA"/>
        </w:rPr>
      </w:pPr>
    </w:p>
    <w:p w14:paraId="2F334D9C" w14:textId="77777777" w:rsidR="00CE6303" w:rsidRDefault="00CE6303" w:rsidP="00292044">
      <w:pPr>
        <w:rPr>
          <w:rFonts w:ascii="Century Gothic" w:hAnsi="Century Gothic"/>
          <w:b/>
          <w:lang w:val="en-ZA"/>
        </w:rPr>
      </w:pPr>
    </w:p>
    <w:p w14:paraId="609DDC91" w14:textId="77777777" w:rsidR="00CE6303" w:rsidRDefault="00CE6303" w:rsidP="00292044">
      <w:pPr>
        <w:rPr>
          <w:rFonts w:ascii="Century Gothic" w:hAnsi="Century Gothic"/>
          <w:b/>
          <w:lang w:val="en-ZA"/>
        </w:rPr>
      </w:pPr>
    </w:p>
    <w:p w14:paraId="655E809F" w14:textId="77777777" w:rsidR="00CE6303" w:rsidRDefault="00CE6303" w:rsidP="00292044">
      <w:pPr>
        <w:rPr>
          <w:rFonts w:ascii="Century Gothic" w:hAnsi="Century Gothic"/>
          <w:b/>
          <w:lang w:val="en-ZA"/>
        </w:rPr>
      </w:pPr>
    </w:p>
    <w:p w14:paraId="712C4650" w14:textId="77777777" w:rsidR="00CE6303" w:rsidRDefault="00CE6303" w:rsidP="00292044">
      <w:pPr>
        <w:rPr>
          <w:rFonts w:ascii="Century Gothic" w:hAnsi="Century Gothic"/>
          <w:b/>
          <w:lang w:val="en-ZA"/>
        </w:rPr>
      </w:pPr>
    </w:p>
    <w:p w14:paraId="365D4DDC" w14:textId="77777777" w:rsidR="00CE6303" w:rsidRDefault="00CE6303" w:rsidP="00292044">
      <w:pPr>
        <w:rPr>
          <w:rFonts w:ascii="Century Gothic" w:hAnsi="Century Gothic"/>
          <w:b/>
          <w:lang w:val="en-ZA"/>
        </w:rPr>
      </w:pPr>
    </w:p>
    <w:p w14:paraId="09F66B00" w14:textId="77777777" w:rsidR="00CE6303" w:rsidRDefault="00CE6303" w:rsidP="00292044">
      <w:pPr>
        <w:rPr>
          <w:rFonts w:ascii="Century Gothic" w:hAnsi="Century Gothic"/>
          <w:b/>
          <w:lang w:val="en-ZA"/>
        </w:rPr>
      </w:pPr>
    </w:p>
    <w:p w14:paraId="78CA71F8" w14:textId="77777777" w:rsidR="00CE6303" w:rsidRDefault="00CE6303" w:rsidP="00292044">
      <w:pPr>
        <w:rPr>
          <w:rFonts w:ascii="Century Gothic" w:hAnsi="Century Gothic"/>
          <w:b/>
          <w:lang w:val="en-ZA"/>
        </w:rPr>
      </w:pPr>
    </w:p>
    <w:p w14:paraId="12F5FB26" w14:textId="77777777" w:rsidR="00CE6303" w:rsidRDefault="00CE6303" w:rsidP="00292044">
      <w:pPr>
        <w:rPr>
          <w:rFonts w:ascii="Century Gothic" w:hAnsi="Century Gothic"/>
          <w:b/>
          <w:lang w:val="en-ZA"/>
        </w:rPr>
      </w:pPr>
    </w:p>
    <w:p w14:paraId="258AAB22" w14:textId="77777777" w:rsidR="00CE6303" w:rsidRDefault="00CE6303" w:rsidP="00292044">
      <w:pPr>
        <w:rPr>
          <w:rFonts w:ascii="Century Gothic" w:hAnsi="Century Gothic"/>
          <w:b/>
          <w:lang w:val="en-ZA"/>
        </w:rPr>
      </w:pPr>
    </w:p>
    <w:p w14:paraId="2A12D14D" w14:textId="6112B3DA" w:rsidR="000D74B3" w:rsidRPr="00613355" w:rsidRDefault="00CE6303" w:rsidP="00292044">
      <w:pPr>
        <w:rPr>
          <w:rFonts w:ascii="Century Gothic" w:hAnsi="Century Gothic"/>
          <w:b/>
          <w:lang w:val="en-ZA"/>
        </w:rPr>
      </w:pPr>
      <w:r>
        <w:rPr>
          <w:rFonts w:ascii="Century Gothic" w:hAnsi="Century Gothic"/>
          <w:b/>
          <w:lang w:val="en-ZA"/>
        </w:rPr>
        <w:t xml:space="preserve">LEARNER </w:t>
      </w:r>
      <w:r w:rsidR="00292044" w:rsidRPr="00613355">
        <w:rPr>
          <w:rFonts w:ascii="Century Gothic" w:hAnsi="Century Gothic"/>
          <w:b/>
          <w:lang w:val="en-ZA"/>
        </w:rPr>
        <w:t>CONTACT INFORMATION</w:t>
      </w:r>
      <w:r w:rsidR="00D0563F" w:rsidRPr="00613355">
        <w:rPr>
          <w:rFonts w:ascii="Century Gothic" w:hAnsi="Century Gothic"/>
          <w:b/>
          <w:lang w:val="en-ZA"/>
        </w:rPr>
        <w:t>:</w:t>
      </w:r>
    </w:p>
    <w:p w14:paraId="2EF43B9C" w14:textId="77777777" w:rsidR="000D74B3" w:rsidRPr="00613355" w:rsidRDefault="000D74B3" w:rsidP="000D74B3">
      <w:pPr>
        <w:jc w:val="center"/>
        <w:rPr>
          <w:rFonts w:ascii="Century Gothic" w:hAnsi="Century Gothic"/>
          <w:lang w:val="en-ZA"/>
        </w:rPr>
      </w:pPr>
    </w:p>
    <w:p w14:paraId="6A9F91D5" w14:textId="77777777" w:rsidR="000D74B3" w:rsidRPr="00613355" w:rsidRDefault="000D74B3" w:rsidP="000D74B3">
      <w:pPr>
        <w:jc w:val="cente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613355" w14:paraId="707FE315" w14:textId="77777777" w:rsidTr="00201382">
        <w:trPr>
          <w:jc w:val="center"/>
        </w:trPr>
        <w:tc>
          <w:tcPr>
            <w:tcW w:w="2489" w:type="dxa"/>
            <w:shd w:val="clear" w:color="auto" w:fill="F3F3F3"/>
          </w:tcPr>
          <w:p w14:paraId="06AA8122"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Name</w:t>
            </w:r>
          </w:p>
        </w:tc>
        <w:tc>
          <w:tcPr>
            <w:tcW w:w="7126" w:type="dxa"/>
          </w:tcPr>
          <w:p w14:paraId="5628A647" w14:textId="77777777" w:rsidR="000D74B3" w:rsidRPr="00613355" w:rsidRDefault="000D74B3" w:rsidP="00201382">
            <w:pPr>
              <w:spacing w:line="360" w:lineRule="auto"/>
              <w:rPr>
                <w:rFonts w:ascii="Century Gothic" w:hAnsi="Century Gothic"/>
                <w:lang w:val="en-ZA"/>
              </w:rPr>
            </w:pPr>
          </w:p>
        </w:tc>
      </w:tr>
      <w:tr w:rsidR="000D74B3" w:rsidRPr="00613355" w14:paraId="5699B52D" w14:textId="77777777" w:rsidTr="00201382">
        <w:trPr>
          <w:jc w:val="center"/>
        </w:trPr>
        <w:tc>
          <w:tcPr>
            <w:tcW w:w="2489" w:type="dxa"/>
            <w:shd w:val="clear" w:color="auto" w:fill="F3F3F3"/>
          </w:tcPr>
          <w:p w14:paraId="75378F0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Contact Address</w:t>
            </w:r>
          </w:p>
        </w:tc>
        <w:tc>
          <w:tcPr>
            <w:tcW w:w="7126" w:type="dxa"/>
          </w:tcPr>
          <w:p w14:paraId="6F7780EB" w14:textId="77777777" w:rsidR="000D74B3" w:rsidRPr="00613355" w:rsidRDefault="000D74B3" w:rsidP="00201382">
            <w:pPr>
              <w:spacing w:line="360" w:lineRule="auto"/>
              <w:rPr>
                <w:rFonts w:ascii="Century Gothic" w:hAnsi="Century Gothic"/>
                <w:lang w:val="en-ZA"/>
              </w:rPr>
            </w:pPr>
          </w:p>
        </w:tc>
      </w:tr>
      <w:tr w:rsidR="000D74B3" w:rsidRPr="00613355" w14:paraId="557E0CDF" w14:textId="77777777" w:rsidTr="00201382">
        <w:trPr>
          <w:jc w:val="center"/>
        </w:trPr>
        <w:tc>
          <w:tcPr>
            <w:tcW w:w="2489" w:type="dxa"/>
            <w:shd w:val="clear" w:color="auto" w:fill="F3F3F3"/>
          </w:tcPr>
          <w:p w14:paraId="61C85849"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(H)</w:t>
            </w:r>
          </w:p>
        </w:tc>
        <w:tc>
          <w:tcPr>
            <w:tcW w:w="7126" w:type="dxa"/>
          </w:tcPr>
          <w:p w14:paraId="5DEFD9A9" w14:textId="77777777" w:rsidR="000D74B3" w:rsidRPr="00613355" w:rsidRDefault="000D74B3" w:rsidP="00201382">
            <w:pPr>
              <w:spacing w:line="360" w:lineRule="auto"/>
              <w:rPr>
                <w:rFonts w:ascii="Century Gothic" w:hAnsi="Century Gothic"/>
                <w:lang w:val="en-ZA"/>
              </w:rPr>
            </w:pPr>
          </w:p>
        </w:tc>
      </w:tr>
      <w:tr w:rsidR="000D74B3" w:rsidRPr="00613355" w14:paraId="6F2AA390" w14:textId="77777777" w:rsidTr="00201382">
        <w:trPr>
          <w:jc w:val="center"/>
        </w:trPr>
        <w:tc>
          <w:tcPr>
            <w:tcW w:w="2489" w:type="dxa"/>
            <w:shd w:val="clear" w:color="auto" w:fill="F3F3F3"/>
          </w:tcPr>
          <w:p w14:paraId="5FC0B71A"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(W)</w:t>
            </w:r>
          </w:p>
        </w:tc>
        <w:tc>
          <w:tcPr>
            <w:tcW w:w="7126" w:type="dxa"/>
          </w:tcPr>
          <w:p w14:paraId="7F3D5674" w14:textId="77777777" w:rsidR="000D74B3" w:rsidRPr="00613355" w:rsidRDefault="000D74B3" w:rsidP="00201382">
            <w:pPr>
              <w:spacing w:line="360" w:lineRule="auto"/>
              <w:rPr>
                <w:rFonts w:ascii="Century Gothic" w:hAnsi="Century Gothic"/>
                <w:lang w:val="en-ZA"/>
              </w:rPr>
            </w:pPr>
          </w:p>
        </w:tc>
      </w:tr>
      <w:tr w:rsidR="000D74B3" w:rsidRPr="00613355" w14:paraId="023049B2" w14:textId="77777777" w:rsidTr="00201382">
        <w:trPr>
          <w:jc w:val="center"/>
        </w:trPr>
        <w:tc>
          <w:tcPr>
            <w:tcW w:w="2489" w:type="dxa"/>
            <w:shd w:val="clear" w:color="auto" w:fill="F3F3F3"/>
          </w:tcPr>
          <w:p w14:paraId="51D1BC3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Cellular</w:t>
            </w:r>
          </w:p>
        </w:tc>
        <w:tc>
          <w:tcPr>
            <w:tcW w:w="7126" w:type="dxa"/>
          </w:tcPr>
          <w:p w14:paraId="762EF314" w14:textId="77777777" w:rsidR="000D74B3" w:rsidRPr="00613355" w:rsidRDefault="000D74B3" w:rsidP="00201382">
            <w:pPr>
              <w:spacing w:line="360" w:lineRule="auto"/>
              <w:rPr>
                <w:rFonts w:ascii="Century Gothic" w:hAnsi="Century Gothic"/>
                <w:lang w:val="en-ZA"/>
              </w:rPr>
            </w:pPr>
          </w:p>
        </w:tc>
      </w:tr>
    </w:tbl>
    <w:p w14:paraId="1187D5DC" w14:textId="77777777" w:rsidR="000D74B3" w:rsidRPr="00613355" w:rsidRDefault="000D74B3" w:rsidP="000D74B3">
      <w:pPr>
        <w:widowControl w:val="0"/>
        <w:autoSpaceDE w:val="0"/>
        <w:autoSpaceDN w:val="0"/>
        <w:spacing w:line="360" w:lineRule="auto"/>
        <w:jc w:val="both"/>
        <w:rPr>
          <w:rFonts w:ascii="Century Gothic" w:hAnsi="Century Gothic"/>
          <w:b/>
          <w:bCs/>
          <w:sz w:val="22"/>
          <w:szCs w:val="22"/>
          <w:lang w:val="en-ZA"/>
        </w:rPr>
      </w:pPr>
    </w:p>
    <w:p w14:paraId="2324022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p w14:paraId="3772BF73"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827643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2A3D3A40"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9F064A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652CF8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1F0855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33790B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5B805A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FBE194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ADCC6C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2C2C88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5932BF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A0AB5E5"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7F0BBC7"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96093DD"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EE892D2" w14:textId="5DC3EA91"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p w14:paraId="6B5578E6" w14:textId="77777777"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p w14:paraId="490BFE13" w14:textId="0F6CAAD3" w:rsidR="00C14845" w:rsidRDefault="00C14845">
      <w:pPr>
        <w:rPr>
          <w:rFonts w:ascii="Century Gothic" w:hAnsi="Century Gothic"/>
          <w:b/>
          <w:bCs/>
          <w:sz w:val="22"/>
          <w:szCs w:val="22"/>
          <w:lang w:val="en-ZA"/>
        </w:rPr>
      </w:pPr>
      <w:r>
        <w:rPr>
          <w:rFonts w:ascii="Century Gothic" w:hAnsi="Century Gothic"/>
          <w:b/>
          <w:bCs/>
          <w:sz w:val="22"/>
          <w:szCs w:val="22"/>
          <w:lang w:val="en-ZA"/>
        </w:rPr>
        <w:br w:type="page"/>
      </w:r>
    </w:p>
    <w:p w14:paraId="56E220F1"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sdtContent>
        <w:p w14:paraId="6C1EF5BE" w14:textId="77777777" w:rsidR="00BC145B" w:rsidRPr="00613355" w:rsidRDefault="00050715" w:rsidP="00292044">
          <w:pPr>
            <w:jc w:val="both"/>
            <w:rPr>
              <w:rFonts w:ascii="Century Gothic" w:hAnsi="Century Gothic"/>
            </w:rPr>
          </w:pPr>
          <w:r w:rsidRPr="00613355">
            <w:rPr>
              <w:rFonts w:ascii="Century Gothic" w:hAnsi="Century Gothic"/>
              <w:b/>
            </w:rPr>
            <w:t>TABLE OF CONTENTS</w:t>
          </w:r>
        </w:p>
        <w:p w14:paraId="7AC667DD" w14:textId="77777777" w:rsidR="00BC145B" w:rsidRPr="00613355" w:rsidRDefault="00BC145B" w:rsidP="00292044">
          <w:pPr>
            <w:jc w:val="both"/>
            <w:rPr>
              <w:rFonts w:ascii="Century Gothic" w:hAnsi="Century Gothic"/>
            </w:rPr>
          </w:pPr>
        </w:p>
        <w:p w14:paraId="17BA0297" w14:textId="707F9C89" w:rsidR="00945E6C" w:rsidRDefault="00763D82">
          <w:pPr>
            <w:pStyle w:val="TOC1"/>
            <w:rPr>
              <w:rFonts w:asciiTheme="minorHAnsi" w:eastAsiaTheme="minorEastAsia" w:hAnsiTheme="minorHAnsi" w:cstheme="minorBidi"/>
              <w:b w:val="0"/>
              <w:color w:val="auto"/>
              <w:sz w:val="22"/>
              <w:szCs w:val="22"/>
              <w:lang w:val="en-ZA" w:eastAsia="en-ZA"/>
            </w:rPr>
          </w:pPr>
          <w:r w:rsidRPr="00613355">
            <w:rPr>
              <w:rFonts w:ascii="Century Gothic" w:hAnsi="Century Gothic"/>
            </w:rPr>
            <w:fldChar w:fldCharType="begin"/>
          </w:r>
          <w:r w:rsidR="00A3065F" w:rsidRPr="00613355">
            <w:rPr>
              <w:rFonts w:ascii="Century Gothic" w:hAnsi="Century Gothic"/>
            </w:rPr>
            <w:instrText xml:space="preserve"> TOC \o "1-3" \h \z \u </w:instrText>
          </w:r>
          <w:r w:rsidRPr="00613355">
            <w:rPr>
              <w:rFonts w:ascii="Century Gothic" w:hAnsi="Century Gothic"/>
            </w:rPr>
            <w:fldChar w:fldCharType="separate"/>
          </w:r>
          <w:hyperlink w:anchor="_Toc196146189" w:history="1">
            <w:r w:rsidR="00945E6C" w:rsidRPr="007D51DF">
              <w:rPr>
                <w:rStyle w:val="Hyperlink"/>
                <w:rFonts w:ascii="Century Gothic" w:hAnsi="Century Gothic"/>
              </w:rPr>
              <w:t>ASSESSMENT REQUIREMENTS</w:t>
            </w:r>
            <w:r w:rsidR="00945E6C">
              <w:rPr>
                <w:webHidden/>
              </w:rPr>
              <w:tab/>
            </w:r>
            <w:r w:rsidR="00945E6C">
              <w:rPr>
                <w:webHidden/>
              </w:rPr>
              <w:fldChar w:fldCharType="begin"/>
            </w:r>
            <w:r w:rsidR="00945E6C">
              <w:rPr>
                <w:webHidden/>
              </w:rPr>
              <w:instrText xml:space="preserve"> PAGEREF _Toc196146189 \h </w:instrText>
            </w:r>
            <w:r w:rsidR="00945E6C">
              <w:rPr>
                <w:webHidden/>
              </w:rPr>
            </w:r>
            <w:r w:rsidR="00945E6C">
              <w:rPr>
                <w:webHidden/>
              </w:rPr>
              <w:fldChar w:fldCharType="separate"/>
            </w:r>
            <w:r w:rsidR="00945E6C">
              <w:rPr>
                <w:webHidden/>
              </w:rPr>
              <w:t>6</w:t>
            </w:r>
            <w:r w:rsidR="00945E6C">
              <w:rPr>
                <w:webHidden/>
              </w:rPr>
              <w:fldChar w:fldCharType="end"/>
            </w:r>
          </w:hyperlink>
        </w:p>
        <w:p w14:paraId="560223E9" w14:textId="05A487BC" w:rsidR="00945E6C" w:rsidRDefault="009E7E7A">
          <w:pPr>
            <w:pStyle w:val="TOC1"/>
            <w:rPr>
              <w:rFonts w:asciiTheme="minorHAnsi" w:eastAsiaTheme="minorEastAsia" w:hAnsiTheme="minorHAnsi" w:cstheme="minorBidi"/>
              <w:b w:val="0"/>
              <w:color w:val="auto"/>
              <w:sz w:val="22"/>
              <w:szCs w:val="22"/>
              <w:lang w:val="en-ZA" w:eastAsia="en-ZA"/>
            </w:rPr>
          </w:pPr>
          <w:hyperlink w:anchor="_Toc196146190" w:history="1">
            <w:r w:rsidR="00945E6C" w:rsidRPr="007D51DF">
              <w:rPr>
                <w:rStyle w:val="Hyperlink"/>
              </w:rPr>
              <w:t>KM-06-KT01 – Properties and Characteristics of Fabrics, Leather and Other Raw Materials Used for Advanced Upholstery</w:t>
            </w:r>
            <w:r w:rsidR="00945E6C">
              <w:rPr>
                <w:webHidden/>
              </w:rPr>
              <w:tab/>
            </w:r>
            <w:r w:rsidR="00945E6C">
              <w:rPr>
                <w:webHidden/>
              </w:rPr>
              <w:fldChar w:fldCharType="begin"/>
            </w:r>
            <w:r w:rsidR="00945E6C">
              <w:rPr>
                <w:webHidden/>
              </w:rPr>
              <w:instrText xml:space="preserve"> PAGEREF _Toc196146190 \h </w:instrText>
            </w:r>
            <w:r w:rsidR="00945E6C">
              <w:rPr>
                <w:webHidden/>
              </w:rPr>
            </w:r>
            <w:r w:rsidR="00945E6C">
              <w:rPr>
                <w:webHidden/>
              </w:rPr>
              <w:fldChar w:fldCharType="separate"/>
            </w:r>
            <w:r w:rsidR="00945E6C">
              <w:rPr>
                <w:webHidden/>
              </w:rPr>
              <w:t>7</w:t>
            </w:r>
            <w:r w:rsidR="00945E6C">
              <w:rPr>
                <w:webHidden/>
              </w:rPr>
              <w:fldChar w:fldCharType="end"/>
            </w:r>
          </w:hyperlink>
        </w:p>
        <w:p w14:paraId="2B287F4E" w14:textId="3369C97C" w:rsidR="00945E6C" w:rsidRDefault="009E7E7A">
          <w:pPr>
            <w:pStyle w:val="TOC2"/>
            <w:rPr>
              <w:rFonts w:asciiTheme="minorHAnsi" w:eastAsiaTheme="minorEastAsia" w:hAnsiTheme="minorHAnsi" w:cstheme="minorBidi"/>
              <w:noProof/>
              <w:color w:val="auto"/>
              <w:sz w:val="22"/>
              <w:szCs w:val="22"/>
              <w:lang w:val="en-ZA" w:eastAsia="en-ZA"/>
            </w:rPr>
          </w:pPr>
          <w:hyperlink w:anchor="_Toc196146191" w:history="1">
            <w:r w:rsidR="00945E6C" w:rsidRPr="007D51DF">
              <w:rPr>
                <w:rStyle w:val="Hyperlink"/>
                <w:rFonts w:eastAsia="MS Gothic"/>
                <w:noProof/>
                <w:lang w:val="en-US"/>
              </w:rPr>
              <w:t>Integrated Formative Assessment</w:t>
            </w:r>
            <w:r w:rsidR="00945E6C">
              <w:rPr>
                <w:noProof/>
                <w:webHidden/>
              </w:rPr>
              <w:tab/>
            </w:r>
            <w:r w:rsidR="00945E6C">
              <w:rPr>
                <w:noProof/>
                <w:webHidden/>
              </w:rPr>
              <w:fldChar w:fldCharType="begin"/>
            </w:r>
            <w:r w:rsidR="00945E6C">
              <w:rPr>
                <w:noProof/>
                <w:webHidden/>
              </w:rPr>
              <w:instrText xml:space="preserve"> PAGEREF _Toc196146191 \h </w:instrText>
            </w:r>
            <w:r w:rsidR="00945E6C">
              <w:rPr>
                <w:noProof/>
                <w:webHidden/>
              </w:rPr>
            </w:r>
            <w:r w:rsidR="00945E6C">
              <w:rPr>
                <w:noProof/>
                <w:webHidden/>
              </w:rPr>
              <w:fldChar w:fldCharType="separate"/>
            </w:r>
            <w:r w:rsidR="00945E6C">
              <w:rPr>
                <w:noProof/>
                <w:webHidden/>
              </w:rPr>
              <w:t>7</w:t>
            </w:r>
            <w:r w:rsidR="00945E6C">
              <w:rPr>
                <w:noProof/>
                <w:webHidden/>
              </w:rPr>
              <w:fldChar w:fldCharType="end"/>
            </w:r>
          </w:hyperlink>
        </w:p>
        <w:p w14:paraId="4BA8AF1F" w14:textId="7C7CF5B4"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192" w:history="1">
            <w:r w:rsidR="00945E6C" w:rsidRPr="007D51DF">
              <w:rPr>
                <w:rStyle w:val="Hyperlink"/>
                <w:rFonts w:eastAsia="MS Gothic"/>
                <w:noProof/>
                <w:lang w:val="en-US"/>
              </w:rPr>
              <w:t>Facilitator Briefing</w:t>
            </w:r>
            <w:r w:rsidR="00945E6C">
              <w:rPr>
                <w:noProof/>
                <w:webHidden/>
              </w:rPr>
              <w:tab/>
            </w:r>
            <w:r w:rsidR="00945E6C">
              <w:rPr>
                <w:noProof/>
                <w:webHidden/>
              </w:rPr>
              <w:fldChar w:fldCharType="begin"/>
            </w:r>
            <w:r w:rsidR="00945E6C">
              <w:rPr>
                <w:noProof/>
                <w:webHidden/>
              </w:rPr>
              <w:instrText xml:space="preserve"> PAGEREF _Toc196146192 \h </w:instrText>
            </w:r>
            <w:r w:rsidR="00945E6C">
              <w:rPr>
                <w:noProof/>
                <w:webHidden/>
              </w:rPr>
            </w:r>
            <w:r w:rsidR="00945E6C">
              <w:rPr>
                <w:noProof/>
                <w:webHidden/>
              </w:rPr>
              <w:fldChar w:fldCharType="separate"/>
            </w:r>
            <w:r w:rsidR="00945E6C">
              <w:rPr>
                <w:noProof/>
                <w:webHidden/>
              </w:rPr>
              <w:t>7</w:t>
            </w:r>
            <w:r w:rsidR="00945E6C">
              <w:rPr>
                <w:noProof/>
                <w:webHidden/>
              </w:rPr>
              <w:fldChar w:fldCharType="end"/>
            </w:r>
          </w:hyperlink>
        </w:p>
        <w:p w14:paraId="215325A9" w14:textId="2B872F64"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193" w:history="1">
            <w:r w:rsidR="00945E6C" w:rsidRPr="007D51DF">
              <w:rPr>
                <w:rStyle w:val="Hyperlink"/>
                <w:rFonts w:eastAsia="MS Gothic"/>
                <w:noProof/>
                <w:lang w:val="en-US"/>
              </w:rPr>
              <w:t>Section A: Multiple Choice</w:t>
            </w:r>
            <w:r w:rsidR="00945E6C">
              <w:rPr>
                <w:noProof/>
                <w:webHidden/>
              </w:rPr>
              <w:tab/>
            </w:r>
            <w:r w:rsidR="00945E6C">
              <w:rPr>
                <w:noProof/>
                <w:webHidden/>
              </w:rPr>
              <w:fldChar w:fldCharType="begin"/>
            </w:r>
            <w:r w:rsidR="00945E6C">
              <w:rPr>
                <w:noProof/>
                <w:webHidden/>
              </w:rPr>
              <w:instrText xml:space="preserve"> PAGEREF _Toc196146193 \h </w:instrText>
            </w:r>
            <w:r w:rsidR="00945E6C">
              <w:rPr>
                <w:noProof/>
                <w:webHidden/>
              </w:rPr>
            </w:r>
            <w:r w:rsidR="00945E6C">
              <w:rPr>
                <w:noProof/>
                <w:webHidden/>
              </w:rPr>
              <w:fldChar w:fldCharType="separate"/>
            </w:r>
            <w:r w:rsidR="00945E6C">
              <w:rPr>
                <w:noProof/>
                <w:webHidden/>
              </w:rPr>
              <w:t>8</w:t>
            </w:r>
            <w:r w:rsidR="00945E6C">
              <w:rPr>
                <w:noProof/>
                <w:webHidden/>
              </w:rPr>
              <w:fldChar w:fldCharType="end"/>
            </w:r>
          </w:hyperlink>
        </w:p>
        <w:p w14:paraId="0DD87F5E" w14:textId="09E55C2F"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194" w:history="1">
            <w:r w:rsidR="00945E6C" w:rsidRPr="007D51DF">
              <w:rPr>
                <w:rStyle w:val="Hyperlink"/>
                <w:rFonts w:eastAsia="MS Gothic"/>
                <w:noProof/>
                <w:lang w:val="en-US"/>
              </w:rPr>
              <w:t>Section B: Short-Answer Questions</w:t>
            </w:r>
            <w:r w:rsidR="00945E6C">
              <w:rPr>
                <w:noProof/>
                <w:webHidden/>
              </w:rPr>
              <w:tab/>
            </w:r>
            <w:r w:rsidR="00945E6C">
              <w:rPr>
                <w:noProof/>
                <w:webHidden/>
              </w:rPr>
              <w:fldChar w:fldCharType="begin"/>
            </w:r>
            <w:r w:rsidR="00945E6C">
              <w:rPr>
                <w:noProof/>
                <w:webHidden/>
              </w:rPr>
              <w:instrText xml:space="preserve"> PAGEREF _Toc196146194 \h </w:instrText>
            </w:r>
            <w:r w:rsidR="00945E6C">
              <w:rPr>
                <w:noProof/>
                <w:webHidden/>
              </w:rPr>
            </w:r>
            <w:r w:rsidR="00945E6C">
              <w:rPr>
                <w:noProof/>
                <w:webHidden/>
              </w:rPr>
              <w:fldChar w:fldCharType="separate"/>
            </w:r>
            <w:r w:rsidR="00945E6C">
              <w:rPr>
                <w:noProof/>
                <w:webHidden/>
              </w:rPr>
              <w:t>9</w:t>
            </w:r>
            <w:r w:rsidR="00945E6C">
              <w:rPr>
                <w:noProof/>
                <w:webHidden/>
              </w:rPr>
              <w:fldChar w:fldCharType="end"/>
            </w:r>
          </w:hyperlink>
        </w:p>
        <w:p w14:paraId="459AEAC0" w14:textId="003E0325"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195" w:history="1">
            <w:r w:rsidR="00945E6C" w:rsidRPr="007D51DF">
              <w:rPr>
                <w:rStyle w:val="Hyperlink"/>
                <w:rFonts w:eastAsia="MS Gothic"/>
                <w:noProof/>
                <w:lang w:val="en-US"/>
              </w:rPr>
              <w:t>Section C: Matching Exercise</w:t>
            </w:r>
            <w:r w:rsidR="00945E6C">
              <w:rPr>
                <w:noProof/>
                <w:webHidden/>
              </w:rPr>
              <w:tab/>
            </w:r>
            <w:r w:rsidR="00945E6C">
              <w:rPr>
                <w:noProof/>
                <w:webHidden/>
              </w:rPr>
              <w:fldChar w:fldCharType="begin"/>
            </w:r>
            <w:r w:rsidR="00945E6C">
              <w:rPr>
                <w:noProof/>
                <w:webHidden/>
              </w:rPr>
              <w:instrText xml:space="preserve"> PAGEREF _Toc196146195 \h </w:instrText>
            </w:r>
            <w:r w:rsidR="00945E6C">
              <w:rPr>
                <w:noProof/>
                <w:webHidden/>
              </w:rPr>
            </w:r>
            <w:r w:rsidR="00945E6C">
              <w:rPr>
                <w:noProof/>
                <w:webHidden/>
              </w:rPr>
              <w:fldChar w:fldCharType="separate"/>
            </w:r>
            <w:r w:rsidR="00945E6C">
              <w:rPr>
                <w:noProof/>
                <w:webHidden/>
              </w:rPr>
              <w:t>9</w:t>
            </w:r>
            <w:r w:rsidR="00945E6C">
              <w:rPr>
                <w:noProof/>
                <w:webHidden/>
              </w:rPr>
              <w:fldChar w:fldCharType="end"/>
            </w:r>
          </w:hyperlink>
        </w:p>
        <w:p w14:paraId="632CAB07" w14:textId="73673EF0"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196" w:history="1">
            <w:r w:rsidR="00945E6C" w:rsidRPr="007D51DF">
              <w:rPr>
                <w:rStyle w:val="Hyperlink"/>
                <w:rFonts w:eastAsia="MS Gothic"/>
                <w:noProof/>
                <w:lang w:val="en-US"/>
              </w:rPr>
              <w:t>Section D: Case Study Analysis</w:t>
            </w:r>
            <w:r w:rsidR="00945E6C">
              <w:rPr>
                <w:noProof/>
                <w:webHidden/>
              </w:rPr>
              <w:tab/>
            </w:r>
            <w:r w:rsidR="00945E6C">
              <w:rPr>
                <w:noProof/>
                <w:webHidden/>
              </w:rPr>
              <w:fldChar w:fldCharType="begin"/>
            </w:r>
            <w:r w:rsidR="00945E6C">
              <w:rPr>
                <w:noProof/>
                <w:webHidden/>
              </w:rPr>
              <w:instrText xml:space="preserve"> PAGEREF _Toc196146196 \h </w:instrText>
            </w:r>
            <w:r w:rsidR="00945E6C">
              <w:rPr>
                <w:noProof/>
                <w:webHidden/>
              </w:rPr>
            </w:r>
            <w:r w:rsidR="00945E6C">
              <w:rPr>
                <w:noProof/>
                <w:webHidden/>
              </w:rPr>
              <w:fldChar w:fldCharType="separate"/>
            </w:r>
            <w:r w:rsidR="00945E6C">
              <w:rPr>
                <w:noProof/>
                <w:webHidden/>
              </w:rPr>
              <w:t>9</w:t>
            </w:r>
            <w:r w:rsidR="00945E6C">
              <w:rPr>
                <w:noProof/>
                <w:webHidden/>
              </w:rPr>
              <w:fldChar w:fldCharType="end"/>
            </w:r>
          </w:hyperlink>
        </w:p>
        <w:p w14:paraId="43AA1F3B" w14:textId="508A1BA5"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197" w:history="1">
            <w:r w:rsidR="00945E6C" w:rsidRPr="007D51DF">
              <w:rPr>
                <w:rStyle w:val="Hyperlink"/>
                <w:rFonts w:eastAsia="MS Gothic"/>
                <w:noProof/>
                <w:lang w:val="en-US"/>
              </w:rPr>
              <w:t>Model Answers and Marking Memo</w:t>
            </w:r>
            <w:r w:rsidR="00945E6C">
              <w:rPr>
                <w:noProof/>
                <w:webHidden/>
              </w:rPr>
              <w:tab/>
            </w:r>
            <w:r w:rsidR="00945E6C">
              <w:rPr>
                <w:noProof/>
                <w:webHidden/>
              </w:rPr>
              <w:fldChar w:fldCharType="begin"/>
            </w:r>
            <w:r w:rsidR="00945E6C">
              <w:rPr>
                <w:noProof/>
                <w:webHidden/>
              </w:rPr>
              <w:instrText xml:space="preserve"> PAGEREF _Toc196146197 \h </w:instrText>
            </w:r>
            <w:r w:rsidR="00945E6C">
              <w:rPr>
                <w:noProof/>
                <w:webHidden/>
              </w:rPr>
            </w:r>
            <w:r w:rsidR="00945E6C">
              <w:rPr>
                <w:noProof/>
                <w:webHidden/>
              </w:rPr>
              <w:fldChar w:fldCharType="separate"/>
            </w:r>
            <w:r w:rsidR="00945E6C">
              <w:rPr>
                <w:noProof/>
                <w:webHidden/>
              </w:rPr>
              <w:t>11</w:t>
            </w:r>
            <w:r w:rsidR="00945E6C">
              <w:rPr>
                <w:noProof/>
                <w:webHidden/>
              </w:rPr>
              <w:fldChar w:fldCharType="end"/>
            </w:r>
          </w:hyperlink>
        </w:p>
        <w:p w14:paraId="707D05A7" w14:textId="33148962" w:rsidR="00945E6C" w:rsidRDefault="009E7E7A">
          <w:pPr>
            <w:pStyle w:val="TOC2"/>
            <w:rPr>
              <w:rFonts w:asciiTheme="minorHAnsi" w:eastAsiaTheme="minorEastAsia" w:hAnsiTheme="minorHAnsi" w:cstheme="minorBidi"/>
              <w:noProof/>
              <w:color w:val="auto"/>
              <w:sz w:val="22"/>
              <w:szCs w:val="22"/>
              <w:lang w:val="en-ZA" w:eastAsia="en-ZA"/>
            </w:rPr>
          </w:pPr>
          <w:hyperlink w:anchor="_Toc196146198" w:history="1">
            <w:r w:rsidR="00945E6C" w:rsidRPr="007D51DF">
              <w:rPr>
                <w:rStyle w:val="Hyperlink"/>
                <w:rFonts w:eastAsia="MS Gothic"/>
                <w:noProof/>
                <w:lang w:val="en-US"/>
              </w:rPr>
              <w:t>Assessment Rubric Summary</w:t>
            </w:r>
            <w:r w:rsidR="00945E6C">
              <w:rPr>
                <w:noProof/>
                <w:webHidden/>
              </w:rPr>
              <w:tab/>
            </w:r>
            <w:r w:rsidR="00945E6C">
              <w:rPr>
                <w:noProof/>
                <w:webHidden/>
              </w:rPr>
              <w:fldChar w:fldCharType="begin"/>
            </w:r>
            <w:r w:rsidR="00945E6C">
              <w:rPr>
                <w:noProof/>
                <w:webHidden/>
              </w:rPr>
              <w:instrText xml:space="preserve"> PAGEREF _Toc196146198 \h </w:instrText>
            </w:r>
            <w:r w:rsidR="00945E6C">
              <w:rPr>
                <w:noProof/>
                <w:webHidden/>
              </w:rPr>
            </w:r>
            <w:r w:rsidR="00945E6C">
              <w:rPr>
                <w:noProof/>
                <w:webHidden/>
              </w:rPr>
              <w:fldChar w:fldCharType="separate"/>
            </w:r>
            <w:r w:rsidR="00945E6C">
              <w:rPr>
                <w:noProof/>
                <w:webHidden/>
              </w:rPr>
              <w:t>11</w:t>
            </w:r>
            <w:r w:rsidR="00945E6C">
              <w:rPr>
                <w:noProof/>
                <w:webHidden/>
              </w:rPr>
              <w:fldChar w:fldCharType="end"/>
            </w:r>
          </w:hyperlink>
        </w:p>
        <w:p w14:paraId="074ED51A" w14:textId="706F00CE" w:rsidR="00945E6C" w:rsidRDefault="009E7E7A">
          <w:pPr>
            <w:pStyle w:val="TOC2"/>
            <w:rPr>
              <w:rFonts w:asciiTheme="minorHAnsi" w:eastAsiaTheme="minorEastAsia" w:hAnsiTheme="minorHAnsi" w:cstheme="minorBidi"/>
              <w:noProof/>
              <w:color w:val="auto"/>
              <w:sz w:val="22"/>
              <w:szCs w:val="22"/>
              <w:lang w:val="en-ZA" w:eastAsia="en-ZA"/>
            </w:rPr>
          </w:pPr>
          <w:hyperlink w:anchor="_Toc196146199" w:history="1">
            <w:r w:rsidR="00945E6C" w:rsidRPr="007D51DF">
              <w:rPr>
                <w:rStyle w:val="Hyperlink"/>
                <w:rFonts w:eastAsia="MS Gothic"/>
                <w:noProof/>
                <w:lang w:val="en-US"/>
              </w:rPr>
              <w:t>Practical Observation Checklist (Optional)</w:t>
            </w:r>
            <w:r w:rsidR="00945E6C">
              <w:rPr>
                <w:noProof/>
                <w:webHidden/>
              </w:rPr>
              <w:tab/>
            </w:r>
            <w:r w:rsidR="00945E6C">
              <w:rPr>
                <w:noProof/>
                <w:webHidden/>
              </w:rPr>
              <w:fldChar w:fldCharType="begin"/>
            </w:r>
            <w:r w:rsidR="00945E6C">
              <w:rPr>
                <w:noProof/>
                <w:webHidden/>
              </w:rPr>
              <w:instrText xml:space="preserve"> PAGEREF _Toc196146199 \h </w:instrText>
            </w:r>
            <w:r w:rsidR="00945E6C">
              <w:rPr>
                <w:noProof/>
                <w:webHidden/>
              </w:rPr>
            </w:r>
            <w:r w:rsidR="00945E6C">
              <w:rPr>
                <w:noProof/>
                <w:webHidden/>
              </w:rPr>
              <w:fldChar w:fldCharType="separate"/>
            </w:r>
            <w:r w:rsidR="00945E6C">
              <w:rPr>
                <w:noProof/>
                <w:webHidden/>
              </w:rPr>
              <w:t>13</w:t>
            </w:r>
            <w:r w:rsidR="00945E6C">
              <w:rPr>
                <w:noProof/>
                <w:webHidden/>
              </w:rPr>
              <w:fldChar w:fldCharType="end"/>
            </w:r>
          </w:hyperlink>
        </w:p>
        <w:p w14:paraId="7651FC9E" w14:textId="04B7EF90" w:rsidR="00945E6C" w:rsidRDefault="009E7E7A">
          <w:pPr>
            <w:pStyle w:val="TOC2"/>
            <w:rPr>
              <w:rFonts w:asciiTheme="minorHAnsi" w:eastAsiaTheme="minorEastAsia" w:hAnsiTheme="minorHAnsi" w:cstheme="minorBidi"/>
              <w:noProof/>
              <w:color w:val="auto"/>
              <w:sz w:val="22"/>
              <w:szCs w:val="22"/>
              <w:lang w:val="en-ZA" w:eastAsia="en-ZA"/>
            </w:rPr>
          </w:pPr>
          <w:hyperlink w:anchor="_Toc196146200" w:history="1">
            <w:r w:rsidR="00945E6C" w:rsidRPr="007D51DF">
              <w:rPr>
                <w:rStyle w:val="Hyperlink"/>
                <w:rFonts w:eastAsia="MS Gothic"/>
                <w:noProof/>
                <w:lang w:val="en-US"/>
              </w:rPr>
              <w:t>Learner Answer Sheet</w:t>
            </w:r>
            <w:r w:rsidR="00945E6C">
              <w:rPr>
                <w:noProof/>
                <w:webHidden/>
              </w:rPr>
              <w:tab/>
            </w:r>
            <w:r w:rsidR="00945E6C">
              <w:rPr>
                <w:noProof/>
                <w:webHidden/>
              </w:rPr>
              <w:fldChar w:fldCharType="begin"/>
            </w:r>
            <w:r w:rsidR="00945E6C">
              <w:rPr>
                <w:noProof/>
                <w:webHidden/>
              </w:rPr>
              <w:instrText xml:space="preserve"> PAGEREF _Toc196146200 \h </w:instrText>
            </w:r>
            <w:r w:rsidR="00945E6C">
              <w:rPr>
                <w:noProof/>
                <w:webHidden/>
              </w:rPr>
            </w:r>
            <w:r w:rsidR="00945E6C">
              <w:rPr>
                <w:noProof/>
                <w:webHidden/>
              </w:rPr>
              <w:fldChar w:fldCharType="separate"/>
            </w:r>
            <w:r w:rsidR="00945E6C">
              <w:rPr>
                <w:noProof/>
                <w:webHidden/>
              </w:rPr>
              <w:t>14</w:t>
            </w:r>
            <w:r w:rsidR="00945E6C">
              <w:rPr>
                <w:noProof/>
                <w:webHidden/>
              </w:rPr>
              <w:fldChar w:fldCharType="end"/>
            </w:r>
          </w:hyperlink>
        </w:p>
        <w:p w14:paraId="42551FC0" w14:textId="6D56E207" w:rsidR="00945E6C" w:rsidRDefault="009E7E7A">
          <w:pPr>
            <w:pStyle w:val="TOC1"/>
            <w:rPr>
              <w:rFonts w:asciiTheme="minorHAnsi" w:eastAsiaTheme="minorEastAsia" w:hAnsiTheme="minorHAnsi" w:cstheme="minorBidi"/>
              <w:b w:val="0"/>
              <w:color w:val="auto"/>
              <w:sz w:val="22"/>
              <w:szCs w:val="22"/>
              <w:lang w:val="en-ZA" w:eastAsia="en-ZA"/>
            </w:rPr>
          </w:pPr>
          <w:hyperlink w:anchor="_Toc196146201" w:history="1">
            <w:r w:rsidR="00945E6C" w:rsidRPr="007D51DF">
              <w:rPr>
                <w:rStyle w:val="Hyperlink"/>
              </w:rPr>
              <w:t>KM-06-KT02: Cutting Lays</w:t>
            </w:r>
            <w:r w:rsidR="00945E6C">
              <w:rPr>
                <w:webHidden/>
              </w:rPr>
              <w:tab/>
            </w:r>
            <w:r w:rsidR="00945E6C">
              <w:rPr>
                <w:webHidden/>
              </w:rPr>
              <w:fldChar w:fldCharType="begin"/>
            </w:r>
            <w:r w:rsidR="00945E6C">
              <w:rPr>
                <w:webHidden/>
              </w:rPr>
              <w:instrText xml:space="preserve"> PAGEREF _Toc196146201 \h </w:instrText>
            </w:r>
            <w:r w:rsidR="00945E6C">
              <w:rPr>
                <w:webHidden/>
              </w:rPr>
            </w:r>
            <w:r w:rsidR="00945E6C">
              <w:rPr>
                <w:webHidden/>
              </w:rPr>
              <w:fldChar w:fldCharType="separate"/>
            </w:r>
            <w:r w:rsidR="00945E6C">
              <w:rPr>
                <w:webHidden/>
              </w:rPr>
              <w:t>16</w:t>
            </w:r>
            <w:r w:rsidR="00945E6C">
              <w:rPr>
                <w:webHidden/>
              </w:rPr>
              <w:fldChar w:fldCharType="end"/>
            </w:r>
          </w:hyperlink>
        </w:p>
        <w:p w14:paraId="56AFE762" w14:textId="5C1BBF5D" w:rsidR="00945E6C" w:rsidRDefault="009E7E7A">
          <w:pPr>
            <w:pStyle w:val="TOC2"/>
            <w:rPr>
              <w:rFonts w:asciiTheme="minorHAnsi" w:eastAsiaTheme="minorEastAsia" w:hAnsiTheme="minorHAnsi" w:cstheme="minorBidi"/>
              <w:noProof/>
              <w:color w:val="auto"/>
              <w:sz w:val="22"/>
              <w:szCs w:val="22"/>
              <w:lang w:val="en-ZA" w:eastAsia="en-ZA"/>
            </w:rPr>
          </w:pPr>
          <w:hyperlink w:anchor="_Toc196146202" w:history="1">
            <w:r w:rsidR="00945E6C" w:rsidRPr="007D51DF">
              <w:rPr>
                <w:rStyle w:val="Hyperlink"/>
                <w:rFonts w:eastAsia="MS Gothic"/>
                <w:noProof/>
                <w:lang w:val="en-US"/>
              </w:rPr>
              <w:t>Integrated Formative Assessment</w:t>
            </w:r>
            <w:r w:rsidR="00945E6C">
              <w:rPr>
                <w:noProof/>
                <w:webHidden/>
              </w:rPr>
              <w:tab/>
            </w:r>
            <w:r w:rsidR="00945E6C">
              <w:rPr>
                <w:noProof/>
                <w:webHidden/>
              </w:rPr>
              <w:fldChar w:fldCharType="begin"/>
            </w:r>
            <w:r w:rsidR="00945E6C">
              <w:rPr>
                <w:noProof/>
                <w:webHidden/>
              </w:rPr>
              <w:instrText xml:space="preserve"> PAGEREF _Toc196146202 \h </w:instrText>
            </w:r>
            <w:r w:rsidR="00945E6C">
              <w:rPr>
                <w:noProof/>
                <w:webHidden/>
              </w:rPr>
            </w:r>
            <w:r w:rsidR="00945E6C">
              <w:rPr>
                <w:noProof/>
                <w:webHidden/>
              </w:rPr>
              <w:fldChar w:fldCharType="separate"/>
            </w:r>
            <w:r w:rsidR="00945E6C">
              <w:rPr>
                <w:noProof/>
                <w:webHidden/>
              </w:rPr>
              <w:t>16</w:t>
            </w:r>
            <w:r w:rsidR="00945E6C">
              <w:rPr>
                <w:noProof/>
                <w:webHidden/>
              </w:rPr>
              <w:fldChar w:fldCharType="end"/>
            </w:r>
          </w:hyperlink>
        </w:p>
        <w:p w14:paraId="354C8440" w14:textId="6741F074"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03" w:history="1">
            <w:r w:rsidR="00945E6C" w:rsidRPr="007D51DF">
              <w:rPr>
                <w:rStyle w:val="Hyperlink"/>
                <w:rFonts w:eastAsia="MS Gothic"/>
                <w:noProof/>
                <w:lang w:val="en-US"/>
              </w:rPr>
              <w:t>Section A: Matching – Concepts and Definitions</w:t>
            </w:r>
            <w:r w:rsidR="00945E6C">
              <w:rPr>
                <w:noProof/>
                <w:webHidden/>
              </w:rPr>
              <w:tab/>
            </w:r>
            <w:r w:rsidR="00945E6C">
              <w:rPr>
                <w:noProof/>
                <w:webHidden/>
              </w:rPr>
              <w:fldChar w:fldCharType="begin"/>
            </w:r>
            <w:r w:rsidR="00945E6C">
              <w:rPr>
                <w:noProof/>
                <w:webHidden/>
              </w:rPr>
              <w:instrText xml:space="preserve"> PAGEREF _Toc196146203 \h </w:instrText>
            </w:r>
            <w:r w:rsidR="00945E6C">
              <w:rPr>
                <w:noProof/>
                <w:webHidden/>
              </w:rPr>
            </w:r>
            <w:r w:rsidR="00945E6C">
              <w:rPr>
                <w:noProof/>
                <w:webHidden/>
              </w:rPr>
              <w:fldChar w:fldCharType="separate"/>
            </w:r>
            <w:r w:rsidR="00945E6C">
              <w:rPr>
                <w:noProof/>
                <w:webHidden/>
              </w:rPr>
              <w:t>16</w:t>
            </w:r>
            <w:r w:rsidR="00945E6C">
              <w:rPr>
                <w:noProof/>
                <w:webHidden/>
              </w:rPr>
              <w:fldChar w:fldCharType="end"/>
            </w:r>
          </w:hyperlink>
        </w:p>
        <w:p w14:paraId="537A696F" w14:textId="538CC65B"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04" w:history="1">
            <w:r w:rsidR="00945E6C" w:rsidRPr="007D51DF">
              <w:rPr>
                <w:rStyle w:val="Hyperlink"/>
                <w:rFonts w:eastAsia="MS Gothic"/>
                <w:noProof/>
                <w:lang w:val="en-US"/>
              </w:rPr>
              <w:t>Section B: Scenario-Based Application</w:t>
            </w:r>
            <w:r w:rsidR="00945E6C">
              <w:rPr>
                <w:noProof/>
                <w:webHidden/>
              </w:rPr>
              <w:tab/>
            </w:r>
            <w:r w:rsidR="00945E6C">
              <w:rPr>
                <w:noProof/>
                <w:webHidden/>
              </w:rPr>
              <w:fldChar w:fldCharType="begin"/>
            </w:r>
            <w:r w:rsidR="00945E6C">
              <w:rPr>
                <w:noProof/>
                <w:webHidden/>
              </w:rPr>
              <w:instrText xml:space="preserve"> PAGEREF _Toc196146204 \h </w:instrText>
            </w:r>
            <w:r w:rsidR="00945E6C">
              <w:rPr>
                <w:noProof/>
                <w:webHidden/>
              </w:rPr>
            </w:r>
            <w:r w:rsidR="00945E6C">
              <w:rPr>
                <w:noProof/>
                <w:webHidden/>
              </w:rPr>
              <w:fldChar w:fldCharType="separate"/>
            </w:r>
            <w:r w:rsidR="00945E6C">
              <w:rPr>
                <w:noProof/>
                <w:webHidden/>
              </w:rPr>
              <w:t>17</w:t>
            </w:r>
            <w:r w:rsidR="00945E6C">
              <w:rPr>
                <w:noProof/>
                <w:webHidden/>
              </w:rPr>
              <w:fldChar w:fldCharType="end"/>
            </w:r>
          </w:hyperlink>
        </w:p>
        <w:p w14:paraId="1A2BAD87" w14:textId="6E3768FC"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05" w:history="1">
            <w:r w:rsidR="00945E6C" w:rsidRPr="007D51DF">
              <w:rPr>
                <w:rStyle w:val="Hyperlink"/>
                <w:rFonts w:eastAsia="MS Gothic"/>
                <w:noProof/>
                <w:lang w:val="en-US"/>
              </w:rPr>
              <w:t>Section C: Lay Plan Interpretation Task</w:t>
            </w:r>
            <w:r w:rsidR="00945E6C">
              <w:rPr>
                <w:noProof/>
                <w:webHidden/>
              </w:rPr>
              <w:tab/>
            </w:r>
            <w:r w:rsidR="00945E6C">
              <w:rPr>
                <w:noProof/>
                <w:webHidden/>
              </w:rPr>
              <w:fldChar w:fldCharType="begin"/>
            </w:r>
            <w:r w:rsidR="00945E6C">
              <w:rPr>
                <w:noProof/>
                <w:webHidden/>
              </w:rPr>
              <w:instrText xml:space="preserve"> PAGEREF _Toc196146205 \h </w:instrText>
            </w:r>
            <w:r w:rsidR="00945E6C">
              <w:rPr>
                <w:noProof/>
                <w:webHidden/>
              </w:rPr>
            </w:r>
            <w:r w:rsidR="00945E6C">
              <w:rPr>
                <w:noProof/>
                <w:webHidden/>
              </w:rPr>
              <w:fldChar w:fldCharType="separate"/>
            </w:r>
            <w:r w:rsidR="00945E6C">
              <w:rPr>
                <w:noProof/>
                <w:webHidden/>
              </w:rPr>
              <w:t>17</w:t>
            </w:r>
            <w:r w:rsidR="00945E6C">
              <w:rPr>
                <w:noProof/>
                <w:webHidden/>
              </w:rPr>
              <w:fldChar w:fldCharType="end"/>
            </w:r>
          </w:hyperlink>
        </w:p>
        <w:p w14:paraId="18ACE498" w14:textId="06F0C20E"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06" w:history="1">
            <w:r w:rsidR="00945E6C" w:rsidRPr="007D51DF">
              <w:rPr>
                <w:rStyle w:val="Hyperlink"/>
                <w:rFonts w:eastAsia="MS Gothic"/>
                <w:noProof/>
                <w:lang w:val="en-US"/>
              </w:rPr>
              <w:t>Section D: Reflective Question</w:t>
            </w:r>
            <w:r w:rsidR="00945E6C">
              <w:rPr>
                <w:noProof/>
                <w:webHidden/>
              </w:rPr>
              <w:tab/>
            </w:r>
            <w:r w:rsidR="00945E6C">
              <w:rPr>
                <w:noProof/>
                <w:webHidden/>
              </w:rPr>
              <w:fldChar w:fldCharType="begin"/>
            </w:r>
            <w:r w:rsidR="00945E6C">
              <w:rPr>
                <w:noProof/>
                <w:webHidden/>
              </w:rPr>
              <w:instrText xml:space="preserve"> PAGEREF _Toc196146206 \h </w:instrText>
            </w:r>
            <w:r w:rsidR="00945E6C">
              <w:rPr>
                <w:noProof/>
                <w:webHidden/>
              </w:rPr>
            </w:r>
            <w:r w:rsidR="00945E6C">
              <w:rPr>
                <w:noProof/>
                <w:webHidden/>
              </w:rPr>
              <w:fldChar w:fldCharType="separate"/>
            </w:r>
            <w:r w:rsidR="00945E6C">
              <w:rPr>
                <w:noProof/>
                <w:webHidden/>
              </w:rPr>
              <w:t>17</w:t>
            </w:r>
            <w:r w:rsidR="00945E6C">
              <w:rPr>
                <w:noProof/>
                <w:webHidden/>
              </w:rPr>
              <w:fldChar w:fldCharType="end"/>
            </w:r>
          </w:hyperlink>
        </w:p>
        <w:p w14:paraId="3BCA58CF" w14:textId="57FCCACC"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07" w:history="1">
            <w:r w:rsidR="00945E6C" w:rsidRPr="007D51DF">
              <w:rPr>
                <w:rStyle w:val="Hyperlink"/>
                <w:rFonts w:eastAsia="MS Gothic"/>
                <w:noProof/>
                <w:lang w:val="en-US"/>
              </w:rPr>
              <w:t>Model Answers and Marking Memo</w:t>
            </w:r>
            <w:r w:rsidR="00945E6C">
              <w:rPr>
                <w:noProof/>
                <w:webHidden/>
              </w:rPr>
              <w:tab/>
            </w:r>
            <w:r w:rsidR="00945E6C">
              <w:rPr>
                <w:noProof/>
                <w:webHidden/>
              </w:rPr>
              <w:fldChar w:fldCharType="begin"/>
            </w:r>
            <w:r w:rsidR="00945E6C">
              <w:rPr>
                <w:noProof/>
                <w:webHidden/>
              </w:rPr>
              <w:instrText xml:space="preserve"> PAGEREF _Toc196146207 \h </w:instrText>
            </w:r>
            <w:r w:rsidR="00945E6C">
              <w:rPr>
                <w:noProof/>
                <w:webHidden/>
              </w:rPr>
            </w:r>
            <w:r w:rsidR="00945E6C">
              <w:rPr>
                <w:noProof/>
                <w:webHidden/>
              </w:rPr>
              <w:fldChar w:fldCharType="separate"/>
            </w:r>
            <w:r w:rsidR="00945E6C">
              <w:rPr>
                <w:noProof/>
                <w:webHidden/>
              </w:rPr>
              <w:t>18</w:t>
            </w:r>
            <w:r w:rsidR="00945E6C">
              <w:rPr>
                <w:noProof/>
                <w:webHidden/>
              </w:rPr>
              <w:fldChar w:fldCharType="end"/>
            </w:r>
          </w:hyperlink>
        </w:p>
        <w:p w14:paraId="5CBDE2E0" w14:textId="5052A105"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08" w:history="1">
            <w:r w:rsidR="00945E6C" w:rsidRPr="007D51DF">
              <w:rPr>
                <w:rStyle w:val="Hyperlink"/>
                <w:rFonts w:eastAsia="MS Gothic"/>
                <w:noProof/>
                <w:lang w:val="en-US"/>
              </w:rPr>
              <w:t>Assessment Rubric Summary</w:t>
            </w:r>
            <w:r w:rsidR="00945E6C">
              <w:rPr>
                <w:noProof/>
                <w:webHidden/>
              </w:rPr>
              <w:tab/>
            </w:r>
            <w:r w:rsidR="00945E6C">
              <w:rPr>
                <w:noProof/>
                <w:webHidden/>
              </w:rPr>
              <w:fldChar w:fldCharType="begin"/>
            </w:r>
            <w:r w:rsidR="00945E6C">
              <w:rPr>
                <w:noProof/>
                <w:webHidden/>
              </w:rPr>
              <w:instrText xml:space="preserve"> PAGEREF _Toc196146208 \h </w:instrText>
            </w:r>
            <w:r w:rsidR="00945E6C">
              <w:rPr>
                <w:noProof/>
                <w:webHidden/>
              </w:rPr>
            </w:r>
            <w:r w:rsidR="00945E6C">
              <w:rPr>
                <w:noProof/>
                <w:webHidden/>
              </w:rPr>
              <w:fldChar w:fldCharType="separate"/>
            </w:r>
            <w:r w:rsidR="00945E6C">
              <w:rPr>
                <w:noProof/>
                <w:webHidden/>
              </w:rPr>
              <w:t>19</w:t>
            </w:r>
            <w:r w:rsidR="00945E6C">
              <w:rPr>
                <w:noProof/>
                <w:webHidden/>
              </w:rPr>
              <w:fldChar w:fldCharType="end"/>
            </w:r>
          </w:hyperlink>
        </w:p>
        <w:p w14:paraId="7BB597DE" w14:textId="23357B09" w:rsidR="00945E6C" w:rsidRDefault="009E7E7A">
          <w:pPr>
            <w:pStyle w:val="TOC1"/>
            <w:rPr>
              <w:rFonts w:asciiTheme="minorHAnsi" w:eastAsiaTheme="minorEastAsia" w:hAnsiTheme="minorHAnsi" w:cstheme="minorBidi"/>
              <w:b w:val="0"/>
              <w:color w:val="auto"/>
              <w:sz w:val="22"/>
              <w:szCs w:val="22"/>
              <w:lang w:val="en-ZA" w:eastAsia="en-ZA"/>
            </w:rPr>
          </w:pPr>
          <w:hyperlink w:anchor="_Toc196146209" w:history="1">
            <w:r w:rsidR="00945E6C" w:rsidRPr="007D51DF">
              <w:rPr>
                <w:rStyle w:val="Hyperlink"/>
                <w:rFonts w:eastAsia="MS Gothic"/>
              </w:rPr>
              <w:t>KM-06-KT03: Laying Up Principles</w:t>
            </w:r>
            <w:r w:rsidR="00945E6C">
              <w:rPr>
                <w:webHidden/>
              </w:rPr>
              <w:tab/>
            </w:r>
            <w:r w:rsidR="00945E6C">
              <w:rPr>
                <w:webHidden/>
              </w:rPr>
              <w:fldChar w:fldCharType="begin"/>
            </w:r>
            <w:r w:rsidR="00945E6C">
              <w:rPr>
                <w:webHidden/>
              </w:rPr>
              <w:instrText xml:space="preserve"> PAGEREF _Toc196146209 \h </w:instrText>
            </w:r>
            <w:r w:rsidR="00945E6C">
              <w:rPr>
                <w:webHidden/>
              </w:rPr>
            </w:r>
            <w:r w:rsidR="00945E6C">
              <w:rPr>
                <w:webHidden/>
              </w:rPr>
              <w:fldChar w:fldCharType="separate"/>
            </w:r>
            <w:r w:rsidR="00945E6C">
              <w:rPr>
                <w:webHidden/>
              </w:rPr>
              <w:t>20</w:t>
            </w:r>
            <w:r w:rsidR="00945E6C">
              <w:rPr>
                <w:webHidden/>
              </w:rPr>
              <w:fldChar w:fldCharType="end"/>
            </w:r>
          </w:hyperlink>
        </w:p>
        <w:p w14:paraId="00902074" w14:textId="00D0DD4D" w:rsidR="00945E6C" w:rsidRDefault="009E7E7A">
          <w:pPr>
            <w:pStyle w:val="TOC1"/>
            <w:rPr>
              <w:rFonts w:asciiTheme="minorHAnsi" w:eastAsiaTheme="minorEastAsia" w:hAnsiTheme="minorHAnsi" w:cstheme="minorBidi"/>
              <w:b w:val="0"/>
              <w:color w:val="auto"/>
              <w:sz w:val="22"/>
              <w:szCs w:val="22"/>
              <w:lang w:val="en-ZA" w:eastAsia="en-ZA"/>
            </w:rPr>
          </w:pPr>
          <w:hyperlink w:anchor="_Toc196146210" w:history="1">
            <w:r w:rsidR="00945E6C" w:rsidRPr="007D51DF">
              <w:rPr>
                <w:rStyle w:val="Hyperlink"/>
                <w:rFonts w:eastAsia="MS Gothic"/>
              </w:rPr>
              <w:t>KM-06-KT04: Lay Planning</w:t>
            </w:r>
            <w:r w:rsidR="00945E6C">
              <w:rPr>
                <w:webHidden/>
              </w:rPr>
              <w:tab/>
            </w:r>
            <w:r w:rsidR="00945E6C">
              <w:rPr>
                <w:webHidden/>
              </w:rPr>
              <w:fldChar w:fldCharType="begin"/>
            </w:r>
            <w:r w:rsidR="00945E6C">
              <w:rPr>
                <w:webHidden/>
              </w:rPr>
              <w:instrText xml:space="preserve"> PAGEREF _Toc196146210 \h </w:instrText>
            </w:r>
            <w:r w:rsidR="00945E6C">
              <w:rPr>
                <w:webHidden/>
              </w:rPr>
            </w:r>
            <w:r w:rsidR="00945E6C">
              <w:rPr>
                <w:webHidden/>
              </w:rPr>
              <w:fldChar w:fldCharType="separate"/>
            </w:r>
            <w:r w:rsidR="00945E6C">
              <w:rPr>
                <w:webHidden/>
              </w:rPr>
              <w:t>21</w:t>
            </w:r>
            <w:r w:rsidR="00945E6C">
              <w:rPr>
                <w:webHidden/>
              </w:rPr>
              <w:fldChar w:fldCharType="end"/>
            </w:r>
          </w:hyperlink>
        </w:p>
        <w:p w14:paraId="3439BEE9" w14:textId="0C69C9BD" w:rsidR="00945E6C" w:rsidRDefault="009E7E7A">
          <w:pPr>
            <w:pStyle w:val="TOC2"/>
            <w:rPr>
              <w:rFonts w:asciiTheme="minorHAnsi" w:eastAsiaTheme="minorEastAsia" w:hAnsiTheme="minorHAnsi" w:cstheme="minorBidi"/>
              <w:noProof/>
              <w:color w:val="auto"/>
              <w:sz w:val="22"/>
              <w:szCs w:val="22"/>
              <w:lang w:val="en-ZA" w:eastAsia="en-ZA"/>
            </w:rPr>
          </w:pPr>
          <w:hyperlink w:anchor="_Toc196146211" w:history="1">
            <w:r w:rsidR="00945E6C" w:rsidRPr="007D51DF">
              <w:rPr>
                <w:rStyle w:val="Hyperlink"/>
                <w:rFonts w:eastAsia="MS Gothic"/>
                <w:noProof/>
                <w:lang w:val="en-US"/>
              </w:rPr>
              <w:t>Facilitator Briefing</w:t>
            </w:r>
            <w:r w:rsidR="00945E6C">
              <w:rPr>
                <w:noProof/>
                <w:webHidden/>
              </w:rPr>
              <w:tab/>
            </w:r>
            <w:r w:rsidR="00945E6C">
              <w:rPr>
                <w:noProof/>
                <w:webHidden/>
              </w:rPr>
              <w:fldChar w:fldCharType="begin"/>
            </w:r>
            <w:r w:rsidR="00945E6C">
              <w:rPr>
                <w:noProof/>
                <w:webHidden/>
              </w:rPr>
              <w:instrText xml:space="preserve"> PAGEREF _Toc196146211 \h </w:instrText>
            </w:r>
            <w:r w:rsidR="00945E6C">
              <w:rPr>
                <w:noProof/>
                <w:webHidden/>
              </w:rPr>
            </w:r>
            <w:r w:rsidR="00945E6C">
              <w:rPr>
                <w:noProof/>
                <w:webHidden/>
              </w:rPr>
              <w:fldChar w:fldCharType="separate"/>
            </w:r>
            <w:r w:rsidR="00945E6C">
              <w:rPr>
                <w:noProof/>
                <w:webHidden/>
              </w:rPr>
              <w:t>21</w:t>
            </w:r>
            <w:r w:rsidR="00945E6C">
              <w:rPr>
                <w:noProof/>
                <w:webHidden/>
              </w:rPr>
              <w:fldChar w:fldCharType="end"/>
            </w:r>
          </w:hyperlink>
        </w:p>
        <w:p w14:paraId="265DB009" w14:textId="0AEED048" w:rsidR="00945E6C" w:rsidRDefault="009E7E7A">
          <w:pPr>
            <w:pStyle w:val="TOC2"/>
            <w:rPr>
              <w:rFonts w:asciiTheme="minorHAnsi" w:eastAsiaTheme="minorEastAsia" w:hAnsiTheme="minorHAnsi" w:cstheme="minorBidi"/>
              <w:noProof/>
              <w:color w:val="auto"/>
              <w:sz w:val="22"/>
              <w:szCs w:val="22"/>
              <w:lang w:val="en-ZA" w:eastAsia="en-ZA"/>
            </w:rPr>
          </w:pPr>
          <w:hyperlink w:anchor="_Toc196146212" w:history="1">
            <w:r w:rsidR="00945E6C" w:rsidRPr="007D51DF">
              <w:rPr>
                <w:rStyle w:val="Hyperlink"/>
                <w:rFonts w:eastAsia="MS Gothic"/>
                <w:noProof/>
                <w:lang w:val="en-US"/>
              </w:rPr>
              <w:t>Integrated Formative Assessment</w:t>
            </w:r>
            <w:r w:rsidR="00945E6C">
              <w:rPr>
                <w:noProof/>
                <w:webHidden/>
              </w:rPr>
              <w:tab/>
            </w:r>
            <w:r w:rsidR="00945E6C">
              <w:rPr>
                <w:noProof/>
                <w:webHidden/>
              </w:rPr>
              <w:fldChar w:fldCharType="begin"/>
            </w:r>
            <w:r w:rsidR="00945E6C">
              <w:rPr>
                <w:noProof/>
                <w:webHidden/>
              </w:rPr>
              <w:instrText xml:space="preserve"> PAGEREF _Toc196146212 \h </w:instrText>
            </w:r>
            <w:r w:rsidR="00945E6C">
              <w:rPr>
                <w:noProof/>
                <w:webHidden/>
              </w:rPr>
            </w:r>
            <w:r w:rsidR="00945E6C">
              <w:rPr>
                <w:noProof/>
                <w:webHidden/>
              </w:rPr>
              <w:fldChar w:fldCharType="separate"/>
            </w:r>
            <w:r w:rsidR="00945E6C">
              <w:rPr>
                <w:noProof/>
                <w:webHidden/>
              </w:rPr>
              <w:t>22</w:t>
            </w:r>
            <w:r w:rsidR="00945E6C">
              <w:rPr>
                <w:noProof/>
                <w:webHidden/>
              </w:rPr>
              <w:fldChar w:fldCharType="end"/>
            </w:r>
          </w:hyperlink>
        </w:p>
        <w:p w14:paraId="733721DF" w14:textId="0A9B8BD6"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13" w:history="1">
            <w:r w:rsidR="00945E6C" w:rsidRPr="007D51DF">
              <w:rPr>
                <w:rStyle w:val="Hyperlink"/>
                <w:rFonts w:eastAsia="MS Gothic"/>
                <w:noProof/>
                <w:lang w:val="en-US"/>
              </w:rPr>
              <w:t>Model Answers and Marking Memo</w:t>
            </w:r>
            <w:r w:rsidR="00945E6C">
              <w:rPr>
                <w:noProof/>
                <w:webHidden/>
              </w:rPr>
              <w:tab/>
            </w:r>
            <w:r w:rsidR="00945E6C">
              <w:rPr>
                <w:noProof/>
                <w:webHidden/>
              </w:rPr>
              <w:fldChar w:fldCharType="begin"/>
            </w:r>
            <w:r w:rsidR="00945E6C">
              <w:rPr>
                <w:noProof/>
                <w:webHidden/>
              </w:rPr>
              <w:instrText xml:space="preserve"> PAGEREF _Toc196146213 \h </w:instrText>
            </w:r>
            <w:r w:rsidR="00945E6C">
              <w:rPr>
                <w:noProof/>
                <w:webHidden/>
              </w:rPr>
            </w:r>
            <w:r w:rsidR="00945E6C">
              <w:rPr>
                <w:noProof/>
                <w:webHidden/>
              </w:rPr>
              <w:fldChar w:fldCharType="separate"/>
            </w:r>
            <w:r w:rsidR="00945E6C">
              <w:rPr>
                <w:noProof/>
                <w:webHidden/>
              </w:rPr>
              <w:t>24</w:t>
            </w:r>
            <w:r w:rsidR="00945E6C">
              <w:rPr>
                <w:noProof/>
                <w:webHidden/>
              </w:rPr>
              <w:fldChar w:fldCharType="end"/>
            </w:r>
          </w:hyperlink>
        </w:p>
        <w:p w14:paraId="251B4CFB" w14:textId="08579D22"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14" w:history="1">
            <w:r w:rsidR="00945E6C" w:rsidRPr="007D51DF">
              <w:rPr>
                <w:rStyle w:val="Hyperlink"/>
                <w:rFonts w:eastAsia="MS Gothic"/>
                <w:noProof/>
                <w:lang w:val="en-US"/>
              </w:rPr>
              <w:t>Assessment Rubric Summary</w:t>
            </w:r>
            <w:r w:rsidR="00945E6C">
              <w:rPr>
                <w:noProof/>
                <w:webHidden/>
              </w:rPr>
              <w:tab/>
            </w:r>
            <w:r w:rsidR="00945E6C">
              <w:rPr>
                <w:noProof/>
                <w:webHidden/>
              </w:rPr>
              <w:fldChar w:fldCharType="begin"/>
            </w:r>
            <w:r w:rsidR="00945E6C">
              <w:rPr>
                <w:noProof/>
                <w:webHidden/>
              </w:rPr>
              <w:instrText xml:space="preserve"> PAGEREF _Toc196146214 \h </w:instrText>
            </w:r>
            <w:r w:rsidR="00945E6C">
              <w:rPr>
                <w:noProof/>
                <w:webHidden/>
              </w:rPr>
            </w:r>
            <w:r w:rsidR="00945E6C">
              <w:rPr>
                <w:noProof/>
                <w:webHidden/>
              </w:rPr>
              <w:fldChar w:fldCharType="separate"/>
            </w:r>
            <w:r w:rsidR="00945E6C">
              <w:rPr>
                <w:noProof/>
                <w:webHidden/>
              </w:rPr>
              <w:t>24</w:t>
            </w:r>
            <w:r w:rsidR="00945E6C">
              <w:rPr>
                <w:noProof/>
                <w:webHidden/>
              </w:rPr>
              <w:fldChar w:fldCharType="end"/>
            </w:r>
          </w:hyperlink>
        </w:p>
        <w:p w14:paraId="2364F6B4" w14:textId="206291A8" w:rsidR="00945E6C" w:rsidRDefault="009E7E7A">
          <w:pPr>
            <w:pStyle w:val="TOC1"/>
            <w:rPr>
              <w:rFonts w:asciiTheme="minorHAnsi" w:eastAsiaTheme="minorEastAsia" w:hAnsiTheme="minorHAnsi" w:cstheme="minorBidi"/>
              <w:b w:val="0"/>
              <w:color w:val="auto"/>
              <w:sz w:val="22"/>
              <w:szCs w:val="22"/>
              <w:lang w:val="en-ZA" w:eastAsia="en-ZA"/>
            </w:rPr>
          </w:pPr>
          <w:hyperlink w:anchor="_Toc196146215" w:history="1">
            <w:r w:rsidR="00945E6C" w:rsidRPr="007D51DF">
              <w:rPr>
                <w:rStyle w:val="Hyperlink"/>
                <w:rFonts w:eastAsia="MS Mincho"/>
              </w:rPr>
              <w:t>KM-06-KT05: Process of Building Up the Lay / Lay-Up Methodology</w:t>
            </w:r>
            <w:r w:rsidR="00945E6C">
              <w:rPr>
                <w:webHidden/>
              </w:rPr>
              <w:tab/>
            </w:r>
            <w:r w:rsidR="00945E6C">
              <w:rPr>
                <w:webHidden/>
              </w:rPr>
              <w:fldChar w:fldCharType="begin"/>
            </w:r>
            <w:r w:rsidR="00945E6C">
              <w:rPr>
                <w:webHidden/>
              </w:rPr>
              <w:instrText xml:space="preserve"> PAGEREF _Toc196146215 \h </w:instrText>
            </w:r>
            <w:r w:rsidR="00945E6C">
              <w:rPr>
                <w:webHidden/>
              </w:rPr>
            </w:r>
            <w:r w:rsidR="00945E6C">
              <w:rPr>
                <w:webHidden/>
              </w:rPr>
              <w:fldChar w:fldCharType="separate"/>
            </w:r>
            <w:r w:rsidR="00945E6C">
              <w:rPr>
                <w:webHidden/>
              </w:rPr>
              <w:t>26</w:t>
            </w:r>
            <w:r w:rsidR="00945E6C">
              <w:rPr>
                <w:webHidden/>
              </w:rPr>
              <w:fldChar w:fldCharType="end"/>
            </w:r>
          </w:hyperlink>
        </w:p>
        <w:p w14:paraId="73590FBC" w14:textId="60CCF117" w:rsidR="00945E6C" w:rsidRDefault="009E7E7A">
          <w:pPr>
            <w:pStyle w:val="TOC2"/>
            <w:rPr>
              <w:rFonts w:asciiTheme="minorHAnsi" w:eastAsiaTheme="minorEastAsia" w:hAnsiTheme="minorHAnsi" w:cstheme="minorBidi"/>
              <w:noProof/>
              <w:color w:val="auto"/>
              <w:sz w:val="22"/>
              <w:szCs w:val="22"/>
              <w:lang w:val="en-ZA" w:eastAsia="en-ZA"/>
            </w:rPr>
          </w:pPr>
          <w:hyperlink w:anchor="_Toc196146216" w:history="1">
            <w:r w:rsidR="00945E6C" w:rsidRPr="007D51DF">
              <w:rPr>
                <w:rStyle w:val="Hyperlink"/>
                <w:rFonts w:eastAsia="MS Gothic"/>
                <w:noProof/>
                <w:lang w:val="en-US"/>
              </w:rPr>
              <w:t>Facilitator Briefing</w:t>
            </w:r>
            <w:r w:rsidR="00945E6C">
              <w:rPr>
                <w:noProof/>
                <w:webHidden/>
              </w:rPr>
              <w:tab/>
            </w:r>
            <w:r w:rsidR="00945E6C">
              <w:rPr>
                <w:noProof/>
                <w:webHidden/>
              </w:rPr>
              <w:fldChar w:fldCharType="begin"/>
            </w:r>
            <w:r w:rsidR="00945E6C">
              <w:rPr>
                <w:noProof/>
                <w:webHidden/>
              </w:rPr>
              <w:instrText xml:space="preserve"> PAGEREF _Toc196146216 \h </w:instrText>
            </w:r>
            <w:r w:rsidR="00945E6C">
              <w:rPr>
                <w:noProof/>
                <w:webHidden/>
              </w:rPr>
            </w:r>
            <w:r w:rsidR="00945E6C">
              <w:rPr>
                <w:noProof/>
                <w:webHidden/>
              </w:rPr>
              <w:fldChar w:fldCharType="separate"/>
            </w:r>
            <w:r w:rsidR="00945E6C">
              <w:rPr>
                <w:noProof/>
                <w:webHidden/>
              </w:rPr>
              <w:t>26</w:t>
            </w:r>
            <w:r w:rsidR="00945E6C">
              <w:rPr>
                <w:noProof/>
                <w:webHidden/>
              </w:rPr>
              <w:fldChar w:fldCharType="end"/>
            </w:r>
          </w:hyperlink>
        </w:p>
        <w:p w14:paraId="3ABD8FEA" w14:textId="392CF038" w:rsidR="00945E6C" w:rsidRDefault="009E7E7A">
          <w:pPr>
            <w:pStyle w:val="TOC2"/>
            <w:rPr>
              <w:rFonts w:asciiTheme="minorHAnsi" w:eastAsiaTheme="minorEastAsia" w:hAnsiTheme="minorHAnsi" w:cstheme="minorBidi"/>
              <w:noProof/>
              <w:color w:val="auto"/>
              <w:sz w:val="22"/>
              <w:szCs w:val="22"/>
              <w:lang w:val="en-ZA" w:eastAsia="en-ZA"/>
            </w:rPr>
          </w:pPr>
          <w:hyperlink w:anchor="_Toc196146217" w:history="1">
            <w:r w:rsidR="00945E6C" w:rsidRPr="007D51DF">
              <w:rPr>
                <w:rStyle w:val="Hyperlink"/>
                <w:rFonts w:eastAsia="MS Gothic"/>
                <w:noProof/>
                <w:lang w:val="en-US"/>
              </w:rPr>
              <w:t>Integrated Formative Assessment</w:t>
            </w:r>
            <w:r w:rsidR="00945E6C">
              <w:rPr>
                <w:noProof/>
                <w:webHidden/>
              </w:rPr>
              <w:tab/>
            </w:r>
            <w:r w:rsidR="00945E6C">
              <w:rPr>
                <w:noProof/>
                <w:webHidden/>
              </w:rPr>
              <w:fldChar w:fldCharType="begin"/>
            </w:r>
            <w:r w:rsidR="00945E6C">
              <w:rPr>
                <w:noProof/>
                <w:webHidden/>
              </w:rPr>
              <w:instrText xml:space="preserve"> PAGEREF _Toc196146217 \h </w:instrText>
            </w:r>
            <w:r w:rsidR="00945E6C">
              <w:rPr>
                <w:noProof/>
                <w:webHidden/>
              </w:rPr>
            </w:r>
            <w:r w:rsidR="00945E6C">
              <w:rPr>
                <w:noProof/>
                <w:webHidden/>
              </w:rPr>
              <w:fldChar w:fldCharType="separate"/>
            </w:r>
            <w:r w:rsidR="00945E6C">
              <w:rPr>
                <w:noProof/>
                <w:webHidden/>
              </w:rPr>
              <w:t>27</w:t>
            </w:r>
            <w:r w:rsidR="00945E6C">
              <w:rPr>
                <w:noProof/>
                <w:webHidden/>
              </w:rPr>
              <w:fldChar w:fldCharType="end"/>
            </w:r>
          </w:hyperlink>
        </w:p>
        <w:p w14:paraId="1546DE26" w14:textId="1D5BF779"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18" w:history="1">
            <w:r w:rsidR="00945E6C" w:rsidRPr="007D51DF">
              <w:rPr>
                <w:rStyle w:val="Hyperlink"/>
                <w:rFonts w:eastAsia="MS Gothic"/>
                <w:noProof/>
                <w:lang w:val="en-US"/>
              </w:rPr>
              <w:t>Section A: Matching – Terminology</w:t>
            </w:r>
            <w:r w:rsidR="00945E6C">
              <w:rPr>
                <w:noProof/>
                <w:webHidden/>
              </w:rPr>
              <w:tab/>
            </w:r>
            <w:r w:rsidR="00945E6C">
              <w:rPr>
                <w:noProof/>
                <w:webHidden/>
              </w:rPr>
              <w:fldChar w:fldCharType="begin"/>
            </w:r>
            <w:r w:rsidR="00945E6C">
              <w:rPr>
                <w:noProof/>
                <w:webHidden/>
              </w:rPr>
              <w:instrText xml:space="preserve"> PAGEREF _Toc196146218 \h </w:instrText>
            </w:r>
            <w:r w:rsidR="00945E6C">
              <w:rPr>
                <w:noProof/>
                <w:webHidden/>
              </w:rPr>
            </w:r>
            <w:r w:rsidR="00945E6C">
              <w:rPr>
                <w:noProof/>
                <w:webHidden/>
              </w:rPr>
              <w:fldChar w:fldCharType="separate"/>
            </w:r>
            <w:r w:rsidR="00945E6C">
              <w:rPr>
                <w:noProof/>
                <w:webHidden/>
              </w:rPr>
              <w:t>27</w:t>
            </w:r>
            <w:r w:rsidR="00945E6C">
              <w:rPr>
                <w:noProof/>
                <w:webHidden/>
              </w:rPr>
              <w:fldChar w:fldCharType="end"/>
            </w:r>
          </w:hyperlink>
        </w:p>
        <w:p w14:paraId="5AC51EFC" w14:textId="0C5A34B9"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19" w:history="1">
            <w:r w:rsidR="00945E6C" w:rsidRPr="007D51DF">
              <w:rPr>
                <w:rStyle w:val="Hyperlink"/>
                <w:rFonts w:eastAsia="MS Gothic"/>
                <w:noProof/>
                <w:lang w:val="en-US"/>
              </w:rPr>
              <w:t>Section B: Scenario-Based Questions</w:t>
            </w:r>
            <w:r w:rsidR="00945E6C">
              <w:rPr>
                <w:noProof/>
                <w:webHidden/>
              </w:rPr>
              <w:tab/>
            </w:r>
            <w:r w:rsidR="00945E6C">
              <w:rPr>
                <w:noProof/>
                <w:webHidden/>
              </w:rPr>
              <w:fldChar w:fldCharType="begin"/>
            </w:r>
            <w:r w:rsidR="00945E6C">
              <w:rPr>
                <w:noProof/>
                <w:webHidden/>
              </w:rPr>
              <w:instrText xml:space="preserve"> PAGEREF _Toc196146219 \h </w:instrText>
            </w:r>
            <w:r w:rsidR="00945E6C">
              <w:rPr>
                <w:noProof/>
                <w:webHidden/>
              </w:rPr>
            </w:r>
            <w:r w:rsidR="00945E6C">
              <w:rPr>
                <w:noProof/>
                <w:webHidden/>
              </w:rPr>
              <w:fldChar w:fldCharType="separate"/>
            </w:r>
            <w:r w:rsidR="00945E6C">
              <w:rPr>
                <w:noProof/>
                <w:webHidden/>
              </w:rPr>
              <w:t>27</w:t>
            </w:r>
            <w:r w:rsidR="00945E6C">
              <w:rPr>
                <w:noProof/>
                <w:webHidden/>
              </w:rPr>
              <w:fldChar w:fldCharType="end"/>
            </w:r>
          </w:hyperlink>
        </w:p>
        <w:p w14:paraId="574298D0" w14:textId="32D1616F"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20" w:history="1">
            <w:r w:rsidR="00945E6C" w:rsidRPr="007D51DF">
              <w:rPr>
                <w:rStyle w:val="Hyperlink"/>
                <w:rFonts w:eastAsia="MS Gothic"/>
                <w:noProof/>
                <w:lang w:val="en-US"/>
              </w:rPr>
              <w:t>Section C: End Cutting and Folding</w:t>
            </w:r>
            <w:r w:rsidR="00945E6C">
              <w:rPr>
                <w:noProof/>
                <w:webHidden/>
              </w:rPr>
              <w:tab/>
            </w:r>
            <w:r w:rsidR="00945E6C">
              <w:rPr>
                <w:noProof/>
                <w:webHidden/>
              </w:rPr>
              <w:fldChar w:fldCharType="begin"/>
            </w:r>
            <w:r w:rsidR="00945E6C">
              <w:rPr>
                <w:noProof/>
                <w:webHidden/>
              </w:rPr>
              <w:instrText xml:space="preserve"> PAGEREF _Toc196146220 \h </w:instrText>
            </w:r>
            <w:r w:rsidR="00945E6C">
              <w:rPr>
                <w:noProof/>
                <w:webHidden/>
              </w:rPr>
            </w:r>
            <w:r w:rsidR="00945E6C">
              <w:rPr>
                <w:noProof/>
                <w:webHidden/>
              </w:rPr>
              <w:fldChar w:fldCharType="separate"/>
            </w:r>
            <w:r w:rsidR="00945E6C">
              <w:rPr>
                <w:noProof/>
                <w:webHidden/>
              </w:rPr>
              <w:t>27</w:t>
            </w:r>
            <w:r w:rsidR="00945E6C">
              <w:rPr>
                <w:noProof/>
                <w:webHidden/>
              </w:rPr>
              <w:fldChar w:fldCharType="end"/>
            </w:r>
          </w:hyperlink>
        </w:p>
        <w:p w14:paraId="30ED59A7" w14:textId="3283B004"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21" w:history="1">
            <w:r w:rsidR="00945E6C" w:rsidRPr="007D51DF">
              <w:rPr>
                <w:rStyle w:val="Hyperlink"/>
                <w:rFonts w:eastAsia="MS Gothic"/>
                <w:noProof/>
                <w:lang w:val="en-US"/>
              </w:rPr>
              <w:t>Section D: Reflection on Metric System Use</w:t>
            </w:r>
            <w:r w:rsidR="00945E6C">
              <w:rPr>
                <w:noProof/>
                <w:webHidden/>
              </w:rPr>
              <w:tab/>
            </w:r>
            <w:r w:rsidR="00945E6C">
              <w:rPr>
                <w:noProof/>
                <w:webHidden/>
              </w:rPr>
              <w:fldChar w:fldCharType="begin"/>
            </w:r>
            <w:r w:rsidR="00945E6C">
              <w:rPr>
                <w:noProof/>
                <w:webHidden/>
              </w:rPr>
              <w:instrText xml:space="preserve"> PAGEREF _Toc196146221 \h </w:instrText>
            </w:r>
            <w:r w:rsidR="00945E6C">
              <w:rPr>
                <w:noProof/>
                <w:webHidden/>
              </w:rPr>
            </w:r>
            <w:r w:rsidR="00945E6C">
              <w:rPr>
                <w:noProof/>
                <w:webHidden/>
              </w:rPr>
              <w:fldChar w:fldCharType="separate"/>
            </w:r>
            <w:r w:rsidR="00945E6C">
              <w:rPr>
                <w:noProof/>
                <w:webHidden/>
              </w:rPr>
              <w:t>27</w:t>
            </w:r>
            <w:r w:rsidR="00945E6C">
              <w:rPr>
                <w:noProof/>
                <w:webHidden/>
              </w:rPr>
              <w:fldChar w:fldCharType="end"/>
            </w:r>
          </w:hyperlink>
        </w:p>
        <w:p w14:paraId="1C951956" w14:textId="134D6655"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22" w:history="1">
            <w:r w:rsidR="00945E6C" w:rsidRPr="007D51DF">
              <w:rPr>
                <w:rStyle w:val="Hyperlink"/>
                <w:rFonts w:eastAsia="MS Gothic"/>
                <w:noProof/>
                <w:lang w:val="en-US"/>
              </w:rPr>
              <w:t>Model Answers and Marking Memo</w:t>
            </w:r>
            <w:r w:rsidR="00945E6C">
              <w:rPr>
                <w:noProof/>
                <w:webHidden/>
              </w:rPr>
              <w:tab/>
            </w:r>
            <w:r w:rsidR="00945E6C">
              <w:rPr>
                <w:noProof/>
                <w:webHidden/>
              </w:rPr>
              <w:fldChar w:fldCharType="begin"/>
            </w:r>
            <w:r w:rsidR="00945E6C">
              <w:rPr>
                <w:noProof/>
                <w:webHidden/>
              </w:rPr>
              <w:instrText xml:space="preserve"> PAGEREF _Toc196146222 \h </w:instrText>
            </w:r>
            <w:r w:rsidR="00945E6C">
              <w:rPr>
                <w:noProof/>
                <w:webHidden/>
              </w:rPr>
            </w:r>
            <w:r w:rsidR="00945E6C">
              <w:rPr>
                <w:noProof/>
                <w:webHidden/>
              </w:rPr>
              <w:fldChar w:fldCharType="separate"/>
            </w:r>
            <w:r w:rsidR="00945E6C">
              <w:rPr>
                <w:noProof/>
                <w:webHidden/>
              </w:rPr>
              <w:t>28</w:t>
            </w:r>
            <w:r w:rsidR="00945E6C">
              <w:rPr>
                <w:noProof/>
                <w:webHidden/>
              </w:rPr>
              <w:fldChar w:fldCharType="end"/>
            </w:r>
          </w:hyperlink>
        </w:p>
        <w:p w14:paraId="1EF9BE87" w14:textId="273817BC"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23" w:history="1">
            <w:r w:rsidR="00945E6C" w:rsidRPr="007D51DF">
              <w:rPr>
                <w:rStyle w:val="Hyperlink"/>
                <w:rFonts w:eastAsia="MS Gothic"/>
                <w:noProof/>
                <w:lang w:val="en-US"/>
              </w:rPr>
              <w:t>Assessment Rubric Summary</w:t>
            </w:r>
            <w:r w:rsidR="00945E6C">
              <w:rPr>
                <w:noProof/>
                <w:webHidden/>
              </w:rPr>
              <w:tab/>
            </w:r>
            <w:r w:rsidR="00945E6C">
              <w:rPr>
                <w:noProof/>
                <w:webHidden/>
              </w:rPr>
              <w:fldChar w:fldCharType="begin"/>
            </w:r>
            <w:r w:rsidR="00945E6C">
              <w:rPr>
                <w:noProof/>
                <w:webHidden/>
              </w:rPr>
              <w:instrText xml:space="preserve"> PAGEREF _Toc196146223 \h </w:instrText>
            </w:r>
            <w:r w:rsidR="00945E6C">
              <w:rPr>
                <w:noProof/>
                <w:webHidden/>
              </w:rPr>
            </w:r>
            <w:r w:rsidR="00945E6C">
              <w:rPr>
                <w:noProof/>
                <w:webHidden/>
              </w:rPr>
              <w:fldChar w:fldCharType="separate"/>
            </w:r>
            <w:r w:rsidR="00945E6C">
              <w:rPr>
                <w:noProof/>
                <w:webHidden/>
              </w:rPr>
              <w:t>28</w:t>
            </w:r>
            <w:r w:rsidR="00945E6C">
              <w:rPr>
                <w:noProof/>
                <w:webHidden/>
              </w:rPr>
              <w:fldChar w:fldCharType="end"/>
            </w:r>
          </w:hyperlink>
        </w:p>
        <w:p w14:paraId="6E0F030D" w14:textId="55984FDE" w:rsidR="00945E6C" w:rsidRDefault="009E7E7A">
          <w:pPr>
            <w:pStyle w:val="TOC1"/>
            <w:rPr>
              <w:rFonts w:asciiTheme="minorHAnsi" w:eastAsiaTheme="minorEastAsia" w:hAnsiTheme="minorHAnsi" w:cstheme="minorBidi"/>
              <w:b w:val="0"/>
              <w:color w:val="auto"/>
              <w:sz w:val="22"/>
              <w:szCs w:val="22"/>
              <w:lang w:val="en-ZA" w:eastAsia="en-ZA"/>
            </w:rPr>
          </w:pPr>
          <w:hyperlink w:anchor="_Toc196146224" w:history="1">
            <w:r w:rsidR="00945E6C" w:rsidRPr="007D51DF">
              <w:rPr>
                <w:rStyle w:val="Hyperlink"/>
                <w:rFonts w:eastAsia="MS Mincho"/>
              </w:rPr>
              <w:t>KM-06-KT06: Quality of the Lay</w:t>
            </w:r>
            <w:r w:rsidR="00945E6C">
              <w:rPr>
                <w:webHidden/>
              </w:rPr>
              <w:tab/>
            </w:r>
            <w:r w:rsidR="00945E6C">
              <w:rPr>
                <w:webHidden/>
              </w:rPr>
              <w:fldChar w:fldCharType="begin"/>
            </w:r>
            <w:r w:rsidR="00945E6C">
              <w:rPr>
                <w:webHidden/>
              </w:rPr>
              <w:instrText xml:space="preserve"> PAGEREF _Toc196146224 \h </w:instrText>
            </w:r>
            <w:r w:rsidR="00945E6C">
              <w:rPr>
                <w:webHidden/>
              </w:rPr>
            </w:r>
            <w:r w:rsidR="00945E6C">
              <w:rPr>
                <w:webHidden/>
              </w:rPr>
              <w:fldChar w:fldCharType="separate"/>
            </w:r>
            <w:r w:rsidR="00945E6C">
              <w:rPr>
                <w:webHidden/>
              </w:rPr>
              <w:t>29</w:t>
            </w:r>
            <w:r w:rsidR="00945E6C">
              <w:rPr>
                <w:webHidden/>
              </w:rPr>
              <w:fldChar w:fldCharType="end"/>
            </w:r>
          </w:hyperlink>
        </w:p>
        <w:p w14:paraId="50F50AE6" w14:textId="1FDD6832" w:rsidR="00945E6C" w:rsidRDefault="009E7E7A">
          <w:pPr>
            <w:pStyle w:val="TOC2"/>
            <w:rPr>
              <w:rFonts w:asciiTheme="minorHAnsi" w:eastAsiaTheme="minorEastAsia" w:hAnsiTheme="minorHAnsi" w:cstheme="minorBidi"/>
              <w:noProof/>
              <w:color w:val="auto"/>
              <w:sz w:val="22"/>
              <w:szCs w:val="22"/>
              <w:lang w:val="en-ZA" w:eastAsia="en-ZA"/>
            </w:rPr>
          </w:pPr>
          <w:hyperlink w:anchor="_Toc196146225" w:history="1">
            <w:r w:rsidR="00945E6C" w:rsidRPr="007D51DF">
              <w:rPr>
                <w:rStyle w:val="Hyperlink"/>
                <w:rFonts w:eastAsia="MS Gothic"/>
                <w:noProof/>
                <w:lang w:val="en-US"/>
              </w:rPr>
              <w:t>Facilitator Briefing</w:t>
            </w:r>
            <w:r w:rsidR="00945E6C">
              <w:rPr>
                <w:noProof/>
                <w:webHidden/>
              </w:rPr>
              <w:tab/>
            </w:r>
            <w:r w:rsidR="00945E6C">
              <w:rPr>
                <w:noProof/>
                <w:webHidden/>
              </w:rPr>
              <w:fldChar w:fldCharType="begin"/>
            </w:r>
            <w:r w:rsidR="00945E6C">
              <w:rPr>
                <w:noProof/>
                <w:webHidden/>
              </w:rPr>
              <w:instrText xml:space="preserve"> PAGEREF _Toc196146225 \h </w:instrText>
            </w:r>
            <w:r w:rsidR="00945E6C">
              <w:rPr>
                <w:noProof/>
                <w:webHidden/>
              </w:rPr>
            </w:r>
            <w:r w:rsidR="00945E6C">
              <w:rPr>
                <w:noProof/>
                <w:webHidden/>
              </w:rPr>
              <w:fldChar w:fldCharType="separate"/>
            </w:r>
            <w:r w:rsidR="00945E6C">
              <w:rPr>
                <w:noProof/>
                <w:webHidden/>
              </w:rPr>
              <w:t>29</w:t>
            </w:r>
            <w:r w:rsidR="00945E6C">
              <w:rPr>
                <w:noProof/>
                <w:webHidden/>
              </w:rPr>
              <w:fldChar w:fldCharType="end"/>
            </w:r>
          </w:hyperlink>
        </w:p>
        <w:p w14:paraId="63AFF916" w14:textId="3B19182A" w:rsidR="00945E6C" w:rsidRDefault="009E7E7A">
          <w:pPr>
            <w:pStyle w:val="TOC2"/>
            <w:rPr>
              <w:rFonts w:asciiTheme="minorHAnsi" w:eastAsiaTheme="minorEastAsia" w:hAnsiTheme="minorHAnsi" w:cstheme="minorBidi"/>
              <w:noProof/>
              <w:color w:val="auto"/>
              <w:sz w:val="22"/>
              <w:szCs w:val="22"/>
              <w:lang w:val="en-ZA" w:eastAsia="en-ZA"/>
            </w:rPr>
          </w:pPr>
          <w:hyperlink w:anchor="_Toc196146226" w:history="1">
            <w:r w:rsidR="00945E6C" w:rsidRPr="007D51DF">
              <w:rPr>
                <w:rStyle w:val="Hyperlink"/>
                <w:rFonts w:eastAsia="MS Gothic"/>
                <w:noProof/>
                <w:lang w:val="en-US"/>
              </w:rPr>
              <w:t>Integrated Formative Assessment</w:t>
            </w:r>
            <w:r w:rsidR="00945E6C">
              <w:rPr>
                <w:noProof/>
                <w:webHidden/>
              </w:rPr>
              <w:tab/>
            </w:r>
            <w:r w:rsidR="00945E6C">
              <w:rPr>
                <w:noProof/>
                <w:webHidden/>
              </w:rPr>
              <w:fldChar w:fldCharType="begin"/>
            </w:r>
            <w:r w:rsidR="00945E6C">
              <w:rPr>
                <w:noProof/>
                <w:webHidden/>
              </w:rPr>
              <w:instrText xml:space="preserve"> PAGEREF _Toc196146226 \h </w:instrText>
            </w:r>
            <w:r w:rsidR="00945E6C">
              <w:rPr>
                <w:noProof/>
                <w:webHidden/>
              </w:rPr>
            </w:r>
            <w:r w:rsidR="00945E6C">
              <w:rPr>
                <w:noProof/>
                <w:webHidden/>
              </w:rPr>
              <w:fldChar w:fldCharType="separate"/>
            </w:r>
            <w:r w:rsidR="00945E6C">
              <w:rPr>
                <w:noProof/>
                <w:webHidden/>
              </w:rPr>
              <w:t>30</w:t>
            </w:r>
            <w:r w:rsidR="00945E6C">
              <w:rPr>
                <w:noProof/>
                <w:webHidden/>
              </w:rPr>
              <w:fldChar w:fldCharType="end"/>
            </w:r>
          </w:hyperlink>
        </w:p>
        <w:p w14:paraId="70F3B188" w14:textId="655C4053"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27" w:history="1">
            <w:r w:rsidR="00945E6C" w:rsidRPr="007D51DF">
              <w:rPr>
                <w:rStyle w:val="Hyperlink"/>
                <w:rFonts w:eastAsia="MS Gothic"/>
                <w:noProof/>
                <w:lang w:val="en-US"/>
              </w:rPr>
              <w:t>Section A: Matching Activity – Lay-Up Factors</w:t>
            </w:r>
            <w:r w:rsidR="00945E6C">
              <w:rPr>
                <w:noProof/>
                <w:webHidden/>
              </w:rPr>
              <w:tab/>
            </w:r>
            <w:r w:rsidR="00945E6C">
              <w:rPr>
                <w:noProof/>
                <w:webHidden/>
              </w:rPr>
              <w:fldChar w:fldCharType="begin"/>
            </w:r>
            <w:r w:rsidR="00945E6C">
              <w:rPr>
                <w:noProof/>
                <w:webHidden/>
              </w:rPr>
              <w:instrText xml:space="preserve"> PAGEREF _Toc196146227 \h </w:instrText>
            </w:r>
            <w:r w:rsidR="00945E6C">
              <w:rPr>
                <w:noProof/>
                <w:webHidden/>
              </w:rPr>
            </w:r>
            <w:r w:rsidR="00945E6C">
              <w:rPr>
                <w:noProof/>
                <w:webHidden/>
              </w:rPr>
              <w:fldChar w:fldCharType="separate"/>
            </w:r>
            <w:r w:rsidR="00945E6C">
              <w:rPr>
                <w:noProof/>
                <w:webHidden/>
              </w:rPr>
              <w:t>30</w:t>
            </w:r>
            <w:r w:rsidR="00945E6C">
              <w:rPr>
                <w:noProof/>
                <w:webHidden/>
              </w:rPr>
              <w:fldChar w:fldCharType="end"/>
            </w:r>
          </w:hyperlink>
        </w:p>
        <w:p w14:paraId="4FEEA7DD" w14:textId="226BD4CE"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28" w:history="1">
            <w:r w:rsidR="00945E6C" w:rsidRPr="007D51DF">
              <w:rPr>
                <w:rStyle w:val="Hyperlink"/>
                <w:rFonts w:eastAsia="MS Gothic"/>
                <w:noProof/>
                <w:lang w:val="en-US"/>
              </w:rPr>
              <w:t>Section B: Scenario-Based Questions</w:t>
            </w:r>
            <w:r w:rsidR="00945E6C">
              <w:rPr>
                <w:noProof/>
                <w:webHidden/>
              </w:rPr>
              <w:tab/>
            </w:r>
            <w:r w:rsidR="00945E6C">
              <w:rPr>
                <w:noProof/>
                <w:webHidden/>
              </w:rPr>
              <w:fldChar w:fldCharType="begin"/>
            </w:r>
            <w:r w:rsidR="00945E6C">
              <w:rPr>
                <w:noProof/>
                <w:webHidden/>
              </w:rPr>
              <w:instrText xml:space="preserve"> PAGEREF _Toc196146228 \h </w:instrText>
            </w:r>
            <w:r w:rsidR="00945E6C">
              <w:rPr>
                <w:noProof/>
                <w:webHidden/>
              </w:rPr>
            </w:r>
            <w:r w:rsidR="00945E6C">
              <w:rPr>
                <w:noProof/>
                <w:webHidden/>
              </w:rPr>
              <w:fldChar w:fldCharType="separate"/>
            </w:r>
            <w:r w:rsidR="00945E6C">
              <w:rPr>
                <w:noProof/>
                <w:webHidden/>
              </w:rPr>
              <w:t>30</w:t>
            </w:r>
            <w:r w:rsidR="00945E6C">
              <w:rPr>
                <w:noProof/>
                <w:webHidden/>
              </w:rPr>
              <w:fldChar w:fldCharType="end"/>
            </w:r>
          </w:hyperlink>
        </w:p>
        <w:p w14:paraId="11AAB410" w14:textId="08CB937D"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29" w:history="1">
            <w:r w:rsidR="00945E6C" w:rsidRPr="007D51DF">
              <w:rPr>
                <w:rStyle w:val="Hyperlink"/>
                <w:rFonts w:eastAsia="MS Gothic"/>
                <w:noProof/>
                <w:lang w:val="en-US"/>
              </w:rPr>
              <w:t>Section C: Written Exercise – Allowance, Marker, and Length Application</w:t>
            </w:r>
            <w:r w:rsidR="00945E6C">
              <w:rPr>
                <w:noProof/>
                <w:webHidden/>
              </w:rPr>
              <w:tab/>
            </w:r>
            <w:r w:rsidR="00945E6C">
              <w:rPr>
                <w:noProof/>
                <w:webHidden/>
              </w:rPr>
              <w:fldChar w:fldCharType="begin"/>
            </w:r>
            <w:r w:rsidR="00945E6C">
              <w:rPr>
                <w:noProof/>
                <w:webHidden/>
              </w:rPr>
              <w:instrText xml:space="preserve"> PAGEREF _Toc196146229 \h </w:instrText>
            </w:r>
            <w:r w:rsidR="00945E6C">
              <w:rPr>
                <w:noProof/>
                <w:webHidden/>
              </w:rPr>
            </w:r>
            <w:r w:rsidR="00945E6C">
              <w:rPr>
                <w:noProof/>
                <w:webHidden/>
              </w:rPr>
              <w:fldChar w:fldCharType="separate"/>
            </w:r>
            <w:r w:rsidR="00945E6C">
              <w:rPr>
                <w:noProof/>
                <w:webHidden/>
              </w:rPr>
              <w:t>30</w:t>
            </w:r>
            <w:r w:rsidR="00945E6C">
              <w:rPr>
                <w:noProof/>
                <w:webHidden/>
              </w:rPr>
              <w:fldChar w:fldCharType="end"/>
            </w:r>
          </w:hyperlink>
        </w:p>
        <w:p w14:paraId="5CCA7711" w14:textId="0E9982A5"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30" w:history="1">
            <w:r w:rsidR="00945E6C" w:rsidRPr="007D51DF">
              <w:rPr>
                <w:rStyle w:val="Hyperlink"/>
                <w:rFonts w:eastAsia="MS Gothic"/>
                <w:noProof/>
                <w:lang w:val="en-US"/>
              </w:rPr>
              <w:t>Model Answers and Marking Memo</w:t>
            </w:r>
            <w:r w:rsidR="00945E6C">
              <w:rPr>
                <w:noProof/>
                <w:webHidden/>
              </w:rPr>
              <w:tab/>
            </w:r>
            <w:r w:rsidR="00945E6C">
              <w:rPr>
                <w:noProof/>
                <w:webHidden/>
              </w:rPr>
              <w:fldChar w:fldCharType="begin"/>
            </w:r>
            <w:r w:rsidR="00945E6C">
              <w:rPr>
                <w:noProof/>
                <w:webHidden/>
              </w:rPr>
              <w:instrText xml:space="preserve"> PAGEREF _Toc196146230 \h </w:instrText>
            </w:r>
            <w:r w:rsidR="00945E6C">
              <w:rPr>
                <w:noProof/>
                <w:webHidden/>
              </w:rPr>
            </w:r>
            <w:r w:rsidR="00945E6C">
              <w:rPr>
                <w:noProof/>
                <w:webHidden/>
              </w:rPr>
              <w:fldChar w:fldCharType="separate"/>
            </w:r>
            <w:r w:rsidR="00945E6C">
              <w:rPr>
                <w:noProof/>
                <w:webHidden/>
              </w:rPr>
              <w:t>31</w:t>
            </w:r>
            <w:r w:rsidR="00945E6C">
              <w:rPr>
                <w:noProof/>
                <w:webHidden/>
              </w:rPr>
              <w:fldChar w:fldCharType="end"/>
            </w:r>
          </w:hyperlink>
        </w:p>
        <w:p w14:paraId="5E46BC4A" w14:textId="2A7B441F" w:rsidR="00945E6C" w:rsidRDefault="009E7E7A">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6146231" w:history="1">
            <w:r w:rsidR="00945E6C" w:rsidRPr="007D51DF">
              <w:rPr>
                <w:rStyle w:val="Hyperlink"/>
                <w:rFonts w:eastAsia="MS Gothic"/>
                <w:noProof/>
                <w:lang w:val="en-US"/>
              </w:rPr>
              <w:t>Assessment Rubric Summary</w:t>
            </w:r>
            <w:r w:rsidR="00945E6C">
              <w:rPr>
                <w:noProof/>
                <w:webHidden/>
              </w:rPr>
              <w:tab/>
            </w:r>
            <w:r w:rsidR="00945E6C">
              <w:rPr>
                <w:noProof/>
                <w:webHidden/>
              </w:rPr>
              <w:fldChar w:fldCharType="begin"/>
            </w:r>
            <w:r w:rsidR="00945E6C">
              <w:rPr>
                <w:noProof/>
                <w:webHidden/>
              </w:rPr>
              <w:instrText xml:space="preserve"> PAGEREF _Toc196146231 \h </w:instrText>
            </w:r>
            <w:r w:rsidR="00945E6C">
              <w:rPr>
                <w:noProof/>
                <w:webHidden/>
              </w:rPr>
            </w:r>
            <w:r w:rsidR="00945E6C">
              <w:rPr>
                <w:noProof/>
                <w:webHidden/>
              </w:rPr>
              <w:fldChar w:fldCharType="separate"/>
            </w:r>
            <w:r w:rsidR="00945E6C">
              <w:rPr>
                <w:noProof/>
                <w:webHidden/>
              </w:rPr>
              <w:t>31</w:t>
            </w:r>
            <w:r w:rsidR="00945E6C">
              <w:rPr>
                <w:noProof/>
                <w:webHidden/>
              </w:rPr>
              <w:fldChar w:fldCharType="end"/>
            </w:r>
          </w:hyperlink>
        </w:p>
        <w:p w14:paraId="42E58362" w14:textId="6FA49376" w:rsidR="00A3065F" w:rsidRPr="00613355" w:rsidRDefault="00763D82" w:rsidP="00292044">
          <w:pPr>
            <w:jc w:val="both"/>
            <w:rPr>
              <w:rFonts w:ascii="Century Gothic" w:hAnsi="Century Gothic"/>
            </w:rPr>
          </w:pPr>
          <w:r w:rsidRPr="00613355">
            <w:rPr>
              <w:rFonts w:ascii="Century Gothic" w:hAnsi="Century Gothic"/>
            </w:rPr>
            <w:fldChar w:fldCharType="end"/>
          </w:r>
        </w:p>
      </w:sdtContent>
    </w:sdt>
    <w:p w14:paraId="79EE2F33" w14:textId="77777777" w:rsidR="000A167A" w:rsidRPr="00613355" w:rsidRDefault="000A167A" w:rsidP="00FA35DF">
      <w:pPr>
        <w:widowControl w:val="0"/>
        <w:autoSpaceDE w:val="0"/>
        <w:autoSpaceDN w:val="0"/>
        <w:spacing w:line="360" w:lineRule="auto"/>
        <w:jc w:val="both"/>
        <w:rPr>
          <w:rFonts w:ascii="Century Gothic" w:hAnsi="Century Gothic"/>
          <w:b/>
          <w:bCs/>
          <w:lang w:val="en-ZA"/>
        </w:rPr>
      </w:pPr>
    </w:p>
    <w:p w14:paraId="4195A73F" w14:textId="77777777" w:rsidR="0009099A" w:rsidRPr="00613355" w:rsidRDefault="0009099A" w:rsidP="00FA35DF">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lastRenderedPageBreak/>
        <w:br w:type="page"/>
      </w:r>
    </w:p>
    <w:p w14:paraId="6247FB4C" w14:textId="77777777" w:rsidR="0009099A" w:rsidRPr="00613355" w:rsidRDefault="008A1049" w:rsidP="008A1049">
      <w:pPr>
        <w:pStyle w:val="Heading1"/>
        <w:jc w:val="both"/>
        <w:rPr>
          <w:rFonts w:ascii="Century Gothic" w:hAnsi="Century Gothic"/>
        </w:rPr>
      </w:pPr>
      <w:bookmarkStart w:id="6" w:name="_Toc196146189"/>
      <w:bookmarkStart w:id="7" w:name="_Toc247459762"/>
      <w:r w:rsidRPr="00613355">
        <w:rPr>
          <w:rFonts w:ascii="Century Gothic" w:hAnsi="Century Gothic"/>
          <w:lang w:val="en-GB"/>
        </w:rPr>
        <w:lastRenderedPageBreak/>
        <w:t>ASSESSMENT REQUIREMENTS</w:t>
      </w:r>
      <w:bookmarkEnd w:id="6"/>
    </w:p>
    <w:p w14:paraId="49483439" w14:textId="77777777" w:rsidR="00A635F1" w:rsidRDefault="00A635F1" w:rsidP="0009099A">
      <w:pPr>
        <w:spacing w:line="360" w:lineRule="auto"/>
        <w:jc w:val="both"/>
        <w:rPr>
          <w:rFonts w:ascii="Century Gothic" w:hAnsi="Century Gothic"/>
          <w:b/>
          <w:sz w:val="22"/>
          <w:szCs w:val="22"/>
        </w:rPr>
      </w:pPr>
    </w:p>
    <w:p w14:paraId="7E807776" w14:textId="0948CF5F"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Formative Assessment: </w:t>
      </w:r>
    </w:p>
    <w:p w14:paraId="2173D671" w14:textId="77777777" w:rsidR="0009099A"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613355" w:rsidRDefault="0009099A" w:rsidP="0009099A">
      <w:pPr>
        <w:spacing w:line="360" w:lineRule="auto"/>
        <w:jc w:val="both"/>
        <w:rPr>
          <w:rFonts w:ascii="Century Gothic" w:hAnsi="Century Gothic"/>
          <w:b/>
          <w:sz w:val="22"/>
          <w:szCs w:val="22"/>
        </w:rPr>
      </w:pPr>
    </w:p>
    <w:p w14:paraId="4F071F86" w14:textId="77777777"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Summative Assessment: </w:t>
      </w:r>
    </w:p>
    <w:p w14:paraId="0DC53D8E" w14:textId="3EB255E4" w:rsidR="000237C6" w:rsidRDefault="0009099A" w:rsidP="000237C6">
      <w:pPr>
        <w:spacing w:line="360" w:lineRule="auto"/>
        <w:jc w:val="both"/>
        <w:rPr>
          <w:rFonts w:ascii="Century Gothic" w:hAnsi="Century Gothic"/>
          <w:sz w:val="22"/>
          <w:szCs w:val="22"/>
        </w:rPr>
      </w:pPr>
      <w:r w:rsidRPr="00613355">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5A95DF72" w14:textId="77777777" w:rsidR="000237C6" w:rsidRDefault="000237C6">
      <w:pPr>
        <w:rPr>
          <w:rFonts w:ascii="Century Gothic" w:hAnsi="Century Gothic"/>
          <w:sz w:val="22"/>
          <w:szCs w:val="22"/>
        </w:rPr>
      </w:pPr>
      <w:r>
        <w:rPr>
          <w:rFonts w:ascii="Century Gothic" w:hAnsi="Century Gothic"/>
          <w:sz w:val="22"/>
          <w:szCs w:val="22"/>
        </w:rPr>
        <w:br w:type="page"/>
      </w:r>
    </w:p>
    <w:p w14:paraId="2829097C" w14:textId="77777777" w:rsidR="000237C6" w:rsidRDefault="000237C6" w:rsidP="000237C6">
      <w:pPr>
        <w:pStyle w:val="Heading1"/>
        <w:ind w:left="0" w:firstLine="0"/>
      </w:pPr>
      <w:bookmarkStart w:id="8" w:name="_Toc196146190"/>
      <w:r>
        <w:lastRenderedPageBreak/>
        <w:t>KM-06-KT01 – Properties and Characteristics of Fabrics, Leather and Other Raw Materials Used for Advanced Upholstery</w:t>
      </w:r>
      <w:bookmarkEnd w:id="8"/>
    </w:p>
    <w:p w14:paraId="366C0725" w14:textId="77777777" w:rsidR="000237C6" w:rsidRDefault="000237C6" w:rsidP="000237C6">
      <w:pPr>
        <w:pStyle w:val="Heading2"/>
        <w:rPr>
          <w:rFonts w:eastAsia="MS Gothic"/>
          <w:lang w:val="en-US"/>
        </w:rPr>
      </w:pPr>
    </w:p>
    <w:p w14:paraId="5E714D64" w14:textId="6B47A403" w:rsidR="000237C6" w:rsidRPr="000237C6" w:rsidRDefault="000237C6" w:rsidP="000237C6">
      <w:pPr>
        <w:pStyle w:val="Heading2"/>
        <w:rPr>
          <w:rFonts w:eastAsia="MS Gothic"/>
          <w:lang w:val="en-US"/>
        </w:rPr>
      </w:pPr>
      <w:bookmarkStart w:id="9" w:name="_Toc196146191"/>
      <w:r w:rsidRPr="000237C6">
        <w:rPr>
          <w:rFonts w:eastAsia="MS Gothic"/>
          <w:lang w:val="en-US"/>
        </w:rPr>
        <w:t>Integrated Formative Assessment</w:t>
      </w:r>
      <w:bookmarkEnd w:id="9"/>
    </w:p>
    <w:p w14:paraId="759CE8AB" w14:textId="77777777" w:rsidR="000237C6" w:rsidRDefault="000237C6" w:rsidP="000237C6">
      <w:pPr>
        <w:pStyle w:val="Heading2"/>
        <w:rPr>
          <w:rFonts w:eastAsia="MS Gothic"/>
          <w:lang w:val="en-US"/>
        </w:rPr>
      </w:pPr>
    </w:p>
    <w:p w14:paraId="5412C295" w14:textId="7ABB118B" w:rsidR="000237C6" w:rsidRPr="000237C6" w:rsidRDefault="000237C6" w:rsidP="000237C6">
      <w:pPr>
        <w:pStyle w:val="Heading3"/>
        <w:rPr>
          <w:rFonts w:eastAsia="MS Gothic"/>
          <w:lang w:val="en-US"/>
        </w:rPr>
      </w:pPr>
      <w:bookmarkStart w:id="10" w:name="_Toc196146192"/>
      <w:r w:rsidRPr="000237C6">
        <w:rPr>
          <w:rFonts w:eastAsia="MS Gothic"/>
          <w:lang w:val="en-US"/>
        </w:rPr>
        <w:t>Facilitator Briefing</w:t>
      </w:r>
      <w:bookmarkEnd w:id="10"/>
    </w:p>
    <w:p w14:paraId="6EBFBB86" w14:textId="77777777" w:rsidR="000237C6" w:rsidRPr="000237C6" w:rsidRDefault="000237C6" w:rsidP="000237C6">
      <w:pPr>
        <w:rPr>
          <w:rFonts w:eastAsia="MS Gothic"/>
          <w:b/>
          <w:lang w:val="en-US"/>
        </w:rPr>
      </w:pPr>
      <w:r w:rsidRPr="000237C6">
        <w:rPr>
          <w:rFonts w:eastAsia="MS Gothic"/>
          <w:b/>
          <w:lang w:val="en-US"/>
        </w:rPr>
        <w:t>Topic</w:t>
      </w:r>
    </w:p>
    <w:p w14:paraId="4C89E503"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KM-06-KT01 – Properties and Characteristics of Fabrics, Leather and Other Raw Materials</w:t>
      </w:r>
    </w:p>
    <w:p w14:paraId="61237C21" w14:textId="77777777" w:rsidR="000237C6" w:rsidRPr="000237C6" w:rsidRDefault="000237C6" w:rsidP="000237C6">
      <w:pPr>
        <w:rPr>
          <w:rFonts w:eastAsia="MS Gothic"/>
          <w:b/>
          <w:lang w:val="en-US"/>
        </w:rPr>
      </w:pPr>
      <w:r w:rsidRPr="000237C6">
        <w:rPr>
          <w:rFonts w:eastAsia="MS Gothic"/>
          <w:b/>
          <w:lang w:val="en-US"/>
        </w:rPr>
        <w:t>Assessment Type</w:t>
      </w:r>
    </w:p>
    <w:p w14:paraId="295DE83D"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Integrated Formative Assessment using a variety of instruments</w:t>
      </w:r>
    </w:p>
    <w:p w14:paraId="12A3355E" w14:textId="77777777" w:rsidR="000237C6" w:rsidRPr="000237C6" w:rsidRDefault="000237C6" w:rsidP="000237C6">
      <w:pPr>
        <w:rPr>
          <w:rFonts w:eastAsia="MS Gothic"/>
          <w:b/>
          <w:lang w:val="en-US"/>
        </w:rPr>
      </w:pPr>
      <w:r w:rsidRPr="000237C6">
        <w:rPr>
          <w:rFonts w:eastAsia="MS Gothic"/>
          <w:b/>
          <w:lang w:val="en-US"/>
        </w:rPr>
        <w:t>IAC Covered</w:t>
      </w:r>
    </w:p>
    <w:p w14:paraId="1A431C63"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IAC0101 to IAC0117</w:t>
      </w:r>
    </w:p>
    <w:p w14:paraId="1BA4AF26" w14:textId="77777777" w:rsidR="000237C6" w:rsidRPr="000237C6" w:rsidRDefault="000237C6" w:rsidP="000237C6">
      <w:pPr>
        <w:rPr>
          <w:rFonts w:eastAsia="MS Gothic"/>
          <w:b/>
          <w:lang w:val="en-US"/>
        </w:rPr>
      </w:pPr>
      <w:r w:rsidRPr="000237C6">
        <w:rPr>
          <w:rFonts w:eastAsia="MS Gothic"/>
          <w:b/>
          <w:lang w:val="en-US"/>
        </w:rPr>
        <w:t>Weighting</w:t>
      </w:r>
    </w:p>
    <w:p w14:paraId="17E00C97"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15%</w:t>
      </w:r>
    </w:p>
    <w:p w14:paraId="094FB0C9" w14:textId="77777777" w:rsidR="000237C6" w:rsidRPr="000237C6" w:rsidRDefault="000237C6" w:rsidP="000237C6">
      <w:pPr>
        <w:rPr>
          <w:rFonts w:eastAsia="MS Gothic"/>
          <w:b/>
          <w:lang w:val="en-US"/>
        </w:rPr>
      </w:pPr>
      <w:r w:rsidRPr="000237C6">
        <w:rPr>
          <w:rFonts w:eastAsia="MS Gothic"/>
          <w:b/>
          <w:lang w:val="en-US"/>
        </w:rPr>
        <w:t>Duration</w:t>
      </w:r>
    </w:p>
    <w:p w14:paraId="513DBDC6"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90 minutes</w:t>
      </w:r>
    </w:p>
    <w:p w14:paraId="48A63BF5" w14:textId="77777777" w:rsidR="000237C6" w:rsidRPr="000237C6" w:rsidRDefault="000237C6" w:rsidP="000237C6">
      <w:pPr>
        <w:rPr>
          <w:rFonts w:eastAsia="MS Gothic"/>
          <w:b/>
          <w:lang w:val="en-US"/>
        </w:rPr>
      </w:pPr>
      <w:r w:rsidRPr="000237C6">
        <w:rPr>
          <w:rFonts w:eastAsia="MS Gothic"/>
          <w:b/>
          <w:lang w:val="en-US"/>
        </w:rPr>
        <w:t>Facilitator Notes</w:t>
      </w:r>
    </w:p>
    <w:p w14:paraId="2C56F67A"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Evaluates learner ability to identify, test, and handle upholstery materials.</w:t>
      </w:r>
      <w:r w:rsidRPr="000237C6">
        <w:rPr>
          <w:rFonts w:ascii="Century Gothic" w:eastAsia="MS Mincho" w:hAnsi="Century Gothic" w:cs="Times New Roman"/>
          <w:color w:val="auto"/>
          <w:sz w:val="22"/>
          <w:szCs w:val="22"/>
          <w:lang w:val="en-US"/>
        </w:rPr>
        <w:br/>
        <w:t>- Use MCQs, matching, and case study to assess theoretical understanding.</w:t>
      </w:r>
      <w:r w:rsidRPr="000237C6">
        <w:rPr>
          <w:rFonts w:ascii="Century Gothic" w:eastAsia="MS Mincho" w:hAnsi="Century Gothic" w:cs="Times New Roman"/>
          <w:color w:val="auto"/>
          <w:sz w:val="22"/>
          <w:szCs w:val="22"/>
          <w:lang w:val="en-US"/>
        </w:rPr>
        <w:br/>
        <w:t>- Observation may be added for practical demonstration if required.</w:t>
      </w:r>
    </w:p>
    <w:p w14:paraId="1F3A834F" w14:textId="77777777" w:rsidR="000237C6" w:rsidRPr="000237C6" w:rsidRDefault="000237C6" w:rsidP="000237C6">
      <w:pPr>
        <w:rPr>
          <w:rFonts w:eastAsia="MS Gothic"/>
          <w:b/>
          <w:lang w:val="en-US"/>
        </w:rPr>
      </w:pPr>
      <w:r w:rsidRPr="000237C6">
        <w:rPr>
          <w:rFonts w:eastAsia="MS Gothic"/>
          <w:b/>
          <w:lang w:val="en-US"/>
        </w:rPr>
        <w:t>Assessment Administration</w:t>
      </w:r>
    </w:p>
    <w:p w14:paraId="22CC3123"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Provide quiet environment.</w:t>
      </w:r>
      <w:r w:rsidRPr="000237C6">
        <w:rPr>
          <w:rFonts w:ascii="Century Gothic" w:eastAsia="MS Mincho" w:hAnsi="Century Gothic" w:cs="Times New Roman"/>
          <w:color w:val="auto"/>
          <w:sz w:val="22"/>
          <w:szCs w:val="22"/>
          <w:lang w:val="en-US"/>
        </w:rPr>
        <w:br/>
        <w:t>- Allow visual aids if aligned with your institution’s policy.</w:t>
      </w:r>
      <w:r w:rsidRPr="000237C6">
        <w:rPr>
          <w:rFonts w:ascii="Century Gothic" w:eastAsia="MS Mincho" w:hAnsi="Century Gothic" w:cs="Times New Roman"/>
          <w:color w:val="auto"/>
          <w:sz w:val="22"/>
          <w:szCs w:val="22"/>
          <w:lang w:val="en-US"/>
        </w:rPr>
        <w:br/>
        <w:t>- Support literacy where necessary without leading answers.</w:t>
      </w:r>
    </w:p>
    <w:p w14:paraId="0E85D17A" w14:textId="77777777" w:rsidR="000237C6" w:rsidRPr="000237C6" w:rsidRDefault="000237C6" w:rsidP="000237C6">
      <w:pPr>
        <w:rPr>
          <w:rFonts w:eastAsia="MS Gothic"/>
          <w:b/>
          <w:lang w:val="en-US"/>
        </w:rPr>
      </w:pPr>
      <w:r w:rsidRPr="000237C6">
        <w:rPr>
          <w:rFonts w:eastAsia="MS Gothic"/>
          <w:b/>
          <w:lang w:val="en-US"/>
        </w:rPr>
        <w:t>Marking Guidance</w:t>
      </w:r>
    </w:p>
    <w:p w14:paraId="3EC1ECEB"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Accept variations where concept is correct.</w:t>
      </w:r>
      <w:r w:rsidRPr="000237C6">
        <w:rPr>
          <w:rFonts w:ascii="Century Gothic" w:eastAsia="MS Mincho" w:hAnsi="Century Gothic" w:cs="Times New Roman"/>
          <w:color w:val="auto"/>
          <w:sz w:val="22"/>
          <w:szCs w:val="22"/>
          <w:lang w:val="en-US"/>
        </w:rPr>
        <w:br/>
        <w:t>- Short answers should show clarity, logic, and reasoning.</w:t>
      </w:r>
      <w:r w:rsidRPr="000237C6">
        <w:rPr>
          <w:rFonts w:ascii="Century Gothic" w:eastAsia="MS Mincho" w:hAnsi="Century Gothic" w:cs="Times New Roman"/>
          <w:color w:val="auto"/>
          <w:sz w:val="22"/>
          <w:szCs w:val="22"/>
          <w:lang w:val="en-US"/>
        </w:rPr>
        <w:br/>
        <w:t>- Ensure alignment with model answers but allow flexibility.</w:t>
      </w:r>
    </w:p>
    <w:p w14:paraId="30AAC4AB" w14:textId="77777777" w:rsidR="000237C6" w:rsidRPr="000237C6" w:rsidRDefault="000237C6" w:rsidP="000237C6">
      <w:pPr>
        <w:rPr>
          <w:rFonts w:eastAsia="MS Gothic"/>
          <w:b/>
          <w:lang w:val="en-US"/>
        </w:rPr>
      </w:pPr>
      <w:r w:rsidRPr="000237C6">
        <w:rPr>
          <w:rFonts w:eastAsia="MS Gothic"/>
          <w:b/>
          <w:lang w:val="en-US"/>
        </w:rPr>
        <w:t>Post-Assessment</w:t>
      </w:r>
    </w:p>
    <w:p w14:paraId="2247B109"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Give feedback to learners.</w:t>
      </w:r>
      <w:r w:rsidRPr="000237C6">
        <w:rPr>
          <w:rFonts w:ascii="Century Gothic" w:eastAsia="MS Mincho" w:hAnsi="Century Gothic" w:cs="Times New Roman"/>
          <w:color w:val="auto"/>
          <w:sz w:val="22"/>
          <w:szCs w:val="22"/>
          <w:lang w:val="en-US"/>
        </w:rPr>
        <w:br/>
        <w:t>- Identify knowledge gaps.</w:t>
      </w:r>
      <w:r w:rsidRPr="000237C6">
        <w:rPr>
          <w:rFonts w:ascii="Century Gothic" w:eastAsia="MS Mincho" w:hAnsi="Century Gothic" w:cs="Times New Roman"/>
          <w:color w:val="auto"/>
          <w:sz w:val="22"/>
          <w:szCs w:val="22"/>
          <w:lang w:val="en-US"/>
        </w:rPr>
        <w:br/>
        <w:t>- Reinforce good handling and storage practice.</w:t>
      </w:r>
    </w:p>
    <w:p w14:paraId="1B27A1FA" w14:textId="77777777" w:rsidR="000237C6" w:rsidRDefault="000237C6" w:rsidP="000237C6">
      <w:pPr>
        <w:rPr>
          <w:rFonts w:eastAsia="MS Gothic"/>
          <w:b/>
          <w:lang w:val="en-US"/>
        </w:rPr>
      </w:pPr>
    </w:p>
    <w:p w14:paraId="2090ED42" w14:textId="77777777" w:rsidR="000237C6" w:rsidRDefault="000237C6" w:rsidP="000237C6">
      <w:pPr>
        <w:rPr>
          <w:rFonts w:eastAsia="MS Gothic"/>
          <w:b/>
          <w:lang w:val="en-US"/>
        </w:rPr>
      </w:pPr>
    </w:p>
    <w:p w14:paraId="72DE1EAA" w14:textId="57563089" w:rsidR="000237C6" w:rsidRPr="000237C6" w:rsidRDefault="000237C6" w:rsidP="000237C6">
      <w:pPr>
        <w:rPr>
          <w:rFonts w:eastAsia="MS Gothic"/>
          <w:b/>
          <w:lang w:val="en-US"/>
        </w:rPr>
      </w:pPr>
      <w:r w:rsidRPr="000237C6">
        <w:rPr>
          <w:rFonts w:eastAsia="MS Gothic"/>
          <w:b/>
          <w:lang w:val="en-US"/>
        </w:rPr>
        <w:t>Assessment Instruments Used</w:t>
      </w:r>
    </w:p>
    <w:p w14:paraId="4E4B4CC7" w14:textId="77777777"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Multiple-choice questions (MCQs)</w:t>
      </w:r>
    </w:p>
    <w:p w14:paraId="39CD5339" w14:textId="77777777"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Short-answer written questions</w:t>
      </w:r>
    </w:p>
    <w:p w14:paraId="14FE7EE3" w14:textId="77777777"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Matching exercise</w:t>
      </w:r>
    </w:p>
    <w:p w14:paraId="02568164" w14:textId="77777777"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Case study analysis</w:t>
      </w:r>
    </w:p>
    <w:p w14:paraId="4BAE9246" w14:textId="77777777"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Practical observation checklist (optional)</w:t>
      </w:r>
    </w:p>
    <w:p w14:paraId="56AB4710" w14:textId="77777777" w:rsidR="000237C6" w:rsidRDefault="000237C6" w:rsidP="000237C6">
      <w:pPr>
        <w:keepNext/>
        <w:keepLines/>
        <w:spacing w:before="200" w:line="276" w:lineRule="auto"/>
        <w:outlineLvl w:val="1"/>
        <w:rPr>
          <w:rFonts w:ascii="Calibri" w:eastAsia="MS Gothic" w:hAnsi="Calibri" w:cs="Times New Roman"/>
          <w:b/>
          <w:bCs/>
          <w:color w:val="4F81BD"/>
          <w:sz w:val="26"/>
          <w:szCs w:val="26"/>
          <w:lang w:val="en-US"/>
        </w:rPr>
      </w:pPr>
    </w:p>
    <w:p w14:paraId="032E6313" w14:textId="20FAF590" w:rsidR="000237C6" w:rsidRPr="000237C6" w:rsidRDefault="000237C6" w:rsidP="000237C6">
      <w:pPr>
        <w:pStyle w:val="Heading3"/>
        <w:rPr>
          <w:rFonts w:eastAsia="MS Gothic"/>
          <w:lang w:val="en-US"/>
        </w:rPr>
      </w:pPr>
      <w:bookmarkStart w:id="11" w:name="_Toc196146193"/>
      <w:r w:rsidRPr="000237C6">
        <w:rPr>
          <w:rFonts w:eastAsia="MS Gothic"/>
          <w:lang w:val="en-US"/>
        </w:rPr>
        <w:t>Section A: Multiple Choice</w:t>
      </w:r>
      <w:bookmarkEnd w:id="11"/>
    </w:p>
    <w:p w14:paraId="259B79A4"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Choose the correct answer from the options provided. Circle only ONE option.</w:t>
      </w:r>
    </w:p>
    <w:p w14:paraId="511911E8" w14:textId="77777777" w:rsidR="003E7210"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1. Which test is used to distinguish between synthetic and natural </w:t>
      </w:r>
      <w:proofErr w:type="spellStart"/>
      <w:r w:rsidRPr="000237C6">
        <w:rPr>
          <w:rFonts w:ascii="Century Gothic" w:eastAsia="MS Mincho" w:hAnsi="Century Gothic" w:cs="Times New Roman"/>
          <w:color w:val="auto"/>
          <w:sz w:val="22"/>
          <w:szCs w:val="22"/>
          <w:lang w:val="en-US"/>
        </w:rPr>
        <w:t>fi</w:t>
      </w:r>
      <w:r w:rsidR="003E7210">
        <w:rPr>
          <w:rFonts w:ascii="Century Gothic" w:eastAsia="MS Mincho" w:hAnsi="Century Gothic" w:cs="Times New Roman"/>
          <w:color w:val="auto"/>
          <w:sz w:val="22"/>
          <w:szCs w:val="22"/>
          <w:lang w:val="en-US"/>
        </w:rPr>
        <w:t>bres</w:t>
      </w:r>
      <w:proofErr w:type="spellEnd"/>
      <w:r w:rsidR="003E7210">
        <w:rPr>
          <w:rFonts w:ascii="Century Gothic" w:eastAsia="MS Mincho" w:hAnsi="Century Gothic" w:cs="Times New Roman"/>
          <w:color w:val="auto"/>
          <w:sz w:val="22"/>
          <w:szCs w:val="22"/>
          <w:lang w:val="en-US"/>
        </w:rPr>
        <w:t xml:space="preserve"> based on how they burn?</w:t>
      </w:r>
    </w:p>
    <w:p w14:paraId="3401CE70" w14:textId="5D0CDA21" w:rsidR="003E7210"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a) Martindale test  </w:t>
      </w:r>
    </w:p>
    <w:p w14:paraId="6D4F1898" w14:textId="77777777" w:rsidR="003E7210"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b) Shrinkage test  </w:t>
      </w:r>
    </w:p>
    <w:p w14:paraId="65867CE8" w14:textId="77777777" w:rsidR="003E7210"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c) Burn test  </w:t>
      </w:r>
    </w:p>
    <w:p w14:paraId="589642B9" w14:textId="741505A5"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d) Tensile test</w:t>
      </w:r>
    </w:p>
    <w:p w14:paraId="1FB88E0B" w14:textId="77777777" w:rsidR="003E7210" w:rsidRDefault="003E7210"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p>
    <w:p w14:paraId="69CBFB81" w14:textId="77777777" w:rsidR="003E7210" w:rsidRDefault="003E7210"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p>
    <w:p w14:paraId="7A2A1BFB" w14:textId="77777777" w:rsidR="003E7210" w:rsidRDefault="000237C6" w:rsidP="003E7210">
      <w:pPr>
        <w:tabs>
          <w:tab w:val="num" w:pos="360"/>
        </w:tabs>
        <w:spacing w:after="200" w:line="276" w:lineRule="auto"/>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2. Which of the following is a synthetic fabric commonly used in advanced up</w:t>
      </w:r>
      <w:r w:rsidR="003E7210">
        <w:rPr>
          <w:rFonts w:ascii="Century Gothic" w:eastAsia="MS Mincho" w:hAnsi="Century Gothic" w:cs="Times New Roman"/>
          <w:color w:val="auto"/>
          <w:sz w:val="22"/>
          <w:szCs w:val="22"/>
          <w:lang w:val="en-US"/>
        </w:rPr>
        <w:t>holstery?</w:t>
      </w:r>
    </w:p>
    <w:p w14:paraId="0F8CDA10" w14:textId="77777777" w:rsidR="003E7210" w:rsidRDefault="000237C6" w:rsidP="003E7210">
      <w:pPr>
        <w:tabs>
          <w:tab w:val="num" w:pos="360"/>
        </w:tabs>
        <w:spacing w:after="200" w:line="276" w:lineRule="auto"/>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a) Wool  </w:t>
      </w:r>
    </w:p>
    <w:p w14:paraId="5A0D1760" w14:textId="77777777" w:rsidR="003E7210" w:rsidRDefault="000237C6" w:rsidP="003E7210">
      <w:pPr>
        <w:tabs>
          <w:tab w:val="num" w:pos="360"/>
        </w:tabs>
        <w:spacing w:after="200" w:line="276" w:lineRule="auto"/>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b) Polyester  </w:t>
      </w:r>
    </w:p>
    <w:p w14:paraId="72A5F3E5" w14:textId="77777777" w:rsidR="003E7210" w:rsidRDefault="000237C6" w:rsidP="003E7210">
      <w:pPr>
        <w:tabs>
          <w:tab w:val="num" w:pos="360"/>
        </w:tabs>
        <w:spacing w:after="200" w:line="276" w:lineRule="auto"/>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c) Cotton  </w:t>
      </w:r>
    </w:p>
    <w:p w14:paraId="178AA241" w14:textId="5080A77B" w:rsidR="000237C6" w:rsidRPr="000237C6" w:rsidRDefault="000237C6" w:rsidP="003E7210">
      <w:pPr>
        <w:tabs>
          <w:tab w:val="num" w:pos="360"/>
        </w:tabs>
        <w:spacing w:after="200" w:line="276" w:lineRule="auto"/>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d) Linen</w:t>
      </w:r>
    </w:p>
    <w:p w14:paraId="6F4558AF" w14:textId="77777777" w:rsidR="003E7210" w:rsidRDefault="003E7210"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p>
    <w:p w14:paraId="1AA4BEC1" w14:textId="77777777" w:rsidR="003E7210"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3. A fabric made by interlacing warp and we</w:t>
      </w:r>
      <w:r w:rsidR="003E7210">
        <w:rPr>
          <w:rFonts w:ascii="Century Gothic" w:eastAsia="MS Mincho" w:hAnsi="Century Gothic" w:cs="Times New Roman"/>
          <w:color w:val="auto"/>
          <w:sz w:val="22"/>
          <w:szCs w:val="22"/>
          <w:lang w:val="en-US"/>
        </w:rPr>
        <w:t>ft threads is classified as</w:t>
      </w:r>
    </w:p>
    <w:p w14:paraId="0D4EDE30" w14:textId="77777777" w:rsidR="003E7210" w:rsidRDefault="000237C6" w:rsidP="003E7210">
      <w:pPr>
        <w:tabs>
          <w:tab w:val="num" w:pos="360"/>
        </w:tabs>
        <w:spacing w:after="200" w:line="276" w:lineRule="auto"/>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a) Knitted  </w:t>
      </w:r>
    </w:p>
    <w:p w14:paraId="2E133F76" w14:textId="77777777" w:rsidR="003E7210" w:rsidRDefault="000237C6" w:rsidP="003E7210">
      <w:pPr>
        <w:tabs>
          <w:tab w:val="num" w:pos="360"/>
        </w:tabs>
        <w:spacing w:after="200" w:line="276" w:lineRule="auto"/>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b) Bonded  </w:t>
      </w:r>
    </w:p>
    <w:p w14:paraId="1DA75D94" w14:textId="77777777" w:rsidR="003E7210" w:rsidRDefault="000237C6" w:rsidP="003E7210">
      <w:pPr>
        <w:tabs>
          <w:tab w:val="num" w:pos="360"/>
        </w:tabs>
        <w:spacing w:after="200" w:line="276" w:lineRule="auto"/>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c) Laminated  </w:t>
      </w:r>
    </w:p>
    <w:p w14:paraId="3C7F526F" w14:textId="35551F87" w:rsidR="000237C6" w:rsidRPr="000237C6" w:rsidRDefault="000237C6" w:rsidP="003E7210">
      <w:pPr>
        <w:tabs>
          <w:tab w:val="num" w:pos="360"/>
        </w:tabs>
        <w:spacing w:after="200" w:line="276" w:lineRule="auto"/>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d) Woven</w:t>
      </w:r>
    </w:p>
    <w:p w14:paraId="409C4BCC" w14:textId="77777777" w:rsidR="003E7210" w:rsidRDefault="003E7210"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p>
    <w:p w14:paraId="7B7AD796" w14:textId="77777777" w:rsidR="003E7210"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4. Why is the colour fastness test impo</w:t>
      </w:r>
      <w:r w:rsidR="003E7210">
        <w:rPr>
          <w:rFonts w:ascii="Century Gothic" w:eastAsia="MS Mincho" w:hAnsi="Century Gothic" w:cs="Times New Roman"/>
          <w:color w:val="auto"/>
          <w:sz w:val="22"/>
          <w:szCs w:val="22"/>
          <w:lang w:val="en-US"/>
        </w:rPr>
        <w:t>rtant for upholstery fabrics?</w:t>
      </w:r>
    </w:p>
    <w:p w14:paraId="005CD575" w14:textId="77777777" w:rsidR="003E7210"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a) To test for fire safety  </w:t>
      </w:r>
    </w:p>
    <w:p w14:paraId="64D539D0" w14:textId="77777777" w:rsidR="003E7210"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b) To ensure accurate width measurement  </w:t>
      </w:r>
    </w:p>
    <w:p w14:paraId="7FA3D9D6" w14:textId="77777777" w:rsidR="003E7210"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c) To prevent fading over time  </w:t>
      </w:r>
    </w:p>
    <w:p w14:paraId="7B8A365A" w14:textId="5BCDC24D"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d) To assess stretch recovery</w:t>
      </w:r>
    </w:p>
    <w:p w14:paraId="0A549876" w14:textId="77777777" w:rsidR="003E7210" w:rsidRDefault="003E7210"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p>
    <w:p w14:paraId="0146DD0A" w14:textId="77777777" w:rsidR="003E7210"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5. A corre</w:t>
      </w:r>
      <w:r w:rsidR="003E7210">
        <w:rPr>
          <w:rFonts w:ascii="Century Gothic" w:eastAsia="MS Mincho" w:hAnsi="Century Gothic" w:cs="Times New Roman"/>
          <w:color w:val="auto"/>
          <w:sz w:val="22"/>
          <w:szCs w:val="22"/>
          <w:lang w:val="en-US"/>
        </w:rPr>
        <w:t>ct fabric label should include:</w:t>
      </w:r>
    </w:p>
    <w:p w14:paraId="73CFB907" w14:textId="77777777" w:rsidR="003E7210"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a) The worker's name  </w:t>
      </w:r>
    </w:p>
    <w:p w14:paraId="2BA41362" w14:textId="77777777" w:rsidR="003E7210"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b) The project price  </w:t>
      </w:r>
    </w:p>
    <w:p w14:paraId="546E1F89" w14:textId="77777777" w:rsidR="003E7210"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c) Cloth number, </w:t>
      </w:r>
      <w:proofErr w:type="spellStart"/>
      <w:r w:rsidRPr="000237C6">
        <w:rPr>
          <w:rFonts w:ascii="Century Gothic" w:eastAsia="MS Mincho" w:hAnsi="Century Gothic" w:cs="Times New Roman"/>
          <w:color w:val="auto"/>
          <w:sz w:val="22"/>
          <w:szCs w:val="22"/>
          <w:lang w:val="en-US"/>
        </w:rPr>
        <w:t>metres</w:t>
      </w:r>
      <w:proofErr w:type="spellEnd"/>
      <w:r w:rsidRPr="000237C6">
        <w:rPr>
          <w:rFonts w:ascii="Century Gothic" w:eastAsia="MS Mincho" w:hAnsi="Century Gothic" w:cs="Times New Roman"/>
          <w:color w:val="auto"/>
          <w:sz w:val="22"/>
          <w:szCs w:val="22"/>
          <w:lang w:val="en-US"/>
        </w:rPr>
        <w:t xml:space="preserve">, and cut number  </w:t>
      </w:r>
    </w:p>
    <w:p w14:paraId="00540639" w14:textId="1DF4D3CD"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d) Brand of scissors used</w:t>
      </w:r>
    </w:p>
    <w:p w14:paraId="0D4B83A6" w14:textId="77777777" w:rsidR="000237C6" w:rsidRDefault="000237C6" w:rsidP="000237C6">
      <w:pPr>
        <w:keepNext/>
        <w:keepLines/>
        <w:spacing w:before="200" w:line="276" w:lineRule="auto"/>
        <w:outlineLvl w:val="1"/>
        <w:rPr>
          <w:rFonts w:ascii="Calibri" w:eastAsia="MS Gothic" w:hAnsi="Calibri" w:cs="Times New Roman"/>
          <w:b/>
          <w:bCs/>
          <w:color w:val="4F81BD"/>
          <w:sz w:val="26"/>
          <w:szCs w:val="26"/>
          <w:lang w:val="en-US"/>
        </w:rPr>
      </w:pPr>
    </w:p>
    <w:p w14:paraId="327F5EFF" w14:textId="6CC2EEAE" w:rsidR="000237C6" w:rsidRPr="000237C6" w:rsidRDefault="000237C6" w:rsidP="000237C6">
      <w:pPr>
        <w:pStyle w:val="Heading3"/>
        <w:rPr>
          <w:rFonts w:eastAsia="MS Gothic"/>
          <w:lang w:val="en-US"/>
        </w:rPr>
      </w:pPr>
      <w:bookmarkStart w:id="12" w:name="_Toc196146194"/>
      <w:r w:rsidRPr="000237C6">
        <w:rPr>
          <w:rFonts w:eastAsia="MS Gothic"/>
          <w:lang w:val="en-US"/>
        </w:rPr>
        <w:t>Section B: Short-Answer Questions</w:t>
      </w:r>
      <w:bookmarkEnd w:id="12"/>
    </w:p>
    <w:p w14:paraId="5B6C2F82"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Write your answers clearly and in full sentences.</w:t>
      </w:r>
    </w:p>
    <w:p w14:paraId="60677267" w14:textId="77777777"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6. Describe THREE key properties of upholstery fabrics that affect comfort and performance.</w:t>
      </w:r>
    </w:p>
    <w:p w14:paraId="7B9CD3FF" w14:textId="77777777"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7. Identify TWO common fabric faults and explain how each can affect the end product.</w:t>
      </w:r>
    </w:p>
    <w:p w14:paraId="4A7DE422" w14:textId="77777777"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8. What is 'batching' in fabric production, and why is it important to avoid using mismatched batches?</w:t>
      </w:r>
    </w:p>
    <w:p w14:paraId="5AA5C7FD" w14:textId="77777777"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9. Why is fabric and leather quality important in the upholstery manufacturing process?</w:t>
      </w:r>
    </w:p>
    <w:p w14:paraId="24F6145F" w14:textId="77777777"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 xml:space="preserve">10. A batch of leather hides has developed </w:t>
      </w:r>
      <w:proofErr w:type="spellStart"/>
      <w:r w:rsidRPr="000237C6">
        <w:rPr>
          <w:rFonts w:ascii="Century Gothic" w:eastAsia="MS Mincho" w:hAnsi="Century Gothic" w:cs="Times New Roman"/>
          <w:color w:val="auto"/>
          <w:sz w:val="22"/>
          <w:szCs w:val="22"/>
          <w:lang w:val="en-US"/>
        </w:rPr>
        <w:t>mould</w:t>
      </w:r>
      <w:proofErr w:type="spellEnd"/>
      <w:r w:rsidRPr="000237C6">
        <w:rPr>
          <w:rFonts w:ascii="Century Gothic" w:eastAsia="MS Mincho" w:hAnsi="Century Gothic" w:cs="Times New Roman"/>
          <w:color w:val="auto"/>
          <w:sz w:val="22"/>
          <w:szCs w:val="22"/>
          <w:lang w:val="en-US"/>
        </w:rPr>
        <w:t xml:space="preserve"> spots in storage. What would be your immediate action, and how could this have been prevented?</w:t>
      </w:r>
    </w:p>
    <w:p w14:paraId="1A94D13D" w14:textId="03264AD0" w:rsidR="000237C6" w:rsidRDefault="000237C6">
      <w:pPr>
        <w:rPr>
          <w:rFonts w:eastAsia="MS Gothic"/>
          <w:b/>
          <w:bCs/>
          <w:color w:val="auto"/>
          <w:lang w:val="en-US"/>
        </w:rPr>
      </w:pPr>
    </w:p>
    <w:p w14:paraId="6F10B7F8" w14:textId="77777777" w:rsidR="003E7210" w:rsidRDefault="003E7210">
      <w:pPr>
        <w:rPr>
          <w:rFonts w:eastAsia="MS Gothic"/>
          <w:b/>
          <w:bCs/>
          <w:color w:val="auto"/>
          <w:lang w:val="en-US"/>
        </w:rPr>
      </w:pPr>
    </w:p>
    <w:p w14:paraId="0F7843BA" w14:textId="6425D622" w:rsidR="000237C6" w:rsidRPr="000237C6" w:rsidRDefault="000237C6" w:rsidP="000237C6">
      <w:pPr>
        <w:pStyle w:val="Heading3"/>
        <w:rPr>
          <w:rFonts w:eastAsia="MS Gothic"/>
          <w:lang w:val="en-US"/>
        </w:rPr>
      </w:pPr>
      <w:bookmarkStart w:id="13" w:name="_Toc196146195"/>
      <w:r w:rsidRPr="000237C6">
        <w:rPr>
          <w:rFonts w:eastAsia="MS Gothic"/>
          <w:lang w:val="en-US"/>
        </w:rPr>
        <w:t>Section C: Matching Exercise</w:t>
      </w:r>
      <w:bookmarkEnd w:id="13"/>
    </w:p>
    <w:p w14:paraId="13CAE76D" w14:textId="7AAC8E8D"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Match the handling or storage requirement in Column A with its correct explanation in Column B.</w:t>
      </w:r>
    </w:p>
    <w:p w14:paraId="41ACA2A4" w14:textId="77777777" w:rsidR="000237C6" w:rsidRDefault="000237C6" w:rsidP="000237C6">
      <w:pPr>
        <w:spacing w:after="200" w:line="276" w:lineRule="auto"/>
        <w:rPr>
          <w:rFonts w:ascii="Century Gothic" w:eastAsia="MS Mincho" w:hAnsi="Century Gothic" w:cs="Times New Roman"/>
          <w:color w:val="auto"/>
          <w:sz w:val="22"/>
          <w:szCs w:val="22"/>
          <w:lang w:val="en-US"/>
        </w:rPr>
        <w:sectPr w:rsidR="000237C6" w:rsidSect="008F7A1A">
          <w:headerReference w:type="default" r:id="rId9"/>
          <w:footerReference w:type="default" r:id="rId10"/>
          <w:footerReference w:type="first" r:id="rId11"/>
          <w:type w:val="continuous"/>
          <w:pgSz w:w="11905" w:h="16837"/>
          <w:pgMar w:top="1440" w:right="1440" w:bottom="1440" w:left="1440" w:header="0" w:footer="1020" w:gutter="0"/>
          <w:cols w:space="720"/>
          <w:noEndnote/>
          <w:docGrid w:linePitch="360"/>
        </w:sectPr>
      </w:pPr>
    </w:p>
    <w:tbl>
      <w:tblPr>
        <w:tblStyle w:val="TableGrid"/>
        <w:tblW w:w="0" w:type="auto"/>
        <w:tblLook w:val="04A0" w:firstRow="1" w:lastRow="0" w:firstColumn="1" w:lastColumn="0" w:noHBand="0" w:noVBand="1"/>
      </w:tblPr>
      <w:tblGrid>
        <w:gridCol w:w="4507"/>
        <w:gridCol w:w="4508"/>
      </w:tblGrid>
      <w:tr w:rsidR="003E7210" w14:paraId="548E8A77" w14:textId="77777777" w:rsidTr="0023558C">
        <w:trPr>
          <w:trHeight w:val="397"/>
        </w:trPr>
        <w:tc>
          <w:tcPr>
            <w:tcW w:w="4507" w:type="dxa"/>
            <w:vAlign w:val="center"/>
          </w:tcPr>
          <w:p w14:paraId="3B3EDA13" w14:textId="0EEABF36" w:rsidR="003E7210" w:rsidRDefault="003E7210" w:rsidP="003E7210">
            <w:pPr>
              <w:spacing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lastRenderedPageBreak/>
              <w:t>Column A:</w:t>
            </w:r>
          </w:p>
        </w:tc>
        <w:tc>
          <w:tcPr>
            <w:tcW w:w="4508" w:type="dxa"/>
            <w:vAlign w:val="center"/>
          </w:tcPr>
          <w:p w14:paraId="7540DDEC" w14:textId="5DE5C740" w:rsidR="003E7210" w:rsidRDefault="003E7210" w:rsidP="003E7210">
            <w:pPr>
              <w:spacing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Column B:</w:t>
            </w:r>
          </w:p>
        </w:tc>
      </w:tr>
      <w:tr w:rsidR="003E7210" w14:paraId="50315B47" w14:textId="77777777" w:rsidTr="0023558C">
        <w:trPr>
          <w:trHeight w:val="397"/>
        </w:trPr>
        <w:tc>
          <w:tcPr>
            <w:tcW w:w="4507" w:type="dxa"/>
            <w:vAlign w:val="center"/>
          </w:tcPr>
          <w:p w14:paraId="7B62C813" w14:textId="5B195173" w:rsidR="003E7210" w:rsidRDefault="003E7210" w:rsidP="003E7210">
            <w:pPr>
              <w:tabs>
                <w:tab w:val="num" w:pos="360"/>
              </w:tabs>
              <w:spacing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A. Handle checks and stripes with care</w:t>
            </w:r>
          </w:p>
        </w:tc>
        <w:tc>
          <w:tcPr>
            <w:tcW w:w="4508" w:type="dxa"/>
            <w:vAlign w:val="center"/>
          </w:tcPr>
          <w:p w14:paraId="17A280BC" w14:textId="1B80EDEC" w:rsidR="003E7210" w:rsidRDefault="003E7210" w:rsidP="003E7210">
            <w:pPr>
              <w:tabs>
                <w:tab w:val="num" w:pos="360"/>
              </w:tabs>
              <w:spacing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1. Prevents fading due to light exposure</w:t>
            </w:r>
          </w:p>
        </w:tc>
      </w:tr>
      <w:tr w:rsidR="003E7210" w14:paraId="6C45FE4D" w14:textId="77777777" w:rsidTr="0023558C">
        <w:trPr>
          <w:trHeight w:val="397"/>
        </w:trPr>
        <w:tc>
          <w:tcPr>
            <w:tcW w:w="4507" w:type="dxa"/>
            <w:vAlign w:val="center"/>
          </w:tcPr>
          <w:p w14:paraId="1087885D" w14:textId="095B3E22" w:rsidR="003E7210" w:rsidRDefault="003E7210" w:rsidP="003E7210">
            <w:pPr>
              <w:tabs>
                <w:tab w:val="num" w:pos="360"/>
              </w:tabs>
              <w:spacing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B. Store leather flat or on hangers</w:t>
            </w:r>
          </w:p>
        </w:tc>
        <w:tc>
          <w:tcPr>
            <w:tcW w:w="4508" w:type="dxa"/>
            <w:vAlign w:val="center"/>
          </w:tcPr>
          <w:p w14:paraId="3A871BE5" w14:textId="46E951D3" w:rsidR="003E7210" w:rsidRDefault="003E7210" w:rsidP="003E7210">
            <w:pPr>
              <w:tabs>
                <w:tab w:val="num" w:pos="360"/>
              </w:tabs>
              <w:spacing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2. Ensures pattern alignment during cutting</w:t>
            </w:r>
          </w:p>
        </w:tc>
      </w:tr>
      <w:tr w:rsidR="003E7210" w14:paraId="4F7A192F" w14:textId="77777777" w:rsidTr="0023558C">
        <w:trPr>
          <w:trHeight w:val="397"/>
        </w:trPr>
        <w:tc>
          <w:tcPr>
            <w:tcW w:w="4507" w:type="dxa"/>
            <w:vAlign w:val="center"/>
          </w:tcPr>
          <w:p w14:paraId="5439AF35" w14:textId="56480320" w:rsidR="003E7210" w:rsidRDefault="003E7210" w:rsidP="003E7210">
            <w:pPr>
              <w:tabs>
                <w:tab w:val="num" w:pos="360"/>
              </w:tabs>
              <w:spacing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C. Control humidity and temperature</w:t>
            </w:r>
          </w:p>
        </w:tc>
        <w:tc>
          <w:tcPr>
            <w:tcW w:w="4508" w:type="dxa"/>
            <w:vAlign w:val="center"/>
          </w:tcPr>
          <w:p w14:paraId="440358FF" w14:textId="5A348608" w:rsidR="003E7210" w:rsidRDefault="003E7210" w:rsidP="003E7210">
            <w:pPr>
              <w:tabs>
                <w:tab w:val="num" w:pos="360"/>
              </w:tabs>
              <w:spacing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3. Reduces risk of creases and cracks</w:t>
            </w:r>
          </w:p>
        </w:tc>
      </w:tr>
      <w:tr w:rsidR="003E7210" w14:paraId="4E369333" w14:textId="77777777" w:rsidTr="0023558C">
        <w:trPr>
          <w:trHeight w:val="397"/>
        </w:trPr>
        <w:tc>
          <w:tcPr>
            <w:tcW w:w="4507" w:type="dxa"/>
            <w:vAlign w:val="center"/>
          </w:tcPr>
          <w:p w14:paraId="1A250528" w14:textId="0A647CBF" w:rsidR="003E7210" w:rsidRDefault="003E7210" w:rsidP="003E7210">
            <w:pPr>
              <w:tabs>
                <w:tab w:val="num" w:pos="360"/>
              </w:tabs>
              <w:spacing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D. Use UV-filter curtains in storage</w:t>
            </w:r>
          </w:p>
        </w:tc>
        <w:tc>
          <w:tcPr>
            <w:tcW w:w="4508" w:type="dxa"/>
            <w:vAlign w:val="center"/>
          </w:tcPr>
          <w:p w14:paraId="19438449" w14:textId="6F8569EB" w:rsidR="003E7210" w:rsidRDefault="003E7210" w:rsidP="003E7210">
            <w:pPr>
              <w:tabs>
                <w:tab w:val="num" w:pos="360"/>
              </w:tabs>
              <w:spacing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4. Prevents mildew and deterioration</w:t>
            </w:r>
          </w:p>
        </w:tc>
      </w:tr>
      <w:tr w:rsidR="003E7210" w14:paraId="6C165E9A" w14:textId="77777777" w:rsidTr="0023558C">
        <w:trPr>
          <w:trHeight w:val="397"/>
        </w:trPr>
        <w:tc>
          <w:tcPr>
            <w:tcW w:w="4507" w:type="dxa"/>
            <w:vAlign w:val="center"/>
          </w:tcPr>
          <w:p w14:paraId="1EB9EB96" w14:textId="64234BA7" w:rsidR="003E7210" w:rsidRDefault="003E7210" w:rsidP="003E7210">
            <w:pPr>
              <w:tabs>
                <w:tab w:val="num" w:pos="360"/>
              </w:tabs>
              <w:spacing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E. Train workers on lifting techniques</w:t>
            </w:r>
          </w:p>
        </w:tc>
        <w:tc>
          <w:tcPr>
            <w:tcW w:w="4508" w:type="dxa"/>
            <w:vAlign w:val="center"/>
          </w:tcPr>
          <w:p w14:paraId="5D8FAE16" w14:textId="30E0A6DE" w:rsidR="003E7210" w:rsidRDefault="003E7210" w:rsidP="003E7210">
            <w:pPr>
              <w:tabs>
                <w:tab w:val="num" w:pos="360"/>
              </w:tabs>
              <w:spacing w:line="276" w:lineRule="auto"/>
              <w:ind w:left="360" w:hanging="360"/>
              <w:contextualSpacing/>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 xml:space="preserve">5. </w:t>
            </w:r>
            <w:r w:rsidRPr="000237C6">
              <w:rPr>
                <w:rFonts w:ascii="Century Gothic" w:eastAsia="MS Mincho" w:hAnsi="Century Gothic" w:cs="Times New Roman"/>
                <w:color w:val="auto"/>
                <w:sz w:val="22"/>
                <w:szCs w:val="22"/>
                <w:lang w:val="en-US"/>
              </w:rPr>
              <w:t>Reduces risk of back injury during manual handling</w:t>
            </w:r>
          </w:p>
        </w:tc>
      </w:tr>
    </w:tbl>
    <w:p w14:paraId="264440FF" w14:textId="77777777" w:rsidR="003E7210" w:rsidRDefault="003E7210" w:rsidP="000237C6">
      <w:pPr>
        <w:spacing w:after="200" w:line="276" w:lineRule="auto"/>
        <w:rPr>
          <w:rFonts w:ascii="Century Gothic" w:eastAsia="MS Mincho" w:hAnsi="Century Gothic" w:cs="Times New Roman"/>
          <w:color w:val="auto"/>
          <w:sz w:val="22"/>
          <w:szCs w:val="22"/>
          <w:lang w:val="en-US"/>
        </w:rPr>
      </w:pPr>
    </w:p>
    <w:p w14:paraId="79D01424" w14:textId="77777777" w:rsidR="003E7210" w:rsidRDefault="003E7210" w:rsidP="000237C6">
      <w:pPr>
        <w:spacing w:after="200" w:line="276" w:lineRule="auto"/>
        <w:rPr>
          <w:rFonts w:ascii="Century Gothic" w:eastAsia="MS Mincho" w:hAnsi="Century Gothic" w:cs="Times New Roman"/>
          <w:color w:val="auto"/>
          <w:sz w:val="22"/>
          <w:szCs w:val="22"/>
          <w:lang w:val="en-US"/>
        </w:rPr>
        <w:sectPr w:rsidR="003E7210" w:rsidSect="008F7A1A">
          <w:type w:val="continuous"/>
          <w:pgSz w:w="11905" w:h="16837"/>
          <w:pgMar w:top="1440" w:right="1440" w:bottom="1440" w:left="1440" w:header="0" w:footer="1020" w:gutter="0"/>
          <w:cols w:space="720"/>
          <w:noEndnote/>
          <w:docGrid w:linePitch="360"/>
        </w:sectPr>
      </w:pPr>
    </w:p>
    <w:p w14:paraId="475BA840" w14:textId="4443D85C"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lastRenderedPageBreak/>
        <w:t>Answers: A–__, B–__, C–__, D–__, E–__</w:t>
      </w:r>
    </w:p>
    <w:p w14:paraId="2DDB838B" w14:textId="77777777" w:rsidR="000237C6" w:rsidRDefault="000237C6" w:rsidP="000237C6">
      <w:pPr>
        <w:pStyle w:val="Heading3"/>
        <w:rPr>
          <w:rFonts w:eastAsia="MS Gothic"/>
          <w:lang w:val="en-US"/>
        </w:rPr>
      </w:pPr>
    </w:p>
    <w:p w14:paraId="225267C8" w14:textId="1E048127" w:rsidR="000237C6" w:rsidRPr="000237C6" w:rsidRDefault="000237C6" w:rsidP="000237C6">
      <w:pPr>
        <w:pStyle w:val="Heading3"/>
        <w:rPr>
          <w:rFonts w:eastAsia="MS Gothic"/>
          <w:lang w:val="en-US"/>
        </w:rPr>
      </w:pPr>
      <w:bookmarkStart w:id="14" w:name="_Toc196146196"/>
      <w:r w:rsidRPr="000237C6">
        <w:rPr>
          <w:rFonts w:eastAsia="MS Gothic"/>
          <w:lang w:val="en-US"/>
        </w:rPr>
        <w:t>Section D: Case Study Analysis</w:t>
      </w:r>
      <w:bookmarkEnd w:id="14"/>
    </w:p>
    <w:p w14:paraId="4E6436E7"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Read the case and answer the questions.</w:t>
      </w:r>
    </w:p>
    <w:p w14:paraId="759B0E30" w14:textId="673C61EB" w:rsid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Scenario:</w:t>
      </w:r>
      <w:r w:rsidRPr="000237C6">
        <w:rPr>
          <w:rFonts w:ascii="Century Gothic" w:eastAsia="MS Mincho" w:hAnsi="Century Gothic" w:cs="Times New Roman"/>
          <w:color w:val="auto"/>
          <w:sz w:val="22"/>
          <w:szCs w:val="22"/>
          <w:lang w:val="en-US"/>
        </w:rPr>
        <w:br/>
        <w:t>A furniture workshop receives a shipment of upholstery fabric rolls. Upon inspection, the supervisor notices that two of the rolls have more than the allowable number of flaws and are not labelled correctly. Later in the storeroom, several rolls are found to be stored directly on the floor, with some showing signs of shrinkage and edge damage.</w:t>
      </w:r>
    </w:p>
    <w:p w14:paraId="12855DCC" w14:textId="77777777" w:rsidR="0023558C" w:rsidRPr="000237C6" w:rsidRDefault="0023558C" w:rsidP="000237C6">
      <w:pPr>
        <w:spacing w:after="200" w:line="276" w:lineRule="auto"/>
        <w:rPr>
          <w:rFonts w:ascii="Century Gothic" w:eastAsia="MS Mincho" w:hAnsi="Century Gothic" w:cs="Times New Roman"/>
          <w:color w:val="auto"/>
          <w:sz w:val="22"/>
          <w:szCs w:val="22"/>
          <w:lang w:val="en-US"/>
        </w:rPr>
      </w:pPr>
    </w:p>
    <w:p w14:paraId="587C3236" w14:textId="77777777"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lastRenderedPageBreak/>
        <w:t>11. What should be done if a fabric roll has more tags than the allowed number of flaws?</w:t>
      </w:r>
    </w:p>
    <w:p w14:paraId="2F9F1550" w14:textId="77777777"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12. Explain TWO correct storage practices that could have prevented the fabric shrinkage and edge damage.</w:t>
      </w:r>
    </w:p>
    <w:p w14:paraId="050173C9" w14:textId="77777777" w:rsidR="000237C6" w:rsidRPr="000237C6" w:rsidRDefault="000237C6" w:rsidP="000237C6">
      <w:pPr>
        <w:tabs>
          <w:tab w:val="num" w:pos="360"/>
        </w:tabs>
        <w:spacing w:after="200" w:line="276" w:lineRule="auto"/>
        <w:ind w:left="360" w:hanging="360"/>
        <w:contextualSpacing/>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13. Identify TWO storage-related problems in the case study and suggest how to avoid them.</w:t>
      </w:r>
    </w:p>
    <w:p w14:paraId="23C391B4"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br w:type="page"/>
      </w:r>
    </w:p>
    <w:p w14:paraId="39CE5F36" w14:textId="77777777" w:rsidR="000237C6" w:rsidRPr="000237C6" w:rsidRDefault="000237C6" w:rsidP="009C0979">
      <w:pPr>
        <w:pStyle w:val="Heading2"/>
        <w:rPr>
          <w:rFonts w:eastAsia="MS Gothic"/>
          <w:lang w:val="en-US"/>
        </w:rPr>
      </w:pPr>
      <w:bookmarkStart w:id="15" w:name="_Toc196146198"/>
      <w:r w:rsidRPr="000237C6">
        <w:rPr>
          <w:rFonts w:eastAsia="MS Gothic"/>
          <w:lang w:val="en-US"/>
        </w:rPr>
        <w:lastRenderedPageBreak/>
        <w:t>Assessment Rubric Summary</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0237C6" w:rsidRPr="000237C6" w14:paraId="08AC77FA" w14:textId="77777777" w:rsidTr="000237C6">
        <w:tc>
          <w:tcPr>
            <w:tcW w:w="2160" w:type="dxa"/>
          </w:tcPr>
          <w:p w14:paraId="3D275B6E"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Criteria</w:t>
            </w:r>
          </w:p>
        </w:tc>
        <w:tc>
          <w:tcPr>
            <w:tcW w:w="2160" w:type="dxa"/>
          </w:tcPr>
          <w:p w14:paraId="29EB695F"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Not Yet Competent</w:t>
            </w:r>
          </w:p>
        </w:tc>
        <w:tc>
          <w:tcPr>
            <w:tcW w:w="2160" w:type="dxa"/>
          </w:tcPr>
          <w:p w14:paraId="47363641"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Competent</w:t>
            </w:r>
          </w:p>
        </w:tc>
        <w:tc>
          <w:tcPr>
            <w:tcW w:w="2160" w:type="dxa"/>
          </w:tcPr>
          <w:p w14:paraId="05CC462A"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Highly Competent</w:t>
            </w:r>
          </w:p>
        </w:tc>
      </w:tr>
      <w:tr w:rsidR="000237C6" w:rsidRPr="000237C6" w14:paraId="1489E305" w14:textId="77777777" w:rsidTr="000237C6">
        <w:tc>
          <w:tcPr>
            <w:tcW w:w="2160" w:type="dxa"/>
          </w:tcPr>
          <w:p w14:paraId="5B836692"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Identifies fabrics and leathers correctly</w:t>
            </w:r>
          </w:p>
        </w:tc>
        <w:tc>
          <w:tcPr>
            <w:tcW w:w="2160" w:type="dxa"/>
          </w:tcPr>
          <w:p w14:paraId="5B02C415"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Inaccurate</w:t>
            </w:r>
          </w:p>
        </w:tc>
        <w:tc>
          <w:tcPr>
            <w:tcW w:w="2160" w:type="dxa"/>
          </w:tcPr>
          <w:p w14:paraId="142939B1"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Mostly accurate</w:t>
            </w:r>
          </w:p>
        </w:tc>
        <w:tc>
          <w:tcPr>
            <w:tcW w:w="2160" w:type="dxa"/>
          </w:tcPr>
          <w:p w14:paraId="0C96E989"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Fully accurate</w:t>
            </w:r>
          </w:p>
        </w:tc>
      </w:tr>
      <w:tr w:rsidR="000237C6" w:rsidRPr="000237C6" w14:paraId="02487EDF" w14:textId="77777777" w:rsidTr="000237C6">
        <w:tc>
          <w:tcPr>
            <w:tcW w:w="2160" w:type="dxa"/>
          </w:tcPr>
          <w:p w14:paraId="08D6FDC7"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Describes properties, flaws, and tags</w:t>
            </w:r>
          </w:p>
        </w:tc>
        <w:tc>
          <w:tcPr>
            <w:tcW w:w="2160" w:type="dxa"/>
          </w:tcPr>
          <w:p w14:paraId="3AD26F4B"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Basic or incomplete</w:t>
            </w:r>
          </w:p>
        </w:tc>
        <w:tc>
          <w:tcPr>
            <w:tcW w:w="2160" w:type="dxa"/>
          </w:tcPr>
          <w:p w14:paraId="36046C55"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Clear and accurate</w:t>
            </w:r>
          </w:p>
        </w:tc>
        <w:tc>
          <w:tcPr>
            <w:tcW w:w="2160" w:type="dxa"/>
          </w:tcPr>
          <w:p w14:paraId="62BCDBC8"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Detailed and reasoned</w:t>
            </w:r>
          </w:p>
        </w:tc>
      </w:tr>
      <w:tr w:rsidR="000237C6" w:rsidRPr="000237C6" w14:paraId="4050EB56" w14:textId="77777777" w:rsidTr="000237C6">
        <w:tc>
          <w:tcPr>
            <w:tcW w:w="2160" w:type="dxa"/>
          </w:tcPr>
          <w:p w14:paraId="3237E41D"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Explains handling and storage practices</w:t>
            </w:r>
          </w:p>
        </w:tc>
        <w:tc>
          <w:tcPr>
            <w:tcW w:w="2160" w:type="dxa"/>
          </w:tcPr>
          <w:p w14:paraId="253701BC"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Vague or incorrect</w:t>
            </w:r>
          </w:p>
        </w:tc>
        <w:tc>
          <w:tcPr>
            <w:tcW w:w="2160" w:type="dxa"/>
          </w:tcPr>
          <w:p w14:paraId="4A4A4191"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Logical explanations</w:t>
            </w:r>
          </w:p>
        </w:tc>
        <w:tc>
          <w:tcPr>
            <w:tcW w:w="2160" w:type="dxa"/>
          </w:tcPr>
          <w:p w14:paraId="1DC24154"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Proactive and preventative</w:t>
            </w:r>
          </w:p>
        </w:tc>
      </w:tr>
      <w:tr w:rsidR="000237C6" w:rsidRPr="000237C6" w14:paraId="25F9E89F" w14:textId="77777777" w:rsidTr="000237C6">
        <w:tc>
          <w:tcPr>
            <w:tcW w:w="2160" w:type="dxa"/>
          </w:tcPr>
          <w:p w14:paraId="7B612871"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Applies knowledge in scenario-based reasoning</w:t>
            </w:r>
          </w:p>
        </w:tc>
        <w:tc>
          <w:tcPr>
            <w:tcW w:w="2160" w:type="dxa"/>
          </w:tcPr>
          <w:p w14:paraId="59596DF6"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Lacks application</w:t>
            </w:r>
          </w:p>
        </w:tc>
        <w:tc>
          <w:tcPr>
            <w:tcW w:w="2160" w:type="dxa"/>
          </w:tcPr>
          <w:p w14:paraId="56DC5A65"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Applied appropriately</w:t>
            </w:r>
          </w:p>
        </w:tc>
        <w:tc>
          <w:tcPr>
            <w:tcW w:w="2160" w:type="dxa"/>
          </w:tcPr>
          <w:p w14:paraId="5E84C156"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Well-reasoned and reflective</w:t>
            </w:r>
          </w:p>
        </w:tc>
      </w:tr>
    </w:tbl>
    <w:p w14:paraId="7F5DD035"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br w:type="page"/>
      </w:r>
    </w:p>
    <w:p w14:paraId="3B2C5007" w14:textId="77777777" w:rsidR="000237C6" w:rsidRPr="000237C6" w:rsidRDefault="000237C6" w:rsidP="009C0979">
      <w:pPr>
        <w:pStyle w:val="Heading2"/>
        <w:rPr>
          <w:rFonts w:eastAsia="MS Gothic"/>
          <w:lang w:val="en-US"/>
        </w:rPr>
      </w:pPr>
      <w:bookmarkStart w:id="16" w:name="_Toc196146199"/>
      <w:r w:rsidRPr="000237C6">
        <w:rPr>
          <w:rFonts w:eastAsia="MS Gothic"/>
          <w:lang w:val="en-US"/>
        </w:rPr>
        <w:lastRenderedPageBreak/>
        <w:t>Practical Observation Checklist (Optional)</w:t>
      </w:r>
      <w:bookmarkEnd w:id="16"/>
    </w:p>
    <w:p w14:paraId="2E06FCD4"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This checklist may be used during a simulated activity or live demonstration where learners are required to handle, inspect, and label fabrics and leather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0237C6" w:rsidRPr="000237C6" w14:paraId="686D3C70" w14:textId="77777777" w:rsidTr="000237C6">
        <w:tc>
          <w:tcPr>
            <w:tcW w:w="2880" w:type="dxa"/>
          </w:tcPr>
          <w:p w14:paraId="5D1E1426"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Task Description</w:t>
            </w:r>
          </w:p>
        </w:tc>
        <w:tc>
          <w:tcPr>
            <w:tcW w:w="2880" w:type="dxa"/>
          </w:tcPr>
          <w:p w14:paraId="65F7EC6A"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Competent (</w:t>
            </w:r>
            <w:r w:rsidRPr="000237C6">
              <w:rPr>
                <w:rFonts w:ascii="Segoe UI Symbol" w:eastAsia="MS Mincho" w:hAnsi="Segoe UI Symbol" w:cs="Segoe UI Symbol"/>
                <w:color w:val="auto"/>
                <w:sz w:val="22"/>
                <w:szCs w:val="22"/>
                <w:lang w:val="en-US"/>
              </w:rPr>
              <w:t>✔</w:t>
            </w:r>
            <w:r w:rsidRPr="000237C6">
              <w:rPr>
                <w:rFonts w:ascii="Century Gothic" w:eastAsia="MS Mincho" w:hAnsi="Century Gothic" w:cs="Times New Roman"/>
                <w:color w:val="auto"/>
                <w:sz w:val="22"/>
                <w:szCs w:val="22"/>
                <w:lang w:val="en-US"/>
              </w:rPr>
              <w:t>)</w:t>
            </w:r>
          </w:p>
        </w:tc>
        <w:tc>
          <w:tcPr>
            <w:tcW w:w="2880" w:type="dxa"/>
          </w:tcPr>
          <w:p w14:paraId="73358CF3"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Not Yet Competent (</w:t>
            </w:r>
            <w:r w:rsidRPr="000237C6">
              <w:rPr>
                <w:rFonts w:ascii="Segoe UI Symbol" w:eastAsia="MS Mincho" w:hAnsi="Segoe UI Symbol" w:cs="Segoe UI Symbol"/>
                <w:color w:val="auto"/>
                <w:sz w:val="22"/>
                <w:szCs w:val="22"/>
                <w:lang w:val="en-US"/>
              </w:rPr>
              <w:t>✘</w:t>
            </w:r>
            <w:r w:rsidRPr="000237C6">
              <w:rPr>
                <w:rFonts w:ascii="Century Gothic" w:eastAsia="MS Mincho" w:hAnsi="Century Gothic" w:cs="Times New Roman"/>
                <w:color w:val="auto"/>
                <w:sz w:val="22"/>
                <w:szCs w:val="22"/>
                <w:lang w:val="en-US"/>
              </w:rPr>
              <w:t>)</w:t>
            </w:r>
          </w:p>
        </w:tc>
      </w:tr>
      <w:tr w:rsidR="000237C6" w:rsidRPr="000237C6" w14:paraId="78E1EADF" w14:textId="77777777" w:rsidTr="000237C6">
        <w:tc>
          <w:tcPr>
            <w:tcW w:w="2880" w:type="dxa"/>
          </w:tcPr>
          <w:p w14:paraId="41B47FC3"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Correctly performs a burn test to distinguish fabric type (IAC0101)</w:t>
            </w:r>
          </w:p>
        </w:tc>
        <w:tc>
          <w:tcPr>
            <w:tcW w:w="2880" w:type="dxa"/>
          </w:tcPr>
          <w:p w14:paraId="449624F8"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p>
        </w:tc>
        <w:tc>
          <w:tcPr>
            <w:tcW w:w="2880" w:type="dxa"/>
          </w:tcPr>
          <w:p w14:paraId="4F1522B9"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p>
        </w:tc>
      </w:tr>
      <w:tr w:rsidR="000237C6" w:rsidRPr="000237C6" w14:paraId="2CB4ADB0" w14:textId="77777777" w:rsidTr="000237C6">
        <w:tc>
          <w:tcPr>
            <w:tcW w:w="2880" w:type="dxa"/>
          </w:tcPr>
          <w:p w14:paraId="0DFC5AC9"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Visually identifies fabric flaws and explains implications (IAC0105)</w:t>
            </w:r>
          </w:p>
        </w:tc>
        <w:tc>
          <w:tcPr>
            <w:tcW w:w="2880" w:type="dxa"/>
          </w:tcPr>
          <w:p w14:paraId="2533888B"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p>
        </w:tc>
        <w:tc>
          <w:tcPr>
            <w:tcW w:w="2880" w:type="dxa"/>
          </w:tcPr>
          <w:p w14:paraId="450A06D3"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p>
        </w:tc>
      </w:tr>
      <w:tr w:rsidR="000237C6" w:rsidRPr="000237C6" w14:paraId="29DDB0FE" w14:textId="77777777" w:rsidTr="000237C6">
        <w:tc>
          <w:tcPr>
            <w:tcW w:w="2880" w:type="dxa"/>
          </w:tcPr>
          <w:p w14:paraId="2A77F508"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Explains the purpose of fabric labelling and interprets a sample label (IAC0110)</w:t>
            </w:r>
          </w:p>
        </w:tc>
        <w:tc>
          <w:tcPr>
            <w:tcW w:w="2880" w:type="dxa"/>
          </w:tcPr>
          <w:p w14:paraId="5700014E"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p>
        </w:tc>
        <w:tc>
          <w:tcPr>
            <w:tcW w:w="2880" w:type="dxa"/>
          </w:tcPr>
          <w:p w14:paraId="363EFF87"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p>
        </w:tc>
      </w:tr>
      <w:tr w:rsidR="000237C6" w:rsidRPr="000237C6" w14:paraId="3EC5F642" w14:textId="77777777" w:rsidTr="000237C6">
        <w:tc>
          <w:tcPr>
            <w:tcW w:w="2880" w:type="dxa"/>
          </w:tcPr>
          <w:p w14:paraId="38DBB6AC"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Demonstrates correct manual handling of checked/striped fabric (IAC0113)</w:t>
            </w:r>
          </w:p>
        </w:tc>
        <w:tc>
          <w:tcPr>
            <w:tcW w:w="2880" w:type="dxa"/>
          </w:tcPr>
          <w:p w14:paraId="5FFBB960"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p>
        </w:tc>
        <w:tc>
          <w:tcPr>
            <w:tcW w:w="2880" w:type="dxa"/>
          </w:tcPr>
          <w:p w14:paraId="5703905C"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p>
        </w:tc>
      </w:tr>
      <w:tr w:rsidR="000237C6" w:rsidRPr="000237C6" w14:paraId="5FD18428" w14:textId="77777777" w:rsidTr="000237C6">
        <w:tc>
          <w:tcPr>
            <w:tcW w:w="2880" w:type="dxa"/>
          </w:tcPr>
          <w:p w14:paraId="4B851DD7"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Explains appropriate storage orientation for leather and fabric (IAC0114)</w:t>
            </w:r>
          </w:p>
        </w:tc>
        <w:tc>
          <w:tcPr>
            <w:tcW w:w="2880" w:type="dxa"/>
          </w:tcPr>
          <w:p w14:paraId="4CD68F1B"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p>
        </w:tc>
        <w:tc>
          <w:tcPr>
            <w:tcW w:w="2880" w:type="dxa"/>
          </w:tcPr>
          <w:p w14:paraId="5E3CDC05"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p>
        </w:tc>
      </w:tr>
      <w:tr w:rsidR="000237C6" w:rsidRPr="000237C6" w14:paraId="6B983179" w14:textId="77777777" w:rsidTr="000237C6">
        <w:tc>
          <w:tcPr>
            <w:tcW w:w="2880" w:type="dxa"/>
          </w:tcPr>
          <w:p w14:paraId="03C7D24B"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Identifies a storage-related problem and recommends a solution (IAC0116)</w:t>
            </w:r>
          </w:p>
        </w:tc>
        <w:tc>
          <w:tcPr>
            <w:tcW w:w="2880" w:type="dxa"/>
          </w:tcPr>
          <w:p w14:paraId="23DB3FF8"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p>
        </w:tc>
        <w:tc>
          <w:tcPr>
            <w:tcW w:w="2880" w:type="dxa"/>
          </w:tcPr>
          <w:p w14:paraId="2D31D3D4" w14:textId="77777777" w:rsidR="000237C6" w:rsidRPr="000237C6" w:rsidRDefault="000237C6" w:rsidP="000237C6">
            <w:pPr>
              <w:spacing w:after="200" w:line="276" w:lineRule="auto"/>
              <w:rPr>
                <w:rFonts w:ascii="Century Gothic" w:eastAsia="MS Mincho" w:hAnsi="Century Gothic" w:cs="Times New Roman"/>
                <w:color w:val="auto"/>
                <w:sz w:val="22"/>
                <w:szCs w:val="22"/>
                <w:lang w:val="en-US"/>
              </w:rPr>
            </w:pPr>
          </w:p>
        </w:tc>
      </w:tr>
    </w:tbl>
    <w:p w14:paraId="48AED768" w14:textId="77777777" w:rsidR="000237C6" w:rsidRPr="000237C6" w:rsidRDefault="000237C6" w:rsidP="000237C6">
      <w:pPr>
        <w:spacing w:after="200" w:line="276" w:lineRule="auto"/>
        <w:ind w:left="5760" w:firstLine="720"/>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br w:type="page"/>
      </w:r>
    </w:p>
    <w:p w14:paraId="768A92B6" w14:textId="77777777" w:rsidR="000237C6" w:rsidRPr="000237C6" w:rsidRDefault="000237C6" w:rsidP="009C0979">
      <w:pPr>
        <w:pStyle w:val="Heading2"/>
        <w:rPr>
          <w:rFonts w:eastAsia="MS Gothic"/>
          <w:lang w:val="en-US"/>
        </w:rPr>
      </w:pPr>
      <w:bookmarkStart w:id="17" w:name="_Toc196146200"/>
      <w:r w:rsidRPr="000237C6">
        <w:rPr>
          <w:rFonts w:eastAsia="MS Gothic"/>
          <w:lang w:val="en-US"/>
        </w:rPr>
        <w:lastRenderedPageBreak/>
        <w:t>Learner Answer Sheet</w:t>
      </w:r>
      <w:bookmarkEnd w:id="17"/>
    </w:p>
    <w:p w14:paraId="1CC4BB88" w14:textId="390CB7D3" w:rsid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Instructions: Please write your answers clearly in the space provided.</w:t>
      </w:r>
    </w:p>
    <w:tbl>
      <w:tblPr>
        <w:tblStyle w:val="TableGrid"/>
        <w:tblW w:w="0" w:type="auto"/>
        <w:tblLook w:val="04A0" w:firstRow="1" w:lastRow="0" w:firstColumn="1" w:lastColumn="0" w:noHBand="0" w:noVBand="1"/>
      </w:tblPr>
      <w:tblGrid>
        <w:gridCol w:w="2547"/>
        <w:gridCol w:w="6468"/>
      </w:tblGrid>
      <w:tr w:rsidR="000237C6" w14:paraId="76361B8E" w14:textId="77777777" w:rsidTr="000237C6">
        <w:trPr>
          <w:trHeight w:val="454"/>
        </w:trPr>
        <w:tc>
          <w:tcPr>
            <w:tcW w:w="2547" w:type="dxa"/>
            <w:vAlign w:val="center"/>
          </w:tcPr>
          <w:p w14:paraId="1C3A34BB" w14:textId="6E1A5D33" w:rsidR="000237C6" w:rsidRDefault="000237C6" w:rsidP="000237C6">
            <w:pPr>
              <w:spacing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Name</w:t>
            </w:r>
          </w:p>
        </w:tc>
        <w:tc>
          <w:tcPr>
            <w:tcW w:w="6468" w:type="dxa"/>
            <w:vAlign w:val="center"/>
          </w:tcPr>
          <w:p w14:paraId="0005B67A" w14:textId="77777777" w:rsidR="000237C6" w:rsidRDefault="000237C6" w:rsidP="000237C6">
            <w:pPr>
              <w:spacing w:line="276" w:lineRule="auto"/>
              <w:rPr>
                <w:rFonts w:ascii="Century Gothic" w:eastAsia="MS Mincho" w:hAnsi="Century Gothic" w:cs="Times New Roman"/>
                <w:color w:val="auto"/>
                <w:sz w:val="22"/>
                <w:szCs w:val="22"/>
                <w:lang w:val="en-US"/>
              </w:rPr>
            </w:pPr>
          </w:p>
        </w:tc>
      </w:tr>
      <w:tr w:rsidR="000237C6" w14:paraId="4C20913B" w14:textId="77777777" w:rsidTr="000237C6">
        <w:trPr>
          <w:trHeight w:val="454"/>
        </w:trPr>
        <w:tc>
          <w:tcPr>
            <w:tcW w:w="2547" w:type="dxa"/>
            <w:vAlign w:val="center"/>
          </w:tcPr>
          <w:p w14:paraId="14CC05BF" w14:textId="689A40B3" w:rsidR="000237C6" w:rsidRDefault="000237C6" w:rsidP="000237C6">
            <w:pPr>
              <w:spacing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Date</w:t>
            </w:r>
          </w:p>
        </w:tc>
        <w:tc>
          <w:tcPr>
            <w:tcW w:w="6468" w:type="dxa"/>
            <w:vAlign w:val="center"/>
          </w:tcPr>
          <w:p w14:paraId="72053073" w14:textId="77777777" w:rsidR="000237C6" w:rsidRDefault="000237C6" w:rsidP="000237C6">
            <w:pPr>
              <w:spacing w:line="276" w:lineRule="auto"/>
              <w:rPr>
                <w:rFonts w:ascii="Century Gothic" w:eastAsia="MS Mincho" w:hAnsi="Century Gothic" w:cs="Times New Roman"/>
                <w:color w:val="auto"/>
                <w:sz w:val="22"/>
                <w:szCs w:val="22"/>
                <w:lang w:val="en-US"/>
              </w:rPr>
            </w:pPr>
          </w:p>
        </w:tc>
      </w:tr>
      <w:tr w:rsidR="000237C6" w14:paraId="43A13BFB" w14:textId="77777777" w:rsidTr="000237C6">
        <w:trPr>
          <w:trHeight w:val="454"/>
        </w:trPr>
        <w:tc>
          <w:tcPr>
            <w:tcW w:w="2547" w:type="dxa"/>
            <w:vAlign w:val="center"/>
          </w:tcPr>
          <w:p w14:paraId="4A9456FD" w14:textId="4A3EAB7B" w:rsidR="000237C6" w:rsidRDefault="000237C6" w:rsidP="000237C6">
            <w:pPr>
              <w:spacing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Assessor</w:t>
            </w:r>
          </w:p>
        </w:tc>
        <w:tc>
          <w:tcPr>
            <w:tcW w:w="6468" w:type="dxa"/>
            <w:vAlign w:val="center"/>
          </w:tcPr>
          <w:p w14:paraId="37DA0FE9" w14:textId="77777777" w:rsidR="000237C6" w:rsidRDefault="000237C6" w:rsidP="000237C6">
            <w:pPr>
              <w:spacing w:line="276" w:lineRule="auto"/>
              <w:rPr>
                <w:rFonts w:ascii="Century Gothic" w:eastAsia="MS Mincho" w:hAnsi="Century Gothic" w:cs="Times New Roman"/>
                <w:color w:val="auto"/>
                <w:sz w:val="22"/>
                <w:szCs w:val="22"/>
                <w:lang w:val="en-US"/>
              </w:rPr>
            </w:pPr>
          </w:p>
        </w:tc>
      </w:tr>
    </w:tbl>
    <w:p w14:paraId="58FD2323" w14:textId="2E7E298C" w:rsidR="000237C6" w:rsidRPr="000237C6" w:rsidRDefault="000237C6" w:rsidP="000237C6">
      <w:pPr>
        <w:spacing w:after="200" w:line="276" w:lineRule="auto"/>
        <w:rPr>
          <w:rFonts w:ascii="Century Gothic" w:eastAsia="MS Mincho" w:hAnsi="Century Gothic" w:cs="Times New Roman"/>
          <w:color w:val="auto"/>
          <w:sz w:val="22"/>
          <w:szCs w:val="22"/>
          <w:lang w:val="en-US"/>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15"/>
      </w:tblGrid>
      <w:tr w:rsidR="000237C6" w14:paraId="5E004A44" w14:textId="77777777" w:rsidTr="000237C6">
        <w:tc>
          <w:tcPr>
            <w:tcW w:w="9015" w:type="dxa"/>
          </w:tcPr>
          <w:p w14:paraId="08B334E1" w14:textId="11B383C6" w:rsidR="000237C6" w:rsidRDefault="000237C6" w:rsidP="000237C6">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Question 6:</w:t>
            </w:r>
            <w:r w:rsidRPr="000237C6">
              <w:rPr>
                <w:rFonts w:ascii="Century Gothic" w:eastAsia="MS Mincho" w:hAnsi="Century Gothic" w:cs="Times New Roman"/>
                <w:color w:val="auto"/>
                <w:sz w:val="22"/>
                <w:szCs w:val="22"/>
                <w:lang w:val="en-US"/>
              </w:rPr>
              <w:br/>
            </w:r>
          </w:p>
        </w:tc>
      </w:tr>
      <w:tr w:rsidR="000237C6" w14:paraId="1D700D47" w14:textId="77777777" w:rsidTr="000237C6">
        <w:tc>
          <w:tcPr>
            <w:tcW w:w="9015" w:type="dxa"/>
          </w:tcPr>
          <w:p w14:paraId="4C2E0B30" w14:textId="77777777" w:rsidR="000237C6" w:rsidRDefault="000237C6" w:rsidP="000237C6">
            <w:pPr>
              <w:spacing w:after="200" w:line="276" w:lineRule="auto"/>
              <w:rPr>
                <w:rFonts w:ascii="Century Gothic" w:eastAsia="MS Mincho" w:hAnsi="Century Gothic" w:cs="Times New Roman"/>
                <w:color w:val="auto"/>
                <w:sz w:val="22"/>
                <w:szCs w:val="22"/>
                <w:lang w:val="en-US"/>
              </w:rPr>
            </w:pPr>
          </w:p>
        </w:tc>
      </w:tr>
      <w:tr w:rsidR="000237C6" w14:paraId="735C953E" w14:textId="77777777" w:rsidTr="000237C6">
        <w:tc>
          <w:tcPr>
            <w:tcW w:w="9015" w:type="dxa"/>
          </w:tcPr>
          <w:p w14:paraId="6EBA124A" w14:textId="77777777" w:rsidR="000237C6" w:rsidRDefault="000237C6" w:rsidP="000237C6">
            <w:pPr>
              <w:spacing w:after="200" w:line="276" w:lineRule="auto"/>
              <w:rPr>
                <w:rFonts w:ascii="Century Gothic" w:eastAsia="MS Mincho" w:hAnsi="Century Gothic" w:cs="Times New Roman"/>
                <w:color w:val="auto"/>
                <w:sz w:val="22"/>
                <w:szCs w:val="22"/>
                <w:lang w:val="en-US"/>
              </w:rPr>
            </w:pPr>
          </w:p>
        </w:tc>
      </w:tr>
      <w:tr w:rsidR="000237C6" w14:paraId="5A73CA5E" w14:textId="77777777" w:rsidTr="000237C6">
        <w:tc>
          <w:tcPr>
            <w:tcW w:w="9015" w:type="dxa"/>
          </w:tcPr>
          <w:p w14:paraId="41D66F2C" w14:textId="77777777" w:rsidR="000237C6" w:rsidRDefault="000237C6" w:rsidP="000237C6">
            <w:pPr>
              <w:spacing w:after="200" w:line="276" w:lineRule="auto"/>
              <w:rPr>
                <w:rFonts w:ascii="Century Gothic" w:eastAsia="MS Mincho" w:hAnsi="Century Gothic" w:cs="Times New Roman"/>
                <w:color w:val="auto"/>
                <w:sz w:val="22"/>
                <w:szCs w:val="22"/>
                <w:lang w:val="en-US"/>
              </w:rPr>
            </w:pPr>
          </w:p>
        </w:tc>
      </w:tr>
    </w:tbl>
    <w:p w14:paraId="0239E896" w14:textId="7E63E0F2" w:rsidR="000237C6" w:rsidRPr="000237C6" w:rsidRDefault="000237C6" w:rsidP="000237C6">
      <w:pPr>
        <w:spacing w:after="200" w:line="276" w:lineRule="auto"/>
        <w:rPr>
          <w:rFonts w:ascii="Century Gothic" w:eastAsia="MS Mincho" w:hAnsi="Century Gothic" w:cs="Times New Roman"/>
          <w:color w:val="auto"/>
          <w:sz w:val="22"/>
          <w:szCs w:val="22"/>
          <w:lang w:val="en-US"/>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15"/>
      </w:tblGrid>
      <w:tr w:rsidR="000237C6" w14:paraId="7999B78E" w14:textId="77777777" w:rsidTr="003E7210">
        <w:tc>
          <w:tcPr>
            <w:tcW w:w="9015" w:type="dxa"/>
          </w:tcPr>
          <w:p w14:paraId="70BF652F" w14:textId="2AFA3279" w:rsidR="000237C6" w:rsidRDefault="000237C6" w:rsidP="003E7210">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Question 7:</w:t>
            </w:r>
            <w:r w:rsidRPr="000237C6">
              <w:rPr>
                <w:rFonts w:ascii="Century Gothic" w:eastAsia="MS Mincho" w:hAnsi="Century Gothic" w:cs="Times New Roman"/>
                <w:color w:val="auto"/>
                <w:sz w:val="22"/>
                <w:szCs w:val="22"/>
                <w:lang w:val="en-US"/>
              </w:rPr>
              <w:br/>
            </w:r>
          </w:p>
        </w:tc>
      </w:tr>
      <w:tr w:rsidR="000237C6" w14:paraId="082EBC96" w14:textId="77777777" w:rsidTr="003E7210">
        <w:tc>
          <w:tcPr>
            <w:tcW w:w="9015" w:type="dxa"/>
          </w:tcPr>
          <w:p w14:paraId="1923A99D"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r w:rsidR="000237C6" w14:paraId="62A8FF4E" w14:textId="77777777" w:rsidTr="003E7210">
        <w:tc>
          <w:tcPr>
            <w:tcW w:w="9015" w:type="dxa"/>
          </w:tcPr>
          <w:p w14:paraId="04058416"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r w:rsidR="000237C6" w14:paraId="1638A8D2" w14:textId="77777777" w:rsidTr="003E7210">
        <w:tc>
          <w:tcPr>
            <w:tcW w:w="9015" w:type="dxa"/>
          </w:tcPr>
          <w:p w14:paraId="08573FD6"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bl>
    <w:p w14:paraId="21616474" w14:textId="77777777" w:rsidR="000237C6" w:rsidRDefault="000237C6" w:rsidP="000237C6">
      <w:pPr>
        <w:spacing w:after="200" w:line="276" w:lineRule="auto"/>
        <w:rPr>
          <w:rFonts w:ascii="Century Gothic" w:eastAsia="MS Mincho" w:hAnsi="Century Gothic" w:cs="Times New Roman"/>
          <w:color w:val="auto"/>
          <w:sz w:val="22"/>
          <w:szCs w:val="22"/>
          <w:lang w:val="en-US"/>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15"/>
      </w:tblGrid>
      <w:tr w:rsidR="000237C6" w14:paraId="27EA56AD" w14:textId="77777777" w:rsidTr="003E7210">
        <w:tc>
          <w:tcPr>
            <w:tcW w:w="9015" w:type="dxa"/>
          </w:tcPr>
          <w:p w14:paraId="7D4A56A1" w14:textId="26992FA2" w:rsidR="000237C6" w:rsidRDefault="000237C6" w:rsidP="003E7210">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Question 8:</w:t>
            </w:r>
            <w:r w:rsidRPr="000237C6">
              <w:rPr>
                <w:rFonts w:ascii="Century Gothic" w:eastAsia="MS Mincho" w:hAnsi="Century Gothic" w:cs="Times New Roman"/>
                <w:color w:val="auto"/>
                <w:sz w:val="22"/>
                <w:szCs w:val="22"/>
                <w:lang w:val="en-US"/>
              </w:rPr>
              <w:br/>
            </w:r>
          </w:p>
        </w:tc>
      </w:tr>
      <w:tr w:rsidR="000237C6" w14:paraId="3862508C" w14:textId="77777777" w:rsidTr="003E7210">
        <w:tc>
          <w:tcPr>
            <w:tcW w:w="9015" w:type="dxa"/>
          </w:tcPr>
          <w:p w14:paraId="640BEBCF"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r w:rsidR="000237C6" w14:paraId="042ACFB9" w14:textId="77777777" w:rsidTr="003E7210">
        <w:tc>
          <w:tcPr>
            <w:tcW w:w="9015" w:type="dxa"/>
          </w:tcPr>
          <w:p w14:paraId="2EB8D75D"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r w:rsidR="000237C6" w14:paraId="4AEEC701" w14:textId="77777777" w:rsidTr="003E7210">
        <w:tc>
          <w:tcPr>
            <w:tcW w:w="9015" w:type="dxa"/>
          </w:tcPr>
          <w:p w14:paraId="796FA3E0"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bl>
    <w:p w14:paraId="3409CF53" w14:textId="77777777" w:rsidR="000237C6" w:rsidRDefault="000237C6" w:rsidP="000237C6">
      <w:pPr>
        <w:spacing w:after="200" w:line="276" w:lineRule="auto"/>
        <w:rPr>
          <w:rFonts w:ascii="Century Gothic" w:eastAsia="MS Mincho" w:hAnsi="Century Gothic" w:cs="Times New Roman"/>
          <w:color w:val="auto"/>
          <w:sz w:val="22"/>
          <w:szCs w:val="22"/>
          <w:lang w:val="en-US"/>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15"/>
      </w:tblGrid>
      <w:tr w:rsidR="000237C6" w14:paraId="7DA88A2D" w14:textId="77777777" w:rsidTr="003E7210">
        <w:tc>
          <w:tcPr>
            <w:tcW w:w="9015" w:type="dxa"/>
          </w:tcPr>
          <w:p w14:paraId="0344B38B" w14:textId="0B7F9064" w:rsidR="000237C6" w:rsidRDefault="000237C6" w:rsidP="003E7210">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Question 9:</w:t>
            </w:r>
            <w:r w:rsidRPr="000237C6">
              <w:rPr>
                <w:rFonts w:ascii="Century Gothic" w:eastAsia="MS Mincho" w:hAnsi="Century Gothic" w:cs="Times New Roman"/>
                <w:color w:val="auto"/>
                <w:sz w:val="22"/>
                <w:szCs w:val="22"/>
                <w:lang w:val="en-US"/>
              </w:rPr>
              <w:br/>
            </w:r>
          </w:p>
        </w:tc>
      </w:tr>
      <w:tr w:rsidR="000237C6" w14:paraId="6B5974BD" w14:textId="77777777" w:rsidTr="003E7210">
        <w:tc>
          <w:tcPr>
            <w:tcW w:w="9015" w:type="dxa"/>
          </w:tcPr>
          <w:p w14:paraId="45C9D767"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r w:rsidR="000237C6" w14:paraId="79C9FEC9" w14:textId="77777777" w:rsidTr="003E7210">
        <w:tc>
          <w:tcPr>
            <w:tcW w:w="9015" w:type="dxa"/>
          </w:tcPr>
          <w:p w14:paraId="61E06D32"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r w:rsidR="000237C6" w14:paraId="23AB9FB1" w14:textId="77777777" w:rsidTr="003E7210">
        <w:tc>
          <w:tcPr>
            <w:tcW w:w="9015" w:type="dxa"/>
          </w:tcPr>
          <w:p w14:paraId="55406D3D"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bl>
    <w:p w14:paraId="58FDAE97" w14:textId="77777777" w:rsidR="000237C6" w:rsidRDefault="000237C6" w:rsidP="000237C6">
      <w:pPr>
        <w:spacing w:after="200" w:line="276" w:lineRule="auto"/>
        <w:rPr>
          <w:rFonts w:ascii="Century Gothic" w:eastAsia="MS Mincho" w:hAnsi="Century Gothic" w:cs="Times New Roman"/>
          <w:color w:val="auto"/>
          <w:sz w:val="22"/>
          <w:szCs w:val="22"/>
          <w:lang w:val="en-US"/>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15"/>
      </w:tblGrid>
      <w:tr w:rsidR="000237C6" w14:paraId="1B74B9CA" w14:textId="77777777" w:rsidTr="003E7210">
        <w:tc>
          <w:tcPr>
            <w:tcW w:w="9015" w:type="dxa"/>
          </w:tcPr>
          <w:p w14:paraId="70417D67" w14:textId="22FC1F73" w:rsidR="000237C6" w:rsidRDefault="000237C6" w:rsidP="003E7210">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Question 10:</w:t>
            </w:r>
            <w:r w:rsidRPr="000237C6">
              <w:rPr>
                <w:rFonts w:ascii="Century Gothic" w:eastAsia="MS Mincho" w:hAnsi="Century Gothic" w:cs="Times New Roman"/>
                <w:color w:val="auto"/>
                <w:sz w:val="22"/>
                <w:szCs w:val="22"/>
                <w:lang w:val="en-US"/>
              </w:rPr>
              <w:br/>
            </w:r>
          </w:p>
        </w:tc>
      </w:tr>
      <w:tr w:rsidR="000237C6" w14:paraId="1FF33EA5" w14:textId="77777777" w:rsidTr="003E7210">
        <w:tc>
          <w:tcPr>
            <w:tcW w:w="9015" w:type="dxa"/>
          </w:tcPr>
          <w:p w14:paraId="680842B0"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r w:rsidR="000237C6" w14:paraId="735D1943" w14:textId="77777777" w:rsidTr="003E7210">
        <w:tc>
          <w:tcPr>
            <w:tcW w:w="9015" w:type="dxa"/>
          </w:tcPr>
          <w:p w14:paraId="51B6F836"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r w:rsidR="000237C6" w14:paraId="5530A1BE" w14:textId="77777777" w:rsidTr="003E7210">
        <w:tc>
          <w:tcPr>
            <w:tcW w:w="9015" w:type="dxa"/>
          </w:tcPr>
          <w:p w14:paraId="559F23E3"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bl>
    <w:p w14:paraId="3805C3E8" w14:textId="77777777" w:rsidR="000237C6" w:rsidRDefault="000237C6" w:rsidP="000237C6">
      <w:pPr>
        <w:spacing w:after="200" w:line="276" w:lineRule="auto"/>
        <w:rPr>
          <w:rFonts w:ascii="Century Gothic" w:eastAsia="MS Mincho" w:hAnsi="Century Gothic" w:cs="Times New Roman"/>
          <w:color w:val="auto"/>
          <w:sz w:val="22"/>
          <w:szCs w:val="22"/>
          <w:lang w:val="en-US"/>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15"/>
      </w:tblGrid>
      <w:tr w:rsidR="000237C6" w14:paraId="6D46BF3E" w14:textId="77777777" w:rsidTr="003E7210">
        <w:tc>
          <w:tcPr>
            <w:tcW w:w="9015" w:type="dxa"/>
          </w:tcPr>
          <w:p w14:paraId="76EFEC3C" w14:textId="7BE74232" w:rsidR="000237C6" w:rsidRDefault="000237C6" w:rsidP="003E7210">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Question 11:</w:t>
            </w:r>
            <w:r w:rsidRPr="000237C6">
              <w:rPr>
                <w:rFonts w:ascii="Century Gothic" w:eastAsia="MS Mincho" w:hAnsi="Century Gothic" w:cs="Times New Roman"/>
                <w:color w:val="auto"/>
                <w:sz w:val="22"/>
                <w:szCs w:val="22"/>
                <w:lang w:val="en-US"/>
              </w:rPr>
              <w:br/>
            </w:r>
          </w:p>
        </w:tc>
      </w:tr>
      <w:tr w:rsidR="000237C6" w14:paraId="46F26B2A" w14:textId="77777777" w:rsidTr="003E7210">
        <w:tc>
          <w:tcPr>
            <w:tcW w:w="9015" w:type="dxa"/>
          </w:tcPr>
          <w:p w14:paraId="4E239AB2"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r w:rsidR="000237C6" w14:paraId="4D75C69F" w14:textId="77777777" w:rsidTr="003E7210">
        <w:tc>
          <w:tcPr>
            <w:tcW w:w="9015" w:type="dxa"/>
          </w:tcPr>
          <w:p w14:paraId="5D06158E"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r w:rsidR="000237C6" w14:paraId="678ED755" w14:textId="77777777" w:rsidTr="003E7210">
        <w:tc>
          <w:tcPr>
            <w:tcW w:w="9015" w:type="dxa"/>
          </w:tcPr>
          <w:p w14:paraId="3A519A07"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bl>
    <w:p w14:paraId="1BDBD00C" w14:textId="77777777" w:rsidR="000237C6" w:rsidRDefault="000237C6" w:rsidP="000237C6">
      <w:pPr>
        <w:spacing w:after="200" w:line="276" w:lineRule="auto"/>
        <w:rPr>
          <w:rFonts w:ascii="Century Gothic" w:eastAsia="MS Mincho" w:hAnsi="Century Gothic" w:cs="Times New Roman"/>
          <w:color w:val="auto"/>
          <w:sz w:val="22"/>
          <w:szCs w:val="22"/>
          <w:lang w:val="en-US"/>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15"/>
      </w:tblGrid>
      <w:tr w:rsidR="000237C6" w14:paraId="586C93BF" w14:textId="77777777" w:rsidTr="003E7210">
        <w:tc>
          <w:tcPr>
            <w:tcW w:w="9015" w:type="dxa"/>
          </w:tcPr>
          <w:p w14:paraId="597AD5E5" w14:textId="1028B51D" w:rsidR="000237C6" w:rsidRDefault="000237C6" w:rsidP="003E7210">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Question 12:</w:t>
            </w:r>
            <w:r w:rsidRPr="000237C6">
              <w:rPr>
                <w:rFonts w:ascii="Century Gothic" w:eastAsia="MS Mincho" w:hAnsi="Century Gothic" w:cs="Times New Roman"/>
                <w:color w:val="auto"/>
                <w:sz w:val="22"/>
                <w:szCs w:val="22"/>
                <w:lang w:val="en-US"/>
              </w:rPr>
              <w:br/>
            </w:r>
          </w:p>
        </w:tc>
      </w:tr>
      <w:tr w:rsidR="000237C6" w14:paraId="66BD01E4" w14:textId="77777777" w:rsidTr="003E7210">
        <w:tc>
          <w:tcPr>
            <w:tcW w:w="9015" w:type="dxa"/>
          </w:tcPr>
          <w:p w14:paraId="586CF342"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r w:rsidR="000237C6" w14:paraId="6D00803C" w14:textId="77777777" w:rsidTr="003E7210">
        <w:tc>
          <w:tcPr>
            <w:tcW w:w="9015" w:type="dxa"/>
          </w:tcPr>
          <w:p w14:paraId="7BFE7CA3"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r w:rsidR="000237C6" w14:paraId="25BA44C1" w14:textId="77777777" w:rsidTr="003E7210">
        <w:tc>
          <w:tcPr>
            <w:tcW w:w="9015" w:type="dxa"/>
          </w:tcPr>
          <w:p w14:paraId="474463ED"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bl>
    <w:p w14:paraId="60F5F52F" w14:textId="77777777" w:rsidR="000237C6" w:rsidRDefault="000237C6" w:rsidP="000237C6">
      <w:pPr>
        <w:spacing w:after="200" w:line="276" w:lineRule="auto"/>
        <w:rPr>
          <w:rFonts w:ascii="Century Gothic" w:eastAsia="MS Mincho" w:hAnsi="Century Gothic" w:cs="Times New Roman"/>
          <w:color w:val="auto"/>
          <w:sz w:val="22"/>
          <w:szCs w:val="22"/>
          <w:lang w:val="en-US"/>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15"/>
      </w:tblGrid>
      <w:tr w:rsidR="000237C6" w14:paraId="5161BA73" w14:textId="77777777" w:rsidTr="003E7210">
        <w:tc>
          <w:tcPr>
            <w:tcW w:w="9015" w:type="dxa"/>
          </w:tcPr>
          <w:p w14:paraId="623CCBC2" w14:textId="1ED73D36" w:rsidR="000237C6" w:rsidRDefault="000237C6" w:rsidP="003E7210">
            <w:pPr>
              <w:spacing w:after="200" w:line="276" w:lineRule="auto"/>
              <w:rPr>
                <w:rFonts w:ascii="Century Gothic" w:eastAsia="MS Mincho" w:hAnsi="Century Gothic" w:cs="Times New Roman"/>
                <w:color w:val="auto"/>
                <w:sz w:val="22"/>
                <w:szCs w:val="22"/>
                <w:lang w:val="en-US"/>
              </w:rPr>
            </w:pPr>
            <w:r w:rsidRPr="000237C6">
              <w:rPr>
                <w:rFonts w:ascii="Century Gothic" w:eastAsia="MS Mincho" w:hAnsi="Century Gothic" w:cs="Times New Roman"/>
                <w:color w:val="auto"/>
                <w:sz w:val="22"/>
                <w:szCs w:val="22"/>
                <w:lang w:val="en-US"/>
              </w:rPr>
              <w:t>Question 13:</w:t>
            </w:r>
            <w:r w:rsidRPr="000237C6">
              <w:rPr>
                <w:rFonts w:ascii="Century Gothic" w:eastAsia="MS Mincho" w:hAnsi="Century Gothic" w:cs="Times New Roman"/>
                <w:color w:val="auto"/>
                <w:sz w:val="22"/>
                <w:szCs w:val="22"/>
                <w:lang w:val="en-US"/>
              </w:rPr>
              <w:br/>
            </w:r>
          </w:p>
        </w:tc>
      </w:tr>
      <w:tr w:rsidR="000237C6" w14:paraId="40FD6A63" w14:textId="77777777" w:rsidTr="003E7210">
        <w:tc>
          <w:tcPr>
            <w:tcW w:w="9015" w:type="dxa"/>
          </w:tcPr>
          <w:p w14:paraId="2D3AB9FA"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r w:rsidR="000237C6" w14:paraId="4288B35D" w14:textId="77777777" w:rsidTr="003E7210">
        <w:tc>
          <w:tcPr>
            <w:tcW w:w="9015" w:type="dxa"/>
          </w:tcPr>
          <w:p w14:paraId="54E72524"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r w:rsidR="000237C6" w14:paraId="2503325C" w14:textId="77777777" w:rsidTr="003E7210">
        <w:tc>
          <w:tcPr>
            <w:tcW w:w="9015" w:type="dxa"/>
          </w:tcPr>
          <w:p w14:paraId="1155D619" w14:textId="77777777" w:rsidR="000237C6" w:rsidRDefault="000237C6" w:rsidP="003E7210">
            <w:pPr>
              <w:spacing w:after="200" w:line="276" w:lineRule="auto"/>
              <w:rPr>
                <w:rFonts w:ascii="Century Gothic" w:eastAsia="MS Mincho" w:hAnsi="Century Gothic" w:cs="Times New Roman"/>
                <w:color w:val="auto"/>
                <w:sz w:val="22"/>
                <w:szCs w:val="22"/>
                <w:lang w:val="en-US"/>
              </w:rPr>
            </w:pPr>
          </w:p>
        </w:tc>
      </w:tr>
    </w:tbl>
    <w:p w14:paraId="4A2669B6" w14:textId="502173E3" w:rsidR="009C0979" w:rsidRDefault="009C0979" w:rsidP="000237C6">
      <w:pPr>
        <w:spacing w:after="200" w:line="276" w:lineRule="auto"/>
        <w:rPr>
          <w:rFonts w:ascii="Century Gothic" w:hAnsi="Century Gothic"/>
          <w:sz w:val="22"/>
          <w:szCs w:val="22"/>
        </w:rPr>
      </w:pPr>
    </w:p>
    <w:p w14:paraId="2E67BCE8" w14:textId="77777777" w:rsidR="009C0979" w:rsidRDefault="009C0979">
      <w:pPr>
        <w:rPr>
          <w:rFonts w:ascii="Century Gothic" w:hAnsi="Century Gothic"/>
          <w:sz w:val="22"/>
          <w:szCs w:val="22"/>
        </w:rPr>
      </w:pPr>
      <w:r>
        <w:rPr>
          <w:rFonts w:ascii="Century Gothic" w:hAnsi="Century Gothic"/>
          <w:sz w:val="22"/>
          <w:szCs w:val="22"/>
        </w:rPr>
        <w:br w:type="page"/>
      </w:r>
    </w:p>
    <w:p w14:paraId="291DBBD8" w14:textId="70677E95" w:rsidR="009C0979" w:rsidRDefault="009C0979" w:rsidP="009C0979">
      <w:pPr>
        <w:pStyle w:val="Heading1"/>
        <w:rPr>
          <w:rFonts w:eastAsia="MS Gothic"/>
          <w:lang w:val="en-US"/>
        </w:rPr>
      </w:pPr>
      <w:bookmarkStart w:id="18" w:name="_Toc196146201"/>
      <w:r>
        <w:lastRenderedPageBreak/>
        <w:t>KM-06-KT02: Cutting Lays</w:t>
      </w:r>
      <w:bookmarkEnd w:id="18"/>
    </w:p>
    <w:p w14:paraId="7660A1FC" w14:textId="77777777" w:rsidR="009C0979" w:rsidRDefault="009C0979" w:rsidP="009C0979">
      <w:pPr>
        <w:pStyle w:val="Heading2"/>
        <w:rPr>
          <w:rFonts w:eastAsia="MS Gothic"/>
          <w:lang w:val="en-US"/>
        </w:rPr>
      </w:pPr>
    </w:p>
    <w:p w14:paraId="715BBA77" w14:textId="57013DDA" w:rsidR="009C0979" w:rsidRPr="009C0979" w:rsidRDefault="009C0979" w:rsidP="009C0979">
      <w:pPr>
        <w:pStyle w:val="Heading2"/>
        <w:rPr>
          <w:rFonts w:eastAsia="MS Gothic"/>
          <w:lang w:val="en-US"/>
        </w:rPr>
      </w:pPr>
      <w:bookmarkStart w:id="19" w:name="_Toc196146202"/>
      <w:r w:rsidRPr="009C0979">
        <w:rPr>
          <w:rFonts w:eastAsia="MS Gothic"/>
          <w:lang w:val="en-US"/>
        </w:rPr>
        <w:t>Integrated Formative Assessmen</w:t>
      </w:r>
      <w:r w:rsidR="003E7210">
        <w:rPr>
          <w:rFonts w:eastAsia="MS Gothic"/>
          <w:lang w:val="en-US"/>
        </w:rPr>
        <w:t>t</w:t>
      </w:r>
      <w:bookmarkEnd w:id="19"/>
    </w:p>
    <w:p w14:paraId="28A1A2CD" w14:textId="77777777" w:rsidR="009C0979" w:rsidRDefault="009C0979" w:rsidP="009C0979">
      <w:pPr>
        <w:spacing w:after="200" w:line="276" w:lineRule="auto"/>
        <w:rPr>
          <w:rFonts w:ascii="Century Gothic" w:eastAsia="MS Mincho" w:hAnsi="Century Gothic" w:cs="Times New Roman"/>
          <w:color w:val="auto"/>
          <w:sz w:val="22"/>
          <w:szCs w:val="22"/>
          <w:lang w:val="en-US"/>
        </w:rPr>
      </w:pPr>
    </w:p>
    <w:p w14:paraId="5A10DABD" w14:textId="24CEB279"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Internal Assessment Criteria Covered:</w:t>
      </w:r>
    </w:p>
    <w:p w14:paraId="53A4708E"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 IAC0201: Understanding the sample, marker, work instructions, standard operating procedures and production programme, lay plan</w:t>
      </w:r>
    </w:p>
    <w:p w14:paraId="667EE701"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 IAC0202: Cutting lay options and how to determine cost effective resources use</w:t>
      </w:r>
    </w:p>
    <w:p w14:paraId="2D70EF06" w14:textId="77777777" w:rsidR="009C0979" w:rsidRPr="009C0979" w:rsidRDefault="009C0979" w:rsidP="009C0979">
      <w:pPr>
        <w:rPr>
          <w:rFonts w:eastAsia="MS Gothic"/>
          <w:b/>
          <w:lang w:val="en-US"/>
        </w:rPr>
      </w:pPr>
      <w:r w:rsidRPr="009C0979">
        <w:rPr>
          <w:rFonts w:eastAsia="MS Gothic"/>
          <w:b/>
          <w:lang w:val="en-US"/>
        </w:rPr>
        <w:t>Assessment Instruments Used</w:t>
      </w:r>
    </w:p>
    <w:p w14:paraId="608E94F7"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 Matching exercise</w:t>
      </w:r>
      <w:r w:rsidRPr="009C0979">
        <w:rPr>
          <w:rFonts w:ascii="Century Gothic" w:eastAsia="MS Mincho" w:hAnsi="Century Gothic" w:cs="Times New Roman"/>
          <w:color w:val="auto"/>
          <w:sz w:val="22"/>
          <w:szCs w:val="22"/>
          <w:lang w:val="en-US"/>
        </w:rPr>
        <w:br/>
        <w:t>• Scenario-based short-answer questions</w:t>
      </w:r>
      <w:r w:rsidRPr="009C0979">
        <w:rPr>
          <w:rFonts w:ascii="Century Gothic" w:eastAsia="MS Mincho" w:hAnsi="Century Gothic" w:cs="Times New Roman"/>
          <w:color w:val="auto"/>
          <w:sz w:val="22"/>
          <w:szCs w:val="22"/>
          <w:lang w:val="en-US"/>
        </w:rPr>
        <w:br/>
        <w:t>• Lay plan interpretation task</w:t>
      </w:r>
      <w:r w:rsidRPr="009C0979">
        <w:rPr>
          <w:rFonts w:ascii="Century Gothic" w:eastAsia="MS Mincho" w:hAnsi="Century Gothic" w:cs="Times New Roman"/>
          <w:color w:val="auto"/>
          <w:sz w:val="22"/>
          <w:szCs w:val="22"/>
          <w:lang w:val="en-US"/>
        </w:rPr>
        <w:br/>
        <w:t>• Critical reflection question</w:t>
      </w:r>
    </w:p>
    <w:p w14:paraId="58F5B520" w14:textId="77777777" w:rsidR="009C0979" w:rsidRPr="009C0979" w:rsidRDefault="009C0979" w:rsidP="009C0979">
      <w:pPr>
        <w:pStyle w:val="Heading3"/>
        <w:rPr>
          <w:rFonts w:eastAsia="MS Gothic"/>
          <w:lang w:val="en-US"/>
        </w:rPr>
      </w:pPr>
      <w:bookmarkStart w:id="20" w:name="_Toc196146203"/>
      <w:r w:rsidRPr="009C0979">
        <w:rPr>
          <w:rFonts w:eastAsia="MS Gothic"/>
          <w:lang w:val="en-US"/>
        </w:rPr>
        <w:t>Section A: Matching – Concepts and Definitions</w:t>
      </w:r>
      <w:bookmarkEnd w:id="20"/>
    </w:p>
    <w:p w14:paraId="65326DF4"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Instructions: Match each concept in Column A with its correct description in Column B.</w:t>
      </w:r>
    </w:p>
    <w:tbl>
      <w:tblPr>
        <w:tblStyle w:val="TableGrid"/>
        <w:tblW w:w="0" w:type="auto"/>
        <w:tblLook w:val="04A0" w:firstRow="1" w:lastRow="0" w:firstColumn="1" w:lastColumn="0" w:noHBand="0" w:noVBand="1"/>
      </w:tblPr>
      <w:tblGrid>
        <w:gridCol w:w="4507"/>
        <w:gridCol w:w="4508"/>
      </w:tblGrid>
      <w:tr w:rsidR="0023558C" w14:paraId="60532C6C" w14:textId="77777777" w:rsidTr="0023558C">
        <w:trPr>
          <w:trHeight w:val="397"/>
        </w:trPr>
        <w:tc>
          <w:tcPr>
            <w:tcW w:w="4507" w:type="dxa"/>
          </w:tcPr>
          <w:p w14:paraId="435DD157" w14:textId="17AD76B6" w:rsidR="0023558C" w:rsidRDefault="0023558C" w:rsidP="0023558C">
            <w:pPr>
              <w:spacing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Column A</w:t>
            </w:r>
          </w:p>
        </w:tc>
        <w:tc>
          <w:tcPr>
            <w:tcW w:w="4508" w:type="dxa"/>
          </w:tcPr>
          <w:p w14:paraId="0134C416" w14:textId="298275A7" w:rsidR="0023558C" w:rsidRDefault="0023558C" w:rsidP="0023558C">
            <w:pPr>
              <w:spacing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Column B</w:t>
            </w:r>
          </w:p>
        </w:tc>
      </w:tr>
      <w:tr w:rsidR="0023558C" w14:paraId="0F9D561A" w14:textId="77777777" w:rsidTr="0023558C">
        <w:trPr>
          <w:trHeight w:val="397"/>
        </w:trPr>
        <w:tc>
          <w:tcPr>
            <w:tcW w:w="4507" w:type="dxa"/>
          </w:tcPr>
          <w:p w14:paraId="71DC206C" w14:textId="052DE39B" w:rsidR="0023558C" w:rsidRDefault="0023558C" w:rsidP="0023558C">
            <w:pPr>
              <w:spacing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A. Marker</w:t>
            </w:r>
          </w:p>
        </w:tc>
        <w:tc>
          <w:tcPr>
            <w:tcW w:w="4508" w:type="dxa"/>
          </w:tcPr>
          <w:p w14:paraId="24D4B7D6" w14:textId="3E6AF41D" w:rsidR="0023558C" w:rsidRDefault="0023558C" w:rsidP="0023558C">
            <w:pPr>
              <w:spacing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 xml:space="preserve">1. Written guidance on how many units to cut, what materials to </w:t>
            </w:r>
            <w:r>
              <w:rPr>
                <w:rFonts w:ascii="Century Gothic" w:eastAsia="MS Mincho" w:hAnsi="Century Gothic" w:cs="Times New Roman"/>
                <w:color w:val="auto"/>
                <w:sz w:val="22"/>
                <w:szCs w:val="22"/>
                <w:lang w:val="en-US"/>
              </w:rPr>
              <w:t>use, and delivery dates</w:t>
            </w:r>
          </w:p>
        </w:tc>
      </w:tr>
      <w:tr w:rsidR="0023558C" w14:paraId="4F9EB7E7" w14:textId="77777777" w:rsidTr="0023558C">
        <w:trPr>
          <w:trHeight w:val="397"/>
        </w:trPr>
        <w:tc>
          <w:tcPr>
            <w:tcW w:w="4507" w:type="dxa"/>
          </w:tcPr>
          <w:p w14:paraId="21FCD041" w14:textId="4024C09D" w:rsidR="0023558C" w:rsidRDefault="0023558C" w:rsidP="0023558C">
            <w:pPr>
              <w:spacing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B. Sta</w:t>
            </w:r>
            <w:r>
              <w:rPr>
                <w:rFonts w:ascii="Century Gothic" w:eastAsia="MS Mincho" w:hAnsi="Century Gothic" w:cs="Times New Roman"/>
                <w:color w:val="auto"/>
                <w:sz w:val="22"/>
                <w:szCs w:val="22"/>
                <w:lang w:val="en-US"/>
              </w:rPr>
              <w:t>ndard Operating Procedure (SOP)</w:t>
            </w:r>
          </w:p>
        </w:tc>
        <w:tc>
          <w:tcPr>
            <w:tcW w:w="4508" w:type="dxa"/>
          </w:tcPr>
          <w:p w14:paraId="7ACE18EA" w14:textId="354BD81F" w:rsidR="0023558C" w:rsidRDefault="0023558C" w:rsidP="0023558C">
            <w:pPr>
              <w:spacing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2. A document showing the p</w:t>
            </w:r>
            <w:r>
              <w:rPr>
                <w:rFonts w:ascii="Century Gothic" w:eastAsia="MS Mincho" w:hAnsi="Century Gothic" w:cs="Times New Roman"/>
                <w:color w:val="auto"/>
                <w:sz w:val="22"/>
                <w:szCs w:val="22"/>
                <w:lang w:val="en-US"/>
              </w:rPr>
              <w:t>lacement of templates on fabric</w:t>
            </w:r>
          </w:p>
        </w:tc>
      </w:tr>
      <w:tr w:rsidR="0023558C" w14:paraId="571EFAD1" w14:textId="77777777" w:rsidTr="0023558C">
        <w:trPr>
          <w:trHeight w:val="397"/>
        </w:trPr>
        <w:tc>
          <w:tcPr>
            <w:tcW w:w="4507" w:type="dxa"/>
          </w:tcPr>
          <w:p w14:paraId="1701EC2B" w14:textId="7B0DB0C6" w:rsidR="0023558C" w:rsidRDefault="0023558C" w:rsidP="0023558C">
            <w:pPr>
              <w:spacing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C. Work instructions</w:t>
            </w:r>
          </w:p>
        </w:tc>
        <w:tc>
          <w:tcPr>
            <w:tcW w:w="4508" w:type="dxa"/>
          </w:tcPr>
          <w:p w14:paraId="3FCDD988" w14:textId="09189F66" w:rsidR="0023558C" w:rsidRDefault="0023558C" w:rsidP="0023558C">
            <w:pPr>
              <w:spacing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3. Diagram indicating where flaws, folds, a</w:t>
            </w:r>
            <w:r>
              <w:rPr>
                <w:rFonts w:ascii="Century Gothic" w:eastAsia="MS Mincho" w:hAnsi="Century Gothic" w:cs="Times New Roman"/>
                <w:color w:val="auto"/>
                <w:sz w:val="22"/>
                <w:szCs w:val="22"/>
                <w:lang w:val="en-US"/>
              </w:rPr>
              <w:t>nd cut lines fall on the fabric</w:t>
            </w:r>
          </w:p>
        </w:tc>
      </w:tr>
      <w:tr w:rsidR="0023558C" w14:paraId="77252AD6" w14:textId="77777777" w:rsidTr="0023558C">
        <w:trPr>
          <w:trHeight w:val="397"/>
        </w:trPr>
        <w:tc>
          <w:tcPr>
            <w:tcW w:w="4507" w:type="dxa"/>
          </w:tcPr>
          <w:p w14:paraId="5A88F78B" w14:textId="4464C02C" w:rsidR="0023558C" w:rsidRDefault="0023558C" w:rsidP="0023558C">
            <w:pPr>
              <w:spacing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D. Lay plan</w:t>
            </w:r>
          </w:p>
        </w:tc>
        <w:tc>
          <w:tcPr>
            <w:tcW w:w="4508" w:type="dxa"/>
          </w:tcPr>
          <w:p w14:paraId="538D849C" w14:textId="4B1881CC" w:rsidR="0023558C" w:rsidRDefault="0023558C" w:rsidP="0023558C">
            <w:pPr>
              <w:spacing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4. Set of fixed steps for perfor</w:t>
            </w:r>
            <w:r>
              <w:rPr>
                <w:rFonts w:ascii="Century Gothic" w:eastAsia="MS Mincho" w:hAnsi="Century Gothic" w:cs="Times New Roman"/>
                <w:color w:val="auto"/>
                <w:sz w:val="22"/>
                <w:szCs w:val="22"/>
                <w:lang w:val="en-US"/>
              </w:rPr>
              <w:t>ming tasks correctly and safely</w:t>
            </w:r>
          </w:p>
        </w:tc>
      </w:tr>
      <w:tr w:rsidR="0023558C" w14:paraId="0E9E0219" w14:textId="77777777" w:rsidTr="0023558C">
        <w:trPr>
          <w:trHeight w:val="397"/>
        </w:trPr>
        <w:tc>
          <w:tcPr>
            <w:tcW w:w="4507" w:type="dxa"/>
          </w:tcPr>
          <w:p w14:paraId="67E94F99" w14:textId="4599965A" w:rsidR="0023558C" w:rsidRDefault="0023558C" w:rsidP="0023558C">
            <w:pPr>
              <w:spacing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E. Production programme</w:t>
            </w:r>
          </w:p>
        </w:tc>
        <w:tc>
          <w:tcPr>
            <w:tcW w:w="4508" w:type="dxa"/>
          </w:tcPr>
          <w:p w14:paraId="7C9F8429" w14:textId="582A39B2" w:rsidR="0023558C" w:rsidRDefault="0023558C" w:rsidP="0023558C">
            <w:pPr>
              <w:spacing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5. Instructions for handling, prep</w:t>
            </w:r>
            <w:r>
              <w:rPr>
                <w:rFonts w:ascii="Century Gothic" w:eastAsia="MS Mincho" w:hAnsi="Century Gothic" w:cs="Times New Roman"/>
                <w:color w:val="auto"/>
                <w:sz w:val="22"/>
                <w:szCs w:val="22"/>
                <w:lang w:val="en-US"/>
              </w:rPr>
              <w:t>aring, and cutting components</w:t>
            </w:r>
          </w:p>
        </w:tc>
      </w:tr>
    </w:tbl>
    <w:p w14:paraId="753923DE" w14:textId="77777777" w:rsidR="0023558C" w:rsidRDefault="0023558C" w:rsidP="009C0979">
      <w:pPr>
        <w:spacing w:after="200" w:line="276" w:lineRule="auto"/>
        <w:rPr>
          <w:rFonts w:ascii="Century Gothic" w:eastAsia="MS Mincho" w:hAnsi="Century Gothic" w:cs="Times New Roman"/>
          <w:color w:val="auto"/>
          <w:sz w:val="22"/>
          <w:szCs w:val="22"/>
          <w:lang w:val="en-US"/>
        </w:rPr>
      </w:pPr>
    </w:p>
    <w:p w14:paraId="021A8835" w14:textId="0E5886D4"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Answers: A – ____, B – ____, C – ____, D – ____, E – ____</w:t>
      </w:r>
    </w:p>
    <w:p w14:paraId="4A3B0AB6" w14:textId="77777777" w:rsidR="0023558C" w:rsidRDefault="0023558C" w:rsidP="009C0979">
      <w:pPr>
        <w:pStyle w:val="Heading3"/>
        <w:rPr>
          <w:rFonts w:eastAsia="MS Gothic"/>
          <w:lang w:val="en-US"/>
        </w:rPr>
      </w:pPr>
    </w:p>
    <w:p w14:paraId="1C32C50A" w14:textId="77777777" w:rsidR="0023558C" w:rsidRDefault="0023558C">
      <w:pPr>
        <w:rPr>
          <w:rFonts w:eastAsia="MS Gothic"/>
          <w:b/>
          <w:bCs/>
          <w:color w:val="auto"/>
          <w:lang w:val="en-US"/>
        </w:rPr>
      </w:pPr>
      <w:r>
        <w:rPr>
          <w:rFonts w:eastAsia="MS Gothic"/>
          <w:lang w:val="en-US"/>
        </w:rPr>
        <w:br w:type="page"/>
      </w:r>
    </w:p>
    <w:p w14:paraId="4EE7F7C0" w14:textId="2E62B7D2" w:rsidR="009C0979" w:rsidRPr="009C0979" w:rsidRDefault="009C0979" w:rsidP="009C0979">
      <w:pPr>
        <w:pStyle w:val="Heading3"/>
        <w:rPr>
          <w:rFonts w:eastAsia="MS Gothic"/>
          <w:lang w:val="en-US"/>
        </w:rPr>
      </w:pPr>
      <w:bookmarkStart w:id="21" w:name="_Toc196146204"/>
      <w:r w:rsidRPr="009C0979">
        <w:rPr>
          <w:rFonts w:eastAsia="MS Gothic"/>
          <w:lang w:val="en-US"/>
        </w:rPr>
        <w:lastRenderedPageBreak/>
        <w:t>Section B: Scenario-Based Application</w:t>
      </w:r>
      <w:bookmarkEnd w:id="21"/>
    </w:p>
    <w:p w14:paraId="341857D2"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Scenario:</w:t>
      </w:r>
      <w:r w:rsidRPr="009C0979">
        <w:rPr>
          <w:rFonts w:ascii="Century Gothic" w:eastAsia="MS Mincho" w:hAnsi="Century Gothic" w:cs="Times New Roman"/>
          <w:color w:val="auto"/>
          <w:sz w:val="22"/>
          <w:szCs w:val="22"/>
          <w:lang w:val="en-US"/>
        </w:rPr>
        <w:br/>
        <w:t>You are preparing a cutting lay for a batch of 25 upholstered dining chairs...</w:t>
      </w:r>
    </w:p>
    <w:p w14:paraId="24EDE051"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1. What document would help you decide how many components to cut and how to position your templates?</w:t>
      </w:r>
    </w:p>
    <w:p w14:paraId="54C352C6"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2. Why is it important to refer to the standard operating procedure before beginning the lay-up process?</w:t>
      </w:r>
    </w:p>
    <w:p w14:paraId="644B5D7B"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3. Which cutting lay option (single or multi-lay) would be most cost-effective in this scenario, and why?</w:t>
      </w:r>
    </w:p>
    <w:p w14:paraId="3A4E1293"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 xml:space="preserve">4. How would you manage the minor flaws on the selvage edge to </w:t>
      </w:r>
      <w:proofErr w:type="spellStart"/>
      <w:r w:rsidRPr="009C0979">
        <w:rPr>
          <w:rFonts w:ascii="Century Gothic" w:eastAsia="MS Mincho" w:hAnsi="Century Gothic" w:cs="Times New Roman"/>
          <w:color w:val="auto"/>
          <w:sz w:val="22"/>
          <w:szCs w:val="22"/>
          <w:lang w:val="en-US"/>
        </w:rPr>
        <w:t>minimise</w:t>
      </w:r>
      <w:proofErr w:type="spellEnd"/>
      <w:r w:rsidRPr="009C0979">
        <w:rPr>
          <w:rFonts w:ascii="Century Gothic" w:eastAsia="MS Mincho" w:hAnsi="Century Gothic" w:cs="Times New Roman"/>
          <w:color w:val="auto"/>
          <w:sz w:val="22"/>
          <w:szCs w:val="22"/>
          <w:lang w:val="en-US"/>
        </w:rPr>
        <w:t xml:space="preserve"> fabric waste?</w:t>
      </w:r>
    </w:p>
    <w:p w14:paraId="31976C48" w14:textId="77777777" w:rsidR="0023558C" w:rsidRDefault="0023558C" w:rsidP="009C0979">
      <w:pPr>
        <w:pStyle w:val="Heading3"/>
        <w:rPr>
          <w:rFonts w:eastAsia="MS Gothic"/>
          <w:lang w:val="en-US"/>
        </w:rPr>
      </w:pPr>
    </w:p>
    <w:p w14:paraId="602B518A" w14:textId="5FE00E74" w:rsidR="009C0979" w:rsidRPr="009C0979" w:rsidRDefault="009C0979" w:rsidP="009C0979">
      <w:pPr>
        <w:pStyle w:val="Heading3"/>
        <w:rPr>
          <w:rFonts w:eastAsia="MS Gothic"/>
          <w:lang w:val="en-US"/>
        </w:rPr>
      </w:pPr>
      <w:bookmarkStart w:id="22" w:name="_Toc196146205"/>
      <w:r w:rsidRPr="009C0979">
        <w:rPr>
          <w:rFonts w:eastAsia="MS Gothic"/>
          <w:lang w:val="en-US"/>
        </w:rPr>
        <w:t>Section C: Lay Plan Interpretation Task</w:t>
      </w:r>
      <w:bookmarkEnd w:id="22"/>
    </w:p>
    <w:p w14:paraId="78E4078D"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1. How many full-sized components can be cut in this lay?</w:t>
      </w:r>
    </w:p>
    <w:p w14:paraId="5F02A60E"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2. Is the grain line correctly aligned for each piece?</w:t>
      </w:r>
    </w:p>
    <w:p w14:paraId="03A94E6B"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3. Where is the flaw marked, and how is it accounted for in the layout?</w:t>
      </w:r>
    </w:p>
    <w:p w14:paraId="1131FE7E"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4. Suggest one improvement that would reduce fabric wastage in this plan.</w:t>
      </w:r>
    </w:p>
    <w:p w14:paraId="20051806" w14:textId="77777777" w:rsidR="009C0979" w:rsidRDefault="009C0979" w:rsidP="009C0979">
      <w:pPr>
        <w:pStyle w:val="Heading3"/>
        <w:rPr>
          <w:rFonts w:eastAsia="MS Gothic"/>
          <w:lang w:val="en-US"/>
        </w:rPr>
      </w:pPr>
    </w:p>
    <w:p w14:paraId="45FCF446" w14:textId="721EBB51" w:rsidR="009C0979" w:rsidRPr="009C0979" w:rsidRDefault="009C0979" w:rsidP="009C0979">
      <w:pPr>
        <w:pStyle w:val="Heading3"/>
        <w:rPr>
          <w:rFonts w:eastAsia="MS Gothic"/>
          <w:lang w:val="en-US"/>
        </w:rPr>
      </w:pPr>
      <w:bookmarkStart w:id="23" w:name="_Toc196146206"/>
      <w:r w:rsidRPr="009C0979">
        <w:rPr>
          <w:rFonts w:eastAsia="MS Gothic"/>
          <w:lang w:val="en-US"/>
        </w:rPr>
        <w:t>Section D: Reflective Question</w:t>
      </w:r>
      <w:bookmarkEnd w:id="23"/>
    </w:p>
    <w:p w14:paraId="14340CBB"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5. Why is it important to consider both cost-efficiency and visual quality when selecting a cutting lay option in upholstery production?</w:t>
      </w:r>
    </w:p>
    <w:p w14:paraId="55BC017B" w14:textId="0D10258C" w:rsidR="0023558C" w:rsidRDefault="0023558C">
      <w:pPr>
        <w:rPr>
          <w:rFonts w:eastAsia="MS Gothic"/>
          <w:b/>
          <w:bCs/>
          <w:color w:val="auto"/>
          <w:lang w:val="en-US"/>
        </w:rPr>
      </w:pPr>
      <w:r>
        <w:rPr>
          <w:rFonts w:eastAsia="MS Gothic"/>
          <w:lang w:val="en-US"/>
        </w:rPr>
        <w:br w:type="page"/>
      </w:r>
    </w:p>
    <w:p w14:paraId="72C513DC" w14:textId="07C9C83D" w:rsidR="009C0979" w:rsidRDefault="009C0979" w:rsidP="009C0979">
      <w:pPr>
        <w:pStyle w:val="Heading3"/>
        <w:rPr>
          <w:rFonts w:eastAsia="MS Gothic"/>
          <w:lang w:val="en-US"/>
        </w:rPr>
      </w:pPr>
      <w:bookmarkStart w:id="24" w:name="_Toc196146208"/>
      <w:r w:rsidRPr="009C0979">
        <w:rPr>
          <w:rFonts w:eastAsia="MS Gothic"/>
          <w:lang w:val="en-US"/>
        </w:rPr>
        <w:lastRenderedPageBreak/>
        <w:t>Assessment Rubric Summary</w:t>
      </w:r>
      <w:bookmarkEnd w:id="24"/>
    </w:p>
    <w:p w14:paraId="4242FB53" w14:textId="77777777" w:rsidR="009C0979" w:rsidRPr="009C0979" w:rsidRDefault="009C0979" w:rsidP="009C0979">
      <w:pPr>
        <w:rPr>
          <w:rFonts w:eastAsia="MS Gothic"/>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9C0979" w:rsidRPr="009C0979" w14:paraId="2CC04293" w14:textId="77777777" w:rsidTr="009C0979">
        <w:tc>
          <w:tcPr>
            <w:tcW w:w="2160" w:type="dxa"/>
          </w:tcPr>
          <w:p w14:paraId="0D97E1AD"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Criteria</w:t>
            </w:r>
          </w:p>
        </w:tc>
        <w:tc>
          <w:tcPr>
            <w:tcW w:w="2160" w:type="dxa"/>
          </w:tcPr>
          <w:p w14:paraId="16B95BFA"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Not Yet Competent</w:t>
            </w:r>
          </w:p>
        </w:tc>
        <w:tc>
          <w:tcPr>
            <w:tcW w:w="2160" w:type="dxa"/>
          </w:tcPr>
          <w:p w14:paraId="600A4D27"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Competent</w:t>
            </w:r>
          </w:p>
        </w:tc>
        <w:tc>
          <w:tcPr>
            <w:tcW w:w="2160" w:type="dxa"/>
          </w:tcPr>
          <w:p w14:paraId="063EA804"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Highly Competent</w:t>
            </w:r>
          </w:p>
        </w:tc>
      </w:tr>
      <w:tr w:rsidR="009C0979" w:rsidRPr="009C0979" w14:paraId="67B23535" w14:textId="77777777" w:rsidTr="009C0979">
        <w:tc>
          <w:tcPr>
            <w:tcW w:w="2160" w:type="dxa"/>
          </w:tcPr>
          <w:p w14:paraId="66C6BFD1"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Understands and uses lay planning tools</w:t>
            </w:r>
          </w:p>
        </w:tc>
        <w:tc>
          <w:tcPr>
            <w:tcW w:w="2160" w:type="dxa"/>
          </w:tcPr>
          <w:p w14:paraId="71B99A87"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Limited or incorrect identification</w:t>
            </w:r>
          </w:p>
        </w:tc>
        <w:tc>
          <w:tcPr>
            <w:tcW w:w="2160" w:type="dxa"/>
          </w:tcPr>
          <w:p w14:paraId="786A1291"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Correctly identifies and applies</w:t>
            </w:r>
          </w:p>
        </w:tc>
        <w:tc>
          <w:tcPr>
            <w:tcW w:w="2160" w:type="dxa"/>
          </w:tcPr>
          <w:p w14:paraId="185749AD"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Accurately applies with insight</w:t>
            </w:r>
          </w:p>
        </w:tc>
      </w:tr>
      <w:tr w:rsidR="009C0979" w:rsidRPr="009C0979" w14:paraId="16CADF16" w14:textId="77777777" w:rsidTr="009C0979">
        <w:tc>
          <w:tcPr>
            <w:tcW w:w="2160" w:type="dxa"/>
          </w:tcPr>
          <w:p w14:paraId="3AB01768"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Chooses cost-effective lay options</w:t>
            </w:r>
          </w:p>
        </w:tc>
        <w:tc>
          <w:tcPr>
            <w:tcW w:w="2160" w:type="dxa"/>
          </w:tcPr>
          <w:p w14:paraId="107ED2DE"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Choice not justified or inefficient</w:t>
            </w:r>
          </w:p>
        </w:tc>
        <w:tc>
          <w:tcPr>
            <w:tcW w:w="2160" w:type="dxa"/>
          </w:tcPr>
          <w:p w14:paraId="6C6C3935"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Sound decision with basic reasoning</w:t>
            </w:r>
          </w:p>
        </w:tc>
        <w:tc>
          <w:tcPr>
            <w:tcW w:w="2160" w:type="dxa"/>
          </w:tcPr>
          <w:p w14:paraId="0EDB86B1"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Well-justified choice with optimisation</w:t>
            </w:r>
          </w:p>
        </w:tc>
      </w:tr>
      <w:tr w:rsidR="009C0979" w:rsidRPr="009C0979" w14:paraId="299CC4FB" w14:textId="77777777" w:rsidTr="009C0979">
        <w:tc>
          <w:tcPr>
            <w:tcW w:w="2160" w:type="dxa"/>
          </w:tcPr>
          <w:p w14:paraId="7FDD1DF7"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Applies SOPs and work instructions</w:t>
            </w:r>
          </w:p>
        </w:tc>
        <w:tc>
          <w:tcPr>
            <w:tcW w:w="2160" w:type="dxa"/>
          </w:tcPr>
          <w:p w14:paraId="60D377CD"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Minimal reference or misunderstanding</w:t>
            </w:r>
          </w:p>
        </w:tc>
        <w:tc>
          <w:tcPr>
            <w:tcW w:w="2160" w:type="dxa"/>
          </w:tcPr>
          <w:p w14:paraId="2BA7E30B"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References SOPs appropriately</w:t>
            </w:r>
          </w:p>
        </w:tc>
        <w:tc>
          <w:tcPr>
            <w:tcW w:w="2160" w:type="dxa"/>
          </w:tcPr>
          <w:p w14:paraId="62BDE23A"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Integrates SOPs into workflow decisions</w:t>
            </w:r>
          </w:p>
        </w:tc>
      </w:tr>
      <w:tr w:rsidR="009C0979" w:rsidRPr="009C0979" w14:paraId="25180290" w14:textId="77777777" w:rsidTr="009C0979">
        <w:tc>
          <w:tcPr>
            <w:tcW w:w="2160" w:type="dxa"/>
          </w:tcPr>
          <w:p w14:paraId="7E3D98F6"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Identifies ways to reduce fabric waste</w:t>
            </w:r>
          </w:p>
        </w:tc>
        <w:tc>
          <w:tcPr>
            <w:tcW w:w="2160" w:type="dxa"/>
          </w:tcPr>
          <w:p w14:paraId="1C221606"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Vague or impractical suggestions</w:t>
            </w:r>
          </w:p>
        </w:tc>
        <w:tc>
          <w:tcPr>
            <w:tcW w:w="2160" w:type="dxa"/>
          </w:tcPr>
          <w:p w14:paraId="62B39302"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Practical suggestions offered</w:t>
            </w:r>
          </w:p>
        </w:tc>
        <w:tc>
          <w:tcPr>
            <w:tcW w:w="2160" w:type="dxa"/>
          </w:tcPr>
          <w:p w14:paraId="1E1BA1B9"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r w:rsidRPr="009C0979">
              <w:rPr>
                <w:rFonts w:ascii="Century Gothic" w:eastAsia="MS Mincho" w:hAnsi="Century Gothic" w:cs="Times New Roman"/>
                <w:color w:val="auto"/>
                <w:sz w:val="22"/>
                <w:szCs w:val="22"/>
                <w:lang w:val="en-US"/>
              </w:rPr>
              <w:t>Efficient, creative solutions proposed</w:t>
            </w:r>
          </w:p>
        </w:tc>
      </w:tr>
    </w:tbl>
    <w:p w14:paraId="25270550" w14:textId="77777777" w:rsidR="009C0979" w:rsidRPr="009C0979" w:rsidRDefault="009C0979" w:rsidP="009C0979">
      <w:pPr>
        <w:spacing w:after="200" w:line="276" w:lineRule="auto"/>
        <w:rPr>
          <w:rFonts w:ascii="Century Gothic" w:eastAsia="MS Mincho" w:hAnsi="Century Gothic" w:cs="Times New Roman"/>
          <w:color w:val="auto"/>
          <w:sz w:val="22"/>
          <w:szCs w:val="22"/>
          <w:lang w:val="en-US"/>
        </w:rPr>
      </w:pPr>
    </w:p>
    <w:p w14:paraId="1BB6D54C" w14:textId="08A8A9D7" w:rsidR="003E7210" w:rsidRDefault="003E7210">
      <w:pPr>
        <w:rPr>
          <w:rFonts w:ascii="Century Gothic" w:hAnsi="Century Gothic"/>
          <w:sz w:val="22"/>
          <w:szCs w:val="22"/>
        </w:rPr>
      </w:pPr>
      <w:r>
        <w:rPr>
          <w:rFonts w:ascii="Century Gothic" w:hAnsi="Century Gothic"/>
          <w:sz w:val="22"/>
          <w:szCs w:val="22"/>
        </w:rPr>
        <w:br w:type="page"/>
      </w:r>
    </w:p>
    <w:p w14:paraId="400E2CF6" w14:textId="2221B602" w:rsidR="003E7210" w:rsidRDefault="003E7210" w:rsidP="0023558C">
      <w:pPr>
        <w:pStyle w:val="Heading1"/>
        <w:rPr>
          <w:rFonts w:eastAsia="MS Gothic"/>
        </w:rPr>
      </w:pPr>
      <w:bookmarkStart w:id="25" w:name="_Toc196146209"/>
      <w:r w:rsidRPr="003E7210">
        <w:rPr>
          <w:rFonts w:eastAsia="MS Gothic"/>
        </w:rPr>
        <w:lastRenderedPageBreak/>
        <w:t>KM-06-KT03: Laying Up Principles</w:t>
      </w:r>
      <w:bookmarkEnd w:id="25"/>
    </w:p>
    <w:p w14:paraId="756C206F" w14:textId="77777777" w:rsidR="00B21FC9" w:rsidRDefault="00B21FC9">
      <w:pPr>
        <w:rPr>
          <w:rFonts w:eastAsia="MS Gothic"/>
          <w:lang w:val="en-US"/>
        </w:rPr>
      </w:pPr>
    </w:p>
    <w:p w14:paraId="2E638407" w14:textId="77777777" w:rsidR="00B21FC9" w:rsidRPr="00D45BD1" w:rsidRDefault="00B21FC9" w:rsidP="00B21FC9">
      <w:pPr>
        <w:pStyle w:val="Heading2"/>
        <w:rPr>
          <w:rFonts w:ascii="Century Gothic" w:hAnsi="Century Gothic"/>
          <w:b w:val="0"/>
          <w:bCs/>
        </w:rPr>
      </w:pPr>
      <w:bookmarkStart w:id="26" w:name="_Toc195953427"/>
      <w:r w:rsidRPr="00D45BD1">
        <w:rPr>
          <w:rFonts w:ascii="Segoe UI Symbol" w:hAnsi="Segoe UI Symbol" w:cs="Segoe UI Symbol"/>
          <w:bCs/>
          <w:color w:val="632423" w:themeColor="accent2" w:themeShade="80"/>
        </w:rPr>
        <w:t>📝</w:t>
      </w:r>
      <w:r w:rsidRPr="00D45BD1">
        <w:rPr>
          <w:rFonts w:ascii="Century Gothic" w:hAnsi="Century Gothic"/>
          <w:bCs/>
        </w:rPr>
        <w:t xml:space="preserve"> Integrated Formative Assessment – KM-06-KT03: Laying Up Principles</w:t>
      </w:r>
      <w:bookmarkEnd w:id="26"/>
    </w:p>
    <w:p w14:paraId="3ACCBE6F" w14:textId="77777777" w:rsidR="00B21FC9" w:rsidRPr="00D45BD1" w:rsidRDefault="00B21FC9" w:rsidP="00B21FC9">
      <w:r w:rsidRPr="00D45BD1">
        <w:rPr>
          <w:b/>
          <w:bCs/>
        </w:rPr>
        <w:t>SAQA ID</w:t>
      </w:r>
      <w:r w:rsidRPr="00D45BD1">
        <w:t>: 103199 – Furniture Upholsterer</w:t>
      </w:r>
      <w:r w:rsidRPr="00D45BD1">
        <w:br/>
      </w:r>
      <w:r w:rsidRPr="00D45BD1">
        <w:rPr>
          <w:b/>
          <w:bCs/>
        </w:rPr>
        <w:t>NQF Level</w:t>
      </w:r>
      <w:r w:rsidRPr="00D45BD1">
        <w:t>: 3</w:t>
      </w:r>
      <w:r w:rsidRPr="00D45BD1">
        <w:br/>
      </w:r>
      <w:r w:rsidRPr="00D45BD1">
        <w:rPr>
          <w:b/>
          <w:bCs/>
        </w:rPr>
        <w:t>Weight</w:t>
      </w:r>
      <w:r w:rsidRPr="00D45BD1">
        <w:t>: 15%</w:t>
      </w:r>
      <w:r w:rsidRPr="00D45BD1">
        <w:br/>
      </w:r>
      <w:r w:rsidRPr="00D45BD1">
        <w:rPr>
          <w:b/>
          <w:bCs/>
        </w:rPr>
        <w:t>Internal Assessment Criteria</w:t>
      </w:r>
      <w:r w:rsidRPr="00D45BD1">
        <w:t>:</w:t>
      </w:r>
    </w:p>
    <w:p w14:paraId="5BB28383" w14:textId="77777777" w:rsidR="00B21FC9" w:rsidRPr="00D45BD1" w:rsidRDefault="00B21FC9" w:rsidP="00B21FC9">
      <w:pPr>
        <w:numPr>
          <w:ilvl w:val="0"/>
          <w:numId w:val="198"/>
        </w:numPr>
        <w:spacing w:after="160" w:line="259" w:lineRule="auto"/>
      </w:pPr>
      <w:r w:rsidRPr="00D45BD1">
        <w:rPr>
          <w:b/>
          <w:bCs/>
        </w:rPr>
        <w:t>IAC0301</w:t>
      </w:r>
      <w:r w:rsidRPr="00D45BD1">
        <w:t>: The application and importance of inter-marking principles are analysed with reference to the effect on production efficiency</w:t>
      </w:r>
    </w:p>
    <w:p w14:paraId="6A6C1499" w14:textId="77777777" w:rsidR="00B21FC9" w:rsidRPr="00D45BD1" w:rsidRDefault="00B21FC9" w:rsidP="00B21FC9">
      <w:pPr>
        <w:numPr>
          <w:ilvl w:val="0"/>
          <w:numId w:val="198"/>
        </w:numPr>
        <w:spacing w:after="160" w:line="259" w:lineRule="auto"/>
      </w:pPr>
      <w:r w:rsidRPr="00D45BD1">
        <w:rPr>
          <w:b/>
          <w:bCs/>
        </w:rPr>
        <w:t>IAC0302</w:t>
      </w:r>
      <w:r w:rsidRPr="00D45BD1">
        <w:t>: Principles of shrinkage, tension, crease free, and ply movement are analysed in terms of lay efficiency and quality</w:t>
      </w:r>
    </w:p>
    <w:p w14:paraId="4F5F33E2" w14:textId="77777777" w:rsidR="00B21FC9" w:rsidRPr="00D45BD1" w:rsidRDefault="00B21FC9" w:rsidP="00B21FC9">
      <w:pPr>
        <w:numPr>
          <w:ilvl w:val="0"/>
          <w:numId w:val="198"/>
        </w:numPr>
        <w:spacing w:after="160" w:line="259" w:lineRule="auto"/>
      </w:pPr>
      <w:r w:rsidRPr="00D45BD1">
        <w:rPr>
          <w:b/>
          <w:bCs/>
        </w:rPr>
        <w:t>IAC0303</w:t>
      </w:r>
      <w:r w:rsidRPr="00D45BD1">
        <w:t>: Aspects having an effect on the quality and efficiency of the lay such as types, sizes, and styles specifications are analysed and described</w:t>
      </w:r>
    </w:p>
    <w:p w14:paraId="12563A13" w14:textId="77777777" w:rsidR="00B21FC9" w:rsidRPr="00D45BD1" w:rsidRDefault="00B21FC9" w:rsidP="00B21FC9">
      <w:pPr>
        <w:numPr>
          <w:ilvl w:val="0"/>
          <w:numId w:val="198"/>
        </w:numPr>
        <w:spacing w:after="160" w:line="259" w:lineRule="auto"/>
      </w:pPr>
      <w:r w:rsidRPr="00D45BD1">
        <w:rPr>
          <w:b/>
          <w:bCs/>
        </w:rPr>
        <w:t>IAC0304</w:t>
      </w:r>
      <w:r w:rsidRPr="00D45BD1">
        <w:t>: The effect of fabric type and colour on the lay is analysed and solutions are offered</w:t>
      </w:r>
    </w:p>
    <w:p w14:paraId="10FE9DA2" w14:textId="77777777" w:rsidR="00B21FC9" w:rsidRPr="00D45BD1" w:rsidRDefault="00B21FC9" w:rsidP="00B21FC9">
      <w:r>
        <w:pict w14:anchorId="7F4F73C7">
          <v:rect id="_x0000_i1025" style="width:0;height:1.5pt" o:hralign="center" o:hrstd="t" o:hr="t" fillcolor="#a0a0a0" stroked="f"/>
        </w:pict>
      </w:r>
    </w:p>
    <w:p w14:paraId="12F20235" w14:textId="77777777" w:rsidR="00B21FC9" w:rsidRPr="00D45BD1" w:rsidRDefault="00B21FC9" w:rsidP="00B21FC9">
      <w:pPr>
        <w:rPr>
          <w:b/>
          <w:bCs/>
        </w:rPr>
      </w:pPr>
      <w:r w:rsidRPr="00D45BD1">
        <w:rPr>
          <w:rFonts w:cs="Century Gothic"/>
          <w:b/>
          <w:bCs/>
        </w:rPr>
        <w:t>🧩</w:t>
      </w:r>
      <w:r w:rsidRPr="00D45BD1">
        <w:rPr>
          <w:b/>
          <w:bCs/>
        </w:rPr>
        <w:t xml:space="preserve"> Assessment Instruments Used</w:t>
      </w:r>
    </w:p>
    <w:p w14:paraId="694B6120" w14:textId="77777777" w:rsidR="00B21FC9" w:rsidRPr="00D45BD1" w:rsidRDefault="00B21FC9" w:rsidP="00B21FC9">
      <w:pPr>
        <w:numPr>
          <w:ilvl w:val="0"/>
          <w:numId w:val="199"/>
        </w:numPr>
        <w:spacing w:after="160" w:line="259" w:lineRule="auto"/>
      </w:pPr>
      <w:r w:rsidRPr="00D45BD1">
        <w:t>Short-answer written response</w:t>
      </w:r>
    </w:p>
    <w:p w14:paraId="0BD9F978" w14:textId="77777777" w:rsidR="00B21FC9" w:rsidRPr="00D45BD1" w:rsidRDefault="00B21FC9" w:rsidP="00B21FC9">
      <w:pPr>
        <w:numPr>
          <w:ilvl w:val="0"/>
          <w:numId w:val="199"/>
        </w:numPr>
        <w:spacing w:after="160" w:line="259" w:lineRule="auto"/>
      </w:pPr>
      <w:r w:rsidRPr="00D45BD1">
        <w:t>Case study analysis</w:t>
      </w:r>
    </w:p>
    <w:p w14:paraId="44443933" w14:textId="77777777" w:rsidR="00B21FC9" w:rsidRPr="00D45BD1" w:rsidRDefault="00B21FC9" w:rsidP="00B21FC9">
      <w:pPr>
        <w:numPr>
          <w:ilvl w:val="0"/>
          <w:numId w:val="199"/>
        </w:numPr>
        <w:spacing w:after="160" w:line="259" w:lineRule="auto"/>
      </w:pPr>
      <w:r w:rsidRPr="00D45BD1">
        <w:t>Visual analysis (facilitator provides diagrams or photos)</w:t>
      </w:r>
    </w:p>
    <w:p w14:paraId="085333BF" w14:textId="77777777" w:rsidR="00B21FC9" w:rsidRPr="00D45BD1" w:rsidRDefault="00B21FC9" w:rsidP="00B21FC9">
      <w:pPr>
        <w:numPr>
          <w:ilvl w:val="0"/>
          <w:numId w:val="199"/>
        </w:numPr>
        <w:spacing w:after="160" w:line="259" w:lineRule="auto"/>
      </w:pPr>
      <w:r w:rsidRPr="00D45BD1">
        <w:t>Matching and classification task</w:t>
      </w:r>
    </w:p>
    <w:p w14:paraId="7AF4CE2C" w14:textId="77777777" w:rsidR="00B21FC9" w:rsidRPr="00D45BD1" w:rsidRDefault="00B21FC9" w:rsidP="00B21FC9">
      <w:pPr>
        <w:numPr>
          <w:ilvl w:val="0"/>
          <w:numId w:val="199"/>
        </w:numPr>
        <w:spacing w:after="160" w:line="259" w:lineRule="auto"/>
      </w:pPr>
      <w:r w:rsidRPr="00D45BD1">
        <w:t>Reflective justification</w:t>
      </w:r>
    </w:p>
    <w:p w14:paraId="1C965922" w14:textId="77777777" w:rsidR="00B21FC9" w:rsidRPr="00D45BD1" w:rsidRDefault="00B21FC9" w:rsidP="00B21FC9">
      <w:r>
        <w:pict w14:anchorId="2619A3C3">
          <v:rect id="_x0000_i1026" style="width:0;height:1.5pt" o:hralign="center" o:hrstd="t" o:hr="t" fillcolor="#a0a0a0" stroked="f"/>
        </w:pict>
      </w:r>
    </w:p>
    <w:p w14:paraId="4EE63D99" w14:textId="77777777" w:rsidR="00B21FC9" w:rsidRPr="00D45BD1" w:rsidRDefault="00B21FC9" w:rsidP="00B21FC9">
      <w:pPr>
        <w:rPr>
          <w:b/>
          <w:bCs/>
        </w:rPr>
      </w:pPr>
      <w:r w:rsidRPr="00D45BD1">
        <w:rPr>
          <w:rFonts w:ascii="Segoe UI Symbol" w:hAnsi="Segoe UI Symbol" w:cs="Segoe UI Symbol"/>
          <w:b/>
          <w:bCs/>
        </w:rPr>
        <w:t>📋</w:t>
      </w:r>
      <w:r w:rsidRPr="00D45BD1">
        <w:rPr>
          <w:b/>
          <w:bCs/>
        </w:rPr>
        <w:t xml:space="preserve"> Assessment Activities</w:t>
      </w:r>
    </w:p>
    <w:p w14:paraId="71D60506" w14:textId="77777777" w:rsidR="00B21FC9" w:rsidRPr="00D45BD1" w:rsidRDefault="00B21FC9" w:rsidP="00B21FC9">
      <w:r>
        <w:pict w14:anchorId="40AC3D17">
          <v:rect id="_x0000_i1027" style="width:0;height:1.5pt" o:hralign="center" o:hrstd="t" o:hr="t" fillcolor="#a0a0a0" stroked="f"/>
        </w:pict>
      </w:r>
    </w:p>
    <w:p w14:paraId="3A8BAD58" w14:textId="77777777" w:rsidR="00B21FC9" w:rsidRPr="00D45BD1" w:rsidRDefault="00B21FC9" w:rsidP="00B21FC9">
      <w:pPr>
        <w:rPr>
          <w:b/>
          <w:bCs/>
        </w:rPr>
      </w:pPr>
      <w:r w:rsidRPr="00D45BD1">
        <w:rPr>
          <w:b/>
          <w:bCs/>
        </w:rPr>
        <w:t>Section A: Matching Task (IAC0303)</w:t>
      </w:r>
    </w:p>
    <w:p w14:paraId="1B85CDAE" w14:textId="77777777" w:rsidR="00B21FC9" w:rsidRPr="00D45BD1" w:rsidRDefault="00B21FC9" w:rsidP="00B21FC9">
      <w:r w:rsidRPr="00D45BD1">
        <w:rPr>
          <w:b/>
          <w:bCs/>
        </w:rPr>
        <w:t>Instructions</w:t>
      </w:r>
      <w:r w:rsidRPr="00D45BD1">
        <w:t>: Match the lay aspect in Column A with its correct influence on lay efficiency in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2"/>
        <w:gridCol w:w="6293"/>
      </w:tblGrid>
      <w:tr w:rsidR="00B21FC9" w:rsidRPr="00D45BD1" w14:paraId="7B890889" w14:textId="77777777" w:rsidTr="008979CB">
        <w:trPr>
          <w:tblHeader/>
          <w:tblCellSpacing w:w="15" w:type="dxa"/>
        </w:trPr>
        <w:tc>
          <w:tcPr>
            <w:tcW w:w="0" w:type="auto"/>
            <w:vAlign w:val="center"/>
            <w:hideMark/>
          </w:tcPr>
          <w:p w14:paraId="77305557" w14:textId="77777777" w:rsidR="00B21FC9" w:rsidRPr="00D45BD1" w:rsidRDefault="00B21FC9" w:rsidP="008979CB">
            <w:pPr>
              <w:rPr>
                <w:b/>
                <w:bCs/>
              </w:rPr>
            </w:pPr>
            <w:r w:rsidRPr="00D45BD1">
              <w:rPr>
                <w:b/>
                <w:bCs/>
              </w:rPr>
              <w:t>Column A</w:t>
            </w:r>
          </w:p>
        </w:tc>
        <w:tc>
          <w:tcPr>
            <w:tcW w:w="0" w:type="auto"/>
            <w:vAlign w:val="center"/>
            <w:hideMark/>
          </w:tcPr>
          <w:p w14:paraId="1446CF3D" w14:textId="77777777" w:rsidR="00B21FC9" w:rsidRPr="00D45BD1" w:rsidRDefault="00B21FC9" w:rsidP="008979CB">
            <w:pPr>
              <w:rPr>
                <w:b/>
                <w:bCs/>
              </w:rPr>
            </w:pPr>
            <w:r w:rsidRPr="00D45BD1">
              <w:rPr>
                <w:b/>
                <w:bCs/>
              </w:rPr>
              <w:t>Column B</w:t>
            </w:r>
          </w:p>
        </w:tc>
      </w:tr>
      <w:tr w:rsidR="00B21FC9" w:rsidRPr="00D45BD1" w14:paraId="5C2FC2D9" w14:textId="77777777" w:rsidTr="008979CB">
        <w:trPr>
          <w:tblCellSpacing w:w="15" w:type="dxa"/>
        </w:trPr>
        <w:tc>
          <w:tcPr>
            <w:tcW w:w="0" w:type="auto"/>
            <w:vAlign w:val="center"/>
            <w:hideMark/>
          </w:tcPr>
          <w:p w14:paraId="53196482" w14:textId="77777777" w:rsidR="00B21FC9" w:rsidRPr="00D45BD1" w:rsidRDefault="00B21FC9" w:rsidP="008979CB">
            <w:r w:rsidRPr="00D45BD1">
              <w:t>A. Oversized components</w:t>
            </w:r>
          </w:p>
        </w:tc>
        <w:tc>
          <w:tcPr>
            <w:tcW w:w="0" w:type="auto"/>
            <w:vAlign w:val="center"/>
            <w:hideMark/>
          </w:tcPr>
          <w:p w14:paraId="1031A912" w14:textId="77777777" w:rsidR="00B21FC9" w:rsidRPr="00D45BD1" w:rsidRDefault="00B21FC9" w:rsidP="008979CB">
            <w:r w:rsidRPr="00D45BD1">
              <w:t>1. Increases complexity; requires additional join allowances</w:t>
            </w:r>
          </w:p>
        </w:tc>
      </w:tr>
      <w:tr w:rsidR="00B21FC9" w:rsidRPr="00D45BD1" w14:paraId="16852C94" w14:textId="77777777" w:rsidTr="008979CB">
        <w:trPr>
          <w:tblCellSpacing w:w="15" w:type="dxa"/>
        </w:trPr>
        <w:tc>
          <w:tcPr>
            <w:tcW w:w="0" w:type="auto"/>
            <w:vAlign w:val="center"/>
            <w:hideMark/>
          </w:tcPr>
          <w:p w14:paraId="2F52D839" w14:textId="77777777" w:rsidR="00B21FC9" w:rsidRPr="00D45BD1" w:rsidRDefault="00B21FC9" w:rsidP="008979CB">
            <w:r w:rsidRPr="00D45BD1">
              <w:t>B. Patterned fabric</w:t>
            </w:r>
          </w:p>
        </w:tc>
        <w:tc>
          <w:tcPr>
            <w:tcW w:w="0" w:type="auto"/>
            <w:vAlign w:val="center"/>
            <w:hideMark/>
          </w:tcPr>
          <w:p w14:paraId="183DD0EF" w14:textId="77777777" w:rsidR="00B21FC9" w:rsidRPr="00D45BD1" w:rsidRDefault="00B21FC9" w:rsidP="008979CB">
            <w:r w:rsidRPr="00D45BD1">
              <w:t>2. Affects grain alignment and fabric orientation</w:t>
            </w:r>
          </w:p>
        </w:tc>
      </w:tr>
      <w:tr w:rsidR="00B21FC9" w:rsidRPr="00D45BD1" w14:paraId="42AF4ACD" w14:textId="77777777" w:rsidTr="008979CB">
        <w:trPr>
          <w:tblCellSpacing w:w="15" w:type="dxa"/>
        </w:trPr>
        <w:tc>
          <w:tcPr>
            <w:tcW w:w="0" w:type="auto"/>
            <w:vAlign w:val="center"/>
            <w:hideMark/>
          </w:tcPr>
          <w:p w14:paraId="0E0BF5BF" w14:textId="77777777" w:rsidR="00B21FC9" w:rsidRPr="00D45BD1" w:rsidRDefault="00B21FC9" w:rsidP="008979CB">
            <w:r w:rsidRPr="00D45BD1">
              <w:t>C. Tufted style specification</w:t>
            </w:r>
          </w:p>
        </w:tc>
        <w:tc>
          <w:tcPr>
            <w:tcW w:w="0" w:type="auto"/>
            <w:vAlign w:val="center"/>
            <w:hideMark/>
          </w:tcPr>
          <w:p w14:paraId="7BDF5AE7" w14:textId="77777777" w:rsidR="00B21FC9" w:rsidRPr="00D45BD1" w:rsidRDefault="00B21FC9" w:rsidP="008979CB">
            <w:r w:rsidRPr="00D45BD1">
              <w:t>3. Requires more fabric and additional lay planning for seam strength</w:t>
            </w:r>
          </w:p>
        </w:tc>
      </w:tr>
      <w:tr w:rsidR="00B21FC9" w:rsidRPr="00D45BD1" w14:paraId="2D94C5D0" w14:textId="77777777" w:rsidTr="008979CB">
        <w:trPr>
          <w:tblCellSpacing w:w="15" w:type="dxa"/>
        </w:trPr>
        <w:tc>
          <w:tcPr>
            <w:tcW w:w="0" w:type="auto"/>
            <w:vAlign w:val="center"/>
            <w:hideMark/>
          </w:tcPr>
          <w:p w14:paraId="59D5701D" w14:textId="77777777" w:rsidR="00B21FC9" w:rsidRPr="00D45BD1" w:rsidRDefault="00B21FC9" w:rsidP="008979CB">
            <w:r w:rsidRPr="00D45BD1">
              <w:t>D. Mixed sizes in a batch</w:t>
            </w:r>
          </w:p>
        </w:tc>
        <w:tc>
          <w:tcPr>
            <w:tcW w:w="0" w:type="auto"/>
            <w:vAlign w:val="center"/>
            <w:hideMark/>
          </w:tcPr>
          <w:p w14:paraId="6C3AF9F9" w14:textId="77777777" w:rsidR="00B21FC9" w:rsidRPr="00D45BD1" w:rsidRDefault="00B21FC9" w:rsidP="008979CB">
            <w:r w:rsidRPr="00D45BD1">
              <w:t>4. Offers opportunities for inter-marking and better fabric use</w:t>
            </w:r>
          </w:p>
        </w:tc>
      </w:tr>
    </w:tbl>
    <w:p w14:paraId="3F7575E2" w14:textId="77777777" w:rsidR="00B21FC9" w:rsidRPr="00D45BD1" w:rsidRDefault="00B21FC9" w:rsidP="00B21FC9">
      <w:r w:rsidRPr="00D45BD1">
        <w:t>Write your answers:</w:t>
      </w:r>
      <w:r w:rsidRPr="00D45BD1">
        <w:br/>
        <w:t>A – ____, B – ____, C – ____, D – ____</w:t>
      </w:r>
    </w:p>
    <w:p w14:paraId="18383738" w14:textId="77777777" w:rsidR="00B21FC9" w:rsidRPr="00D45BD1" w:rsidRDefault="00B21FC9" w:rsidP="00B21FC9">
      <w:r>
        <w:pict w14:anchorId="2AB07F9C">
          <v:rect id="_x0000_i1028" style="width:0;height:1.5pt" o:hralign="center" o:hrstd="t" o:hr="t" fillcolor="#a0a0a0" stroked="f"/>
        </w:pict>
      </w:r>
    </w:p>
    <w:p w14:paraId="3FAB2A33" w14:textId="77777777" w:rsidR="00B21FC9" w:rsidRPr="00D45BD1" w:rsidRDefault="00B21FC9" w:rsidP="00B21FC9">
      <w:pPr>
        <w:rPr>
          <w:b/>
          <w:bCs/>
        </w:rPr>
      </w:pPr>
      <w:r w:rsidRPr="00D45BD1">
        <w:rPr>
          <w:b/>
          <w:bCs/>
        </w:rPr>
        <w:t>Section B: Case Study Analysis (IAC0301 &amp; IAC0304)</w:t>
      </w:r>
    </w:p>
    <w:p w14:paraId="247EAB9D" w14:textId="77777777" w:rsidR="00B21FC9" w:rsidRPr="00D45BD1" w:rsidRDefault="00B21FC9" w:rsidP="00B21FC9">
      <w:r w:rsidRPr="00D45BD1">
        <w:rPr>
          <w:b/>
          <w:bCs/>
        </w:rPr>
        <w:lastRenderedPageBreak/>
        <w:t>Scenario</w:t>
      </w:r>
      <w:r w:rsidRPr="00D45BD1">
        <w:t>:</w:t>
      </w:r>
      <w:r w:rsidRPr="00D45BD1">
        <w:br/>
        <w:t>A production team is preparing to cut a batch of cushions for a modular sofa. The fabric is a textured linen blend, and rolls from two different dye lots have been delivered. The supervisor instructs the team to apply inter-marking principles and avoid shade mismatches. The layout must also accommodate curves and tufting.</w:t>
      </w:r>
    </w:p>
    <w:p w14:paraId="2A8A6BA5" w14:textId="77777777" w:rsidR="00B21FC9" w:rsidRPr="00D45BD1" w:rsidRDefault="00B21FC9" w:rsidP="00B21FC9">
      <w:r w:rsidRPr="00D45BD1">
        <w:rPr>
          <w:b/>
          <w:bCs/>
        </w:rPr>
        <w:t>Questions</w:t>
      </w:r>
      <w:r w:rsidRPr="00D45BD1">
        <w:t>:</w:t>
      </w:r>
    </w:p>
    <w:p w14:paraId="1B5068F8" w14:textId="77777777" w:rsidR="00B21FC9" w:rsidRPr="00D45BD1" w:rsidRDefault="00B21FC9" w:rsidP="00B21FC9">
      <w:pPr>
        <w:numPr>
          <w:ilvl w:val="0"/>
          <w:numId w:val="200"/>
        </w:numPr>
        <w:spacing w:after="160" w:line="259" w:lineRule="auto"/>
      </w:pPr>
      <w:r w:rsidRPr="00D45BD1">
        <w:t>How can the team use inter-marking to reduce fabric waste in this production?</w:t>
      </w:r>
    </w:p>
    <w:p w14:paraId="76D7A544" w14:textId="77777777" w:rsidR="00B21FC9" w:rsidRPr="00D45BD1" w:rsidRDefault="00B21FC9" w:rsidP="00B21FC9">
      <w:pPr>
        <w:numPr>
          <w:ilvl w:val="0"/>
          <w:numId w:val="200"/>
        </w:numPr>
        <w:spacing w:after="160" w:line="259" w:lineRule="auto"/>
      </w:pPr>
      <w:r w:rsidRPr="00D45BD1">
        <w:t>What steps should be taken to manage the shade variation between the two fabric batches?</w:t>
      </w:r>
    </w:p>
    <w:p w14:paraId="49EC243A" w14:textId="77777777" w:rsidR="00B21FC9" w:rsidRPr="00D45BD1" w:rsidRDefault="00B21FC9" w:rsidP="00B21FC9">
      <w:pPr>
        <w:numPr>
          <w:ilvl w:val="0"/>
          <w:numId w:val="200"/>
        </w:numPr>
        <w:spacing w:after="160" w:line="259" w:lineRule="auto"/>
      </w:pPr>
      <w:r w:rsidRPr="00D45BD1">
        <w:t>What would be the risks of cutting components for a single cushion from both dye lots?</w:t>
      </w:r>
    </w:p>
    <w:p w14:paraId="0336AF19" w14:textId="77777777" w:rsidR="00B21FC9" w:rsidRPr="00D45BD1" w:rsidRDefault="00B21FC9" w:rsidP="00B21FC9">
      <w:pPr>
        <w:numPr>
          <w:ilvl w:val="0"/>
          <w:numId w:val="200"/>
        </w:numPr>
        <w:spacing w:after="160" w:line="259" w:lineRule="auto"/>
      </w:pPr>
      <w:r w:rsidRPr="00D45BD1">
        <w:t>Suggest one improvement to ensure consistency in pattern alignment across tufted panels.</w:t>
      </w:r>
    </w:p>
    <w:p w14:paraId="63E80661" w14:textId="77777777" w:rsidR="00B21FC9" w:rsidRPr="00D45BD1" w:rsidRDefault="00B21FC9" w:rsidP="00B21FC9">
      <w:r>
        <w:pict w14:anchorId="501C5EDC">
          <v:rect id="_x0000_i1029" style="width:0;height:1.5pt" o:hralign="center" o:hrstd="t" o:hr="t" fillcolor="#a0a0a0" stroked="f"/>
        </w:pict>
      </w:r>
    </w:p>
    <w:p w14:paraId="5749AF33" w14:textId="77777777" w:rsidR="00B21FC9" w:rsidRPr="00D45BD1" w:rsidRDefault="00B21FC9" w:rsidP="00B21FC9">
      <w:pPr>
        <w:rPr>
          <w:b/>
          <w:bCs/>
        </w:rPr>
      </w:pPr>
      <w:r w:rsidRPr="00D45BD1">
        <w:rPr>
          <w:b/>
          <w:bCs/>
        </w:rPr>
        <w:t>Section C: Visual Analysis (Facilitator to Provide Diagram or Image)</w:t>
      </w:r>
    </w:p>
    <w:p w14:paraId="40D320F4" w14:textId="77777777" w:rsidR="00B21FC9" w:rsidRPr="00D45BD1" w:rsidRDefault="00B21FC9" w:rsidP="00B21FC9">
      <w:r w:rsidRPr="00D45BD1">
        <w:rPr>
          <w:b/>
          <w:bCs/>
        </w:rPr>
        <w:t>Instructions</w:t>
      </w:r>
      <w:r w:rsidRPr="00D45BD1">
        <w:t>: Review the provided lay diagram showing fabric laid under tension, with creases near the selvage edge. (IAC0302)</w:t>
      </w:r>
    </w:p>
    <w:p w14:paraId="7EA3F9EB" w14:textId="77777777" w:rsidR="00B21FC9" w:rsidRPr="00D45BD1" w:rsidRDefault="00B21FC9" w:rsidP="00B21FC9">
      <w:r w:rsidRPr="00D45BD1">
        <w:rPr>
          <w:b/>
          <w:bCs/>
        </w:rPr>
        <w:t>Questions</w:t>
      </w:r>
      <w:r w:rsidRPr="00D45BD1">
        <w:t>:</w:t>
      </w:r>
    </w:p>
    <w:p w14:paraId="73B79EEF" w14:textId="77777777" w:rsidR="00B21FC9" w:rsidRPr="00D45BD1" w:rsidRDefault="00B21FC9" w:rsidP="00B21FC9">
      <w:pPr>
        <w:numPr>
          <w:ilvl w:val="0"/>
          <w:numId w:val="201"/>
        </w:numPr>
        <w:spacing w:after="160" w:line="259" w:lineRule="auto"/>
      </w:pPr>
      <w:r w:rsidRPr="00D45BD1">
        <w:t>Identify two problems in the lay shown.</w:t>
      </w:r>
    </w:p>
    <w:p w14:paraId="66592CAF" w14:textId="77777777" w:rsidR="00B21FC9" w:rsidRPr="00D45BD1" w:rsidRDefault="00B21FC9" w:rsidP="00B21FC9">
      <w:pPr>
        <w:numPr>
          <w:ilvl w:val="0"/>
          <w:numId w:val="201"/>
        </w:numPr>
        <w:spacing w:after="160" w:line="259" w:lineRule="auto"/>
      </w:pPr>
      <w:r w:rsidRPr="00D45BD1">
        <w:t>Explain how each problem could affect the quality of the cut components.</w:t>
      </w:r>
    </w:p>
    <w:p w14:paraId="06142B24" w14:textId="77777777" w:rsidR="00B21FC9" w:rsidRPr="00D45BD1" w:rsidRDefault="00B21FC9" w:rsidP="00B21FC9">
      <w:pPr>
        <w:numPr>
          <w:ilvl w:val="0"/>
          <w:numId w:val="201"/>
        </w:numPr>
        <w:spacing w:after="160" w:line="259" w:lineRule="auto"/>
      </w:pPr>
      <w:r w:rsidRPr="00D45BD1">
        <w:t>Recommend a solution to improve the tension or crease issue.</w:t>
      </w:r>
    </w:p>
    <w:p w14:paraId="4EC7B754" w14:textId="77777777" w:rsidR="00B21FC9" w:rsidRPr="00D45BD1" w:rsidRDefault="00B21FC9" w:rsidP="00B21FC9">
      <w:pPr>
        <w:numPr>
          <w:ilvl w:val="0"/>
          <w:numId w:val="201"/>
        </w:numPr>
        <w:spacing w:after="160" w:line="259" w:lineRule="auto"/>
      </w:pPr>
      <w:r w:rsidRPr="00D45BD1">
        <w:t>What ply movement risks might exist if this lay were part of a multi-lay setup?</w:t>
      </w:r>
    </w:p>
    <w:p w14:paraId="5ED0F4A5" w14:textId="77777777" w:rsidR="00B21FC9" w:rsidRPr="00D45BD1" w:rsidRDefault="00B21FC9" w:rsidP="00B21FC9">
      <w:r>
        <w:pict w14:anchorId="6B6FF9EE">
          <v:rect id="_x0000_i1030" style="width:0;height:1.5pt" o:hralign="center" o:hrstd="t" o:hr="t" fillcolor="#a0a0a0" stroked="f"/>
        </w:pict>
      </w:r>
    </w:p>
    <w:p w14:paraId="114643B2" w14:textId="77777777" w:rsidR="00B21FC9" w:rsidRPr="00D45BD1" w:rsidRDefault="00B21FC9" w:rsidP="00B21FC9">
      <w:pPr>
        <w:rPr>
          <w:b/>
          <w:bCs/>
        </w:rPr>
      </w:pPr>
      <w:r w:rsidRPr="00D45BD1">
        <w:rPr>
          <w:b/>
          <w:bCs/>
        </w:rPr>
        <w:t>Section D: Reflective Justification (IAC0301 and IAC0302)</w:t>
      </w:r>
    </w:p>
    <w:p w14:paraId="4F9FD0C4" w14:textId="77777777" w:rsidR="00B21FC9" w:rsidRPr="00D45BD1" w:rsidRDefault="00B21FC9" w:rsidP="00B21FC9">
      <w:r w:rsidRPr="00D45BD1">
        <w:rPr>
          <w:b/>
          <w:bCs/>
        </w:rPr>
        <w:t>Instructions</w:t>
      </w:r>
      <w:r w:rsidRPr="00D45BD1">
        <w:t>: In 4–6 sentences, explain the relationship between inter-marking, fabric tension, and lay efficiency. Include at least one example from your own experience (real or simulated) that demonstrates good or poor application of these principles.</w:t>
      </w:r>
    </w:p>
    <w:p w14:paraId="4118C585" w14:textId="77777777" w:rsidR="00B21FC9" w:rsidRPr="00D45BD1" w:rsidRDefault="00B21FC9" w:rsidP="00B21FC9">
      <w:pPr>
        <w:pStyle w:val="Heading3"/>
        <w:rPr>
          <w:rFonts w:ascii="Century Gothic" w:hAnsi="Century Gothic"/>
          <w:b w:val="0"/>
          <w:bCs w:val="0"/>
        </w:rPr>
      </w:pPr>
      <w:bookmarkStart w:id="27" w:name="_Toc195953428"/>
      <w:r w:rsidRPr="00D45BD1">
        <w:rPr>
          <w:rFonts w:ascii="Segoe UI Symbol" w:hAnsi="Segoe UI Symbol" w:cs="Segoe UI Symbol"/>
          <w:color w:val="E36C0A" w:themeColor="accent6" w:themeShade="BF"/>
        </w:rPr>
        <w:t>👩</w:t>
      </w:r>
      <w:r w:rsidRPr="00D45BD1">
        <w:rPr>
          <w:color w:val="E36C0A" w:themeColor="accent6" w:themeShade="BF"/>
        </w:rPr>
        <w:t>‍</w:t>
      </w:r>
      <w:r w:rsidRPr="00D45BD1">
        <w:rPr>
          <w:rFonts w:ascii="Segoe UI Symbol" w:hAnsi="Segoe UI Symbol" w:cs="Segoe UI Symbol"/>
          <w:color w:val="E36C0A" w:themeColor="accent6" w:themeShade="BF"/>
        </w:rPr>
        <w:t>🏫</w:t>
      </w:r>
      <w:r w:rsidRPr="00D45BD1">
        <w:rPr>
          <w:rFonts w:ascii="Century Gothic" w:hAnsi="Century Gothic"/>
        </w:rPr>
        <w:t xml:space="preserve"> Facilitator Briefing</w:t>
      </w:r>
      <w:bookmarkEnd w:id="27"/>
    </w:p>
    <w:p w14:paraId="6E5E62BE" w14:textId="77777777" w:rsidR="00B21FC9" w:rsidRPr="00D45BD1" w:rsidRDefault="00B21FC9" w:rsidP="00B21FC9">
      <w:pPr>
        <w:rPr>
          <w:b/>
          <w:bCs/>
        </w:rPr>
      </w:pPr>
      <w:r w:rsidRPr="00D45BD1">
        <w:rPr>
          <w:b/>
          <w:bCs/>
        </w:rPr>
        <w:t>Module: KM-06-KT03 – Laying Up Principles</w:t>
      </w:r>
    </w:p>
    <w:p w14:paraId="35FF14A6" w14:textId="77777777" w:rsidR="00B21FC9" w:rsidRPr="00D45BD1" w:rsidRDefault="00B21FC9" w:rsidP="00B21FC9">
      <w:pPr>
        <w:rPr>
          <w:b/>
          <w:bCs/>
        </w:rPr>
      </w:pPr>
      <w:r w:rsidRPr="00D45BD1">
        <w:rPr>
          <w:b/>
          <w:bCs/>
        </w:rPr>
        <w:t>Assessment Type: Integrated Formative Assessment</w:t>
      </w:r>
    </w:p>
    <w:p w14:paraId="15C80770" w14:textId="77777777" w:rsidR="00B21FC9" w:rsidRPr="00D45BD1" w:rsidRDefault="00B21FC9" w:rsidP="00B21FC9">
      <w:pPr>
        <w:rPr>
          <w:b/>
          <w:bCs/>
        </w:rPr>
      </w:pPr>
      <w:r w:rsidRPr="00D45BD1">
        <w:rPr>
          <w:b/>
          <w:bCs/>
        </w:rPr>
        <w:t>Weighting: 15%</w:t>
      </w:r>
    </w:p>
    <w:p w14:paraId="35D21314" w14:textId="77777777" w:rsidR="00B21FC9" w:rsidRPr="00D45BD1" w:rsidRDefault="00B21FC9" w:rsidP="00B21FC9">
      <w:pPr>
        <w:rPr>
          <w:b/>
          <w:bCs/>
        </w:rPr>
      </w:pPr>
      <w:r w:rsidRPr="00D45BD1">
        <w:rPr>
          <w:b/>
          <w:bCs/>
        </w:rPr>
        <w:t>Duration: 60–90 minutes</w:t>
      </w:r>
    </w:p>
    <w:p w14:paraId="5732B35E" w14:textId="77777777" w:rsidR="00B21FC9" w:rsidRPr="00D45BD1" w:rsidRDefault="00B21FC9" w:rsidP="00B21FC9">
      <w:pPr>
        <w:rPr>
          <w:b/>
          <w:bCs/>
        </w:rPr>
      </w:pPr>
      <w:r w:rsidRPr="00D45BD1">
        <w:rPr>
          <w:b/>
          <w:bCs/>
        </w:rPr>
        <w:t>Internal Assessment Criteria:</w:t>
      </w:r>
    </w:p>
    <w:p w14:paraId="4F17F377" w14:textId="77777777" w:rsidR="00B21FC9" w:rsidRPr="00D45BD1" w:rsidRDefault="00B21FC9" w:rsidP="00B21FC9">
      <w:pPr>
        <w:numPr>
          <w:ilvl w:val="0"/>
          <w:numId w:val="204"/>
        </w:numPr>
        <w:spacing w:after="160" w:line="259" w:lineRule="auto"/>
      </w:pPr>
      <w:r w:rsidRPr="00D45BD1">
        <w:t>IAC0301: Inter-marking principles and their effect on production efficiency</w:t>
      </w:r>
    </w:p>
    <w:p w14:paraId="64E3FFA9" w14:textId="77777777" w:rsidR="00B21FC9" w:rsidRPr="00D45BD1" w:rsidRDefault="00B21FC9" w:rsidP="00B21FC9">
      <w:pPr>
        <w:numPr>
          <w:ilvl w:val="0"/>
          <w:numId w:val="204"/>
        </w:numPr>
        <w:spacing w:after="160" w:line="259" w:lineRule="auto"/>
      </w:pPr>
      <w:r w:rsidRPr="00D45BD1">
        <w:t>IAC0302: Shrinkage, tension, crease-free handling, and ply movement in relation to lay efficiency and quality</w:t>
      </w:r>
    </w:p>
    <w:p w14:paraId="19D3D1A9" w14:textId="77777777" w:rsidR="00B21FC9" w:rsidRPr="00D45BD1" w:rsidRDefault="00B21FC9" w:rsidP="00B21FC9">
      <w:pPr>
        <w:numPr>
          <w:ilvl w:val="0"/>
          <w:numId w:val="204"/>
        </w:numPr>
        <w:spacing w:after="160" w:line="259" w:lineRule="auto"/>
      </w:pPr>
      <w:r w:rsidRPr="00D45BD1">
        <w:t>IAC0303: Aspects affecting the quality and efficiency of the lay, such as types, sizes, and style specifications</w:t>
      </w:r>
    </w:p>
    <w:p w14:paraId="6E1EFD02" w14:textId="77777777" w:rsidR="00B21FC9" w:rsidRPr="00D45BD1" w:rsidRDefault="00B21FC9" w:rsidP="00B21FC9">
      <w:pPr>
        <w:numPr>
          <w:ilvl w:val="0"/>
          <w:numId w:val="204"/>
        </w:numPr>
        <w:spacing w:after="160" w:line="259" w:lineRule="auto"/>
      </w:pPr>
      <w:r w:rsidRPr="00D45BD1">
        <w:t>IAC0304: Effect of fabric type and colour on the lay, with solutions offered</w:t>
      </w:r>
    </w:p>
    <w:p w14:paraId="35DD33E8" w14:textId="77777777" w:rsidR="00B21FC9" w:rsidRPr="00D45BD1" w:rsidRDefault="00B21FC9" w:rsidP="00B21FC9">
      <w:r>
        <w:pict w14:anchorId="41D421C3">
          <v:rect id="_x0000_i1031" style="width:0;height:1.5pt" o:hralign="center" o:hrstd="t" o:hr="t" fillcolor="#a0a0a0" stroked="f"/>
        </w:pict>
      </w:r>
    </w:p>
    <w:p w14:paraId="021D20A1" w14:textId="77777777" w:rsidR="00B21FC9" w:rsidRPr="00D45BD1" w:rsidRDefault="00B21FC9" w:rsidP="00B21FC9">
      <w:pPr>
        <w:rPr>
          <w:b/>
          <w:bCs/>
        </w:rPr>
      </w:pPr>
      <w:r w:rsidRPr="00D45BD1">
        <w:rPr>
          <w:rFonts w:cs="Century Gothic"/>
          <w:b/>
          <w:bCs/>
        </w:rPr>
        <w:t>🧾</w:t>
      </w:r>
      <w:r w:rsidRPr="00D45BD1">
        <w:rPr>
          <w:b/>
          <w:bCs/>
        </w:rPr>
        <w:t xml:space="preserve"> Facilitator Notes</w:t>
      </w:r>
    </w:p>
    <w:p w14:paraId="32796FB2" w14:textId="77777777" w:rsidR="00B21FC9" w:rsidRPr="00D45BD1" w:rsidRDefault="00B21FC9" w:rsidP="00B21FC9">
      <w:pPr>
        <w:numPr>
          <w:ilvl w:val="0"/>
          <w:numId w:val="205"/>
        </w:numPr>
        <w:spacing w:after="160" w:line="259" w:lineRule="auto"/>
      </w:pPr>
      <w:r w:rsidRPr="00D45BD1">
        <w:lastRenderedPageBreak/>
        <w:t>This assessment evaluates both theoretical understanding and real-world application of lay-up principles in upholstery production.</w:t>
      </w:r>
    </w:p>
    <w:p w14:paraId="77BEC3C6" w14:textId="77777777" w:rsidR="00B21FC9" w:rsidRPr="00D45BD1" w:rsidRDefault="00B21FC9" w:rsidP="00B21FC9">
      <w:pPr>
        <w:numPr>
          <w:ilvl w:val="0"/>
          <w:numId w:val="205"/>
        </w:numPr>
        <w:spacing w:after="160" w:line="259" w:lineRule="auto"/>
      </w:pPr>
      <w:r w:rsidRPr="00D45BD1">
        <w:t>Tasks include matching definitions, analysing a case study, interpreting visuals, and reflecting on practical experience.</w:t>
      </w:r>
    </w:p>
    <w:p w14:paraId="6C69780A" w14:textId="77777777" w:rsidR="00B21FC9" w:rsidRPr="00D45BD1" w:rsidRDefault="00B21FC9" w:rsidP="00B21FC9">
      <w:r>
        <w:pict w14:anchorId="02200AE3">
          <v:rect id="_x0000_i1032" style="width:0;height:1.5pt" o:hralign="center" o:hrstd="t" o:hr="t" fillcolor="#a0a0a0" stroked="f"/>
        </w:pict>
      </w:r>
    </w:p>
    <w:p w14:paraId="252F143E" w14:textId="77777777" w:rsidR="00B21FC9" w:rsidRPr="00D45BD1" w:rsidRDefault="00B21FC9" w:rsidP="00B21FC9">
      <w:pPr>
        <w:rPr>
          <w:b/>
          <w:bCs/>
        </w:rPr>
      </w:pPr>
      <w:r w:rsidRPr="00D45BD1">
        <w:rPr>
          <w:rFonts w:ascii="Segoe UI Symbol" w:hAnsi="Segoe UI Symbol" w:cs="Segoe UI Symbol"/>
          <w:b/>
          <w:bCs/>
        </w:rPr>
        <w:t>📝</w:t>
      </w:r>
      <w:r w:rsidRPr="00D45BD1">
        <w:rPr>
          <w:b/>
          <w:bCs/>
        </w:rPr>
        <w:t xml:space="preserve"> Assessment Preparation</w:t>
      </w:r>
    </w:p>
    <w:p w14:paraId="1A2844B3" w14:textId="77777777" w:rsidR="00B21FC9" w:rsidRPr="00D45BD1" w:rsidRDefault="00B21FC9" w:rsidP="00B21FC9">
      <w:pPr>
        <w:numPr>
          <w:ilvl w:val="0"/>
          <w:numId w:val="206"/>
        </w:numPr>
        <w:spacing w:after="160" w:line="259" w:lineRule="auto"/>
      </w:pPr>
      <w:r w:rsidRPr="00D45BD1">
        <w:t>Prepare a visual diagram for Section C (showing tension or creasing issues).</w:t>
      </w:r>
    </w:p>
    <w:p w14:paraId="15E04705" w14:textId="77777777" w:rsidR="00B21FC9" w:rsidRPr="00D45BD1" w:rsidRDefault="00B21FC9" w:rsidP="00B21FC9">
      <w:pPr>
        <w:numPr>
          <w:ilvl w:val="0"/>
          <w:numId w:val="206"/>
        </w:numPr>
        <w:spacing w:after="160" w:line="259" w:lineRule="auto"/>
      </w:pPr>
      <w:r w:rsidRPr="00D45BD1">
        <w:t>Provide colour-coded fabric samples or photographs if possible.</w:t>
      </w:r>
    </w:p>
    <w:p w14:paraId="581142F0" w14:textId="77777777" w:rsidR="00B21FC9" w:rsidRPr="00D45BD1" w:rsidRDefault="00B21FC9" w:rsidP="00B21FC9">
      <w:pPr>
        <w:numPr>
          <w:ilvl w:val="0"/>
          <w:numId w:val="206"/>
        </w:numPr>
        <w:spacing w:after="160" w:line="259" w:lineRule="auto"/>
      </w:pPr>
      <w:r w:rsidRPr="00D45BD1">
        <w:t>Ensure learners have reviewed all seven KT0301–KT0307 topics before attempting the assessment.</w:t>
      </w:r>
    </w:p>
    <w:p w14:paraId="2941CCE7" w14:textId="77777777" w:rsidR="00B21FC9" w:rsidRPr="00D45BD1" w:rsidRDefault="00B21FC9" w:rsidP="00B21FC9">
      <w:r>
        <w:pict w14:anchorId="224E6029">
          <v:rect id="_x0000_i1033" style="width:0;height:1.5pt" o:hralign="center" o:hrstd="t" o:hr="t" fillcolor="#a0a0a0" stroked="f"/>
        </w:pict>
      </w:r>
    </w:p>
    <w:p w14:paraId="5C5E79FB" w14:textId="77777777" w:rsidR="00B21FC9" w:rsidRPr="00D45BD1" w:rsidRDefault="00B21FC9" w:rsidP="00B21FC9">
      <w:pPr>
        <w:rPr>
          <w:b/>
          <w:bCs/>
        </w:rPr>
      </w:pPr>
      <w:r w:rsidRPr="00D45BD1">
        <w:rPr>
          <w:rFonts w:ascii="Segoe UI Symbol" w:hAnsi="Segoe UI Symbol" w:cs="Segoe UI Symbol"/>
          <w:b/>
          <w:bCs/>
        </w:rPr>
        <w:t>✅</w:t>
      </w:r>
      <w:r w:rsidRPr="00D45BD1">
        <w:rPr>
          <w:b/>
          <w:bCs/>
        </w:rPr>
        <w:t xml:space="preserve"> Marking Guidelines</w:t>
      </w:r>
    </w:p>
    <w:p w14:paraId="2F7A77A3" w14:textId="77777777" w:rsidR="00B21FC9" w:rsidRPr="00D45BD1" w:rsidRDefault="00B21FC9" w:rsidP="00B21FC9">
      <w:pPr>
        <w:numPr>
          <w:ilvl w:val="0"/>
          <w:numId w:val="207"/>
        </w:numPr>
        <w:spacing w:after="160" w:line="259" w:lineRule="auto"/>
      </w:pPr>
      <w:r w:rsidRPr="00D45BD1">
        <w:t>Accept well-reasoned alternative answers where applicable.</w:t>
      </w:r>
    </w:p>
    <w:p w14:paraId="084C7FCF" w14:textId="77777777" w:rsidR="00B21FC9" w:rsidRPr="00D45BD1" w:rsidRDefault="00B21FC9" w:rsidP="00B21FC9">
      <w:pPr>
        <w:numPr>
          <w:ilvl w:val="0"/>
          <w:numId w:val="207"/>
        </w:numPr>
        <w:spacing w:after="160" w:line="259" w:lineRule="auto"/>
      </w:pPr>
      <w:r w:rsidRPr="00D45BD1">
        <w:t>Emphasise clarity, logic, and awareness of production implications in all reflective and case-based responses.</w:t>
      </w:r>
    </w:p>
    <w:p w14:paraId="79CFE8A2" w14:textId="77777777" w:rsidR="00B21FC9" w:rsidRPr="00D45BD1" w:rsidRDefault="00B21FC9" w:rsidP="00B21FC9">
      <w:pPr>
        <w:numPr>
          <w:ilvl w:val="0"/>
          <w:numId w:val="207"/>
        </w:numPr>
        <w:spacing w:after="160" w:line="259" w:lineRule="auto"/>
      </w:pPr>
      <w:r w:rsidRPr="00D45BD1">
        <w:t>Refer to the rubric for consistency and moderation readiness.</w:t>
      </w:r>
    </w:p>
    <w:p w14:paraId="381C9726" w14:textId="77777777" w:rsidR="00B21FC9" w:rsidRPr="00D45BD1" w:rsidRDefault="00B21FC9" w:rsidP="00B21FC9"/>
    <w:p w14:paraId="3BDF4FDE" w14:textId="77777777" w:rsidR="00B21FC9" w:rsidRPr="00D45BD1" w:rsidRDefault="00B21FC9" w:rsidP="00B21FC9">
      <w:pPr>
        <w:rPr>
          <w:rFonts w:cs="Segoe UI Symbol"/>
          <w:b/>
          <w:bCs/>
        </w:rPr>
      </w:pPr>
      <w:r w:rsidRPr="00D45BD1">
        <w:rPr>
          <w:rFonts w:cs="Segoe UI Symbol"/>
          <w:b/>
          <w:bCs/>
        </w:rPr>
        <w:br w:type="page"/>
      </w:r>
    </w:p>
    <w:p w14:paraId="44B0C376" w14:textId="77777777" w:rsidR="00B21FC9" w:rsidRPr="00D45BD1" w:rsidRDefault="00B21FC9" w:rsidP="00B21FC9">
      <w:r>
        <w:lastRenderedPageBreak/>
        <w:pict w14:anchorId="33CBD97E">
          <v:rect id="_x0000_i1034" style="width:0;height:1.5pt" o:hralign="center" o:hrstd="t" o:hr="t" fillcolor="#a0a0a0" stroked="f"/>
        </w:pict>
      </w:r>
    </w:p>
    <w:p w14:paraId="4C476780" w14:textId="77777777" w:rsidR="00B21FC9" w:rsidRPr="00D45BD1" w:rsidRDefault="00B21FC9" w:rsidP="00B21FC9">
      <w:pPr>
        <w:rPr>
          <w:b/>
          <w:bCs/>
        </w:rPr>
      </w:pPr>
      <w:r w:rsidRPr="00D45BD1">
        <w:rPr>
          <w:rFonts w:ascii="Segoe UI Symbol" w:hAnsi="Segoe UI Symbol" w:cs="Segoe UI Symbol"/>
          <w:b/>
          <w:bCs/>
        </w:rPr>
        <w:t>📊</w:t>
      </w:r>
      <w:r w:rsidRPr="00D45BD1">
        <w:rPr>
          <w:b/>
          <w:bCs/>
        </w:rPr>
        <w:t xml:space="preserve"> Assessment Rubric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8"/>
        <w:gridCol w:w="1857"/>
        <w:gridCol w:w="2031"/>
        <w:gridCol w:w="2609"/>
      </w:tblGrid>
      <w:tr w:rsidR="00B21FC9" w:rsidRPr="00D45BD1" w14:paraId="5149A9D7" w14:textId="77777777" w:rsidTr="008979CB">
        <w:trPr>
          <w:tblHeader/>
          <w:tblCellSpacing w:w="15" w:type="dxa"/>
        </w:trPr>
        <w:tc>
          <w:tcPr>
            <w:tcW w:w="0" w:type="auto"/>
            <w:vAlign w:val="center"/>
            <w:hideMark/>
          </w:tcPr>
          <w:p w14:paraId="6A5A66F9" w14:textId="77777777" w:rsidR="00B21FC9" w:rsidRPr="00D45BD1" w:rsidRDefault="00B21FC9" w:rsidP="008979CB">
            <w:pPr>
              <w:rPr>
                <w:b/>
                <w:bCs/>
              </w:rPr>
            </w:pPr>
            <w:r w:rsidRPr="00D45BD1">
              <w:rPr>
                <w:b/>
                <w:bCs/>
              </w:rPr>
              <w:t>Criteria</w:t>
            </w:r>
          </w:p>
        </w:tc>
        <w:tc>
          <w:tcPr>
            <w:tcW w:w="0" w:type="auto"/>
            <w:vAlign w:val="center"/>
            <w:hideMark/>
          </w:tcPr>
          <w:p w14:paraId="292D579E" w14:textId="77777777" w:rsidR="00B21FC9" w:rsidRPr="00D45BD1" w:rsidRDefault="00B21FC9" w:rsidP="008979CB">
            <w:pPr>
              <w:rPr>
                <w:b/>
                <w:bCs/>
              </w:rPr>
            </w:pPr>
            <w:r w:rsidRPr="00D45BD1">
              <w:rPr>
                <w:b/>
                <w:bCs/>
              </w:rPr>
              <w:t>Not Yet Competent</w:t>
            </w:r>
          </w:p>
        </w:tc>
        <w:tc>
          <w:tcPr>
            <w:tcW w:w="0" w:type="auto"/>
            <w:vAlign w:val="center"/>
            <w:hideMark/>
          </w:tcPr>
          <w:p w14:paraId="4B871739" w14:textId="77777777" w:rsidR="00B21FC9" w:rsidRPr="00D45BD1" w:rsidRDefault="00B21FC9" w:rsidP="008979CB">
            <w:pPr>
              <w:rPr>
                <w:b/>
                <w:bCs/>
              </w:rPr>
            </w:pPr>
            <w:r w:rsidRPr="00D45BD1">
              <w:rPr>
                <w:b/>
                <w:bCs/>
              </w:rPr>
              <w:t>Competent</w:t>
            </w:r>
          </w:p>
        </w:tc>
        <w:tc>
          <w:tcPr>
            <w:tcW w:w="0" w:type="auto"/>
            <w:vAlign w:val="center"/>
            <w:hideMark/>
          </w:tcPr>
          <w:p w14:paraId="1892C2D8" w14:textId="77777777" w:rsidR="00B21FC9" w:rsidRPr="00D45BD1" w:rsidRDefault="00B21FC9" w:rsidP="008979CB">
            <w:pPr>
              <w:rPr>
                <w:b/>
                <w:bCs/>
              </w:rPr>
            </w:pPr>
            <w:r w:rsidRPr="00D45BD1">
              <w:rPr>
                <w:b/>
                <w:bCs/>
              </w:rPr>
              <w:t>Highly Competent</w:t>
            </w:r>
          </w:p>
        </w:tc>
      </w:tr>
      <w:tr w:rsidR="00B21FC9" w:rsidRPr="00D45BD1" w14:paraId="09196397" w14:textId="77777777" w:rsidTr="008979CB">
        <w:trPr>
          <w:tblCellSpacing w:w="15" w:type="dxa"/>
        </w:trPr>
        <w:tc>
          <w:tcPr>
            <w:tcW w:w="0" w:type="auto"/>
            <w:vAlign w:val="center"/>
            <w:hideMark/>
          </w:tcPr>
          <w:p w14:paraId="120580FD" w14:textId="77777777" w:rsidR="00B21FC9" w:rsidRPr="00D45BD1" w:rsidRDefault="00B21FC9" w:rsidP="008979CB">
            <w:r w:rsidRPr="00D45BD1">
              <w:t>Interprets lay-related specifications</w:t>
            </w:r>
          </w:p>
        </w:tc>
        <w:tc>
          <w:tcPr>
            <w:tcW w:w="0" w:type="auto"/>
            <w:vAlign w:val="center"/>
            <w:hideMark/>
          </w:tcPr>
          <w:p w14:paraId="78322241" w14:textId="77777777" w:rsidR="00B21FC9" w:rsidRPr="00D45BD1" w:rsidRDefault="00B21FC9" w:rsidP="008979CB">
            <w:r w:rsidRPr="00D45BD1">
              <w:t>Misunderstood</w:t>
            </w:r>
          </w:p>
        </w:tc>
        <w:tc>
          <w:tcPr>
            <w:tcW w:w="0" w:type="auto"/>
            <w:vAlign w:val="center"/>
            <w:hideMark/>
          </w:tcPr>
          <w:p w14:paraId="3659083B" w14:textId="77777777" w:rsidR="00B21FC9" w:rsidRPr="00D45BD1" w:rsidRDefault="00B21FC9" w:rsidP="008979CB">
            <w:r w:rsidRPr="00D45BD1">
              <w:t>Correctly identifies and applies</w:t>
            </w:r>
          </w:p>
        </w:tc>
        <w:tc>
          <w:tcPr>
            <w:tcW w:w="0" w:type="auto"/>
            <w:vAlign w:val="center"/>
            <w:hideMark/>
          </w:tcPr>
          <w:p w14:paraId="109D9993" w14:textId="77777777" w:rsidR="00B21FC9" w:rsidRPr="00D45BD1" w:rsidRDefault="00B21FC9" w:rsidP="008979CB">
            <w:r w:rsidRPr="00D45BD1">
              <w:t>Applies and adapts based on context</w:t>
            </w:r>
          </w:p>
        </w:tc>
      </w:tr>
      <w:tr w:rsidR="00B21FC9" w:rsidRPr="00D45BD1" w14:paraId="2D73C092" w14:textId="77777777" w:rsidTr="008979CB">
        <w:trPr>
          <w:tblCellSpacing w:w="15" w:type="dxa"/>
        </w:trPr>
        <w:tc>
          <w:tcPr>
            <w:tcW w:w="0" w:type="auto"/>
            <w:vAlign w:val="center"/>
            <w:hideMark/>
          </w:tcPr>
          <w:p w14:paraId="2E0E3A66" w14:textId="77777777" w:rsidR="00B21FC9" w:rsidRPr="00D45BD1" w:rsidRDefault="00B21FC9" w:rsidP="008979CB">
            <w:r w:rsidRPr="00D45BD1">
              <w:t>Understands technical fabric behaviour</w:t>
            </w:r>
          </w:p>
        </w:tc>
        <w:tc>
          <w:tcPr>
            <w:tcW w:w="0" w:type="auto"/>
            <w:vAlign w:val="center"/>
            <w:hideMark/>
          </w:tcPr>
          <w:p w14:paraId="72E32AC7" w14:textId="77777777" w:rsidR="00B21FC9" w:rsidRPr="00D45BD1" w:rsidRDefault="00B21FC9" w:rsidP="008979CB">
            <w:r w:rsidRPr="00D45BD1">
              <w:t>Vague or incorrect</w:t>
            </w:r>
          </w:p>
        </w:tc>
        <w:tc>
          <w:tcPr>
            <w:tcW w:w="0" w:type="auto"/>
            <w:vAlign w:val="center"/>
            <w:hideMark/>
          </w:tcPr>
          <w:p w14:paraId="0FECF853" w14:textId="77777777" w:rsidR="00B21FC9" w:rsidRPr="00D45BD1" w:rsidRDefault="00B21FC9" w:rsidP="008979CB">
            <w:r w:rsidRPr="00D45BD1">
              <w:t>Describes accurately</w:t>
            </w:r>
          </w:p>
        </w:tc>
        <w:tc>
          <w:tcPr>
            <w:tcW w:w="0" w:type="auto"/>
            <w:vAlign w:val="center"/>
            <w:hideMark/>
          </w:tcPr>
          <w:p w14:paraId="10FF4E83" w14:textId="77777777" w:rsidR="00B21FC9" w:rsidRPr="00D45BD1" w:rsidRDefault="00B21FC9" w:rsidP="008979CB">
            <w:r w:rsidRPr="00D45BD1">
              <w:t>Analyses implications and offers solutions</w:t>
            </w:r>
          </w:p>
        </w:tc>
      </w:tr>
      <w:tr w:rsidR="00B21FC9" w:rsidRPr="00D45BD1" w14:paraId="2444E8E5" w14:textId="77777777" w:rsidTr="008979CB">
        <w:trPr>
          <w:tblCellSpacing w:w="15" w:type="dxa"/>
        </w:trPr>
        <w:tc>
          <w:tcPr>
            <w:tcW w:w="0" w:type="auto"/>
            <w:vAlign w:val="center"/>
            <w:hideMark/>
          </w:tcPr>
          <w:p w14:paraId="4CAF77BB" w14:textId="77777777" w:rsidR="00B21FC9" w:rsidRPr="00D45BD1" w:rsidRDefault="00B21FC9" w:rsidP="008979CB">
            <w:r w:rsidRPr="00D45BD1">
              <w:t>Reflects on efficiency and quality factors</w:t>
            </w:r>
          </w:p>
        </w:tc>
        <w:tc>
          <w:tcPr>
            <w:tcW w:w="0" w:type="auto"/>
            <w:vAlign w:val="center"/>
            <w:hideMark/>
          </w:tcPr>
          <w:p w14:paraId="029120D9" w14:textId="77777777" w:rsidR="00B21FC9" w:rsidRPr="00D45BD1" w:rsidRDefault="00B21FC9" w:rsidP="008979CB">
            <w:r w:rsidRPr="00D45BD1">
              <w:t>Minimal insight</w:t>
            </w:r>
          </w:p>
        </w:tc>
        <w:tc>
          <w:tcPr>
            <w:tcW w:w="0" w:type="auto"/>
            <w:vAlign w:val="center"/>
            <w:hideMark/>
          </w:tcPr>
          <w:p w14:paraId="14A5C521" w14:textId="77777777" w:rsidR="00B21FC9" w:rsidRPr="00D45BD1" w:rsidRDefault="00B21FC9" w:rsidP="008979CB">
            <w:r w:rsidRPr="00D45BD1">
              <w:t>Connects ideas logically</w:t>
            </w:r>
          </w:p>
        </w:tc>
        <w:tc>
          <w:tcPr>
            <w:tcW w:w="0" w:type="auto"/>
            <w:vAlign w:val="center"/>
            <w:hideMark/>
          </w:tcPr>
          <w:p w14:paraId="3688417B" w14:textId="77777777" w:rsidR="00B21FC9" w:rsidRPr="00D45BD1" w:rsidRDefault="00B21FC9" w:rsidP="008979CB">
            <w:r w:rsidRPr="00D45BD1">
              <w:t>Demonstrates critical thinking and insight</w:t>
            </w:r>
          </w:p>
        </w:tc>
      </w:tr>
      <w:tr w:rsidR="00B21FC9" w:rsidRPr="00D45BD1" w14:paraId="4E331525" w14:textId="77777777" w:rsidTr="008979CB">
        <w:trPr>
          <w:tblCellSpacing w:w="15" w:type="dxa"/>
        </w:trPr>
        <w:tc>
          <w:tcPr>
            <w:tcW w:w="0" w:type="auto"/>
            <w:vAlign w:val="center"/>
            <w:hideMark/>
          </w:tcPr>
          <w:p w14:paraId="02A77189" w14:textId="77777777" w:rsidR="00B21FC9" w:rsidRPr="00D45BD1" w:rsidRDefault="00B21FC9" w:rsidP="008979CB">
            <w:r w:rsidRPr="00D45BD1">
              <w:t>Applies inter-marking and fabric control</w:t>
            </w:r>
          </w:p>
        </w:tc>
        <w:tc>
          <w:tcPr>
            <w:tcW w:w="0" w:type="auto"/>
            <w:vAlign w:val="center"/>
            <w:hideMark/>
          </w:tcPr>
          <w:p w14:paraId="6CBB4E2A" w14:textId="77777777" w:rsidR="00B21FC9" w:rsidRPr="00D45BD1" w:rsidRDefault="00B21FC9" w:rsidP="008979CB">
            <w:r w:rsidRPr="00D45BD1">
              <w:t>Inconsistent</w:t>
            </w:r>
          </w:p>
        </w:tc>
        <w:tc>
          <w:tcPr>
            <w:tcW w:w="0" w:type="auto"/>
            <w:vAlign w:val="center"/>
            <w:hideMark/>
          </w:tcPr>
          <w:p w14:paraId="68B28058" w14:textId="77777777" w:rsidR="00B21FC9" w:rsidRPr="00D45BD1" w:rsidRDefault="00B21FC9" w:rsidP="008979CB">
            <w:r w:rsidRPr="00D45BD1">
              <w:t>Follows best practices</w:t>
            </w:r>
          </w:p>
        </w:tc>
        <w:tc>
          <w:tcPr>
            <w:tcW w:w="0" w:type="auto"/>
            <w:vAlign w:val="center"/>
            <w:hideMark/>
          </w:tcPr>
          <w:p w14:paraId="22F28DB5" w14:textId="77777777" w:rsidR="00B21FC9" w:rsidRPr="00D45BD1" w:rsidRDefault="00B21FC9" w:rsidP="008979CB">
            <w:r w:rsidRPr="00D45BD1">
              <w:t>Improves outcomes through optimisation</w:t>
            </w:r>
          </w:p>
        </w:tc>
      </w:tr>
    </w:tbl>
    <w:p w14:paraId="7D992EB2" w14:textId="3355961A" w:rsidR="00684AA8" w:rsidRDefault="00684AA8">
      <w:pPr>
        <w:rPr>
          <w:rFonts w:eastAsia="MS Gothic"/>
          <w:b/>
          <w:sz w:val="22"/>
          <w:szCs w:val="22"/>
          <w:lang w:val="en-US"/>
        </w:rPr>
      </w:pPr>
      <w:r>
        <w:rPr>
          <w:rFonts w:eastAsia="MS Gothic"/>
          <w:lang w:val="en-US"/>
        </w:rPr>
        <w:br w:type="page"/>
      </w:r>
      <w:bookmarkStart w:id="28" w:name="_GoBack"/>
    </w:p>
    <w:p w14:paraId="2C4AC51E" w14:textId="2E17CF26" w:rsidR="00684AA8" w:rsidRDefault="00684AA8" w:rsidP="00684AA8">
      <w:pPr>
        <w:pStyle w:val="Heading1"/>
        <w:rPr>
          <w:rFonts w:eastAsia="MS Gothic"/>
        </w:rPr>
      </w:pPr>
      <w:bookmarkStart w:id="29" w:name="_Toc196146210"/>
      <w:bookmarkEnd w:id="0"/>
      <w:bookmarkEnd w:id="1"/>
      <w:bookmarkEnd w:id="2"/>
      <w:bookmarkEnd w:id="3"/>
      <w:bookmarkEnd w:id="4"/>
      <w:bookmarkEnd w:id="5"/>
      <w:bookmarkEnd w:id="7"/>
      <w:bookmarkEnd w:id="28"/>
      <w:r w:rsidRPr="00684AA8">
        <w:rPr>
          <w:rFonts w:eastAsia="MS Gothic"/>
        </w:rPr>
        <w:lastRenderedPageBreak/>
        <w:t>KM-06-KT04: Lay Planning</w:t>
      </w:r>
      <w:bookmarkEnd w:id="29"/>
    </w:p>
    <w:p w14:paraId="686813BB" w14:textId="77777777" w:rsidR="00684AA8" w:rsidRDefault="00684AA8" w:rsidP="00684AA8">
      <w:pPr>
        <w:pStyle w:val="Heading2"/>
        <w:rPr>
          <w:rFonts w:eastAsia="MS Gothic"/>
          <w:lang w:val="en-US"/>
        </w:rPr>
      </w:pPr>
    </w:p>
    <w:p w14:paraId="042BB8DE" w14:textId="77777777" w:rsidR="00684AA8" w:rsidRPr="00684AA8" w:rsidRDefault="00684AA8" w:rsidP="00684AA8">
      <w:pPr>
        <w:pStyle w:val="Heading2"/>
        <w:rPr>
          <w:rFonts w:eastAsia="MS Gothic"/>
          <w:lang w:val="en-US"/>
        </w:rPr>
      </w:pPr>
      <w:bookmarkStart w:id="30" w:name="_Toc196146211"/>
      <w:r w:rsidRPr="00684AA8">
        <w:rPr>
          <w:rFonts w:eastAsia="MS Gothic"/>
          <w:lang w:val="en-US"/>
        </w:rPr>
        <w:t>Facilitator Briefing</w:t>
      </w:r>
      <w:bookmarkEnd w:id="30"/>
    </w:p>
    <w:p w14:paraId="1C5FCE2E"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Assessment Type: Integrated Formative Assessment</w:t>
      </w:r>
    </w:p>
    <w:p w14:paraId="227570A9"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Duration: Approximately 90 minutes</w:t>
      </w:r>
    </w:p>
    <w:p w14:paraId="0E6FD4D8" w14:textId="77777777" w:rsidR="00684AA8" w:rsidRPr="00684AA8" w:rsidRDefault="00684AA8" w:rsidP="00684AA8">
      <w:pPr>
        <w:rPr>
          <w:rFonts w:eastAsia="MS Gothic"/>
          <w:b/>
          <w:lang w:val="en-US"/>
        </w:rPr>
      </w:pPr>
      <w:r w:rsidRPr="00684AA8">
        <w:rPr>
          <w:rFonts w:eastAsia="MS Gothic"/>
          <w:b/>
          <w:lang w:val="en-US"/>
        </w:rPr>
        <w:t>Assessment Objectives</w:t>
      </w:r>
    </w:p>
    <w:p w14:paraId="734526F3"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 Accurately interpret the work ticket, marker, and production documents (IAC0401)</w:t>
      </w:r>
      <w:r w:rsidRPr="00684AA8">
        <w:rPr>
          <w:rFonts w:ascii="Century Gothic" w:eastAsia="MS Mincho" w:hAnsi="Century Gothic" w:cs="Times New Roman"/>
          <w:color w:val="auto"/>
          <w:sz w:val="22"/>
          <w:szCs w:val="22"/>
          <w:lang w:val="en-US"/>
        </w:rPr>
        <w:br/>
        <w:t>- Understand samples, work instructions, SOPs, production programmes, and lay plans (IAC0402)</w:t>
      </w:r>
      <w:r w:rsidRPr="00684AA8">
        <w:rPr>
          <w:rFonts w:ascii="Century Gothic" w:eastAsia="MS Mincho" w:hAnsi="Century Gothic" w:cs="Times New Roman"/>
          <w:color w:val="auto"/>
          <w:sz w:val="22"/>
          <w:szCs w:val="22"/>
          <w:lang w:val="en-US"/>
        </w:rPr>
        <w:br/>
        <w:t>- Identify work targets and interpret special instructions (IAC0403)</w:t>
      </w:r>
      <w:r w:rsidRPr="00684AA8">
        <w:rPr>
          <w:rFonts w:ascii="Century Gothic" w:eastAsia="MS Mincho" w:hAnsi="Century Gothic" w:cs="Times New Roman"/>
          <w:color w:val="auto"/>
          <w:sz w:val="22"/>
          <w:szCs w:val="22"/>
          <w:lang w:val="en-US"/>
        </w:rPr>
        <w:br/>
        <w:t>- Justify the importance of a hazard-free work area (IAC0404)</w:t>
      </w:r>
    </w:p>
    <w:p w14:paraId="3EF4393B" w14:textId="77777777" w:rsidR="00684AA8" w:rsidRPr="00684AA8" w:rsidRDefault="00684AA8" w:rsidP="00684AA8">
      <w:pPr>
        <w:rPr>
          <w:rFonts w:eastAsia="MS Gothic"/>
          <w:b/>
          <w:lang w:val="en-US"/>
        </w:rPr>
      </w:pPr>
      <w:r w:rsidRPr="00684AA8">
        <w:rPr>
          <w:rFonts w:eastAsia="MS Gothic"/>
          <w:b/>
          <w:lang w:val="en-US"/>
        </w:rPr>
        <w:t>Assessment Instruments</w:t>
      </w:r>
    </w:p>
    <w:p w14:paraId="3A445723"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 Document interpretation</w:t>
      </w:r>
      <w:r w:rsidRPr="00684AA8">
        <w:rPr>
          <w:rFonts w:ascii="Century Gothic" w:eastAsia="MS Mincho" w:hAnsi="Century Gothic" w:cs="Times New Roman"/>
          <w:color w:val="auto"/>
          <w:sz w:val="22"/>
          <w:szCs w:val="22"/>
          <w:lang w:val="en-US"/>
        </w:rPr>
        <w:br/>
        <w:t>- Case study analysis</w:t>
      </w:r>
      <w:r w:rsidRPr="00684AA8">
        <w:rPr>
          <w:rFonts w:ascii="Century Gothic" w:eastAsia="MS Mincho" w:hAnsi="Century Gothic" w:cs="Times New Roman"/>
          <w:color w:val="auto"/>
          <w:sz w:val="22"/>
          <w:szCs w:val="22"/>
          <w:lang w:val="en-US"/>
        </w:rPr>
        <w:br/>
        <w:t>- Workplace hazard and target scenario</w:t>
      </w:r>
      <w:r w:rsidRPr="00684AA8">
        <w:rPr>
          <w:rFonts w:ascii="Century Gothic" w:eastAsia="MS Mincho" w:hAnsi="Century Gothic" w:cs="Times New Roman"/>
          <w:color w:val="auto"/>
          <w:sz w:val="22"/>
          <w:szCs w:val="22"/>
          <w:lang w:val="en-US"/>
        </w:rPr>
        <w:br/>
        <w:t>- Reflective justification paragraph</w:t>
      </w:r>
    </w:p>
    <w:p w14:paraId="6ACFB739" w14:textId="77777777" w:rsidR="00684AA8" w:rsidRPr="00684AA8" w:rsidRDefault="00684AA8" w:rsidP="00684AA8">
      <w:pPr>
        <w:rPr>
          <w:rFonts w:eastAsia="MS Gothic"/>
          <w:b/>
          <w:lang w:val="en-US"/>
        </w:rPr>
      </w:pPr>
      <w:r w:rsidRPr="00684AA8">
        <w:rPr>
          <w:rFonts w:eastAsia="MS Gothic"/>
          <w:b/>
          <w:lang w:val="en-US"/>
        </w:rPr>
        <w:t>Facilitator Instructions</w:t>
      </w:r>
    </w:p>
    <w:p w14:paraId="3DB4F9EC"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1. Prepare sample work tickets and marker layouts for learners to use.</w:t>
      </w:r>
      <w:r w:rsidRPr="00684AA8">
        <w:rPr>
          <w:rFonts w:ascii="Century Gothic" w:eastAsia="MS Mincho" w:hAnsi="Century Gothic" w:cs="Times New Roman"/>
          <w:color w:val="auto"/>
          <w:sz w:val="22"/>
          <w:szCs w:val="22"/>
          <w:lang w:val="en-US"/>
        </w:rPr>
        <w:br/>
        <w:t>2. Ensure learners are familiar with SOPs and work instruction formats.</w:t>
      </w:r>
      <w:r w:rsidRPr="00684AA8">
        <w:rPr>
          <w:rFonts w:ascii="Century Gothic" w:eastAsia="MS Mincho" w:hAnsi="Century Gothic" w:cs="Times New Roman"/>
          <w:color w:val="auto"/>
          <w:sz w:val="22"/>
          <w:szCs w:val="22"/>
          <w:lang w:val="en-US"/>
        </w:rPr>
        <w:br/>
        <w:t>3. Clarify expectations before learners begin each section.</w:t>
      </w:r>
      <w:r w:rsidRPr="00684AA8">
        <w:rPr>
          <w:rFonts w:ascii="Century Gothic" w:eastAsia="MS Mincho" w:hAnsi="Century Gothic" w:cs="Times New Roman"/>
          <w:color w:val="auto"/>
          <w:sz w:val="22"/>
          <w:szCs w:val="22"/>
          <w:lang w:val="en-US"/>
        </w:rPr>
        <w:br/>
        <w:t>4. Review reflective responses for insights on learner safety awareness.</w:t>
      </w:r>
    </w:p>
    <w:p w14:paraId="62E4A215" w14:textId="77777777" w:rsidR="00684AA8" w:rsidRPr="00684AA8" w:rsidRDefault="00684AA8" w:rsidP="00684AA8">
      <w:pPr>
        <w:rPr>
          <w:rFonts w:eastAsia="MS Gothic"/>
          <w:b/>
          <w:lang w:val="en-US"/>
        </w:rPr>
      </w:pPr>
      <w:r w:rsidRPr="00684AA8">
        <w:rPr>
          <w:rFonts w:eastAsia="MS Gothic"/>
          <w:b/>
          <w:lang w:val="en-US"/>
        </w:rPr>
        <w:t>Post-Assessment</w:t>
      </w:r>
    </w:p>
    <w:p w14:paraId="782AE72D"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 Debrief learners and discuss the importance of alignment between documents.</w:t>
      </w:r>
      <w:r w:rsidRPr="00684AA8">
        <w:rPr>
          <w:rFonts w:ascii="Century Gothic" w:eastAsia="MS Mincho" w:hAnsi="Century Gothic" w:cs="Times New Roman"/>
          <w:color w:val="auto"/>
          <w:sz w:val="22"/>
          <w:szCs w:val="22"/>
          <w:lang w:val="en-US"/>
        </w:rPr>
        <w:br/>
        <w:t>- Follow up with a practical observation activity.</w:t>
      </w:r>
      <w:r w:rsidRPr="00684AA8">
        <w:rPr>
          <w:rFonts w:ascii="Century Gothic" w:eastAsia="MS Mincho" w:hAnsi="Century Gothic" w:cs="Times New Roman"/>
          <w:color w:val="auto"/>
          <w:sz w:val="22"/>
          <w:szCs w:val="22"/>
          <w:lang w:val="en-US"/>
        </w:rPr>
        <w:br/>
        <w:t>- Reinforce safe and systematic lay preparation procedures.</w:t>
      </w:r>
    </w:p>
    <w:p w14:paraId="20F3AA9A"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br w:type="page"/>
      </w:r>
    </w:p>
    <w:p w14:paraId="55E16986" w14:textId="77777777" w:rsidR="00684AA8" w:rsidRPr="00684AA8" w:rsidRDefault="00684AA8" w:rsidP="00684AA8">
      <w:pPr>
        <w:pStyle w:val="Heading2"/>
        <w:rPr>
          <w:rFonts w:eastAsia="MS Gothic"/>
          <w:lang w:val="en-US"/>
        </w:rPr>
      </w:pPr>
      <w:bookmarkStart w:id="31" w:name="_Toc196146212"/>
      <w:r w:rsidRPr="00684AA8">
        <w:rPr>
          <w:rFonts w:eastAsia="MS Gothic"/>
          <w:lang w:val="en-US"/>
        </w:rPr>
        <w:lastRenderedPageBreak/>
        <w:t>In</w:t>
      </w:r>
      <w:r>
        <w:rPr>
          <w:rFonts w:eastAsia="MS Gothic"/>
          <w:lang w:val="en-US"/>
        </w:rPr>
        <w:t>tegrated Formative Assessment</w:t>
      </w:r>
      <w:bookmarkEnd w:id="31"/>
      <w:r>
        <w:rPr>
          <w:rFonts w:eastAsia="MS Gothic"/>
          <w:lang w:val="en-US"/>
        </w:rPr>
        <w:t xml:space="preserve"> </w:t>
      </w:r>
    </w:p>
    <w:p w14:paraId="56651CA8" w14:textId="77777777" w:rsidR="00684AA8" w:rsidRDefault="00684AA8" w:rsidP="00684AA8">
      <w:pPr>
        <w:spacing w:after="200" w:line="276" w:lineRule="auto"/>
        <w:rPr>
          <w:rFonts w:ascii="Century Gothic" w:eastAsia="MS Mincho" w:hAnsi="Century Gothic" w:cs="Times New Roman"/>
          <w:color w:val="auto"/>
          <w:sz w:val="22"/>
          <w:szCs w:val="22"/>
          <w:lang w:val="en-US"/>
        </w:rPr>
      </w:pPr>
    </w:p>
    <w:p w14:paraId="0EE754F6" w14:textId="5EA0B5A3"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Internal Assessment Criteria:</w:t>
      </w:r>
    </w:p>
    <w:p w14:paraId="5BB30FAC"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 IAC0401 – Work ticket interpretation</w:t>
      </w:r>
    </w:p>
    <w:p w14:paraId="7F6D1D0F"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 IAC0402 – Document and SOP integration</w:t>
      </w:r>
    </w:p>
    <w:p w14:paraId="1800D804"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 IAC0403 – Work targets and special instructions</w:t>
      </w:r>
    </w:p>
    <w:p w14:paraId="736BC5D3"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 IAC0404 – Hazard awareness and safety justification</w:t>
      </w:r>
    </w:p>
    <w:p w14:paraId="6B03342C" w14:textId="77777777" w:rsidR="00684AA8" w:rsidRDefault="00684AA8" w:rsidP="00684AA8">
      <w:pPr>
        <w:keepNext/>
        <w:keepLines/>
        <w:spacing w:before="200" w:line="276" w:lineRule="auto"/>
        <w:outlineLvl w:val="1"/>
        <w:rPr>
          <w:rFonts w:ascii="Calibri" w:eastAsia="MS Gothic" w:hAnsi="Calibri" w:cs="Times New Roman"/>
          <w:b/>
          <w:bCs/>
          <w:color w:val="4F81BD"/>
          <w:sz w:val="26"/>
          <w:szCs w:val="26"/>
          <w:lang w:val="en-US"/>
        </w:rPr>
      </w:pPr>
    </w:p>
    <w:p w14:paraId="08912E96" w14:textId="42C197AF" w:rsidR="00684AA8" w:rsidRPr="00684AA8" w:rsidRDefault="00684AA8" w:rsidP="00684AA8">
      <w:pPr>
        <w:rPr>
          <w:rFonts w:eastAsia="MS Gothic"/>
          <w:b/>
          <w:lang w:val="en-US"/>
        </w:rPr>
      </w:pPr>
      <w:r w:rsidRPr="00684AA8">
        <w:rPr>
          <w:rFonts w:eastAsia="MS Gothic"/>
          <w:b/>
          <w:lang w:val="en-US"/>
        </w:rPr>
        <w:t>Section A: Document Interpretation</w:t>
      </w:r>
      <w:r>
        <w:rPr>
          <w:rFonts w:eastAsia="MS Gothic"/>
          <w:b/>
          <w:lang w:val="en-US"/>
        </w:rPr>
        <w:t xml:space="preserve"> – Work ticket and marker</w:t>
      </w:r>
    </w:p>
    <w:p w14:paraId="44B4D894"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Use a sample work ticket and marker to answer the following:</w:t>
      </w:r>
    </w:p>
    <w:p w14:paraId="68E5866C"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1. Identify the job number and product type listed on the work ticket.</w:t>
      </w:r>
    </w:p>
    <w:p w14:paraId="4862C336"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2. How many components must be cut according to the ticket?</w:t>
      </w:r>
    </w:p>
    <w:p w14:paraId="0FE7D0A0"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3. What cutting method is indicated?</w:t>
      </w:r>
    </w:p>
    <w:p w14:paraId="4B3B5414"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4. According to the marker, how should the grain direction be aligned?</w:t>
      </w:r>
    </w:p>
    <w:p w14:paraId="3E1567D2"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5. What is your responsibility in ensuring the lay plan is followed correctly?</w:t>
      </w:r>
    </w:p>
    <w:p w14:paraId="0834FC08" w14:textId="77777777" w:rsidR="00684AA8" w:rsidRDefault="00684AA8" w:rsidP="00684AA8">
      <w:pPr>
        <w:keepNext/>
        <w:keepLines/>
        <w:spacing w:before="200" w:line="276" w:lineRule="auto"/>
        <w:outlineLvl w:val="1"/>
        <w:rPr>
          <w:rFonts w:ascii="Calibri" w:eastAsia="MS Gothic" w:hAnsi="Calibri" w:cs="Times New Roman"/>
          <w:b/>
          <w:bCs/>
          <w:color w:val="4F81BD"/>
          <w:sz w:val="26"/>
          <w:szCs w:val="26"/>
          <w:lang w:val="en-US"/>
        </w:rPr>
      </w:pPr>
    </w:p>
    <w:p w14:paraId="563CB3FC" w14:textId="5E63629A" w:rsidR="00684AA8" w:rsidRPr="00684AA8" w:rsidRDefault="00684AA8" w:rsidP="00684AA8">
      <w:pPr>
        <w:rPr>
          <w:rFonts w:eastAsia="MS Gothic"/>
          <w:b/>
          <w:lang w:val="en-US"/>
        </w:rPr>
      </w:pPr>
      <w:r w:rsidRPr="00684AA8">
        <w:rPr>
          <w:rFonts w:eastAsia="MS Gothic"/>
          <w:b/>
          <w:lang w:val="en-US"/>
        </w:rPr>
        <w:t>Section B: Case Study Analysis</w:t>
      </w:r>
      <w:r>
        <w:rPr>
          <w:rFonts w:eastAsia="MS Gothic"/>
          <w:b/>
          <w:lang w:val="en-US"/>
        </w:rPr>
        <w:t xml:space="preserve"> – Production Workflow Interpretation</w:t>
      </w:r>
    </w:p>
    <w:p w14:paraId="71D1BC6F"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Read the case study provided and answer the following questions:</w:t>
      </w:r>
    </w:p>
    <w:p w14:paraId="1636F220"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1. What key document was not correctly followed in this situation?</w:t>
      </w:r>
    </w:p>
    <w:p w14:paraId="54F37C95"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2. What should the team member have checked before laying up the fabric?</w:t>
      </w:r>
    </w:p>
    <w:p w14:paraId="1BFF3A7F"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3. Why was a single-lay necessary in this case?</w:t>
      </w:r>
    </w:p>
    <w:p w14:paraId="2973CFDD"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4. What are the risks of misinterpreting the production programme or cut sheet?</w:t>
      </w:r>
    </w:p>
    <w:p w14:paraId="1FFE6B52" w14:textId="77777777" w:rsidR="00684AA8" w:rsidRDefault="00684AA8" w:rsidP="00684AA8">
      <w:pPr>
        <w:keepNext/>
        <w:keepLines/>
        <w:spacing w:before="200" w:line="276" w:lineRule="auto"/>
        <w:outlineLvl w:val="1"/>
        <w:rPr>
          <w:rFonts w:ascii="Calibri" w:eastAsia="MS Gothic" w:hAnsi="Calibri" w:cs="Times New Roman"/>
          <w:b/>
          <w:bCs/>
          <w:color w:val="4F81BD"/>
          <w:sz w:val="26"/>
          <w:szCs w:val="26"/>
          <w:lang w:val="en-US"/>
        </w:rPr>
      </w:pPr>
    </w:p>
    <w:p w14:paraId="5AFA0DD3" w14:textId="66532D51" w:rsidR="00684AA8" w:rsidRPr="00684AA8" w:rsidRDefault="00684AA8" w:rsidP="00684AA8">
      <w:pPr>
        <w:rPr>
          <w:rFonts w:eastAsia="MS Gothic"/>
          <w:b/>
          <w:lang w:val="en-US"/>
        </w:rPr>
      </w:pPr>
      <w:r w:rsidRPr="00684AA8">
        <w:rPr>
          <w:rFonts w:eastAsia="MS Gothic"/>
          <w:b/>
          <w:lang w:val="en-US"/>
        </w:rPr>
        <w:t>Section C: Workplace Scenario – Work Targets and Hazards</w:t>
      </w:r>
    </w:p>
    <w:p w14:paraId="45F14EDD"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1. What is the specific work target in this scenario?</w:t>
      </w:r>
    </w:p>
    <w:p w14:paraId="556B4DC0"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2. Identify TWO hazards present in the work area.</w:t>
      </w:r>
    </w:p>
    <w:p w14:paraId="109293F2"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3. Why should the learner not proceed before addressing these hazards?</w:t>
      </w:r>
    </w:p>
    <w:p w14:paraId="6242728B"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4. What steps can the learner take to meet work targets without compromising safety?</w:t>
      </w:r>
    </w:p>
    <w:p w14:paraId="2E06A3E9" w14:textId="77777777" w:rsidR="00684AA8" w:rsidRDefault="00684AA8">
      <w:pPr>
        <w:rPr>
          <w:rFonts w:eastAsia="MS Gothic"/>
          <w:b/>
          <w:lang w:val="en-US"/>
        </w:rPr>
      </w:pPr>
      <w:r>
        <w:rPr>
          <w:rFonts w:eastAsia="MS Gothic"/>
          <w:b/>
          <w:lang w:val="en-US"/>
        </w:rPr>
        <w:br w:type="page"/>
      </w:r>
    </w:p>
    <w:p w14:paraId="2A313137" w14:textId="7EC3865D" w:rsidR="00684AA8" w:rsidRPr="00684AA8" w:rsidRDefault="00684AA8" w:rsidP="00684AA8">
      <w:pPr>
        <w:rPr>
          <w:rFonts w:eastAsia="MS Gothic"/>
          <w:b/>
          <w:lang w:val="en-US"/>
        </w:rPr>
      </w:pPr>
      <w:r w:rsidRPr="00684AA8">
        <w:rPr>
          <w:rFonts w:eastAsia="MS Gothic"/>
          <w:b/>
          <w:lang w:val="en-US"/>
        </w:rPr>
        <w:lastRenderedPageBreak/>
        <w:t>Section D: Reflective Paragraph</w:t>
      </w:r>
    </w:p>
    <w:p w14:paraId="3C39C1FA"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Describe how interpreting the work ticket, marker, and SOPs before starting a job helps prevent errors and supports both efficiency and safety. Include at least one example based on your training or workplace observation.</w:t>
      </w:r>
    </w:p>
    <w:p w14:paraId="6620800B" w14:textId="4C2B311F" w:rsidR="00684AA8" w:rsidRDefault="00684AA8">
      <w:pPr>
        <w:rPr>
          <w:rFonts w:eastAsia="MS Gothic"/>
          <w:b/>
          <w:sz w:val="22"/>
          <w:szCs w:val="22"/>
          <w:lang w:val="en-US"/>
        </w:rPr>
      </w:pPr>
      <w:r>
        <w:rPr>
          <w:rFonts w:eastAsia="MS Gothic"/>
          <w:lang w:val="en-US"/>
        </w:rPr>
        <w:br w:type="page"/>
      </w:r>
    </w:p>
    <w:p w14:paraId="433B1695" w14:textId="201F5A69" w:rsidR="00684AA8" w:rsidRDefault="00684AA8" w:rsidP="00684AA8">
      <w:pPr>
        <w:pStyle w:val="Heading3"/>
        <w:rPr>
          <w:rFonts w:eastAsia="MS Gothic"/>
          <w:lang w:val="en-US"/>
        </w:rPr>
      </w:pPr>
      <w:bookmarkStart w:id="32" w:name="_Toc196146214"/>
      <w:r w:rsidRPr="00684AA8">
        <w:rPr>
          <w:rFonts w:eastAsia="MS Gothic"/>
          <w:lang w:val="en-US"/>
        </w:rPr>
        <w:lastRenderedPageBreak/>
        <w:t>Assessment Rubric Summary</w:t>
      </w:r>
      <w:bookmarkEnd w:id="32"/>
    </w:p>
    <w:p w14:paraId="6DDC2DC2" w14:textId="77777777" w:rsidR="00684AA8" w:rsidRPr="00684AA8" w:rsidRDefault="00684AA8" w:rsidP="00684AA8">
      <w:pPr>
        <w:rPr>
          <w:rFonts w:eastAsia="MS Gothic"/>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684AA8" w:rsidRPr="00684AA8" w14:paraId="232A7511" w14:textId="77777777" w:rsidTr="00684AA8">
        <w:tc>
          <w:tcPr>
            <w:tcW w:w="2160" w:type="dxa"/>
          </w:tcPr>
          <w:p w14:paraId="4CDE2693"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Criteria</w:t>
            </w:r>
          </w:p>
        </w:tc>
        <w:tc>
          <w:tcPr>
            <w:tcW w:w="2160" w:type="dxa"/>
          </w:tcPr>
          <w:p w14:paraId="017AA415"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Not Yet Competent</w:t>
            </w:r>
          </w:p>
        </w:tc>
        <w:tc>
          <w:tcPr>
            <w:tcW w:w="2160" w:type="dxa"/>
          </w:tcPr>
          <w:p w14:paraId="58F56277"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Competent</w:t>
            </w:r>
          </w:p>
        </w:tc>
        <w:tc>
          <w:tcPr>
            <w:tcW w:w="2160" w:type="dxa"/>
          </w:tcPr>
          <w:p w14:paraId="58CF48D8"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Highly Competent</w:t>
            </w:r>
          </w:p>
        </w:tc>
      </w:tr>
      <w:tr w:rsidR="00684AA8" w:rsidRPr="00684AA8" w14:paraId="65AC6718" w14:textId="77777777" w:rsidTr="00684AA8">
        <w:tc>
          <w:tcPr>
            <w:tcW w:w="2160" w:type="dxa"/>
          </w:tcPr>
          <w:p w14:paraId="2ED9C48D"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Work ticket and document interpretation</w:t>
            </w:r>
          </w:p>
        </w:tc>
        <w:tc>
          <w:tcPr>
            <w:tcW w:w="2160" w:type="dxa"/>
          </w:tcPr>
          <w:p w14:paraId="7356119D"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Information misunderstood</w:t>
            </w:r>
          </w:p>
        </w:tc>
        <w:tc>
          <w:tcPr>
            <w:tcW w:w="2160" w:type="dxa"/>
          </w:tcPr>
          <w:p w14:paraId="47EE9D4F"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Correctly interpreted</w:t>
            </w:r>
          </w:p>
        </w:tc>
        <w:tc>
          <w:tcPr>
            <w:tcW w:w="2160" w:type="dxa"/>
          </w:tcPr>
          <w:p w14:paraId="2815C17C"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Integrates across documents</w:t>
            </w:r>
          </w:p>
        </w:tc>
      </w:tr>
      <w:tr w:rsidR="00684AA8" w:rsidRPr="00684AA8" w14:paraId="0FFBD719" w14:textId="77777777" w:rsidTr="00684AA8">
        <w:tc>
          <w:tcPr>
            <w:tcW w:w="2160" w:type="dxa"/>
          </w:tcPr>
          <w:p w14:paraId="21FBF4A3"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SOP and lay plan adherence</w:t>
            </w:r>
          </w:p>
        </w:tc>
        <w:tc>
          <w:tcPr>
            <w:tcW w:w="2160" w:type="dxa"/>
          </w:tcPr>
          <w:p w14:paraId="59E4E0CA"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Misses procedural steps</w:t>
            </w:r>
          </w:p>
        </w:tc>
        <w:tc>
          <w:tcPr>
            <w:tcW w:w="2160" w:type="dxa"/>
          </w:tcPr>
          <w:p w14:paraId="3C907B7A"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Follows instructions</w:t>
            </w:r>
          </w:p>
        </w:tc>
        <w:tc>
          <w:tcPr>
            <w:tcW w:w="2160" w:type="dxa"/>
          </w:tcPr>
          <w:p w14:paraId="0DDDC5D9"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Applies with initiative and precision</w:t>
            </w:r>
          </w:p>
        </w:tc>
      </w:tr>
      <w:tr w:rsidR="00684AA8" w:rsidRPr="00684AA8" w14:paraId="7D7D6DEC" w14:textId="77777777" w:rsidTr="00684AA8">
        <w:tc>
          <w:tcPr>
            <w:tcW w:w="2160" w:type="dxa"/>
          </w:tcPr>
          <w:p w14:paraId="4B779593"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Work targets and special instruction handling</w:t>
            </w:r>
          </w:p>
        </w:tc>
        <w:tc>
          <w:tcPr>
            <w:tcW w:w="2160" w:type="dxa"/>
          </w:tcPr>
          <w:p w14:paraId="45B20AC8"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Vague or missed</w:t>
            </w:r>
          </w:p>
        </w:tc>
        <w:tc>
          <w:tcPr>
            <w:tcW w:w="2160" w:type="dxa"/>
          </w:tcPr>
          <w:p w14:paraId="5A548773"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Identified and understood</w:t>
            </w:r>
          </w:p>
        </w:tc>
        <w:tc>
          <w:tcPr>
            <w:tcW w:w="2160" w:type="dxa"/>
          </w:tcPr>
          <w:p w14:paraId="77DD3D16"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proofErr w:type="spellStart"/>
            <w:r w:rsidRPr="00684AA8">
              <w:rPr>
                <w:rFonts w:ascii="Century Gothic" w:eastAsia="MS Mincho" w:hAnsi="Century Gothic" w:cs="Times New Roman"/>
                <w:color w:val="auto"/>
                <w:sz w:val="22"/>
                <w:szCs w:val="22"/>
                <w:lang w:val="en-US"/>
              </w:rPr>
              <w:t>Prioritised</w:t>
            </w:r>
            <w:proofErr w:type="spellEnd"/>
            <w:r w:rsidRPr="00684AA8">
              <w:rPr>
                <w:rFonts w:ascii="Century Gothic" w:eastAsia="MS Mincho" w:hAnsi="Century Gothic" w:cs="Times New Roman"/>
                <w:color w:val="auto"/>
                <w:sz w:val="22"/>
                <w:szCs w:val="22"/>
                <w:lang w:val="en-US"/>
              </w:rPr>
              <w:t xml:space="preserve"> and aligned with plan</w:t>
            </w:r>
          </w:p>
        </w:tc>
      </w:tr>
      <w:tr w:rsidR="00684AA8" w:rsidRPr="00684AA8" w14:paraId="285CD150" w14:textId="77777777" w:rsidTr="00684AA8">
        <w:tc>
          <w:tcPr>
            <w:tcW w:w="2160" w:type="dxa"/>
          </w:tcPr>
          <w:p w14:paraId="4FEEFD88"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Awareness of workplace hazards</w:t>
            </w:r>
          </w:p>
        </w:tc>
        <w:tc>
          <w:tcPr>
            <w:tcW w:w="2160" w:type="dxa"/>
          </w:tcPr>
          <w:p w14:paraId="1E811B8E"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Overlooked or dismissed</w:t>
            </w:r>
          </w:p>
        </w:tc>
        <w:tc>
          <w:tcPr>
            <w:tcW w:w="2160" w:type="dxa"/>
          </w:tcPr>
          <w:p w14:paraId="5A0AE58F"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proofErr w:type="spellStart"/>
            <w:r w:rsidRPr="00684AA8">
              <w:rPr>
                <w:rFonts w:ascii="Century Gothic" w:eastAsia="MS Mincho" w:hAnsi="Century Gothic" w:cs="Times New Roman"/>
                <w:color w:val="auto"/>
                <w:sz w:val="22"/>
                <w:szCs w:val="22"/>
                <w:lang w:val="en-US"/>
              </w:rPr>
              <w:t>Recognised</w:t>
            </w:r>
            <w:proofErr w:type="spellEnd"/>
            <w:r w:rsidRPr="00684AA8">
              <w:rPr>
                <w:rFonts w:ascii="Century Gothic" w:eastAsia="MS Mincho" w:hAnsi="Century Gothic" w:cs="Times New Roman"/>
                <w:color w:val="auto"/>
                <w:sz w:val="22"/>
                <w:szCs w:val="22"/>
                <w:lang w:val="en-US"/>
              </w:rPr>
              <w:t xml:space="preserve"> and addressed</w:t>
            </w:r>
          </w:p>
        </w:tc>
        <w:tc>
          <w:tcPr>
            <w:tcW w:w="2160" w:type="dxa"/>
          </w:tcPr>
          <w:p w14:paraId="6F158A05"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r w:rsidRPr="00684AA8">
              <w:rPr>
                <w:rFonts w:ascii="Century Gothic" w:eastAsia="MS Mincho" w:hAnsi="Century Gothic" w:cs="Times New Roman"/>
                <w:color w:val="auto"/>
                <w:sz w:val="22"/>
                <w:szCs w:val="22"/>
                <w:lang w:val="en-US"/>
              </w:rPr>
              <w:t>Preventative action and safety-first mindset</w:t>
            </w:r>
          </w:p>
        </w:tc>
      </w:tr>
    </w:tbl>
    <w:p w14:paraId="0BD6A855" w14:textId="77777777" w:rsidR="00684AA8" w:rsidRPr="00684AA8" w:rsidRDefault="00684AA8" w:rsidP="00684AA8">
      <w:pPr>
        <w:spacing w:after="200" w:line="276" w:lineRule="auto"/>
        <w:rPr>
          <w:rFonts w:ascii="Century Gothic" w:eastAsia="MS Mincho" w:hAnsi="Century Gothic" w:cs="Times New Roman"/>
          <w:color w:val="auto"/>
          <w:sz w:val="22"/>
          <w:szCs w:val="22"/>
          <w:lang w:val="en-US"/>
        </w:rPr>
      </w:pPr>
    </w:p>
    <w:p w14:paraId="300842D0" w14:textId="322974FD" w:rsidR="007C3F8E" w:rsidRDefault="007C3F8E">
      <w:pPr>
        <w:rPr>
          <w:rFonts w:eastAsia="MS Gothic"/>
          <w:b/>
          <w:sz w:val="22"/>
          <w:szCs w:val="22"/>
          <w:lang w:val="en-US"/>
        </w:rPr>
      </w:pPr>
      <w:r>
        <w:rPr>
          <w:rFonts w:eastAsia="MS Gothic"/>
          <w:lang w:val="en-US"/>
        </w:rPr>
        <w:br w:type="page"/>
      </w:r>
    </w:p>
    <w:p w14:paraId="6FE2967E" w14:textId="25A1A275" w:rsidR="00945E6C" w:rsidRPr="00945E6C" w:rsidRDefault="00945E6C" w:rsidP="00945E6C">
      <w:pPr>
        <w:pStyle w:val="Heading1"/>
        <w:ind w:left="0" w:firstLine="0"/>
        <w:rPr>
          <w:rFonts w:eastAsia="MS Mincho"/>
        </w:rPr>
      </w:pPr>
      <w:bookmarkStart w:id="33" w:name="_Toc196146215"/>
      <w:r w:rsidRPr="00945E6C">
        <w:rPr>
          <w:rFonts w:eastAsia="MS Mincho"/>
        </w:rPr>
        <w:lastRenderedPageBreak/>
        <w:t>KM-06-KT05: Process of Building Up the Lay / Lay-Up Methodology</w:t>
      </w:r>
      <w:bookmarkEnd w:id="33"/>
    </w:p>
    <w:p w14:paraId="1BC99729" w14:textId="77777777" w:rsidR="00945E6C" w:rsidRDefault="00945E6C" w:rsidP="00945E6C">
      <w:pPr>
        <w:pStyle w:val="Heading2"/>
        <w:rPr>
          <w:rFonts w:eastAsia="MS Gothic"/>
          <w:lang w:val="en-US"/>
        </w:rPr>
      </w:pPr>
    </w:p>
    <w:p w14:paraId="4B909E02" w14:textId="7C9E49D5" w:rsidR="00945E6C" w:rsidRPr="00945E6C" w:rsidRDefault="00945E6C" w:rsidP="00945E6C">
      <w:pPr>
        <w:pStyle w:val="Heading2"/>
        <w:rPr>
          <w:rFonts w:eastAsia="MS Gothic"/>
          <w:lang w:val="en-US"/>
        </w:rPr>
      </w:pPr>
      <w:bookmarkStart w:id="34" w:name="_Toc196146216"/>
      <w:r w:rsidRPr="00945E6C">
        <w:rPr>
          <w:rFonts w:eastAsia="MS Gothic"/>
          <w:lang w:val="en-US"/>
        </w:rPr>
        <w:t>Facilitator Briefing</w:t>
      </w:r>
      <w:bookmarkEnd w:id="34"/>
      <w:r w:rsidRPr="00945E6C">
        <w:rPr>
          <w:rFonts w:eastAsia="MS Gothic"/>
          <w:lang w:val="en-US"/>
        </w:rPr>
        <w:t xml:space="preserve"> </w:t>
      </w:r>
    </w:p>
    <w:p w14:paraId="0A3CE8F0" w14:textId="77777777" w:rsidR="00945E6C" w:rsidRDefault="00945E6C" w:rsidP="00945E6C">
      <w:pPr>
        <w:spacing w:after="200" w:line="276" w:lineRule="auto"/>
        <w:rPr>
          <w:rFonts w:ascii="Calibri" w:eastAsia="MS Gothic" w:hAnsi="Calibri" w:cs="Times New Roman"/>
          <w:b/>
          <w:bCs/>
          <w:color w:val="4F81BD"/>
          <w:sz w:val="26"/>
          <w:szCs w:val="26"/>
          <w:lang w:val="en-US"/>
        </w:rPr>
      </w:pPr>
    </w:p>
    <w:p w14:paraId="2449A866" w14:textId="14EAAEB4"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This assessment covers the full range of laying-up procedures, including table preparation, fabric handling, securing the lay, end cutting, terminology, and measurement practices. It ensures learners understand and can apply essential upholstery lay-up principles.</w:t>
      </w:r>
    </w:p>
    <w:p w14:paraId="38CE0DE6" w14:textId="77777777" w:rsidR="00945E6C" w:rsidRPr="00945E6C" w:rsidRDefault="00945E6C" w:rsidP="00945E6C">
      <w:pPr>
        <w:spacing w:after="200" w:line="276" w:lineRule="auto"/>
        <w:rPr>
          <w:rFonts w:ascii="Century Gothic" w:eastAsia="MS Mincho" w:hAnsi="Century Gothic" w:cs="Times New Roman"/>
          <w:b/>
          <w:color w:val="auto"/>
          <w:sz w:val="22"/>
          <w:szCs w:val="22"/>
          <w:lang w:val="en-US"/>
        </w:rPr>
      </w:pPr>
      <w:r w:rsidRPr="00945E6C">
        <w:rPr>
          <w:rFonts w:ascii="Century Gothic" w:eastAsia="MS Mincho" w:hAnsi="Century Gothic" w:cs="Times New Roman"/>
          <w:b/>
          <w:color w:val="auto"/>
          <w:sz w:val="22"/>
          <w:szCs w:val="22"/>
          <w:lang w:val="en-US"/>
        </w:rPr>
        <w:t>Internal Assessment Criteria:</w:t>
      </w:r>
    </w:p>
    <w:p w14:paraId="53F7F6E9"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 IAC0501 – Table preparation</w:t>
      </w:r>
      <w:r w:rsidRPr="00945E6C">
        <w:rPr>
          <w:rFonts w:ascii="Century Gothic" w:eastAsia="MS Mincho" w:hAnsi="Century Gothic" w:cs="Times New Roman"/>
          <w:color w:val="auto"/>
          <w:sz w:val="22"/>
          <w:szCs w:val="22"/>
          <w:lang w:val="en-US"/>
        </w:rPr>
        <w:br/>
        <w:t>• IAC0502 – Building and quality of lay</w:t>
      </w:r>
      <w:r w:rsidRPr="00945E6C">
        <w:rPr>
          <w:rFonts w:ascii="Century Gothic" w:eastAsia="MS Mincho" w:hAnsi="Century Gothic" w:cs="Times New Roman"/>
          <w:color w:val="auto"/>
          <w:sz w:val="22"/>
          <w:szCs w:val="22"/>
          <w:lang w:val="en-US"/>
        </w:rPr>
        <w:br/>
        <w:t>• IAC0503 – Methods of securing the lay</w:t>
      </w:r>
      <w:r w:rsidRPr="00945E6C">
        <w:rPr>
          <w:rFonts w:ascii="Century Gothic" w:eastAsia="MS Mincho" w:hAnsi="Century Gothic" w:cs="Times New Roman"/>
          <w:color w:val="auto"/>
          <w:sz w:val="22"/>
          <w:szCs w:val="22"/>
          <w:lang w:val="en-US"/>
        </w:rPr>
        <w:br/>
        <w:t>• IAC0504 – Reasoning for securing methods</w:t>
      </w:r>
      <w:r w:rsidRPr="00945E6C">
        <w:rPr>
          <w:rFonts w:ascii="Century Gothic" w:eastAsia="MS Mincho" w:hAnsi="Century Gothic" w:cs="Times New Roman"/>
          <w:color w:val="auto"/>
          <w:sz w:val="22"/>
          <w:szCs w:val="22"/>
          <w:lang w:val="en-US"/>
        </w:rPr>
        <w:br/>
        <w:t>• IAC0505 – End cutting techniques</w:t>
      </w:r>
      <w:r w:rsidRPr="00945E6C">
        <w:rPr>
          <w:rFonts w:ascii="Century Gothic" w:eastAsia="MS Mincho" w:hAnsi="Century Gothic" w:cs="Times New Roman"/>
          <w:color w:val="auto"/>
          <w:sz w:val="22"/>
          <w:szCs w:val="22"/>
          <w:lang w:val="en-US"/>
        </w:rPr>
        <w:br/>
        <w:t>• IAC0506 – Folding procedures and quality</w:t>
      </w:r>
      <w:r w:rsidRPr="00945E6C">
        <w:rPr>
          <w:rFonts w:ascii="Century Gothic" w:eastAsia="MS Mincho" w:hAnsi="Century Gothic" w:cs="Times New Roman"/>
          <w:color w:val="auto"/>
          <w:sz w:val="22"/>
          <w:szCs w:val="22"/>
          <w:lang w:val="en-US"/>
        </w:rPr>
        <w:br/>
        <w:t>• IAC0507 – Terminology use and definitions</w:t>
      </w:r>
      <w:r w:rsidRPr="00945E6C">
        <w:rPr>
          <w:rFonts w:ascii="Century Gothic" w:eastAsia="MS Mincho" w:hAnsi="Century Gothic" w:cs="Times New Roman"/>
          <w:color w:val="auto"/>
          <w:sz w:val="22"/>
          <w:szCs w:val="22"/>
          <w:lang w:val="en-US"/>
        </w:rPr>
        <w:br/>
        <w:t>• IAC0508 – Metric system in laying-up</w:t>
      </w:r>
    </w:p>
    <w:p w14:paraId="6AC837FC"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b/>
          <w:color w:val="auto"/>
          <w:sz w:val="22"/>
          <w:szCs w:val="22"/>
          <w:lang w:val="en-US"/>
        </w:rPr>
        <w:t>Assessment Instruments Used:</w:t>
      </w:r>
      <w:r w:rsidRPr="00945E6C">
        <w:rPr>
          <w:rFonts w:ascii="Century Gothic" w:eastAsia="MS Mincho" w:hAnsi="Century Gothic" w:cs="Times New Roman"/>
          <w:b/>
          <w:color w:val="auto"/>
          <w:sz w:val="22"/>
          <w:szCs w:val="22"/>
          <w:lang w:val="en-US"/>
        </w:rPr>
        <w:br/>
      </w:r>
      <w:r w:rsidRPr="00945E6C">
        <w:rPr>
          <w:rFonts w:ascii="Century Gothic" w:eastAsia="MS Mincho" w:hAnsi="Century Gothic" w:cs="Times New Roman"/>
          <w:color w:val="auto"/>
          <w:sz w:val="22"/>
          <w:szCs w:val="22"/>
          <w:lang w:val="en-US"/>
        </w:rPr>
        <w:t>- Matching task</w:t>
      </w:r>
      <w:r w:rsidRPr="00945E6C">
        <w:rPr>
          <w:rFonts w:ascii="Century Gothic" w:eastAsia="MS Mincho" w:hAnsi="Century Gothic" w:cs="Times New Roman"/>
          <w:color w:val="auto"/>
          <w:sz w:val="22"/>
          <w:szCs w:val="22"/>
          <w:lang w:val="en-US"/>
        </w:rPr>
        <w:br/>
        <w:t>- Scenario questions</w:t>
      </w:r>
      <w:r w:rsidRPr="00945E6C">
        <w:rPr>
          <w:rFonts w:ascii="Century Gothic" w:eastAsia="MS Mincho" w:hAnsi="Century Gothic" w:cs="Times New Roman"/>
          <w:color w:val="auto"/>
          <w:sz w:val="22"/>
          <w:szCs w:val="22"/>
          <w:lang w:val="en-US"/>
        </w:rPr>
        <w:br/>
        <w:t>- Reflective short-answer</w:t>
      </w:r>
      <w:r w:rsidRPr="00945E6C">
        <w:rPr>
          <w:rFonts w:ascii="Century Gothic" w:eastAsia="MS Mincho" w:hAnsi="Century Gothic" w:cs="Times New Roman"/>
          <w:color w:val="auto"/>
          <w:sz w:val="22"/>
          <w:szCs w:val="22"/>
          <w:lang w:val="en-US"/>
        </w:rPr>
        <w:br/>
        <w:t>- Measurement and terminology reasoning</w:t>
      </w:r>
    </w:p>
    <w:p w14:paraId="1E18BB9B"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br w:type="page"/>
      </w:r>
    </w:p>
    <w:p w14:paraId="35E1E2EE" w14:textId="7C2BAD13" w:rsidR="00945E6C" w:rsidRPr="00945E6C" w:rsidRDefault="00945E6C" w:rsidP="00945E6C">
      <w:pPr>
        <w:pStyle w:val="Heading2"/>
        <w:rPr>
          <w:rFonts w:eastAsia="MS Gothic"/>
          <w:lang w:val="en-US"/>
        </w:rPr>
      </w:pPr>
      <w:bookmarkStart w:id="35" w:name="_Toc196146217"/>
      <w:r w:rsidRPr="00945E6C">
        <w:rPr>
          <w:rFonts w:eastAsia="MS Gothic"/>
          <w:lang w:val="en-US"/>
        </w:rPr>
        <w:lastRenderedPageBreak/>
        <w:t>Integrated F</w:t>
      </w:r>
      <w:r>
        <w:rPr>
          <w:rFonts w:eastAsia="MS Gothic"/>
          <w:lang w:val="en-US"/>
        </w:rPr>
        <w:t>ormative Assessment</w:t>
      </w:r>
      <w:bookmarkEnd w:id="35"/>
    </w:p>
    <w:p w14:paraId="7A95D9C3" w14:textId="77777777" w:rsidR="00945E6C" w:rsidRDefault="00945E6C" w:rsidP="00945E6C">
      <w:pPr>
        <w:pStyle w:val="Heading3"/>
        <w:rPr>
          <w:rFonts w:eastAsia="MS Gothic"/>
          <w:lang w:val="en-US"/>
        </w:rPr>
      </w:pPr>
    </w:p>
    <w:p w14:paraId="35CB9216" w14:textId="468BC1C7" w:rsidR="00945E6C" w:rsidRPr="00945E6C" w:rsidRDefault="00945E6C" w:rsidP="00945E6C">
      <w:pPr>
        <w:pStyle w:val="Heading3"/>
        <w:rPr>
          <w:rFonts w:eastAsia="MS Gothic"/>
          <w:lang w:val="en-US"/>
        </w:rPr>
      </w:pPr>
      <w:bookmarkStart w:id="36" w:name="_Toc196146218"/>
      <w:r w:rsidRPr="00945E6C">
        <w:rPr>
          <w:rFonts w:eastAsia="MS Gothic"/>
          <w:lang w:val="en-US"/>
        </w:rPr>
        <w:t>Section A: Matching – Terminology</w:t>
      </w:r>
      <w:bookmarkEnd w:id="36"/>
    </w:p>
    <w:p w14:paraId="0B98489B" w14:textId="77777777" w:rsid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Match the terms to their correct definitions.</w:t>
      </w:r>
      <w:r w:rsidRPr="00945E6C">
        <w:rPr>
          <w:rFonts w:ascii="Century Gothic" w:eastAsia="MS Mincho" w:hAnsi="Century Gothic" w:cs="Times New Roman"/>
          <w:color w:val="auto"/>
          <w:sz w:val="22"/>
          <w:szCs w:val="22"/>
          <w:lang w:val="en-US"/>
        </w:rPr>
        <w:br/>
      </w:r>
    </w:p>
    <w:tbl>
      <w:tblPr>
        <w:tblStyle w:val="TableGrid"/>
        <w:tblW w:w="0" w:type="auto"/>
        <w:tblLook w:val="04A0" w:firstRow="1" w:lastRow="0" w:firstColumn="1" w:lastColumn="0" w:noHBand="0" w:noVBand="1"/>
      </w:tblPr>
      <w:tblGrid>
        <w:gridCol w:w="4507"/>
        <w:gridCol w:w="4508"/>
      </w:tblGrid>
      <w:tr w:rsidR="00945E6C" w14:paraId="6750652B" w14:textId="77777777" w:rsidTr="00945E6C">
        <w:tc>
          <w:tcPr>
            <w:tcW w:w="4507" w:type="dxa"/>
          </w:tcPr>
          <w:p w14:paraId="23364F11" w14:textId="19415ABA" w:rsidR="00945E6C" w:rsidRDefault="00945E6C" w:rsidP="00945E6C">
            <w:pPr>
              <w:spacing w:after="200"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Column A</w:t>
            </w:r>
          </w:p>
        </w:tc>
        <w:tc>
          <w:tcPr>
            <w:tcW w:w="4508" w:type="dxa"/>
          </w:tcPr>
          <w:p w14:paraId="75841617" w14:textId="1C80F49D" w:rsidR="00945E6C" w:rsidRDefault="00945E6C" w:rsidP="00945E6C">
            <w:pPr>
              <w:spacing w:after="200"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Column B</w:t>
            </w:r>
          </w:p>
        </w:tc>
      </w:tr>
      <w:tr w:rsidR="00945E6C" w14:paraId="2582F177" w14:textId="77777777" w:rsidTr="00945E6C">
        <w:tc>
          <w:tcPr>
            <w:tcW w:w="4507" w:type="dxa"/>
          </w:tcPr>
          <w:p w14:paraId="1246035B" w14:textId="13B0D212" w:rsidR="00945E6C" w:rsidRDefault="00945E6C" w:rsidP="00945E6C">
            <w:pPr>
              <w:spacing w:after="200"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A. Splice</w:t>
            </w:r>
          </w:p>
        </w:tc>
        <w:tc>
          <w:tcPr>
            <w:tcW w:w="4508" w:type="dxa"/>
          </w:tcPr>
          <w:p w14:paraId="22FB80A5" w14:textId="1806BE40" w:rsid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1. E</w:t>
            </w:r>
            <w:r>
              <w:rPr>
                <w:rFonts w:ascii="Century Gothic" w:eastAsia="MS Mincho" w:hAnsi="Century Gothic" w:cs="Times New Roman"/>
                <w:color w:val="auto"/>
                <w:sz w:val="22"/>
                <w:szCs w:val="22"/>
                <w:lang w:val="en-US"/>
              </w:rPr>
              <w:t>xtra fabric left at end of roll</w:t>
            </w:r>
          </w:p>
        </w:tc>
      </w:tr>
      <w:tr w:rsidR="00945E6C" w14:paraId="408161A4" w14:textId="77777777" w:rsidTr="00945E6C">
        <w:tc>
          <w:tcPr>
            <w:tcW w:w="4507" w:type="dxa"/>
          </w:tcPr>
          <w:p w14:paraId="2B762C90" w14:textId="243DAF7F" w:rsidR="00945E6C" w:rsidRDefault="00945E6C" w:rsidP="00945E6C">
            <w:pPr>
              <w:spacing w:after="200"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B. Bowing</w:t>
            </w:r>
          </w:p>
        </w:tc>
        <w:tc>
          <w:tcPr>
            <w:tcW w:w="4508" w:type="dxa"/>
          </w:tcPr>
          <w:p w14:paraId="6F984AFB" w14:textId="57C369CA" w:rsid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2. S</w:t>
            </w:r>
            <w:r>
              <w:rPr>
                <w:rFonts w:ascii="Century Gothic" w:eastAsia="MS Mincho" w:hAnsi="Century Gothic" w:cs="Times New Roman"/>
                <w:color w:val="auto"/>
                <w:sz w:val="22"/>
                <w:szCs w:val="22"/>
                <w:lang w:val="en-US"/>
              </w:rPr>
              <w:t>mall cut-off outside the marker</w:t>
            </w:r>
          </w:p>
        </w:tc>
      </w:tr>
      <w:tr w:rsidR="00945E6C" w14:paraId="260783D2" w14:textId="77777777" w:rsidTr="00945E6C">
        <w:tc>
          <w:tcPr>
            <w:tcW w:w="4507" w:type="dxa"/>
          </w:tcPr>
          <w:p w14:paraId="3E8B9E21" w14:textId="1711AE68" w:rsidR="00945E6C" w:rsidRDefault="00945E6C" w:rsidP="00945E6C">
            <w:pPr>
              <w:spacing w:after="200" w:line="276" w:lineRule="auto"/>
              <w:rPr>
                <w:rFonts w:ascii="Century Gothic" w:eastAsia="MS Mincho" w:hAnsi="Century Gothic" w:cs="Times New Roman"/>
                <w:color w:val="auto"/>
                <w:sz w:val="22"/>
                <w:szCs w:val="22"/>
                <w:lang w:val="en-US"/>
              </w:rPr>
            </w:pPr>
            <w:r>
              <w:rPr>
                <w:rFonts w:ascii="Century Gothic" w:eastAsia="MS Mincho" w:hAnsi="Century Gothic" w:cs="Times New Roman"/>
                <w:color w:val="auto"/>
                <w:sz w:val="22"/>
                <w:szCs w:val="22"/>
                <w:lang w:val="en-US"/>
              </w:rPr>
              <w:t>C. Off-cut</w:t>
            </w:r>
          </w:p>
        </w:tc>
        <w:tc>
          <w:tcPr>
            <w:tcW w:w="4508" w:type="dxa"/>
          </w:tcPr>
          <w:p w14:paraId="0D3E31C1" w14:textId="074F98DC" w:rsid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3. Curved</w:t>
            </w:r>
            <w:r>
              <w:rPr>
                <w:rFonts w:ascii="Century Gothic" w:eastAsia="MS Mincho" w:hAnsi="Century Gothic" w:cs="Times New Roman"/>
                <w:color w:val="auto"/>
                <w:sz w:val="22"/>
                <w:szCs w:val="22"/>
                <w:lang w:val="en-US"/>
              </w:rPr>
              <w:t xml:space="preserve"> fabric due to grain distortion</w:t>
            </w:r>
          </w:p>
        </w:tc>
      </w:tr>
      <w:tr w:rsidR="00945E6C" w14:paraId="74067167" w14:textId="77777777" w:rsidTr="00945E6C">
        <w:tc>
          <w:tcPr>
            <w:tcW w:w="4507" w:type="dxa"/>
          </w:tcPr>
          <w:p w14:paraId="0958C671" w14:textId="6D237306" w:rsid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D. End-bit</w:t>
            </w:r>
          </w:p>
        </w:tc>
        <w:tc>
          <w:tcPr>
            <w:tcW w:w="4508" w:type="dxa"/>
          </w:tcPr>
          <w:p w14:paraId="2DC1848A" w14:textId="1803D59E" w:rsid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4. Join t</w:t>
            </w:r>
            <w:r>
              <w:rPr>
                <w:rFonts w:ascii="Century Gothic" w:eastAsia="MS Mincho" w:hAnsi="Century Gothic" w:cs="Times New Roman"/>
                <w:color w:val="auto"/>
                <w:sz w:val="22"/>
                <w:szCs w:val="22"/>
                <w:lang w:val="en-US"/>
              </w:rPr>
              <w:t>o replace flawed fabric section</w:t>
            </w:r>
          </w:p>
        </w:tc>
      </w:tr>
    </w:tbl>
    <w:p w14:paraId="29EC015E" w14:textId="51D5A142" w:rsidR="00945E6C" w:rsidRDefault="00945E6C" w:rsidP="00945E6C">
      <w:pPr>
        <w:spacing w:after="200" w:line="276" w:lineRule="auto"/>
        <w:rPr>
          <w:rFonts w:ascii="Century Gothic" w:eastAsia="MS Mincho" w:hAnsi="Century Gothic" w:cs="Times New Roman"/>
          <w:color w:val="auto"/>
          <w:sz w:val="22"/>
          <w:szCs w:val="22"/>
          <w:lang w:val="en-US"/>
        </w:rPr>
      </w:pPr>
    </w:p>
    <w:p w14:paraId="4C304427" w14:textId="5DB29DCF"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Answers: A – ____, B – ____, C – ____, D – ____</w:t>
      </w:r>
    </w:p>
    <w:p w14:paraId="2F0EC13C" w14:textId="77777777" w:rsidR="00945E6C" w:rsidRDefault="00945E6C" w:rsidP="00945E6C">
      <w:pPr>
        <w:pStyle w:val="Heading3"/>
        <w:rPr>
          <w:rFonts w:eastAsia="MS Gothic"/>
          <w:lang w:val="en-US"/>
        </w:rPr>
      </w:pPr>
    </w:p>
    <w:p w14:paraId="72B36A0D" w14:textId="6959A4A8" w:rsidR="00945E6C" w:rsidRPr="00945E6C" w:rsidRDefault="00945E6C" w:rsidP="00945E6C">
      <w:pPr>
        <w:pStyle w:val="Heading3"/>
        <w:rPr>
          <w:rFonts w:eastAsia="MS Gothic"/>
          <w:lang w:val="en-US"/>
        </w:rPr>
      </w:pPr>
      <w:bookmarkStart w:id="37" w:name="_Toc196146219"/>
      <w:r w:rsidRPr="00945E6C">
        <w:rPr>
          <w:rFonts w:eastAsia="MS Gothic"/>
          <w:lang w:val="en-US"/>
        </w:rPr>
        <w:t>Section B: Scenario-Based Questions</w:t>
      </w:r>
      <w:bookmarkEnd w:id="37"/>
    </w:p>
    <w:p w14:paraId="67F8656A"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Scenario: 15 plies of cotton laid up with misaligned grain and unmarked faults.</w:t>
      </w:r>
      <w:r w:rsidRPr="00945E6C">
        <w:rPr>
          <w:rFonts w:ascii="Century Gothic" w:eastAsia="MS Mincho" w:hAnsi="Century Gothic" w:cs="Times New Roman"/>
          <w:color w:val="auto"/>
          <w:sz w:val="22"/>
          <w:szCs w:val="22"/>
          <w:lang w:val="en-US"/>
        </w:rPr>
        <w:br/>
      </w:r>
    </w:p>
    <w:p w14:paraId="3F57748A"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1. Identify 2 faults in preparation.</w:t>
      </w:r>
      <w:r w:rsidRPr="00945E6C">
        <w:rPr>
          <w:rFonts w:ascii="Century Gothic" w:eastAsia="MS Mincho" w:hAnsi="Century Gothic" w:cs="Times New Roman"/>
          <w:color w:val="auto"/>
          <w:sz w:val="22"/>
          <w:szCs w:val="22"/>
          <w:lang w:val="en-US"/>
        </w:rPr>
        <w:br/>
        <w:t>2. What is the quality impact of misaligned tension?</w:t>
      </w:r>
      <w:r w:rsidRPr="00945E6C">
        <w:rPr>
          <w:rFonts w:ascii="Century Gothic" w:eastAsia="MS Mincho" w:hAnsi="Century Gothic" w:cs="Times New Roman"/>
          <w:color w:val="auto"/>
          <w:sz w:val="22"/>
          <w:szCs w:val="22"/>
          <w:lang w:val="en-US"/>
        </w:rPr>
        <w:br/>
        <w:t>3. List 2 lay securing methods.</w:t>
      </w:r>
      <w:r w:rsidRPr="00945E6C">
        <w:rPr>
          <w:rFonts w:ascii="Century Gothic" w:eastAsia="MS Mincho" w:hAnsi="Century Gothic" w:cs="Times New Roman"/>
          <w:color w:val="auto"/>
          <w:sz w:val="22"/>
          <w:szCs w:val="22"/>
          <w:lang w:val="en-US"/>
        </w:rPr>
        <w:br/>
        <w:t>4. Why inspect each ply?</w:t>
      </w:r>
      <w:r w:rsidRPr="00945E6C">
        <w:rPr>
          <w:rFonts w:ascii="Century Gothic" w:eastAsia="MS Mincho" w:hAnsi="Century Gothic" w:cs="Times New Roman"/>
          <w:color w:val="auto"/>
          <w:sz w:val="22"/>
          <w:szCs w:val="22"/>
          <w:lang w:val="en-US"/>
        </w:rPr>
        <w:br/>
        <w:t>5. Why allow fabric to settle before cutting?</w:t>
      </w:r>
    </w:p>
    <w:p w14:paraId="7187BD81" w14:textId="77777777" w:rsidR="00945E6C" w:rsidRDefault="00945E6C" w:rsidP="00945E6C">
      <w:pPr>
        <w:pStyle w:val="Heading3"/>
        <w:rPr>
          <w:rFonts w:eastAsia="MS Gothic"/>
          <w:lang w:val="en-US"/>
        </w:rPr>
      </w:pPr>
    </w:p>
    <w:p w14:paraId="191EB497" w14:textId="4F32F903" w:rsidR="00945E6C" w:rsidRPr="00945E6C" w:rsidRDefault="00945E6C" w:rsidP="00945E6C">
      <w:pPr>
        <w:pStyle w:val="Heading3"/>
        <w:rPr>
          <w:rFonts w:eastAsia="MS Gothic"/>
          <w:lang w:val="en-US"/>
        </w:rPr>
      </w:pPr>
      <w:bookmarkStart w:id="38" w:name="_Toc196146220"/>
      <w:r w:rsidRPr="00945E6C">
        <w:rPr>
          <w:rFonts w:eastAsia="MS Gothic"/>
          <w:lang w:val="en-US"/>
        </w:rPr>
        <w:t>Section C: End Cutting and Folding</w:t>
      </w:r>
      <w:bookmarkEnd w:id="38"/>
    </w:p>
    <w:p w14:paraId="4A02D242"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1. Describe two end cutting methods.</w:t>
      </w:r>
      <w:r w:rsidRPr="00945E6C">
        <w:rPr>
          <w:rFonts w:ascii="Century Gothic" w:eastAsia="MS Mincho" w:hAnsi="Century Gothic" w:cs="Times New Roman"/>
          <w:color w:val="auto"/>
          <w:sz w:val="22"/>
          <w:szCs w:val="22"/>
          <w:lang w:val="en-US"/>
        </w:rPr>
        <w:br/>
        <w:t>2. What happens if folding is done incorrectly?</w:t>
      </w:r>
      <w:r w:rsidRPr="00945E6C">
        <w:rPr>
          <w:rFonts w:ascii="Century Gothic" w:eastAsia="MS Mincho" w:hAnsi="Century Gothic" w:cs="Times New Roman"/>
          <w:color w:val="auto"/>
          <w:sz w:val="22"/>
          <w:szCs w:val="22"/>
          <w:lang w:val="en-US"/>
        </w:rPr>
        <w:br/>
        <w:t>3. How does folding affect flaw visibility?</w:t>
      </w:r>
    </w:p>
    <w:p w14:paraId="756F6F0F" w14:textId="77777777" w:rsidR="00945E6C" w:rsidRDefault="00945E6C" w:rsidP="00945E6C">
      <w:pPr>
        <w:pStyle w:val="Heading3"/>
        <w:rPr>
          <w:rFonts w:eastAsia="MS Gothic"/>
          <w:lang w:val="en-US"/>
        </w:rPr>
      </w:pPr>
    </w:p>
    <w:p w14:paraId="6948F9CD" w14:textId="377A99EA" w:rsidR="00945E6C" w:rsidRPr="00945E6C" w:rsidRDefault="00945E6C" w:rsidP="00945E6C">
      <w:pPr>
        <w:pStyle w:val="Heading3"/>
        <w:rPr>
          <w:rFonts w:eastAsia="MS Gothic"/>
          <w:lang w:val="en-US"/>
        </w:rPr>
      </w:pPr>
      <w:bookmarkStart w:id="39" w:name="_Toc196146221"/>
      <w:r w:rsidRPr="00945E6C">
        <w:rPr>
          <w:rFonts w:eastAsia="MS Gothic"/>
          <w:lang w:val="en-US"/>
        </w:rPr>
        <w:t>Section D: Reflection on Metric System Use</w:t>
      </w:r>
      <w:bookmarkEnd w:id="39"/>
    </w:p>
    <w:p w14:paraId="2FA426C8"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1. Give an example of using the metric system during lay-up.</w:t>
      </w:r>
      <w:r w:rsidRPr="00945E6C">
        <w:rPr>
          <w:rFonts w:ascii="Century Gothic" w:eastAsia="MS Mincho" w:hAnsi="Century Gothic" w:cs="Times New Roman"/>
          <w:color w:val="auto"/>
          <w:sz w:val="22"/>
          <w:szCs w:val="22"/>
          <w:lang w:val="en-US"/>
        </w:rPr>
        <w:br/>
        <w:t>2. Why is accuracy important?</w:t>
      </w:r>
      <w:r w:rsidRPr="00945E6C">
        <w:rPr>
          <w:rFonts w:ascii="Century Gothic" w:eastAsia="MS Mincho" w:hAnsi="Century Gothic" w:cs="Times New Roman"/>
          <w:color w:val="auto"/>
          <w:sz w:val="22"/>
          <w:szCs w:val="22"/>
          <w:lang w:val="en-US"/>
        </w:rPr>
        <w:br/>
        <w:t>3. What measurement tools are used?</w:t>
      </w:r>
    </w:p>
    <w:p w14:paraId="25357811" w14:textId="77777777" w:rsidR="00945E6C" w:rsidRDefault="00945E6C">
      <w:pPr>
        <w:rPr>
          <w:rFonts w:ascii="Calibri" w:eastAsia="MS Gothic" w:hAnsi="Calibri" w:cs="Times New Roman"/>
          <w:b/>
          <w:bCs/>
          <w:color w:val="365F91"/>
          <w:sz w:val="28"/>
          <w:szCs w:val="28"/>
          <w:lang w:val="en-US"/>
        </w:rPr>
      </w:pPr>
      <w:r>
        <w:rPr>
          <w:rFonts w:ascii="Calibri" w:eastAsia="MS Gothic" w:hAnsi="Calibri" w:cs="Times New Roman"/>
          <w:b/>
          <w:bCs/>
          <w:color w:val="365F91"/>
          <w:sz w:val="28"/>
          <w:szCs w:val="28"/>
          <w:lang w:val="en-US"/>
        </w:rPr>
        <w:br w:type="page"/>
      </w:r>
    </w:p>
    <w:p w14:paraId="13640015" w14:textId="14EC9457" w:rsidR="00945E6C" w:rsidRPr="00945E6C" w:rsidRDefault="00945E6C" w:rsidP="00945E6C">
      <w:pPr>
        <w:pStyle w:val="Heading3"/>
        <w:rPr>
          <w:rFonts w:eastAsia="MS Gothic"/>
          <w:lang w:val="en-US"/>
        </w:rPr>
      </w:pPr>
      <w:bookmarkStart w:id="40" w:name="_Toc196146223"/>
      <w:r w:rsidRPr="00945E6C">
        <w:rPr>
          <w:rFonts w:eastAsia="MS Gothic"/>
          <w:lang w:val="en-US"/>
        </w:rPr>
        <w:lastRenderedPageBreak/>
        <w:t>Assessment Rubric Summary</w:t>
      </w:r>
      <w:bookmarkEnd w:id="40"/>
      <w:r>
        <w:rPr>
          <w:rFonts w:eastAsia="MS Gothic"/>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945E6C" w:rsidRPr="00945E6C" w14:paraId="13626C22" w14:textId="77777777" w:rsidTr="00945E6C">
        <w:tc>
          <w:tcPr>
            <w:tcW w:w="2160" w:type="dxa"/>
          </w:tcPr>
          <w:p w14:paraId="7E63EA7C"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Criteria</w:t>
            </w:r>
          </w:p>
        </w:tc>
        <w:tc>
          <w:tcPr>
            <w:tcW w:w="2160" w:type="dxa"/>
          </w:tcPr>
          <w:p w14:paraId="5A27947A"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Not Yet Competent</w:t>
            </w:r>
          </w:p>
        </w:tc>
        <w:tc>
          <w:tcPr>
            <w:tcW w:w="2160" w:type="dxa"/>
          </w:tcPr>
          <w:p w14:paraId="3B77E8DB"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Competent</w:t>
            </w:r>
          </w:p>
        </w:tc>
        <w:tc>
          <w:tcPr>
            <w:tcW w:w="2160" w:type="dxa"/>
          </w:tcPr>
          <w:p w14:paraId="022CFFEA"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Highly Competent</w:t>
            </w:r>
          </w:p>
        </w:tc>
      </w:tr>
      <w:tr w:rsidR="00945E6C" w:rsidRPr="00945E6C" w14:paraId="63053540" w14:textId="77777777" w:rsidTr="00945E6C">
        <w:tc>
          <w:tcPr>
            <w:tcW w:w="2160" w:type="dxa"/>
          </w:tcPr>
          <w:p w14:paraId="41DB09B4"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Lay table preparation</w:t>
            </w:r>
          </w:p>
        </w:tc>
        <w:tc>
          <w:tcPr>
            <w:tcW w:w="2160" w:type="dxa"/>
          </w:tcPr>
          <w:p w14:paraId="0B101576"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Misses key steps</w:t>
            </w:r>
          </w:p>
        </w:tc>
        <w:tc>
          <w:tcPr>
            <w:tcW w:w="2160" w:type="dxa"/>
          </w:tcPr>
          <w:p w14:paraId="031405E5"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Describes clearly</w:t>
            </w:r>
          </w:p>
        </w:tc>
        <w:tc>
          <w:tcPr>
            <w:tcW w:w="2160" w:type="dxa"/>
          </w:tcPr>
          <w:p w14:paraId="3232D43F"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Applies with quality insight</w:t>
            </w:r>
          </w:p>
        </w:tc>
      </w:tr>
      <w:tr w:rsidR="00945E6C" w:rsidRPr="00945E6C" w14:paraId="7696B929" w14:textId="77777777" w:rsidTr="00945E6C">
        <w:tc>
          <w:tcPr>
            <w:tcW w:w="2160" w:type="dxa"/>
          </w:tcPr>
          <w:p w14:paraId="59D8CA37"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Lay-up faults and handling</w:t>
            </w:r>
          </w:p>
        </w:tc>
        <w:tc>
          <w:tcPr>
            <w:tcW w:w="2160" w:type="dxa"/>
          </w:tcPr>
          <w:p w14:paraId="6CD28462"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General</w:t>
            </w:r>
          </w:p>
        </w:tc>
        <w:tc>
          <w:tcPr>
            <w:tcW w:w="2160" w:type="dxa"/>
          </w:tcPr>
          <w:p w14:paraId="632D8CB9"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Relevant and specific</w:t>
            </w:r>
          </w:p>
        </w:tc>
        <w:tc>
          <w:tcPr>
            <w:tcW w:w="2160" w:type="dxa"/>
          </w:tcPr>
          <w:p w14:paraId="657C8F6A"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Applied with problem-solving</w:t>
            </w:r>
          </w:p>
        </w:tc>
      </w:tr>
      <w:tr w:rsidR="00945E6C" w:rsidRPr="00945E6C" w14:paraId="26C03359" w14:textId="77777777" w:rsidTr="00945E6C">
        <w:tc>
          <w:tcPr>
            <w:tcW w:w="2160" w:type="dxa"/>
          </w:tcPr>
          <w:p w14:paraId="0F4A4A11"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Terminology and accuracy</w:t>
            </w:r>
          </w:p>
        </w:tc>
        <w:tc>
          <w:tcPr>
            <w:tcW w:w="2160" w:type="dxa"/>
          </w:tcPr>
          <w:p w14:paraId="30081E81"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Incorrect</w:t>
            </w:r>
          </w:p>
        </w:tc>
        <w:tc>
          <w:tcPr>
            <w:tcW w:w="2160" w:type="dxa"/>
          </w:tcPr>
          <w:p w14:paraId="42871AC6"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Accurate</w:t>
            </w:r>
          </w:p>
        </w:tc>
        <w:tc>
          <w:tcPr>
            <w:tcW w:w="2160" w:type="dxa"/>
          </w:tcPr>
          <w:p w14:paraId="541AE496"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Precisely applied in context</w:t>
            </w:r>
          </w:p>
        </w:tc>
      </w:tr>
      <w:tr w:rsidR="00945E6C" w:rsidRPr="00945E6C" w14:paraId="6C5E22F1" w14:textId="77777777" w:rsidTr="00945E6C">
        <w:tc>
          <w:tcPr>
            <w:tcW w:w="2160" w:type="dxa"/>
          </w:tcPr>
          <w:p w14:paraId="367EA38A"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End cutting and folding</w:t>
            </w:r>
          </w:p>
        </w:tc>
        <w:tc>
          <w:tcPr>
            <w:tcW w:w="2160" w:type="dxa"/>
          </w:tcPr>
          <w:p w14:paraId="3354C68A"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Vague</w:t>
            </w:r>
          </w:p>
        </w:tc>
        <w:tc>
          <w:tcPr>
            <w:tcW w:w="2160" w:type="dxa"/>
          </w:tcPr>
          <w:p w14:paraId="56517B11"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Reasoned</w:t>
            </w:r>
          </w:p>
        </w:tc>
        <w:tc>
          <w:tcPr>
            <w:tcW w:w="2160" w:type="dxa"/>
          </w:tcPr>
          <w:p w14:paraId="0EEB1A57"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Technically correct with examples</w:t>
            </w:r>
          </w:p>
        </w:tc>
      </w:tr>
      <w:tr w:rsidR="00945E6C" w:rsidRPr="00945E6C" w14:paraId="4DF70A7E" w14:textId="77777777" w:rsidTr="00945E6C">
        <w:tc>
          <w:tcPr>
            <w:tcW w:w="2160" w:type="dxa"/>
          </w:tcPr>
          <w:p w14:paraId="726F5F40"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Metric use and measurement</w:t>
            </w:r>
          </w:p>
        </w:tc>
        <w:tc>
          <w:tcPr>
            <w:tcW w:w="2160" w:type="dxa"/>
          </w:tcPr>
          <w:p w14:paraId="35A60313"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Unclear</w:t>
            </w:r>
          </w:p>
        </w:tc>
        <w:tc>
          <w:tcPr>
            <w:tcW w:w="2160" w:type="dxa"/>
          </w:tcPr>
          <w:p w14:paraId="3CD0CE3D"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Functional</w:t>
            </w:r>
          </w:p>
        </w:tc>
        <w:tc>
          <w:tcPr>
            <w:tcW w:w="2160" w:type="dxa"/>
          </w:tcPr>
          <w:p w14:paraId="3184C7F0"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Accurate and contextually applied</w:t>
            </w:r>
          </w:p>
        </w:tc>
      </w:tr>
    </w:tbl>
    <w:p w14:paraId="7B79CE6C" w14:textId="305293E5" w:rsidR="00945E6C" w:rsidRDefault="00945E6C" w:rsidP="00684AA8">
      <w:pPr>
        <w:pStyle w:val="Heading2"/>
        <w:rPr>
          <w:rFonts w:ascii="Century Gothic" w:eastAsia="MS Mincho" w:hAnsi="Century Gothic" w:cs="Times New Roman"/>
          <w:b w:val="0"/>
          <w:color w:val="auto"/>
          <w:lang w:val="en-US"/>
        </w:rPr>
      </w:pPr>
    </w:p>
    <w:p w14:paraId="6B008537" w14:textId="77777777" w:rsidR="00945E6C" w:rsidRDefault="00945E6C">
      <w:pPr>
        <w:rPr>
          <w:rFonts w:ascii="Century Gothic" w:eastAsia="MS Mincho" w:hAnsi="Century Gothic" w:cs="Times New Roman"/>
          <w:color w:val="auto"/>
          <w:sz w:val="22"/>
          <w:szCs w:val="22"/>
          <w:lang w:val="en-US"/>
        </w:rPr>
      </w:pPr>
      <w:r>
        <w:rPr>
          <w:rFonts w:ascii="Century Gothic" w:eastAsia="MS Mincho" w:hAnsi="Century Gothic" w:cs="Times New Roman"/>
          <w:b/>
          <w:color w:val="auto"/>
          <w:lang w:val="en-US"/>
        </w:rPr>
        <w:br w:type="page"/>
      </w:r>
    </w:p>
    <w:p w14:paraId="046A201B" w14:textId="77777777" w:rsidR="00945E6C" w:rsidRPr="00945E6C" w:rsidRDefault="00945E6C" w:rsidP="00945E6C">
      <w:pPr>
        <w:pStyle w:val="Heading1"/>
        <w:rPr>
          <w:rFonts w:eastAsia="MS Mincho"/>
        </w:rPr>
      </w:pPr>
      <w:bookmarkStart w:id="41" w:name="_Toc196146224"/>
      <w:r w:rsidRPr="00945E6C">
        <w:rPr>
          <w:rFonts w:eastAsia="MS Mincho"/>
        </w:rPr>
        <w:lastRenderedPageBreak/>
        <w:t>KM-06-KT06: Quality of the Lay</w:t>
      </w:r>
      <w:bookmarkEnd w:id="41"/>
    </w:p>
    <w:p w14:paraId="6695FCA1" w14:textId="77777777" w:rsidR="00945E6C" w:rsidRDefault="00945E6C" w:rsidP="00945E6C">
      <w:pPr>
        <w:pStyle w:val="Heading2"/>
        <w:rPr>
          <w:rFonts w:eastAsia="MS Gothic"/>
          <w:lang w:val="en-US"/>
        </w:rPr>
      </w:pPr>
    </w:p>
    <w:p w14:paraId="6E4CB440" w14:textId="1F5A4F04" w:rsidR="00945E6C" w:rsidRPr="00945E6C" w:rsidRDefault="00945E6C" w:rsidP="00945E6C">
      <w:pPr>
        <w:pStyle w:val="Heading2"/>
        <w:rPr>
          <w:rFonts w:eastAsia="MS Gothic"/>
          <w:lang w:val="en-US"/>
        </w:rPr>
      </w:pPr>
      <w:bookmarkStart w:id="42" w:name="_Toc196146225"/>
      <w:r w:rsidRPr="00945E6C">
        <w:rPr>
          <w:rFonts w:eastAsia="MS Gothic"/>
          <w:lang w:val="en-US"/>
        </w:rPr>
        <w:t>F</w:t>
      </w:r>
      <w:r>
        <w:rPr>
          <w:rFonts w:eastAsia="MS Gothic"/>
          <w:lang w:val="en-US"/>
        </w:rPr>
        <w:t>acilitator Briefing</w:t>
      </w:r>
      <w:bookmarkEnd w:id="42"/>
    </w:p>
    <w:p w14:paraId="695839E2" w14:textId="79C0FE32"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This integrated formative assessment evaluates learners’ understanding of quality considerations in fabric lay-up for upholstery production. It assesses the learner's ability to identify factors that impact lay quality, apply allowance and length specifications, perform visual inspections, and understand the relationship between marker usage, shading, and product aesthetics.</w:t>
      </w:r>
    </w:p>
    <w:p w14:paraId="78B17062" w14:textId="77777777" w:rsidR="00945E6C" w:rsidRPr="00945E6C" w:rsidRDefault="00945E6C" w:rsidP="00945E6C">
      <w:pPr>
        <w:spacing w:after="200" w:line="276" w:lineRule="auto"/>
        <w:rPr>
          <w:rFonts w:ascii="Century Gothic" w:eastAsia="MS Mincho" w:hAnsi="Century Gothic" w:cs="Times New Roman"/>
          <w:b/>
          <w:color w:val="auto"/>
          <w:sz w:val="22"/>
          <w:szCs w:val="22"/>
          <w:lang w:val="en-US"/>
        </w:rPr>
      </w:pPr>
      <w:r w:rsidRPr="00945E6C">
        <w:rPr>
          <w:rFonts w:ascii="Century Gothic" w:eastAsia="MS Mincho" w:hAnsi="Century Gothic" w:cs="Times New Roman"/>
          <w:b/>
          <w:color w:val="auto"/>
          <w:sz w:val="22"/>
          <w:szCs w:val="22"/>
          <w:lang w:val="en-US"/>
        </w:rPr>
        <w:t>Internal Assessment Criteria:</w:t>
      </w:r>
    </w:p>
    <w:p w14:paraId="4A316546"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 IAC0601 – Identification of lay quality factors and description of correct procedures</w:t>
      </w:r>
      <w:r w:rsidRPr="00945E6C">
        <w:rPr>
          <w:rFonts w:ascii="Century Gothic" w:eastAsia="MS Mincho" w:hAnsi="Century Gothic" w:cs="Times New Roman"/>
          <w:color w:val="auto"/>
          <w:sz w:val="22"/>
          <w:szCs w:val="22"/>
          <w:lang w:val="en-US"/>
        </w:rPr>
        <w:br/>
        <w:t>• IAC0602 – Importance of visual inspection for defect detection</w:t>
      </w:r>
      <w:r w:rsidRPr="00945E6C">
        <w:rPr>
          <w:rFonts w:ascii="Century Gothic" w:eastAsia="MS Mincho" w:hAnsi="Century Gothic" w:cs="Times New Roman"/>
          <w:color w:val="auto"/>
          <w:sz w:val="22"/>
          <w:szCs w:val="22"/>
          <w:lang w:val="en-US"/>
        </w:rPr>
        <w:br/>
        <w:t>• IAC0603 – Definition and reasoning of laying-up allowance</w:t>
      </w:r>
      <w:r w:rsidRPr="00945E6C">
        <w:rPr>
          <w:rFonts w:ascii="Century Gothic" w:eastAsia="MS Mincho" w:hAnsi="Century Gothic" w:cs="Times New Roman"/>
          <w:color w:val="auto"/>
          <w:sz w:val="22"/>
          <w:szCs w:val="22"/>
          <w:lang w:val="en-US"/>
        </w:rPr>
        <w:br/>
        <w:t>• IAC0604 – Application of specified length</w:t>
      </w:r>
      <w:r w:rsidRPr="00945E6C">
        <w:rPr>
          <w:rFonts w:ascii="Century Gothic" w:eastAsia="MS Mincho" w:hAnsi="Century Gothic" w:cs="Times New Roman"/>
          <w:color w:val="auto"/>
          <w:sz w:val="22"/>
          <w:szCs w:val="22"/>
          <w:lang w:val="en-US"/>
        </w:rPr>
        <w:br/>
        <w:t>• IAC0605 – Understanding marker requirements</w:t>
      </w:r>
      <w:r w:rsidRPr="00945E6C">
        <w:rPr>
          <w:rFonts w:ascii="Century Gothic" w:eastAsia="MS Mincho" w:hAnsi="Century Gothic" w:cs="Times New Roman"/>
          <w:color w:val="auto"/>
          <w:sz w:val="22"/>
          <w:szCs w:val="22"/>
          <w:lang w:val="en-US"/>
        </w:rPr>
        <w:br/>
        <w:t>• IAC0606 – Significance of shading in final product quality</w:t>
      </w:r>
    </w:p>
    <w:p w14:paraId="64070A11"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b/>
          <w:color w:val="auto"/>
          <w:sz w:val="22"/>
          <w:szCs w:val="22"/>
          <w:lang w:val="en-US"/>
        </w:rPr>
        <w:t>Assessment Instruments Used:</w:t>
      </w:r>
      <w:r w:rsidRPr="00945E6C">
        <w:rPr>
          <w:rFonts w:ascii="Century Gothic" w:eastAsia="MS Mincho" w:hAnsi="Century Gothic" w:cs="Times New Roman"/>
          <w:b/>
          <w:color w:val="auto"/>
          <w:sz w:val="22"/>
          <w:szCs w:val="22"/>
          <w:lang w:val="en-US"/>
        </w:rPr>
        <w:br/>
      </w:r>
      <w:r w:rsidRPr="00945E6C">
        <w:rPr>
          <w:rFonts w:ascii="Century Gothic" w:eastAsia="MS Mincho" w:hAnsi="Century Gothic" w:cs="Times New Roman"/>
          <w:color w:val="auto"/>
          <w:sz w:val="22"/>
          <w:szCs w:val="22"/>
          <w:lang w:val="en-US"/>
        </w:rPr>
        <w:t>- Matching and classification</w:t>
      </w:r>
      <w:r w:rsidRPr="00945E6C">
        <w:rPr>
          <w:rFonts w:ascii="Century Gothic" w:eastAsia="MS Mincho" w:hAnsi="Century Gothic" w:cs="Times New Roman"/>
          <w:color w:val="auto"/>
          <w:sz w:val="22"/>
          <w:szCs w:val="22"/>
          <w:lang w:val="en-US"/>
        </w:rPr>
        <w:br/>
        <w:t>- Scenario-based analysis</w:t>
      </w:r>
      <w:r w:rsidRPr="00945E6C">
        <w:rPr>
          <w:rFonts w:ascii="Century Gothic" w:eastAsia="MS Mincho" w:hAnsi="Century Gothic" w:cs="Times New Roman"/>
          <w:color w:val="auto"/>
          <w:sz w:val="22"/>
          <w:szCs w:val="22"/>
          <w:lang w:val="en-US"/>
        </w:rPr>
        <w:br/>
        <w:t>- Written reflection</w:t>
      </w:r>
      <w:r w:rsidRPr="00945E6C">
        <w:rPr>
          <w:rFonts w:ascii="Century Gothic" w:eastAsia="MS Mincho" w:hAnsi="Century Gothic" w:cs="Times New Roman"/>
          <w:color w:val="auto"/>
          <w:sz w:val="22"/>
          <w:szCs w:val="22"/>
          <w:lang w:val="en-US"/>
        </w:rPr>
        <w:br/>
        <w:t>- Quality control and visual planning tasks</w:t>
      </w:r>
    </w:p>
    <w:p w14:paraId="7D1A0DA2"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br w:type="page"/>
      </w:r>
    </w:p>
    <w:p w14:paraId="6B89E96C" w14:textId="70432BB2" w:rsidR="00945E6C" w:rsidRPr="00945E6C" w:rsidRDefault="00945E6C" w:rsidP="00945E6C">
      <w:pPr>
        <w:pStyle w:val="Heading2"/>
        <w:rPr>
          <w:rFonts w:eastAsia="MS Gothic"/>
          <w:lang w:val="en-US"/>
        </w:rPr>
      </w:pPr>
      <w:bookmarkStart w:id="43" w:name="_Toc196146226"/>
      <w:r w:rsidRPr="00945E6C">
        <w:rPr>
          <w:rFonts w:eastAsia="MS Gothic"/>
          <w:lang w:val="en-US"/>
        </w:rPr>
        <w:lastRenderedPageBreak/>
        <w:t>Integrated F</w:t>
      </w:r>
      <w:r>
        <w:rPr>
          <w:rFonts w:eastAsia="MS Gothic"/>
          <w:lang w:val="en-US"/>
        </w:rPr>
        <w:t>ormative Assessment</w:t>
      </w:r>
      <w:bookmarkEnd w:id="43"/>
    </w:p>
    <w:p w14:paraId="0A65E6D8" w14:textId="77777777" w:rsidR="00945E6C" w:rsidRDefault="00945E6C" w:rsidP="00945E6C">
      <w:pPr>
        <w:pStyle w:val="Heading3"/>
        <w:rPr>
          <w:rFonts w:eastAsia="MS Gothic"/>
          <w:lang w:val="en-US"/>
        </w:rPr>
      </w:pPr>
    </w:p>
    <w:p w14:paraId="24CCD1E4" w14:textId="19EBE967" w:rsidR="00945E6C" w:rsidRPr="00945E6C" w:rsidRDefault="00945E6C" w:rsidP="00945E6C">
      <w:pPr>
        <w:pStyle w:val="Heading3"/>
        <w:rPr>
          <w:rFonts w:eastAsia="MS Gothic"/>
          <w:lang w:val="en-US"/>
        </w:rPr>
      </w:pPr>
      <w:bookmarkStart w:id="44" w:name="_Toc196146227"/>
      <w:r w:rsidRPr="00945E6C">
        <w:rPr>
          <w:rFonts w:eastAsia="MS Gothic"/>
          <w:lang w:val="en-US"/>
        </w:rPr>
        <w:t>Section A: Matching Activity – Lay-Up Factors</w:t>
      </w:r>
      <w:bookmarkEnd w:id="44"/>
    </w:p>
    <w:p w14:paraId="609CE2D4"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Instructions: Match each factor with the correct quality issue or consideration.</w:t>
      </w:r>
      <w:r w:rsidRPr="00945E6C">
        <w:rPr>
          <w:rFonts w:ascii="Century Gothic" w:eastAsia="MS Mincho" w:hAnsi="Century Gothic" w:cs="Times New Roman"/>
          <w:color w:val="auto"/>
          <w:sz w:val="22"/>
          <w:szCs w:val="22"/>
          <w:lang w:val="en-US"/>
        </w:rPr>
        <w:br/>
      </w:r>
    </w:p>
    <w:p w14:paraId="7DB6D865"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A. End-allowance</w:t>
      </w:r>
      <w:r w:rsidRPr="00945E6C">
        <w:rPr>
          <w:rFonts w:ascii="Century Gothic" w:eastAsia="MS Mincho" w:hAnsi="Century Gothic" w:cs="Times New Roman"/>
          <w:color w:val="auto"/>
          <w:sz w:val="22"/>
          <w:szCs w:val="22"/>
          <w:lang w:val="en-US"/>
        </w:rPr>
        <w:br/>
        <w:t>B. Edge alignment</w:t>
      </w:r>
      <w:r w:rsidRPr="00945E6C">
        <w:rPr>
          <w:rFonts w:ascii="Century Gothic" w:eastAsia="MS Mincho" w:hAnsi="Century Gothic" w:cs="Times New Roman"/>
          <w:color w:val="auto"/>
          <w:sz w:val="22"/>
          <w:szCs w:val="22"/>
          <w:lang w:val="en-US"/>
        </w:rPr>
        <w:br/>
        <w:t>C. Fabric tension</w:t>
      </w:r>
      <w:r w:rsidRPr="00945E6C">
        <w:rPr>
          <w:rFonts w:ascii="Century Gothic" w:eastAsia="MS Mincho" w:hAnsi="Century Gothic" w:cs="Times New Roman"/>
          <w:color w:val="auto"/>
          <w:sz w:val="22"/>
          <w:szCs w:val="22"/>
          <w:lang w:val="en-US"/>
        </w:rPr>
        <w:br/>
        <w:t>D. Direction of fabric</w:t>
      </w:r>
      <w:r w:rsidRPr="00945E6C">
        <w:rPr>
          <w:rFonts w:ascii="Century Gothic" w:eastAsia="MS Mincho" w:hAnsi="Century Gothic" w:cs="Times New Roman"/>
          <w:color w:val="auto"/>
          <w:sz w:val="22"/>
          <w:szCs w:val="22"/>
          <w:lang w:val="en-US"/>
        </w:rPr>
        <w:br/>
        <w:t>E. Checks and stripes</w:t>
      </w:r>
      <w:r w:rsidRPr="00945E6C">
        <w:rPr>
          <w:rFonts w:ascii="Century Gothic" w:eastAsia="MS Mincho" w:hAnsi="Century Gothic" w:cs="Times New Roman"/>
          <w:color w:val="auto"/>
          <w:sz w:val="22"/>
          <w:szCs w:val="22"/>
          <w:lang w:val="en-US"/>
        </w:rPr>
        <w:br/>
      </w:r>
    </w:p>
    <w:p w14:paraId="6A98A4C8"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1. Used to accommodate directional pile and light reflection</w:t>
      </w:r>
      <w:r w:rsidRPr="00945E6C">
        <w:rPr>
          <w:rFonts w:ascii="Century Gothic" w:eastAsia="MS Mincho" w:hAnsi="Century Gothic" w:cs="Times New Roman"/>
          <w:color w:val="auto"/>
          <w:sz w:val="22"/>
          <w:szCs w:val="22"/>
          <w:lang w:val="en-US"/>
        </w:rPr>
        <w:br/>
        <w:t>2. Grain lines are preserved and shapes are symmetrical</w:t>
      </w:r>
      <w:r w:rsidRPr="00945E6C">
        <w:rPr>
          <w:rFonts w:ascii="Century Gothic" w:eastAsia="MS Mincho" w:hAnsi="Century Gothic" w:cs="Times New Roman"/>
          <w:color w:val="auto"/>
          <w:sz w:val="22"/>
          <w:szCs w:val="22"/>
          <w:lang w:val="en-US"/>
        </w:rPr>
        <w:br/>
        <w:t>3. Ensures visible motifs align across joined panels</w:t>
      </w:r>
      <w:r w:rsidRPr="00945E6C">
        <w:rPr>
          <w:rFonts w:ascii="Century Gothic" w:eastAsia="MS Mincho" w:hAnsi="Century Gothic" w:cs="Times New Roman"/>
          <w:color w:val="auto"/>
          <w:sz w:val="22"/>
          <w:szCs w:val="22"/>
          <w:lang w:val="en-US"/>
        </w:rPr>
        <w:br/>
        <w:t>4. Must be sufficient to avoid cut-off or fraying at start and end</w:t>
      </w:r>
      <w:r w:rsidRPr="00945E6C">
        <w:rPr>
          <w:rFonts w:ascii="Century Gothic" w:eastAsia="MS Mincho" w:hAnsi="Century Gothic" w:cs="Times New Roman"/>
          <w:color w:val="auto"/>
          <w:sz w:val="22"/>
          <w:szCs w:val="22"/>
          <w:lang w:val="en-US"/>
        </w:rPr>
        <w:br/>
        <w:t>5. Overstretching may lead to contraction and misfit after cutting</w:t>
      </w:r>
      <w:r w:rsidRPr="00945E6C">
        <w:rPr>
          <w:rFonts w:ascii="Century Gothic" w:eastAsia="MS Mincho" w:hAnsi="Century Gothic" w:cs="Times New Roman"/>
          <w:color w:val="auto"/>
          <w:sz w:val="22"/>
          <w:szCs w:val="22"/>
          <w:lang w:val="en-US"/>
        </w:rPr>
        <w:br/>
        <w:t>Answers: A–____, B–____, C–____, D–____, E–____</w:t>
      </w:r>
    </w:p>
    <w:p w14:paraId="67ECDC50" w14:textId="77777777" w:rsidR="00945E6C" w:rsidRDefault="00945E6C" w:rsidP="00945E6C">
      <w:pPr>
        <w:pStyle w:val="Heading3"/>
        <w:rPr>
          <w:rFonts w:eastAsia="MS Gothic"/>
          <w:lang w:val="en-US"/>
        </w:rPr>
      </w:pPr>
    </w:p>
    <w:p w14:paraId="7CF683DD" w14:textId="75FC3792" w:rsidR="00945E6C" w:rsidRPr="00945E6C" w:rsidRDefault="00945E6C" w:rsidP="00945E6C">
      <w:pPr>
        <w:pStyle w:val="Heading3"/>
        <w:rPr>
          <w:rFonts w:eastAsia="MS Gothic"/>
          <w:lang w:val="en-US"/>
        </w:rPr>
      </w:pPr>
      <w:bookmarkStart w:id="45" w:name="_Toc196146228"/>
      <w:r w:rsidRPr="00945E6C">
        <w:rPr>
          <w:rFonts w:eastAsia="MS Gothic"/>
          <w:lang w:val="en-US"/>
        </w:rPr>
        <w:t>Section B: Scenario-Based Questions</w:t>
      </w:r>
      <w:bookmarkEnd w:id="45"/>
    </w:p>
    <w:p w14:paraId="182DB51E"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Scenario: A team lays up patterned velvet for a lounge suite. The fabric has nap and a 50 cm vertical repeat. No visual inspection is done. During cutting, nap direction and motifs are misaligned, creating shading and a two-tone appearance.</w:t>
      </w:r>
    </w:p>
    <w:p w14:paraId="2C89EEE1"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Questions:</w:t>
      </w:r>
    </w:p>
    <w:p w14:paraId="429E034E"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1. Which lay-up factors were not properly managed in this scenario?</w:t>
      </w:r>
    </w:p>
    <w:p w14:paraId="42F1B1CF"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2. How would visual inspection have prevented this shading issue?</w:t>
      </w:r>
    </w:p>
    <w:p w14:paraId="4D3F304F"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3. What is the role of pattern repeat in preventing distortion or mismatch?</w:t>
      </w:r>
    </w:p>
    <w:p w14:paraId="0C2D25F0"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4. What corrective action would you suggest to avoid this issue in future batches?</w:t>
      </w:r>
    </w:p>
    <w:p w14:paraId="573767D3" w14:textId="77777777" w:rsidR="00945E6C" w:rsidRDefault="00945E6C" w:rsidP="00945E6C">
      <w:pPr>
        <w:pStyle w:val="Heading3"/>
        <w:rPr>
          <w:rFonts w:eastAsia="MS Gothic"/>
          <w:lang w:val="en-US"/>
        </w:rPr>
      </w:pPr>
    </w:p>
    <w:p w14:paraId="3B15167E" w14:textId="23D9023B" w:rsidR="00945E6C" w:rsidRPr="00945E6C" w:rsidRDefault="00945E6C" w:rsidP="00945E6C">
      <w:pPr>
        <w:pStyle w:val="Heading3"/>
        <w:rPr>
          <w:rFonts w:eastAsia="MS Gothic"/>
          <w:lang w:val="en-US"/>
        </w:rPr>
      </w:pPr>
      <w:bookmarkStart w:id="46" w:name="_Toc196146229"/>
      <w:r w:rsidRPr="00945E6C">
        <w:rPr>
          <w:rFonts w:eastAsia="MS Gothic"/>
          <w:lang w:val="en-US"/>
        </w:rPr>
        <w:t>Section C: Written Exercise – Allowance, Marker, and Length Application</w:t>
      </w:r>
      <w:bookmarkEnd w:id="46"/>
    </w:p>
    <w:p w14:paraId="330CC35B"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1. Define laying-up allowance and explain why it is important when cutting patterned fabrics.</w:t>
      </w:r>
    </w:p>
    <w:p w14:paraId="0BAF3CE6"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2. Describe how specified fabric length should be applied during marker alignment.</w:t>
      </w:r>
    </w:p>
    <w:p w14:paraId="5CBFF7EE"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3. Justify why understanding the marker layout is essential before template placement begins.</w:t>
      </w:r>
    </w:p>
    <w:p w14:paraId="798F2C7E" w14:textId="77777777" w:rsidR="00945E6C" w:rsidRDefault="00945E6C">
      <w:pPr>
        <w:rPr>
          <w:rFonts w:eastAsia="MS Gothic"/>
          <w:b/>
          <w:bCs/>
          <w:color w:val="auto"/>
          <w:lang w:val="en-US"/>
        </w:rPr>
      </w:pPr>
      <w:r>
        <w:rPr>
          <w:rFonts w:eastAsia="MS Gothic"/>
          <w:lang w:val="en-US"/>
        </w:rPr>
        <w:br w:type="page"/>
      </w:r>
    </w:p>
    <w:p w14:paraId="400938BB" w14:textId="0B3D75E7" w:rsidR="00945E6C" w:rsidRDefault="00945E6C" w:rsidP="00945E6C">
      <w:pPr>
        <w:pStyle w:val="Heading3"/>
        <w:rPr>
          <w:rFonts w:eastAsia="MS Gothic"/>
          <w:lang w:val="en-US"/>
        </w:rPr>
      </w:pPr>
      <w:bookmarkStart w:id="47" w:name="_Toc196146231"/>
      <w:r w:rsidRPr="00945E6C">
        <w:rPr>
          <w:rFonts w:eastAsia="MS Gothic"/>
          <w:lang w:val="en-US"/>
        </w:rPr>
        <w:lastRenderedPageBreak/>
        <w:t>Assessment Rubric Summary</w:t>
      </w:r>
      <w:bookmarkEnd w:id="47"/>
    </w:p>
    <w:p w14:paraId="4FE0E7D3" w14:textId="77777777" w:rsidR="00945E6C" w:rsidRPr="00945E6C" w:rsidRDefault="00945E6C" w:rsidP="00945E6C">
      <w:pPr>
        <w:rPr>
          <w:rFonts w:eastAsia="MS Gothic"/>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945E6C" w:rsidRPr="00945E6C" w14:paraId="57763426" w14:textId="77777777" w:rsidTr="00945E6C">
        <w:tc>
          <w:tcPr>
            <w:tcW w:w="2160" w:type="dxa"/>
          </w:tcPr>
          <w:p w14:paraId="3CD23680"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Criteria</w:t>
            </w:r>
          </w:p>
        </w:tc>
        <w:tc>
          <w:tcPr>
            <w:tcW w:w="2160" w:type="dxa"/>
          </w:tcPr>
          <w:p w14:paraId="67819ACC"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Not Yet Competent</w:t>
            </w:r>
          </w:p>
        </w:tc>
        <w:tc>
          <w:tcPr>
            <w:tcW w:w="2160" w:type="dxa"/>
          </w:tcPr>
          <w:p w14:paraId="721C7D31"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Competent</w:t>
            </w:r>
          </w:p>
        </w:tc>
        <w:tc>
          <w:tcPr>
            <w:tcW w:w="2160" w:type="dxa"/>
          </w:tcPr>
          <w:p w14:paraId="49FBAF05"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Highly Competent</w:t>
            </w:r>
          </w:p>
        </w:tc>
      </w:tr>
      <w:tr w:rsidR="00945E6C" w:rsidRPr="00945E6C" w14:paraId="56FA18F1" w14:textId="77777777" w:rsidTr="00945E6C">
        <w:tc>
          <w:tcPr>
            <w:tcW w:w="2160" w:type="dxa"/>
          </w:tcPr>
          <w:p w14:paraId="6CBB6DC5"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Lay quality factors and procedures</w:t>
            </w:r>
          </w:p>
        </w:tc>
        <w:tc>
          <w:tcPr>
            <w:tcW w:w="2160" w:type="dxa"/>
          </w:tcPr>
          <w:p w14:paraId="6D6F01D8"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Vague or incomplete</w:t>
            </w:r>
          </w:p>
        </w:tc>
        <w:tc>
          <w:tcPr>
            <w:tcW w:w="2160" w:type="dxa"/>
          </w:tcPr>
          <w:p w14:paraId="56A6AF3B"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Clear and relevant</w:t>
            </w:r>
          </w:p>
        </w:tc>
        <w:tc>
          <w:tcPr>
            <w:tcW w:w="2160" w:type="dxa"/>
          </w:tcPr>
          <w:p w14:paraId="539D5CB3"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Well-applied with context</w:t>
            </w:r>
          </w:p>
        </w:tc>
      </w:tr>
      <w:tr w:rsidR="00945E6C" w:rsidRPr="00945E6C" w14:paraId="1A724570" w14:textId="77777777" w:rsidTr="00945E6C">
        <w:tc>
          <w:tcPr>
            <w:tcW w:w="2160" w:type="dxa"/>
          </w:tcPr>
          <w:p w14:paraId="539BAE31"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Visual inspection procedures</w:t>
            </w:r>
          </w:p>
        </w:tc>
        <w:tc>
          <w:tcPr>
            <w:tcW w:w="2160" w:type="dxa"/>
          </w:tcPr>
          <w:p w14:paraId="16766312"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Limited understanding</w:t>
            </w:r>
          </w:p>
        </w:tc>
        <w:tc>
          <w:tcPr>
            <w:tcW w:w="2160" w:type="dxa"/>
          </w:tcPr>
          <w:p w14:paraId="56C37823"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Reasoned and justified</w:t>
            </w:r>
          </w:p>
        </w:tc>
        <w:tc>
          <w:tcPr>
            <w:tcW w:w="2160" w:type="dxa"/>
          </w:tcPr>
          <w:p w14:paraId="23E4C550"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Proactive and quality-focused</w:t>
            </w:r>
          </w:p>
        </w:tc>
      </w:tr>
      <w:tr w:rsidR="00945E6C" w:rsidRPr="00945E6C" w14:paraId="0BD590E7" w14:textId="77777777" w:rsidTr="00945E6C">
        <w:tc>
          <w:tcPr>
            <w:tcW w:w="2160" w:type="dxa"/>
          </w:tcPr>
          <w:p w14:paraId="2CDE9615"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Laying-up allowance and marker application</w:t>
            </w:r>
          </w:p>
        </w:tc>
        <w:tc>
          <w:tcPr>
            <w:tcW w:w="2160" w:type="dxa"/>
          </w:tcPr>
          <w:p w14:paraId="7230668A"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Unclear or inaccurate</w:t>
            </w:r>
          </w:p>
        </w:tc>
        <w:tc>
          <w:tcPr>
            <w:tcW w:w="2160" w:type="dxa"/>
          </w:tcPr>
          <w:p w14:paraId="45DA9DD7"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Accurate and functional</w:t>
            </w:r>
          </w:p>
        </w:tc>
        <w:tc>
          <w:tcPr>
            <w:tcW w:w="2160" w:type="dxa"/>
          </w:tcPr>
          <w:p w14:paraId="6EE6158C"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Integrated into quality planning</w:t>
            </w:r>
          </w:p>
        </w:tc>
      </w:tr>
      <w:tr w:rsidR="00945E6C" w:rsidRPr="00945E6C" w14:paraId="3D55ED7F" w14:textId="77777777" w:rsidTr="00945E6C">
        <w:tc>
          <w:tcPr>
            <w:tcW w:w="2160" w:type="dxa"/>
          </w:tcPr>
          <w:p w14:paraId="1B2496E8"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Shading and direction awareness</w:t>
            </w:r>
          </w:p>
        </w:tc>
        <w:tc>
          <w:tcPr>
            <w:tcW w:w="2160" w:type="dxa"/>
          </w:tcPr>
          <w:p w14:paraId="65BE0378"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Missed or misunderstood</w:t>
            </w:r>
          </w:p>
        </w:tc>
        <w:tc>
          <w:tcPr>
            <w:tcW w:w="2160" w:type="dxa"/>
          </w:tcPr>
          <w:p w14:paraId="4597ED7B"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proofErr w:type="spellStart"/>
            <w:r w:rsidRPr="00945E6C">
              <w:rPr>
                <w:rFonts w:ascii="Century Gothic" w:eastAsia="MS Mincho" w:hAnsi="Century Gothic" w:cs="Times New Roman"/>
                <w:color w:val="auto"/>
                <w:sz w:val="22"/>
                <w:szCs w:val="22"/>
                <w:lang w:val="en-US"/>
              </w:rPr>
              <w:t>Recognised</w:t>
            </w:r>
            <w:proofErr w:type="spellEnd"/>
            <w:r w:rsidRPr="00945E6C">
              <w:rPr>
                <w:rFonts w:ascii="Century Gothic" w:eastAsia="MS Mincho" w:hAnsi="Century Gothic" w:cs="Times New Roman"/>
                <w:color w:val="auto"/>
                <w:sz w:val="22"/>
                <w:szCs w:val="22"/>
                <w:lang w:val="en-US"/>
              </w:rPr>
              <w:t xml:space="preserve"> and described</w:t>
            </w:r>
          </w:p>
        </w:tc>
        <w:tc>
          <w:tcPr>
            <w:tcW w:w="2160" w:type="dxa"/>
          </w:tcPr>
          <w:p w14:paraId="707E6E2F"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r w:rsidRPr="00945E6C">
              <w:rPr>
                <w:rFonts w:ascii="Century Gothic" w:eastAsia="MS Mincho" w:hAnsi="Century Gothic" w:cs="Times New Roman"/>
                <w:color w:val="auto"/>
                <w:sz w:val="22"/>
                <w:szCs w:val="22"/>
                <w:lang w:val="en-US"/>
              </w:rPr>
              <w:t>Linked to aesthetics and consistency</w:t>
            </w:r>
          </w:p>
        </w:tc>
      </w:tr>
    </w:tbl>
    <w:p w14:paraId="2484F4AF" w14:textId="77777777" w:rsidR="00945E6C" w:rsidRPr="00945E6C" w:rsidRDefault="00945E6C" w:rsidP="00945E6C">
      <w:pPr>
        <w:spacing w:after="200" w:line="276" w:lineRule="auto"/>
        <w:rPr>
          <w:rFonts w:ascii="Century Gothic" w:eastAsia="MS Mincho" w:hAnsi="Century Gothic" w:cs="Times New Roman"/>
          <w:color w:val="auto"/>
          <w:sz w:val="22"/>
          <w:szCs w:val="22"/>
          <w:lang w:val="en-US"/>
        </w:rPr>
      </w:pPr>
    </w:p>
    <w:p w14:paraId="197ECB86" w14:textId="77777777" w:rsidR="0023558C" w:rsidRDefault="0023558C" w:rsidP="00684AA8">
      <w:pPr>
        <w:pStyle w:val="Heading2"/>
        <w:rPr>
          <w:rFonts w:eastAsia="MS Gothic"/>
          <w:lang w:val="en-US"/>
        </w:rPr>
      </w:pPr>
    </w:p>
    <w:sectPr w:rsidR="0023558C" w:rsidSect="008F7A1A">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D4301" w14:textId="77777777" w:rsidR="009E7E7A" w:rsidRDefault="009E7E7A">
      <w:r>
        <w:separator/>
      </w:r>
    </w:p>
  </w:endnote>
  <w:endnote w:type="continuationSeparator" w:id="0">
    <w:p w14:paraId="59AE8E95" w14:textId="77777777" w:rsidR="009E7E7A" w:rsidRDefault="009E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565257"/>
      <w:docPartObj>
        <w:docPartGallery w:val="Page Numbers (Bottom of Page)"/>
        <w:docPartUnique/>
      </w:docPartObj>
    </w:sdtPr>
    <w:sdtEndPr>
      <w:rPr>
        <w:color w:val="7F7F7F" w:themeColor="background1" w:themeShade="7F"/>
        <w:spacing w:val="60"/>
      </w:rPr>
    </w:sdtEndPr>
    <w:sdtContent>
      <w:p w14:paraId="5D1FFB93" w14:textId="55ACC4CF" w:rsidR="00945E6C" w:rsidRDefault="00945E6C">
        <w:pPr>
          <w:pStyle w:val="Footer"/>
          <w:pBdr>
            <w:top w:val="single" w:sz="4" w:space="1" w:color="D9D9D9" w:themeColor="background1" w:themeShade="D9"/>
          </w:pBdr>
          <w:rPr>
            <w:b/>
          </w:rPr>
        </w:pPr>
        <w:r>
          <w:fldChar w:fldCharType="begin"/>
        </w:r>
        <w:r>
          <w:instrText xml:space="preserve"> PAGE   \* MERGEFORMAT </w:instrText>
        </w:r>
        <w:r>
          <w:fldChar w:fldCharType="separate"/>
        </w:r>
        <w:r w:rsidR="00B21FC9" w:rsidRPr="00B21FC9">
          <w:rPr>
            <w:b/>
            <w:noProof/>
          </w:rPr>
          <w:t>30</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86438"/>
      <w:docPartObj>
        <w:docPartGallery w:val="Page Numbers (Bottom of Page)"/>
        <w:docPartUnique/>
      </w:docPartObj>
    </w:sdtPr>
    <w:sdtEndPr>
      <w:rPr>
        <w:color w:val="7F7F7F" w:themeColor="background1" w:themeShade="7F"/>
        <w:spacing w:val="60"/>
      </w:rPr>
    </w:sdtEndPr>
    <w:sdtContent>
      <w:p w14:paraId="23454FB0" w14:textId="77777777" w:rsidR="00945E6C" w:rsidRDefault="00945E6C">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945E6C" w:rsidRPr="00961B13" w:rsidRDefault="00945E6C">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37E24" w14:textId="77777777" w:rsidR="009E7E7A" w:rsidRDefault="009E7E7A">
      <w:r>
        <w:separator/>
      </w:r>
    </w:p>
  </w:footnote>
  <w:footnote w:type="continuationSeparator" w:id="0">
    <w:p w14:paraId="4F1CCBF9" w14:textId="77777777" w:rsidR="009E7E7A" w:rsidRDefault="009E7E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493F3856" w:rsidR="00945E6C" w:rsidRDefault="00945E6C" w:rsidP="008C4579">
    <w:pPr>
      <w:pStyle w:val="Header"/>
      <w:rPr>
        <w:szCs w:val="40"/>
      </w:rPr>
    </w:pPr>
    <w:r>
      <w:rPr>
        <w:noProof/>
        <w:szCs w:val="40"/>
        <w:lang w:val="en-ZA" w:eastAsia="en-ZA"/>
      </w:rPr>
      <w:drawing>
        <wp:anchor distT="0" distB="0" distL="114300" distR="114300" simplePos="0" relativeHeight="251658240" behindDoc="0" locked="0" layoutInCell="1" allowOverlap="1" wp14:anchorId="68ED17C0" wp14:editId="793DC0A6">
          <wp:simplePos x="0" y="0"/>
          <wp:positionH relativeFrom="margin">
            <wp:align>left</wp:align>
          </wp:positionH>
          <wp:positionV relativeFrom="paragraph">
            <wp:posOffset>121285</wp:posOffset>
          </wp:positionV>
          <wp:extent cx="1488440" cy="641985"/>
          <wp:effectExtent l="0" t="0" r="0" b="5715"/>
          <wp:wrapSquare wrapText="bothSides"/>
          <wp:docPr id="1" name="Picture 1"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p w14:paraId="0ACACAB2" w14:textId="28C92FE5" w:rsidR="00945E6C" w:rsidRPr="008C4579" w:rsidRDefault="00945E6C" w:rsidP="008C4579">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03324178"/>
    <w:multiLevelType w:val="hybridMultilevel"/>
    <w:tmpl w:val="B77249F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3946CD0"/>
    <w:multiLevelType w:val="hybridMultilevel"/>
    <w:tmpl w:val="5B8EAC1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3CC5A4E"/>
    <w:multiLevelType w:val="hybridMultilevel"/>
    <w:tmpl w:val="9B94023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44F70EC"/>
    <w:multiLevelType w:val="hybridMultilevel"/>
    <w:tmpl w:val="DF3C93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04862E5B"/>
    <w:multiLevelType w:val="hybridMultilevel"/>
    <w:tmpl w:val="3DDA4D0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5EB2B13"/>
    <w:multiLevelType w:val="hybridMultilevel"/>
    <w:tmpl w:val="816C9EB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0" w15:restartNumberingAfterBreak="0">
    <w:nsid w:val="067E32A8"/>
    <w:multiLevelType w:val="multilevel"/>
    <w:tmpl w:val="3306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BB3088"/>
    <w:multiLevelType w:val="hybridMultilevel"/>
    <w:tmpl w:val="19B21BF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A406B6D"/>
    <w:multiLevelType w:val="hybridMultilevel"/>
    <w:tmpl w:val="169E27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0C8B6CFB"/>
    <w:multiLevelType w:val="hybridMultilevel"/>
    <w:tmpl w:val="2BB042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D9F2D26"/>
    <w:multiLevelType w:val="hybridMultilevel"/>
    <w:tmpl w:val="7884F78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0DA765A6"/>
    <w:multiLevelType w:val="hybridMultilevel"/>
    <w:tmpl w:val="AF62D50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0E267677"/>
    <w:multiLevelType w:val="hybridMultilevel"/>
    <w:tmpl w:val="11729DE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0E283FBC"/>
    <w:multiLevelType w:val="multilevel"/>
    <w:tmpl w:val="9E7C8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B56CA8"/>
    <w:multiLevelType w:val="hybridMultilevel"/>
    <w:tmpl w:val="580C2E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0F3F0513"/>
    <w:multiLevelType w:val="hybridMultilevel"/>
    <w:tmpl w:val="A79EFA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0FA554FF"/>
    <w:multiLevelType w:val="hybridMultilevel"/>
    <w:tmpl w:val="17A4351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0FF13B13"/>
    <w:multiLevelType w:val="hybridMultilevel"/>
    <w:tmpl w:val="EA06753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10A5402C"/>
    <w:multiLevelType w:val="hybridMultilevel"/>
    <w:tmpl w:val="516CECF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10DB46CD"/>
    <w:multiLevelType w:val="hybridMultilevel"/>
    <w:tmpl w:val="EC5E717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11906655"/>
    <w:multiLevelType w:val="hybridMultilevel"/>
    <w:tmpl w:val="22B6EC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12711D69"/>
    <w:multiLevelType w:val="hybridMultilevel"/>
    <w:tmpl w:val="0D8C2D1A"/>
    <w:lvl w:ilvl="0" w:tplc="69BE0326">
      <w:start w:val="3"/>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14471ED5"/>
    <w:multiLevelType w:val="hybridMultilevel"/>
    <w:tmpl w:val="038C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146524FE"/>
    <w:multiLevelType w:val="hybridMultilevel"/>
    <w:tmpl w:val="C876CB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14DC6B66"/>
    <w:multiLevelType w:val="hybridMultilevel"/>
    <w:tmpl w:val="F54E51A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15883DA7"/>
    <w:multiLevelType w:val="hybridMultilevel"/>
    <w:tmpl w:val="E7D0C606"/>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173912C2"/>
    <w:multiLevelType w:val="hybridMultilevel"/>
    <w:tmpl w:val="7DCEB3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1D613C6E"/>
    <w:multiLevelType w:val="hybridMultilevel"/>
    <w:tmpl w:val="2450535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1E600A53"/>
    <w:multiLevelType w:val="hybridMultilevel"/>
    <w:tmpl w:val="AB460C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1F216D17"/>
    <w:multiLevelType w:val="hybridMultilevel"/>
    <w:tmpl w:val="BB729C1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20DE2A07"/>
    <w:multiLevelType w:val="hybridMultilevel"/>
    <w:tmpl w:val="1C5A283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7" w15:restartNumberingAfterBreak="0">
    <w:nsid w:val="21212007"/>
    <w:multiLevelType w:val="hybridMultilevel"/>
    <w:tmpl w:val="D146137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8" w15:restartNumberingAfterBreak="0">
    <w:nsid w:val="21D64250"/>
    <w:multiLevelType w:val="hybridMultilevel"/>
    <w:tmpl w:val="6D4C9DD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2287FF3"/>
    <w:multiLevelType w:val="hybridMultilevel"/>
    <w:tmpl w:val="A65ED84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0" w15:restartNumberingAfterBreak="0">
    <w:nsid w:val="224D0E36"/>
    <w:multiLevelType w:val="hybridMultilevel"/>
    <w:tmpl w:val="AA8EB2D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26C4BCA"/>
    <w:multiLevelType w:val="multilevel"/>
    <w:tmpl w:val="79D6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750967"/>
    <w:multiLevelType w:val="hybridMultilevel"/>
    <w:tmpl w:val="AB52F6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2337232D"/>
    <w:multiLevelType w:val="hybridMultilevel"/>
    <w:tmpl w:val="50F63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 w15:restartNumberingAfterBreak="0">
    <w:nsid w:val="24934B3D"/>
    <w:multiLevelType w:val="hybridMultilevel"/>
    <w:tmpl w:val="4232DFE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25044BB8"/>
    <w:multiLevelType w:val="hybridMultilevel"/>
    <w:tmpl w:val="8DB4AAEA"/>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2527796C"/>
    <w:multiLevelType w:val="hybridMultilevel"/>
    <w:tmpl w:val="E708A558"/>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8" w15:restartNumberingAfterBreak="0">
    <w:nsid w:val="26AF516F"/>
    <w:multiLevelType w:val="hybridMultilevel"/>
    <w:tmpl w:val="B5CABF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27510BBB"/>
    <w:multiLevelType w:val="hybridMultilevel"/>
    <w:tmpl w:val="49163954"/>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0" w15:restartNumberingAfterBreak="0">
    <w:nsid w:val="27A92BB2"/>
    <w:multiLevelType w:val="hybridMultilevel"/>
    <w:tmpl w:val="19E482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1" w15:restartNumberingAfterBreak="0">
    <w:nsid w:val="27F77015"/>
    <w:multiLevelType w:val="hybridMultilevel"/>
    <w:tmpl w:val="623E3D7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2" w15:restartNumberingAfterBreak="0">
    <w:nsid w:val="28EB04FE"/>
    <w:multiLevelType w:val="hybridMultilevel"/>
    <w:tmpl w:val="82A45EB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3" w15:restartNumberingAfterBreak="0">
    <w:nsid w:val="2A437A5E"/>
    <w:multiLevelType w:val="hybridMultilevel"/>
    <w:tmpl w:val="D98E99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2AC44B06"/>
    <w:multiLevelType w:val="hybridMultilevel"/>
    <w:tmpl w:val="46EA09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2AF709B4"/>
    <w:multiLevelType w:val="hybridMultilevel"/>
    <w:tmpl w:val="C7D6E85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6" w15:restartNumberingAfterBreak="0">
    <w:nsid w:val="2B0C3408"/>
    <w:multiLevelType w:val="hybridMultilevel"/>
    <w:tmpl w:val="8A009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2B4653E8"/>
    <w:multiLevelType w:val="hybridMultilevel"/>
    <w:tmpl w:val="D3A03206"/>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2B730443"/>
    <w:multiLevelType w:val="hybridMultilevel"/>
    <w:tmpl w:val="46580D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2BE23D66"/>
    <w:multiLevelType w:val="hybridMultilevel"/>
    <w:tmpl w:val="57A8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2C282B61"/>
    <w:multiLevelType w:val="hybridMultilevel"/>
    <w:tmpl w:val="AFC6B8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2D445007"/>
    <w:multiLevelType w:val="hybridMultilevel"/>
    <w:tmpl w:val="B5784F3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2" w15:restartNumberingAfterBreak="0">
    <w:nsid w:val="2D6A702B"/>
    <w:multiLevelType w:val="hybridMultilevel"/>
    <w:tmpl w:val="C0D06528"/>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3" w15:restartNumberingAfterBreak="0">
    <w:nsid w:val="2E43066B"/>
    <w:multiLevelType w:val="hybridMultilevel"/>
    <w:tmpl w:val="AA400C6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4" w15:restartNumberingAfterBreak="0">
    <w:nsid w:val="2E4A1A20"/>
    <w:multiLevelType w:val="hybridMultilevel"/>
    <w:tmpl w:val="D864044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5" w15:restartNumberingAfterBreak="0">
    <w:nsid w:val="2E9E2E01"/>
    <w:multiLevelType w:val="hybridMultilevel"/>
    <w:tmpl w:val="34F025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2EEE26D6"/>
    <w:multiLevelType w:val="hybridMultilevel"/>
    <w:tmpl w:val="4DAAC50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7" w15:restartNumberingAfterBreak="0">
    <w:nsid w:val="2FE34953"/>
    <w:multiLevelType w:val="hybridMultilevel"/>
    <w:tmpl w:val="92AA0CC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8" w15:restartNumberingAfterBreak="0">
    <w:nsid w:val="30BE205E"/>
    <w:multiLevelType w:val="hybridMultilevel"/>
    <w:tmpl w:val="BFD03CE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9" w15:restartNumberingAfterBreak="0">
    <w:nsid w:val="311952EB"/>
    <w:multiLevelType w:val="hybridMultilevel"/>
    <w:tmpl w:val="7324C1AE"/>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324E1CBE"/>
    <w:multiLevelType w:val="hybridMultilevel"/>
    <w:tmpl w:val="34006CA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32BB6BAB"/>
    <w:multiLevelType w:val="hybridMultilevel"/>
    <w:tmpl w:val="85D25F7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3" w15:restartNumberingAfterBreak="0">
    <w:nsid w:val="32E94419"/>
    <w:multiLevelType w:val="hybridMultilevel"/>
    <w:tmpl w:val="786670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334C387D"/>
    <w:multiLevelType w:val="multilevel"/>
    <w:tmpl w:val="B958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4625FA1"/>
    <w:multiLevelType w:val="hybridMultilevel"/>
    <w:tmpl w:val="E1B0AE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77" w15:restartNumberingAfterBreak="0">
    <w:nsid w:val="36436020"/>
    <w:multiLevelType w:val="hybridMultilevel"/>
    <w:tmpl w:val="F5487C4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8" w15:restartNumberingAfterBreak="0">
    <w:nsid w:val="36715275"/>
    <w:multiLevelType w:val="hybridMultilevel"/>
    <w:tmpl w:val="22463752"/>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36C5718C"/>
    <w:multiLevelType w:val="hybridMultilevel"/>
    <w:tmpl w:val="CA886BBC"/>
    <w:lvl w:ilvl="0" w:tplc="2BE8C8E0">
      <w:start w:val="1"/>
      <w:numFmt w:val="decimal"/>
      <w:lvlText w:val="%1."/>
      <w:lvlJc w:val="left"/>
      <w:pPr>
        <w:ind w:left="720" w:hanging="360"/>
      </w:pPr>
      <w:rPr>
        <w:b/>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0" w15:restartNumberingAfterBreak="0">
    <w:nsid w:val="36F22DC2"/>
    <w:multiLevelType w:val="hybridMultilevel"/>
    <w:tmpl w:val="4E080B3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1"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82" w15:restartNumberingAfterBreak="0">
    <w:nsid w:val="390234D4"/>
    <w:multiLevelType w:val="hybridMultilevel"/>
    <w:tmpl w:val="0CF204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39930E7C"/>
    <w:multiLevelType w:val="hybridMultilevel"/>
    <w:tmpl w:val="A9C22A4C"/>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4"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3ABE3814"/>
    <w:multiLevelType w:val="hybridMultilevel"/>
    <w:tmpl w:val="5BD200A2"/>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3C943037"/>
    <w:multiLevelType w:val="hybridMultilevel"/>
    <w:tmpl w:val="DE7842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3CB708C9"/>
    <w:multiLevelType w:val="hybridMultilevel"/>
    <w:tmpl w:val="7C425E2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8" w15:restartNumberingAfterBreak="0">
    <w:nsid w:val="3CE02FA9"/>
    <w:multiLevelType w:val="hybridMultilevel"/>
    <w:tmpl w:val="12023004"/>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3D4B2F1C"/>
    <w:multiLevelType w:val="hybridMultilevel"/>
    <w:tmpl w:val="F56255D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0"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3E4D44F1"/>
    <w:multiLevelType w:val="hybridMultilevel"/>
    <w:tmpl w:val="7E96AEF8"/>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2" w15:restartNumberingAfterBreak="0">
    <w:nsid w:val="3E770BA3"/>
    <w:multiLevelType w:val="multilevel"/>
    <w:tmpl w:val="3746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EE175BD"/>
    <w:multiLevelType w:val="hybridMultilevel"/>
    <w:tmpl w:val="D0D403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3FF73693"/>
    <w:multiLevelType w:val="hybridMultilevel"/>
    <w:tmpl w:val="E2E6243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5" w15:restartNumberingAfterBreak="0">
    <w:nsid w:val="3FFA1DEC"/>
    <w:multiLevelType w:val="hybridMultilevel"/>
    <w:tmpl w:val="33D0424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6" w15:restartNumberingAfterBreak="0">
    <w:nsid w:val="4041446F"/>
    <w:multiLevelType w:val="hybridMultilevel"/>
    <w:tmpl w:val="53A6A0C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7" w15:restartNumberingAfterBreak="0">
    <w:nsid w:val="40DA1E1F"/>
    <w:multiLevelType w:val="hybridMultilevel"/>
    <w:tmpl w:val="87C6566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8" w15:restartNumberingAfterBreak="0">
    <w:nsid w:val="41260B5D"/>
    <w:multiLevelType w:val="hybridMultilevel"/>
    <w:tmpl w:val="469E94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41BD2693"/>
    <w:multiLevelType w:val="hybridMultilevel"/>
    <w:tmpl w:val="3ED292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42310354"/>
    <w:multiLevelType w:val="hybridMultilevel"/>
    <w:tmpl w:val="96E2C0B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1" w15:restartNumberingAfterBreak="0">
    <w:nsid w:val="43AF4175"/>
    <w:multiLevelType w:val="hybridMultilevel"/>
    <w:tmpl w:val="BEB4B34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2"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48B518F"/>
    <w:multiLevelType w:val="hybridMultilevel"/>
    <w:tmpl w:val="2AF8CE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4" w15:restartNumberingAfterBreak="0">
    <w:nsid w:val="450474A5"/>
    <w:multiLevelType w:val="hybridMultilevel"/>
    <w:tmpl w:val="4E28C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5"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106" w15:restartNumberingAfterBreak="0">
    <w:nsid w:val="47041EF8"/>
    <w:multiLevelType w:val="multilevel"/>
    <w:tmpl w:val="7E62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71C479B"/>
    <w:multiLevelType w:val="hybridMultilevel"/>
    <w:tmpl w:val="A25C53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8" w15:restartNumberingAfterBreak="0">
    <w:nsid w:val="47D32A62"/>
    <w:multiLevelType w:val="hybridMultilevel"/>
    <w:tmpl w:val="5B6232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9" w15:restartNumberingAfterBreak="0">
    <w:nsid w:val="482754A4"/>
    <w:multiLevelType w:val="hybridMultilevel"/>
    <w:tmpl w:val="C2C6A8F8"/>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0" w15:restartNumberingAfterBreak="0">
    <w:nsid w:val="493700A0"/>
    <w:multiLevelType w:val="hybridMultilevel"/>
    <w:tmpl w:val="2390C910"/>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4AEA47A8"/>
    <w:multiLevelType w:val="hybridMultilevel"/>
    <w:tmpl w:val="9A8A31D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2" w15:restartNumberingAfterBreak="0">
    <w:nsid w:val="4B7A543A"/>
    <w:multiLevelType w:val="hybridMultilevel"/>
    <w:tmpl w:val="DC8453D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3" w15:restartNumberingAfterBreak="0">
    <w:nsid w:val="4BAB13FB"/>
    <w:multiLevelType w:val="hybridMultilevel"/>
    <w:tmpl w:val="D690F988"/>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4" w15:restartNumberingAfterBreak="0">
    <w:nsid w:val="4D027802"/>
    <w:multiLevelType w:val="hybridMultilevel"/>
    <w:tmpl w:val="69CC550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5" w15:restartNumberingAfterBreak="0">
    <w:nsid w:val="4D253B57"/>
    <w:multiLevelType w:val="multilevel"/>
    <w:tmpl w:val="96141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E9D1342"/>
    <w:multiLevelType w:val="hybridMultilevel"/>
    <w:tmpl w:val="DAFEE2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7" w15:restartNumberingAfterBreak="0">
    <w:nsid w:val="4F0C438A"/>
    <w:multiLevelType w:val="hybridMultilevel"/>
    <w:tmpl w:val="AA9236A8"/>
    <w:lvl w:ilvl="0" w:tplc="1C090001">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8"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9" w15:restartNumberingAfterBreak="0">
    <w:nsid w:val="4F2C2406"/>
    <w:multiLevelType w:val="hybridMultilevel"/>
    <w:tmpl w:val="40A2D9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0" w15:restartNumberingAfterBreak="0">
    <w:nsid w:val="4F443C76"/>
    <w:multiLevelType w:val="hybridMultilevel"/>
    <w:tmpl w:val="7E38D090"/>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1" w15:restartNumberingAfterBreak="0">
    <w:nsid w:val="4FFD6E64"/>
    <w:multiLevelType w:val="hybridMultilevel"/>
    <w:tmpl w:val="7F08CC5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2" w15:restartNumberingAfterBreak="0">
    <w:nsid w:val="50103211"/>
    <w:multiLevelType w:val="hybridMultilevel"/>
    <w:tmpl w:val="DDDA7C92"/>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3" w15:restartNumberingAfterBreak="0">
    <w:nsid w:val="50645832"/>
    <w:multiLevelType w:val="hybridMultilevel"/>
    <w:tmpl w:val="7692481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4" w15:restartNumberingAfterBreak="0">
    <w:nsid w:val="50B43E03"/>
    <w:multiLevelType w:val="hybridMultilevel"/>
    <w:tmpl w:val="5928E1B2"/>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5" w15:restartNumberingAfterBreak="0">
    <w:nsid w:val="50DA0A6D"/>
    <w:multiLevelType w:val="hybridMultilevel"/>
    <w:tmpl w:val="42CCDE24"/>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6" w15:restartNumberingAfterBreak="0">
    <w:nsid w:val="512A774C"/>
    <w:multiLevelType w:val="hybridMultilevel"/>
    <w:tmpl w:val="DBCCA73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7" w15:restartNumberingAfterBreak="0">
    <w:nsid w:val="531A5C56"/>
    <w:multiLevelType w:val="hybridMultilevel"/>
    <w:tmpl w:val="ACB66D24"/>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8" w15:restartNumberingAfterBreak="0">
    <w:nsid w:val="533C67C2"/>
    <w:multiLevelType w:val="hybridMultilevel"/>
    <w:tmpl w:val="7A021FD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9" w15:restartNumberingAfterBreak="0">
    <w:nsid w:val="544D5B02"/>
    <w:multiLevelType w:val="hybridMultilevel"/>
    <w:tmpl w:val="45425F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0" w15:restartNumberingAfterBreak="0">
    <w:nsid w:val="54922EB9"/>
    <w:multiLevelType w:val="hybridMultilevel"/>
    <w:tmpl w:val="6FEC46B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1" w15:restartNumberingAfterBreak="0">
    <w:nsid w:val="54AC0BFC"/>
    <w:multiLevelType w:val="hybridMultilevel"/>
    <w:tmpl w:val="20A476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2" w15:restartNumberingAfterBreak="0">
    <w:nsid w:val="54E46639"/>
    <w:multiLevelType w:val="hybridMultilevel"/>
    <w:tmpl w:val="EACC572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3" w15:restartNumberingAfterBreak="0">
    <w:nsid w:val="588A01D2"/>
    <w:multiLevelType w:val="hybridMultilevel"/>
    <w:tmpl w:val="041CE77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4"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135" w15:restartNumberingAfterBreak="0">
    <w:nsid w:val="589C27DE"/>
    <w:multiLevelType w:val="hybridMultilevel"/>
    <w:tmpl w:val="BACA5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6" w15:restartNumberingAfterBreak="0">
    <w:nsid w:val="58DB1BA4"/>
    <w:multiLevelType w:val="hybridMultilevel"/>
    <w:tmpl w:val="3F0656D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7" w15:restartNumberingAfterBreak="0">
    <w:nsid w:val="591715A8"/>
    <w:multiLevelType w:val="hybridMultilevel"/>
    <w:tmpl w:val="EF1A63C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8"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59FC6BB9"/>
    <w:multiLevelType w:val="multilevel"/>
    <w:tmpl w:val="AFF6F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A471BE4"/>
    <w:multiLevelType w:val="hybridMultilevel"/>
    <w:tmpl w:val="64BE41D8"/>
    <w:lvl w:ilvl="0" w:tplc="04070001">
      <w:start w:val="1"/>
      <w:numFmt w:val="bullet"/>
      <w:lvlText w:val=""/>
      <w:lvlJc w:val="left"/>
      <w:pPr>
        <w:ind w:left="720" w:hanging="360"/>
      </w:pPr>
      <w:rPr>
        <w:rFonts w:ascii="Symbol" w:hAnsi="Symbol" w:cs="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1" w15:restartNumberingAfterBreak="0">
    <w:nsid w:val="5A69281D"/>
    <w:multiLevelType w:val="hybridMultilevel"/>
    <w:tmpl w:val="3A0059D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2" w15:restartNumberingAfterBreak="0">
    <w:nsid w:val="5A8E50CF"/>
    <w:multiLevelType w:val="hybridMultilevel"/>
    <w:tmpl w:val="1B88794E"/>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3" w15:restartNumberingAfterBreak="0">
    <w:nsid w:val="5AE012F2"/>
    <w:multiLevelType w:val="hybridMultilevel"/>
    <w:tmpl w:val="0AF0E89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4" w15:restartNumberingAfterBreak="0">
    <w:nsid w:val="5C294DE8"/>
    <w:multiLevelType w:val="hybridMultilevel"/>
    <w:tmpl w:val="D8BC445E"/>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5" w15:restartNumberingAfterBreak="0">
    <w:nsid w:val="5C2A07B8"/>
    <w:multiLevelType w:val="hybridMultilevel"/>
    <w:tmpl w:val="BD3C5A1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6" w15:restartNumberingAfterBreak="0">
    <w:nsid w:val="5C4765D7"/>
    <w:multiLevelType w:val="hybridMultilevel"/>
    <w:tmpl w:val="635665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7" w15:restartNumberingAfterBreak="0">
    <w:nsid w:val="5C880CDE"/>
    <w:multiLevelType w:val="hybridMultilevel"/>
    <w:tmpl w:val="C9488CE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8" w15:restartNumberingAfterBreak="0">
    <w:nsid w:val="5D3B672A"/>
    <w:multiLevelType w:val="multilevel"/>
    <w:tmpl w:val="25B4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D3F0E51"/>
    <w:multiLevelType w:val="hybridMultilevel"/>
    <w:tmpl w:val="B456BD8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0"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1" w15:restartNumberingAfterBreak="0">
    <w:nsid w:val="5F7C5906"/>
    <w:multiLevelType w:val="multilevel"/>
    <w:tmpl w:val="2CBA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FC42A4C"/>
    <w:multiLevelType w:val="multilevel"/>
    <w:tmpl w:val="AD66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0060CCF"/>
    <w:multiLevelType w:val="hybridMultilevel"/>
    <w:tmpl w:val="2DD0E786"/>
    <w:lvl w:ilvl="0" w:tplc="04070001">
      <w:start w:val="1"/>
      <w:numFmt w:val="bullet"/>
      <w:lvlText w:val=""/>
      <w:lvlJc w:val="left"/>
      <w:pPr>
        <w:ind w:left="720" w:hanging="360"/>
      </w:pPr>
      <w:rPr>
        <w:rFonts w:ascii="Symbol" w:hAnsi="Symbol" w:cs="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4" w15:restartNumberingAfterBreak="0">
    <w:nsid w:val="609C0ED6"/>
    <w:multiLevelType w:val="hybridMultilevel"/>
    <w:tmpl w:val="A36C12B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5" w15:restartNumberingAfterBreak="0">
    <w:nsid w:val="60F96C83"/>
    <w:multiLevelType w:val="hybridMultilevel"/>
    <w:tmpl w:val="7400C2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6" w15:restartNumberingAfterBreak="0">
    <w:nsid w:val="614138BB"/>
    <w:multiLevelType w:val="hybridMultilevel"/>
    <w:tmpl w:val="473E6CF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7" w15:restartNumberingAfterBreak="0">
    <w:nsid w:val="61F36C8C"/>
    <w:multiLevelType w:val="hybridMultilevel"/>
    <w:tmpl w:val="F48071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8" w15:restartNumberingAfterBreak="0">
    <w:nsid w:val="626169D5"/>
    <w:multiLevelType w:val="hybridMultilevel"/>
    <w:tmpl w:val="B10216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9" w15:restartNumberingAfterBreak="0">
    <w:nsid w:val="628A1EBC"/>
    <w:multiLevelType w:val="hybridMultilevel"/>
    <w:tmpl w:val="AE9E6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0" w15:restartNumberingAfterBreak="0">
    <w:nsid w:val="64ED185B"/>
    <w:multiLevelType w:val="hybridMultilevel"/>
    <w:tmpl w:val="17126D5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1" w15:restartNumberingAfterBreak="0">
    <w:nsid w:val="65F52660"/>
    <w:multiLevelType w:val="hybridMultilevel"/>
    <w:tmpl w:val="F4923D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2" w15:restartNumberingAfterBreak="0">
    <w:nsid w:val="661D3BCC"/>
    <w:multiLevelType w:val="hybridMultilevel"/>
    <w:tmpl w:val="802EF7F2"/>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3" w15:restartNumberingAfterBreak="0">
    <w:nsid w:val="665E6496"/>
    <w:multiLevelType w:val="multilevel"/>
    <w:tmpl w:val="2B2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A05276"/>
    <w:multiLevelType w:val="hybridMultilevel"/>
    <w:tmpl w:val="573E79A4"/>
    <w:lvl w:ilvl="0" w:tplc="0407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5" w15:restartNumberingAfterBreak="0">
    <w:nsid w:val="67C77B48"/>
    <w:multiLevelType w:val="hybridMultilevel"/>
    <w:tmpl w:val="985697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6"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83B691C"/>
    <w:multiLevelType w:val="hybridMultilevel"/>
    <w:tmpl w:val="573C29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8"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68AF5C8C"/>
    <w:multiLevelType w:val="hybridMultilevel"/>
    <w:tmpl w:val="67B854C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0"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171" w15:restartNumberingAfterBreak="0">
    <w:nsid w:val="693307A9"/>
    <w:multiLevelType w:val="hybridMultilevel"/>
    <w:tmpl w:val="35846196"/>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2" w15:restartNumberingAfterBreak="0">
    <w:nsid w:val="693A2F3F"/>
    <w:multiLevelType w:val="hybridMultilevel"/>
    <w:tmpl w:val="6F28C31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3" w15:restartNumberingAfterBreak="0">
    <w:nsid w:val="69B76D7B"/>
    <w:multiLevelType w:val="hybridMultilevel"/>
    <w:tmpl w:val="9E500B7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4" w15:restartNumberingAfterBreak="0">
    <w:nsid w:val="69E009DB"/>
    <w:multiLevelType w:val="hybridMultilevel"/>
    <w:tmpl w:val="830863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5"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6" w15:restartNumberingAfterBreak="0">
    <w:nsid w:val="6A382A7A"/>
    <w:multiLevelType w:val="hybridMultilevel"/>
    <w:tmpl w:val="A6EAF4B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7" w15:restartNumberingAfterBreak="0">
    <w:nsid w:val="6A4947EA"/>
    <w:multiLevelType w:val="hybridMultilevel"/>
    <w:tmpl w:val="3BC4362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8" w15:restartNumberingAfterBreak="0">
    <w:nsid w:val="6AD54BDE"/>
    <w:multiLevelType w:val="hybridMultilevel"/>
    <w:tmpl w:val="92C28AF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9" w15:restartNumberingAfterBreak="0">
    <w:nsid w:val="6B212483"/>
    <w:multiLevelType w:val="hybridMultilevel"/>
    <w:tmpl w:val="E95E5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0" w15:restartNumberingAfterBreak="0">
    <w:nsid w:val="6BC82B4F"/>
    <w:multiLevelType w:val="hybridMultilevel"/>
    <w:tmpl w:val="4C5CB67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1" w15:restartNumberingAfterBreak="0">
    <w:nsid w:val="6BF74235"/>
    <w:multiLevelType w:val="hybridMultilevel"/>
    <w:tmpl w:val="4F9A34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2" w15:restartNumberingAfterBreak="0">
    <w:nsid w:val="6E0914C2"/>
    <w:multiLevelType w:val="hybridMultilevel"/>
    <w:tmpl w:val="2AD69F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3" w15:restartNumberingAfterBreak="0">
    <w:nsid w:val="6E4A57C5"/>
    <w:multiLevelType w:val="hybridMultilevel"/>
    <w:tmpl w:val="E2FEB8A0"/>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4" w15:restartNumberingAfterBreak="0">
    <w:nsid w:val="6F2811C1"/>
    <w:multiLevelType w:val="hybridMultilevel"/>
    <w:tmpl w:val="9D3441C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5"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6" w15:restartNumberingAfterBreak="0">
    <w:nsid w:val="6FFB4D00"/>
    <w:multiLevelType w:val="hybridMultilevel"/>
    <w:tmpl w:val="5F8CEE2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7" w15:restartNumberingAfterBreak="0">
    <w:nsid w:val="70315235"/>
    <w:multiLevelType w:val="hybridMultilevel"/>
    <w:tmpl w:val="11ECF7E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8"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9" w15:restartNumberingAfterBreak="0">
    <w:nsid w:val="73A72A33"/>
    <w:multiLevelType w:val="hybridMultilevel"/>
    <w:tmpl w:val="45B00778"/>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0" w15:restartNumberingAfterBreak="0">
    <w:nsid w:val="73B8199A"/>
    <w:multiLevelType w:val="hybridMultilevel"/>
    <w:tmpl w:val="BF1E86DA"/>
    <w:lvl w:ilvl="0" w:tplc="04070001">
      <w:start w:val="1"/>
      <w:numFmt w:val="bullet"/>
      <w:lvlText w:val=""/>
      <w:lvlJc w:val="left"/>
      <w:pPr>
        <w:tabs>
          <w:tab w:val="num" w:pos="720"/>
        </w:tabs>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1"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92" w15:restartNumberingAfterBreak="0">
    <w:nsid w:val="77140A44"/>
    <w:multiLevelType w:val="hybridMultilevel"/>
    <w:tmpl w:val="23A849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3" w15:restartNumberingAfterBreak="0">
    <w:nsid w:val="7714150E"/>
    <w:multiLevelType w:val="hybridMultilevel"/>
    <w:tmpl w:val="F76C7B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4" w15:restartNumberingAfterBreak="0">
    <w:nsid w:val="772B6CBA"/>
    <w:multiLevelType w:val="hybridMultilevel"/>
    <w:tmpl w:val="D44E4A9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5" w15:restartNumberingAfterBreak="0">
    <w:nsid w:val="775A0845"/>
    <w:multiLevelType w:val="hybridMultilevel"/>
    <w:tmpl w:val="037AAB7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6" w15:restartNumberingAfterBreak="0">
    <w:nsid w:val="77710237"/>
    <w:multiLevelType w:val="hybridMultilevel"/>
    <w:tmpl w:val="920A1374"/>
    <w:lvl w:ilvl="0" w:tplc="69BE03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7" w15:restartNumberingAfterBreak="0">
    <w:nsid w:val="77A70EB5"/>
    <w:multiLevelType w:val="hybridMultilevel"/>
    <w:tmpl w:val="D97E6CE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8" w15:restartNumberingAfterBreak="0">
    <w:nsid w:val="78A655A5"/>
    <w:multiLevelType w:val="hybridMultilevel"/>
    <w:tmpl w:val="CE844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9" w15:restartNumberingAfterBreak="0">
    <w:nsid w:val="7A086149"/>
    <w:multiLevelType w:val="hybridMultilevel"/>
    <w:tmpl w:val="F1141B4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0" w15:restartNumberingAfterBreak="0">
    <w:nsid w:val="7A42002A"/>
    <w:multiLevelType w:val="hybridMultilevel"/>
    <w:tmpl w:val="119CD51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1" w15:restartNumberingAfterBreak="0">
    <w:nsid w:val="7BF66126"/>
    <w:multiLevelType w:val="hybridMultilevel"/>
    <w:tmpl w:val="929CF8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2" w15:restartNumberingAfterBreak="0">
    <w:nsid w:val="7BFD6556"/>
    <w:multiLevelType w:val="hybridMultilevel"/>
    <w:tmpl w:val="CF06B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3" w15:restartNumberingAfterBreak="0">
    <w:nsid w:val="7C3250B5"/>
    <w:multiLevelType w:val="hybridMultilevel"/>
    <w:tmpl w:val="F33006D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4" w15:restartNumberingAfterBreak="0">
    <w:nsid w:val="7CF8032B"/>
    <w:multiLevelType w:val="hybridMultilevel"/>
    <w:tmpl w:val="695C6D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5" w15:restartNumberingAfterBreak="0">
    <w:nsid w:val="7DC6780D"/>
    <w:multiLevelType w:val="hybridMultilevel"/>
    <w:tmpl w:val="AF92E3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6" w15:restartNumberingAfterBreak="0">
    <w:nsid w:val="7E04245E"/>
    <w:multiLevelType w:val="hybridMultilevel"/>
    <w:tmpl w:val="B622A6F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7" w15:restartNumberingAfterBreak="0">
    <w:nsid w:val="7E2D55AD"/>
    <w:multiLevelType w:val="hybridMultilevel"/>
    <w:tmpl w:val="341A51BE"/>
    <w:lvl w:ilvl="0" w:tplc="04070001">
      <w:start w:val="1"/>
      <w:numFmt w:val="bullet"/>
      <w:lvlText w:val=""/>
      <w:lvlJc w:val="left"/>
      <w:pPr>
        <w:ind w:left="720" w:hanging="360"/>
      </w:pPr>
      <w:rPr>
        <w:rFonts w:ascii="Symbol" w:hAnsi="Symbol" w:cs="Symbo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8" w15:restartNumberingAfterBreak="0">
    <w:nsid w:val="7FC625CA"/>
    <w:multiLevelType w:val="hybridMultilevel"/>
    <w:tmpl w:val="03BCBA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05"/>
  </w:num>
  <w:num w:numId="2">
    <w:abstractNumId w:val="191"/>
  </w:num>
  <w:num w:numId="3">
    <w:abstractNumId w:val="188"/>
  </w:num>
  <w:num w:numId="4">
    <w:abstractNumId w:val="138"/>
  </w:num>
  <w:num w:numId="5">
    <w:abstractNumId w:val="44"/>
  </w:num>
  <w:num w:numId="6">
    <w:abstractNumId w:val="175"/>
  </w:num>
  <w:num w:numId="7">
    <w:abstractNumId w:val="185"/>
  </w:num>
  <w:num w:numId="8">
    <w:abstractNumId w:val="118"/>
  </w:num>
  <w:num w:numId="9">
    <w:abstractNumId w:val="102"/>
  </w:num>
  <w:num w:numId="10">
    <w:abstractNumId w:val="7"/>
  </w:num>
  <w:num w:numId="11">
    <w:abstractNumId w:val="1"/>
  </w:num>
  <w:num w:numId="12">
    <w:abstractNumId w:val="134"/>
  </w:num>
  <w:num w:numId="13">
    <w:abstractNumId w:val="84"/>
  </w:num>
  <w:num w:numId="14">
    <w:abstractNumId w:val="76"/>
  </w:num>
  <w:num w:numId="15">
    <w:abstractNumId w:val="150"/>
  </w:num>
  <w:num w:numId="16">
    <w:abstractNumId w:val="70"/>
  </w:num>
  <w:num w:numId="17">
    <w:abstractNumId w:val="31"/>
  </w:num>
  <w:num w:numId="18">
    <w:abstractNumId w:val="11"/>
  </w:num>
  <w:num w:numId="19">
    <w:abstractNumId w:val="166"/>
  </w:num>
  <w:num w:numId="20">
    <w:abstractNumId w:val="9"/>
  </w:num>
  <w:num w:numId="21">
    <w:abstractNumId w:val="170"/>
  </w:num>
  <w:num w:numId="22">
    <w:abstractNumId w:val="135"/>
  </w:num>
  <w:num w:numId="23">
    <w:abstractNumId w:val="59"/>
  </w:num>
  <w:num w:numId="24">
    <w:abstractNumId w:val="0"/>
  </w:num>
  <w:num w:numId="25">
    <w:abstractNumId w:val="27"/>
  </w:num>
  <w:num w:numId="26">
    <w:abstractNumId w:val="90"/>
  </w:num>
  <w:num w:numId="27">
    <w:abstractNumId w:val="108"/>
  </w:num>
  <w:num w:numId="28">
    <w:abstractNumId w:val="82"/>
  </w:num>
  <w:num w:numId="29">
    <w:abstractNumId w:val="167"/>
  </w:num>
  <w:num w:numId="30">
    <w:abstractNumId w:val="113"/>
  </w:num>
  <w:num w:numId="31">
    <w:abstractNumId w:val="14"/>
  </w:num>
  <w:num w:numId="32">
    <w:abstractNumId w:val="53"/>
  </w:num>
  <w:num w:numId="33">
    <w:abstractNumId w:val="198"/>
  </w:num>
  <w:num w:numId="34">
    <w:abstractNumId w:val="73"/>
  </w:num>
  <w:num w:numId="35">
    <w:abstractNumId w:val="58"/>
  </w:num>
  <w:num w:numId="36">
    <w:abstractNumId w:val="205"/>
  </w:num>
  <w:num w:numId="37">
    <w:abstractNumId w:val="54"/>
  </w:num>
  <w:num w:numId="38">
    <w:abstractNumId w:val="129"/>
  </w:num>
  <w:num w:numId="39">
    <w:abstractNumId w:val="99"/>
  </w:num>
  <w:num w:numId="40">
    <w:abstractNumId w:val="182"/>
  </w:num>
  <w:num w:numId="41">
    <w:abstractNumId w:val="159"/>
  </w:num>
  <w:num w:numId="42">
    <w:abstractNumId w:val="48"/>
  </w:num>
  <w:num w:numId="43">
    <w:abstractNumId w:val="25"/>
  </w:num>
  <w:num w:numId="44">
    <w:abstractNumId w:val="56"/>
  </w:num>
  <w:num w:numId="45">
    <w:abstractNumId w:val="179"/>
  </w:num>
  <w:num w:numId="46">
    <w:abstractNumId w:val="86"/>
  </w:num>
  <w:num w:numId="47">
    <w:abstractNumId w:val="103"/>
  </w:num>
  <w:num w:numId="48">
    <w:abstractNumId w:val="43"/>
  </w:num>
  <w:num w:numId="49">
    <w:abstractNumId w:val="75"/>
  </w:num>
  <w:num w:numId="50">
    <w:abstractNumId w:val="192"/>
  </w:num>
  <w:num w:numId="51">
    <w:abstractNumId w:val="165"/>
  </w:num>
  <w:num w:numId="52">
    <w:abstractNumId w:val="208"/>
  </w:num>
  <w:num w:numId="53">
    <w:abstractNumId w:val="107"/>
  </w:num>
  <w:num w:numId="54">
    <w:abstractNumId w:val="157"/>
  </w:num>
  <w:num w:numId="55">
    <w:abstractNumId w:val="119"/>
  </w:num>
  <w:num w:numId="56">
    <w:abstractNumId w:val="19"/>
  </w:num>
  <w:num w:numId="57">
    <w:abstractNumId w:val="87"/>
  </w:num>
  <w:num w:numId="58">
    <w:abstractNumId w:val="5"/>
  </w:num>
  <w:num w:numId="59">
    <w:abstractNumId w:val="178"/>
  </w:num>
  <w:num w:numId="60">
    <w:abstractNumId w:val="136"/>
  </w:num>
  <w:num w:numId="61">
    <w:abstractNumId w:val="193"/>
  </w:num>
  <w:num w:numId="62">
    <w:abstractNumId w:val="104"/>
  </w:num>
  <w:num w:numId="63">
    <w:abstractNumId w:val="131"/>
  </w:num>
  <w:num w:numId="64">
    <w:abstractNumId w:val="60"/>
  </w:num>
  <w:num w:numId="65">
    <w:abstractNumId w:val="181"/>
  </w:num>
  <w:num w:numId="66">
    <w:abstractNumId w:val="93"/>
  </w:num>
  <w:num w:numId="67">
    <w:abstractNumId w:val="49"/>
  </w:num>
  <w:num w:numId="68">
    <w:abstractNumId w:val="117"/>
  </w:num>
  <w:num w:numId="69">
    <w:abstractNumId w:val="47"/>
  </w:num>
  <w:num w:numId="70">
    <w:abstractNumId w:val="174"/>
  </w:num>
  <w:num w:numId="71">
    <w:abstractNumId w:val="202"/>
  </w:num>
  <w:num w:numId="72">
    <w:abstractNumId w:val="32"/>
  </w:num>
  <w:num w:numId="73">
    <w:abstractNumId w:val="161"/>
  </w:num>
  <w:num w:numId="74">
    <w:abstractNumId w:val="204"/>
  </w:num>
  <w:num w:numId="75">
    <w:abstractNumId w:val="98"/>
  </w:num>
  <w:num w:numId="76">
    <w:abstractNumId w:val="28"/>
  </w:num>
  <w:num w:numId="7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
  </w:num>
  <w:num w:numId="79">
    <w:abstractNumId w:val="152"/>
  </w:num>
  <w:num w:numId="80">
    <w:abstractNumId w:val="4"/>
  </w:num>
  <w:num w:numId="81">
    <w:abstractNumId w:val="71"/>
  </w:num>
  <w:num w:numId="82">
    <w:abstractNumId w:val="143"/>
  </w:num>
  <w:num w:numId="83">
    <w:abstractNumId w:val="69"/>
  </w:num>
  <w:num w:numId="84">
    <w:abstractNumId w:val="45"/>
  </w:num>
  <w:num w:numId="85">
    <w:abstractNumId w:val="109"/>
  </w:num>
  <w:num w:numId="86">
    <w:abstractNumId w:val="35"/>
  </w:num>
  <w:num w:numId="87">
    <w:abstractNumId w:val="16"/>
  </w:num>
  <w:num w:numId="88">
    <w:abstractNumId w:val="38"/>
  </w:num>
  <w:num w:numId="89">
    <w:abstractNumId w:val="120"/>
  </w:num>
  <w:num w:numId="90">
    <w:abstractNumId w:val="171"/>
  </w:num>
  <w:num w:numId="91">
    <w:abstractNumId w:val="6"/>
  </w:num>
  <w:num w:numId="92">
    <w:abstractNumId w:val="137"/>
  </w:num>
  <w:num w:numId="93">
    <w:abstractNumId w:val="207"/>
  </w:num>
  <w:num w:numId="94">
    <w:abstractNumId w:val="40"/>
  </w:num>
  <w:num w:numId="95">
    <w:abstractNumId w:val="29"/>
  </w:num>
  <w:num w:numId="96">
    <w:abstractNumId w:val="15"/>
  </w:num>
  <w:num w:numId="97">
    <w:abstractNumId w:val="26"/>
  </w:num>
  <w:num w:numId="98">
    <w:abstractNumId w:val="153"/>
  </w:num>
  <w:num w:numId="99">
    <w:abstractNumId w:val="140"/>
  </w:num>
  <w:num w:numId="100">
    <w:abstractNumId w:val="190"/>
  </w:num>
  <w:num w:numId="101">
    <w:abstractNumId w:val="78"/>
  </w:num>
  <w:num w:numId="102">
    <w:abstractNumId w:val="12"/>
  </w:num>
  <w:num w:numId="103">
    <w:abstractNumId w:val="3"/>
  </w:num>
  <w:num w:numId="104">
    <w:abstractNumId w:val="164"/>
  </w:num>
  <w:num w:numId="105">
    <w:abstractNumId w:val="85"/>
  </w:num>
  <w:num w:numId="106">
    <w:abstractNumId w:val="149"/>
  </w:num>
  <w:num w:numId="107">
    <w:abstractNumId w:val="37"/>
  </w:num>
  <w:num w:numId="108">
    <w:abstractNumId w:val="184"/>
  </w:num>
  <w:num w:numId="109">
    <w:abstractNumId w:val="123"/>
  </w:num>
  <w:num w:numId="110">
    <w:abstractNumId w:val="194"/>
  </w:num>
  <w:num w:numId="111">
    <w:abstractNumId w:val="145"/>
  </w:num>
  <w:num w:numId="112">
    <w:abstractNumId w:val="144"/>
  </w:num>
  <w:num w:numId="113">
    <w:abstractNumId w:val="203"/>
  </w:num>
  <w:num w:numId="114">
    <w:abstractNumId w:val="97"/>
  </w:num>
  <w:num w:numId="115">
    <w:abstractNumId w:val="200"/>
  </w:num>
  <w:num w:numId="116">
    <w:abstractNumId w:val="176"/>
  </w:num>
  <w:num w:numId="117">
    <w:abstractNumId w:val="62"/>
  </w:num>
  <w:num w:numId="118">
    <w:abstractNumId w:val="80"/>
  </w:num>
  <w:num w:numId="119">
    <w:abstractNumId w:val="125"/>
  </w:num>
  <w:num w:numId="120">
    <w:abstractNumId w:val="141"/>
  </w:num>
  <w:num w:numId="121">
    <w:abstractNumId w:val="55"/>
  </w:num>
  <w:num w:numId="122">
    <w:abstractNumId w:val="23"/>
  </w:num>
  <w:num w:numId="123">
    <w:abstractNumId w:val="95"/>
  </w:num>
  <w:num w:numId="124">
    <w:abstractNumId w:val="195"/>
  </w:num>
  <w:num w:numId="125">
    <w:abstractNumId w:val="77"/>
  </w:num>
  <w:num w:numId="126">
    <w:abstractNumId w:val="20"/>
  </w:num>
  <w:num w:numId="127">
    <w:abstractNumId w:val="34"/>
  </w:num>
  <w:num w:numId="128">
    <w:abstractNumId w:val="201"/>
  </w:num>
  <w:num w:numId="129">
    <w:abstractNumId w:val="146"/>
  </w:num>
  <w:num w:numId="130">
    <w:abstractNumId w:val="42"/>
  </w:num>
  <w:num w:numId="131">
    <w:abstractNumId w:val="65"/>
  </w:num>
  <w:num w:numId="132">
    <w:abstractNumId w:val="30"/>
  </w:num>
  <w:num w:numId="133">
    <w:abstractNumId w:val="206"/>
  </w:num>
  <w:num w:numId="134">
    <w:abstractNumId w:val="111"/>
  </w:num>
  <w:num w:numId="135">
    <w:abstractNumId w:val="128"/>
  </w:num>
  <w:num w:numId="136">
    <w:abstractNumId w:val="67"/>
  </w:num>
  <w:num w:numId="137">
    <w:abstractNumId w:val="142"/>
  </w:num>
  <w:num w:numId="138">
    <w:abstractNumId w:val="8"/>
  </w:num>
  <w:num w:numId="139">
    <w:abstractNumId w:val="130"/>
  </w:num>
  <w:num w:numId="140">
    <w:abstractNumId w:val="21"/>
  </w:num>
  <w:num w:numId="141">
    <w:abstractNumId w:val="127"/>
  </w:num>
  <w:num w:numId="142">
    <w:abstractNumId w:val="173"/>
  </w:num>
  <w:num w:numId="143">
    <w:abstractNumId w:val="64"/>
  </w:num>
  <w:num w:numId="144">
    <w:abstractNumId w:val="96"/>
  </w:num>
  <w:num w:numId="145">
    <w:abstractNumId w:val="57"/>
  </w:num>
  <w:num w:numId="146">
    <w:abstractNumId w:val="100"/>
  </w:num>
  <w:num w:numId="147">
    <w:abstractNumId w:val="51"/>
  </w:num>
  <w:num w:numId="148">
    <w:abstractNumId w:val="2"/>
  </w:num>
  <w:num w:numId="149">
    <w:abstractNumId w:val="17"/>
  </w:num>
  <w:num w:numId="150">
    <w:abstractNumId w:val="169"/>
  </w:num>
  <w:num w:numId="151">
    <w:abstractNumId w:val="187"/>
  </w:num>
  <w:num w:numId="152">
    <w:abstractNumId w:val="46"/>
  </w:num>
  <w:num w:numId="153">
    <w:abstractNumId w:val="156"/>
  </w:num>
  <w:num w:numId="154">
    <w:abstractNumId w:val="126"/>
  </w:num>
  <w:num w:numId="155">
    <w:abstractNumId w:val="180"/>
  </w:num>
  <w:num w:numId="156">
    <w:abstractNumId w:val="52"/>
  </w:num>
  <w:num w:numId="157">
    <w:abstractNumId w:val="94"/>
  </w:num>
  <w:num w:numId="158">
    <w:abstractNumId w:val="196"/>
  </w:num>
  <w:num w:numId="159">
    <w:abstractNumId w:val="50"/>
  </w:num>
  <w:num w:numId="160">
    <w:abstractNumId w:val="66"/>
  </w:num>
  <w:num w:numId="161">
    <w:abstractNumId w:val="112"/>
  </w:num>
  <w:num w:numId="162">
    <w:abstractNumId w:val="199"/>
  </w:num>
  <w:num w:numId="163">
    <w:abstractNumId w:val="133"/>
  </w:num>
  <w:num w:numId="164">
    <w:abstractNumId w:val="110"/>
  </w:num>
  <w:num w:numId="165">
    <w:abstractNumId w:val="89"/>
  </w:num>
  <w:num w:numId="166">
    <w:abstractNumId w:val="160"/>
  </w:num>
  <w:num w:numId="167">
    <w:abstractNumId w:val="172"/>
  </w:num>
  <w:num w:numId="168">
    <w:abstractNumId w:val="13"/>
  </w:num>
  <w:num w:numId="169">
    <w:abstractNumId w:val="61"/>
  </w:num>
  <w:num w:numId="170">
    <w:abstractNumId w:val="122"/>
  </w:num>
  <w:num w:numId="171">
    <w:abstractNumId w:val="132"/>
  </w:num>
  <w:num w:numId="172">
    <w:abstractNumId w:val="186"/>
  </w:num>
  <w:num w:numId="173">
    <w:abstractNumId w:val="101"/>
  </w:num>
  <w:num w:numId="174">
    <w:abstractNumId w:val="36"/>
  </w:num>
  <w:num w:numId="175">
    <w:abstractNumId w:val="114"/>
  </w:num>
  <w:num w:numId="176">
    <w:abstractNumId w:val="22"/>
  </w:num>
  <w:num w:numId="177">
    <w:abstractNumId w:val="91"/>
  </w:num>
  <w:num w:numId="178">
    <w:abstractNumId w:val="33"/>
  </w:num>
  <w:num w:numId="179">
    <w:abstractNumId w:val="24"/>
  </w:num>
  <w:num w:numId="180">
    <w:abstractNumId w:val="155"/>
  </w:num>
  <w:num w:numId="181">
    <w:abstractNumId w:val="197"/>
  </w:num>
  <w:num w:numId="182">
    <w:abstractNumId w:val="63"/>
  </w:num>
  <w:num w:numId="183">
    <w:abstractNumId w:val="147"/>
  </w:num>
  <w:num w:numId="184">
    <w:abstractNumId w:val="72"/>
  </w:num>
  <w:num w:numId="185">
    <w:abstractNumId w:val="88"/>
  </w:num>
  <w:num w:numId="186">
    <w:abstractNumId w:val="68"/>
  </w:num>
  <w:num w:numId="187">
    <w:abstractNumId w:val="39"/>
  </w:num>
  <w:num w:numId="188">
    <w:abstractNumId w:val="177"/>
  </w:num>
  <w:num w:numId="189">
    <w:abstractNumId w:val="116"/>
  </w:num>
  <w:num w:numId="190">
    <w:abstractNumId w:val="154"/>
  </w:num>
  <w:num w:numId="191">
    <w:abstractNumId w:val="121"/>
  </w:num>
  <w:num w:numId="192">
    <w:abstractNumId w:val="183"/>
  </w:num>
  <w:num w:numId="193">
    <w:abstractNumId w:val="158"/>
  </w:num>
  <w:num w:numId="194">
    <w:abstractNumId w:val="83"/>
  </w:num>
  <w:num w:numId="195">
    <w:abstractNumId w:val="189"/>
  </w:num>
  <w:num w:numId="196">
    <w:abstractNumId w:val="124"/>
  </w:num>
  <w:num w:numId="197">
    <w:abstractNumId w:val="162"/>
  </w:num>
  <w:num w:numId="198">
    <w:abstractNumId w:val="41"/>
  </w:num>
  <w:num w:numId="199">
    <w:abstractNumId w:val="106"/>
  </w:num>
  <w:num w:numId="200">
    <w:abstractNumId w:val="151"/>
  </w:num>
  <w:num w:numId="201">
    <w:abstractNumId w:val="18"/>
  </w:num>
  <w:num w:numId="202">
    <w:abstractNumId w:val="115"/>
  </w:num>
  <w:num w:numId="203">
    <w:abstractNumId w:val="139"/>
  </w:num>
  <w:num w:numId="204">
    <w:abstractNumId w:val="74"/>
  </w:num>
  <w:num w:numId="205">
    <w:abstractNumId w:val="163"/>
  </w:num>
  <w:num w:numId="206">
    <w:abstractNumId w:val="92"/>
  </w:num>
  <w:num w:numId="207">
    <w:abstractNumId w:val="14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0A5F"/>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7C6"/>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4B0"/>
    <w:rsid w:val="00035551"/>
    <w:rsid w:val="00035BCF"/>
    <w:rsid w:val="00036842"/>
    <w:rsid w:val="0003692B"/>
    <w:rsid w:val="00036CD9"/>
    <w:rsid w:val="000372ED"/>
    <w:rsid w:val="0003739E"/>
    <w:rsid w:val="00037549"/>
    <w:rsid w:val="000377F0"/>
    <w:rsid w:val="0003783E"/>
    <w:rsid w:val="00037F03"/>
    <w:rsid w:val="0004043F"/>
    <w:rsid w:val="00040447"/>
    <w:rsid w:val="00041DC1"/>
    <w:rsid w:val="0004213E"/>
    <w:rsid w:val="00042D6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7B7"/>
    <w:rsid w:val="00070F6B"/>
    <w:rsid w:val="00071063"/>
    <w:rsid w:val="000713E5"/>
    <w:rsid w:val="000715D7"/>
    <w:rsid w:val="000716E1"/>
    <w:rsid w:val="00072298"/>
    <w:rsid w:val="00073510"/>
    <w:rsid w:val="00073A6C"/>
    <w:rsid w:val="00073AA0"/>
    <w:rsid w:val="0007489B"/>
    <w:rsid w:val="000755DE"/>
    <w:rsid w:val="00075A56"/>
    <w:rsid w:val="0007602F"/>
    <w:rsid w:val="000764EE"/>
    <w:rsid w:val="00077577"/>
    <w:rsid w:val="00077A44"/>
    <w:rsid w:val="00077CB8"/>
    <w:rsid w:val="000805A4"/>
    <w:rsid w:val="000806B0"/>
    <w:rsid w:val="00080EC9"/>
    <w:rsid w:val="000811B8"/>
    <w:rsid w:val="00081D55"/>
    <w:rsid w:val="00082076"/>
    <w:rsid w:val="000821FF"/>
    <w:rsid w:val="00082AAC"/>
    <w:rsid w:val="00082B63"/>
    <w:rsid w:val="00082C8B"/>
    <w:rsid w:val="00082DD5"/>
    <w:rsid w:val="000839EC"/>
    <w:rsid w:val="00083DBB"/>
    <w:rsid w:val="00083E06"/>
    <w:rsid w:val="00083E71"/>
    <w:rsid w:val="00084A24"/>
    <w:rsid w:val="000865EF"/>
    <w:rsid w:val="00086EC3"/>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6087"/>
    <w:rsid w:val="000A7104"/>
    <w:rsid w:val="000A71DC"/>
    <w:rsid w:val="000A7A2D"/>
    <w:rsid w:val="000A7A93"/>
    <w:rsid w:val="000B0B36"/>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1D41"/>
    <w:rsid w:val="000C229D"/>
    <w:rsid w:val="000C3689"/>
    <w:rsid w:val="000C42E0"/>
    <w:rsid w:val="000C4DE2"/>
    <w:rsid w:val="000C540B"/>
    <w:rsid w:val="000C5FF2"/>
    <w:rsid w:val="000C6FAC"/>
    <w:rsid w:val="000C704E"/>
    <w:rsid w:val="000C7730"/>
    <w:rsid w:val="000D01A2"/>
    <w:rsid w:val="000D0278"/>
    <w:rsid w:val="000D114A"/>
    <w:rsid w:val="000D25F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3552"/>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CCF"/>
    <w:rsid w:val="00100DAC"/>
    <w:rsid w:val="0010141F"/>
    <w:rsid w:val="00101A77"/>
    <w:rsid w:val="00101DD2"/>
    <w:rsid w:val="00101E8E"/>
    <w:rsid w:val="0010291F"/>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0B52"/>
    <w:rsid w:val="00111860"/>
    <w:rsid w:val="00111906"/>
    <w:rsid w:val="001120F3"/>
    <w:rsid w:val="001123FB"/>
    <w:rsid w:val="0011254E"/>
    <w:rsid w:val="001131DD"/>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482"/>
    <w:rsid w:val="001269A1"/>
    <w:rsid w:val="00126B90"/>
    <w:rsid w:val="00126C9B"/>
    <w:rsid w:val="00126F50"/>
    <w:rsid w:val="00126F6C"/>
    <w:rsid w:val="00127383"/>
    <w:rsid w:val="0013026C"/>
    <w:rsid w:val="001303DF"/>
    <w:rsid w:val="001304FF"/>
    <w:rsid w:val="00130ED8"/>
    <w:rsid w:val="00131057"/>
    <w:rsid w:val="0013108A"/>
    <w:rsid w:val="00131233"/>
    <w:rsid w:val="001318A2"/>
    <w:rsid w:val="00131BEA"/>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557C"/>
    <w:rsid w:val="00145FA6"/>
    <w:rsid w:val="001466C2"/>
    <w:rsid w:val="001479D0"/>
    <w:rsid w:val="0015058C"/>
    <w:rsid w:val="00150A22"/>
    <w:rsid w:val="00150D4B"/>
    <w:rsid w:val="00150E2D"/>
    <w:rsid w:val="00151323"/>
    <w:rsid w:val="00151976"/>
    <w:rsid w:val="0015216C"/>
    <w:rsid w:val="0015237D"/>
    <w:rsid w:val="00152A66"/>
    <w:rsid w:val="00154B32"/>
    <w:rsid w:val="00154D6A"/>
    <w:rsid w:val="00155319"/>
    <w:rsid w:val="0015560C"/>
    <w:rsid w:val="00155750"/>
    <w:rsid w:val="0015577C"/>
    <w:rsid w:val="00155907"/>
    <w:rsid w:val="00155BB7"/>
    <w:rsid w:val="00155C65"/>
    <w:rsid w:val="00155E10"/>
    <w:rsid w:val="00156C83"/>
    <w:rsid w:val="00157F23"/>
    <w:rsid w:val="0016054D"/>
    <w:rsid w:val="00161990"/>
    <w:rsid w:val="00161DAB"/>
    <w:rsid w:val="001622DF"/>
    <w:rsid w:val="00162AAC"/>
    <w:rsid w:val="001637C8"/>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1260"/>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4A"/>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322"/>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58C"/>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86D"/>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2D3C"/>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4540"/>
    <w:rsid w:val="0026618A"/>
    <w:rsid w:val="00266D12"/>
    <w:rsid w:val="00266D56"/>
    <w:rsid w:val="002672C1"/>
    <w:rsid w:val="0027018B"/>
    <w:rsid w:val="00271087"/>
    <w:rsid w:val="00271281"/>
    <w:rsid w:val="0027194B"/>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3992"/>
    <w:rsid w:val="00284099"/>
    <w:rsid w:val="00284752"/>
    <w:rsid w:val="002854EC"/>
    <w:rsid w:val="0029077A"/>
    <w:rsid w:val="0029081D"/>
    <w:rsid w:val="00290F46"/>
    <w:rsid w:val="00291195"/>
    <w:rsid w:val="00291DBB"/>
    <w:rsid w:val="00292044"/>
    <w:rsid w:val="00292103"/>
    <w:rsid w:val="002928B1"/>
    <w:rsid w:val="00293CF7"/>
    <w:rsid w:val="00294966"/>
    <w:rsid w:val="00294CAE"/>
    <w:rsid w:val="00294D9F"/>
    <w:rsid w:val="00296971"/>
    <w:rsid w:val="00296B9A"/>
    <w:rsid w:val="00296F8E"/>
    <w:rsid w:val="00297A95"/>
    <w:rsid w:val="00297B5F"/>
    <w:rsid w:val="002A077B"/>
    <w:rsid w:val="002A11D0"/>
    <w:rsid w:val="002A18D5"/>
    <w:rsid w:val="002A1CDD"/>
    <w:rsid w:val="002A1DEC"/>
    <w:rsid w:val="002A21A5"/>
    <w:rsid w:val="002A2800"/>
    <w:rsid w:val="002A2C15"/>
    <w:rsid w:val="002A32E0"/>
    <w:rsid w:val="002A3C5B"/>
    <w:rsid w:val="002A3CAE"/>
    <w:rsid w:val="002A3DE9"/>
    <w:rsid w:val="002A40A8"/>
    <w:rsid w:val="002A49F0"/>
    <w:rsid w:val="002A6689"/>
    <w:rsid w:val="002A688A"/>
    <w:rsid w:val="002A68BA"/>
    <w:rsid w:val="002A6FEB"/>
    <w:rsid w:val="002A7273"/>
    <w:rsid w:val="002A7BB6"/>
    <w:rsid w:val="002B007B"/>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2E17"/>
    <w:rsid w:val="002D3912"/>
    <w:rsid w:val="002D3C31"/>
    <w:rsid w:val="002D4B2E"/>
    <w:rsid w:val="002D5C5B"/>
    <w:rsid w:val="002D5E08"/>
    <w:rsid w:val="002D6E17"/>
    <w:rsid w:val="002D7731"/>
    <w:rsid w:val="002E0171"/>
    <w:rsid w:val="002E01E7"/>
    <w:rsid w:val="002E0EA5"/>
    <w:rsid w:val="002E0EB6"/>
    <w:rsid w:val="002E122A"/>
    <w:rsid w:val="002E188F"/>
    <w:rsid w:val="002E1A19"/>
    <w:rsid w:val="002E1D77"/>
    <w:rsid w:val="002E23CC"/>
    <w:rsid w:val="002E26FA"/>
    <w:rsid w:val="002E2949"/>
    <w:rsid w:val="002E2A42"/>
    <w:rsid w:val="002E2BE9"/>
    <w:rsid w:val="002E2E1D"/>
    <w:rsid w:val="002E351D"/>
    <w:rsid w:val="002E354D"/>
    <w:rsid w:val="002E3C8E"/>
    <w:rsid w:val="002E3FD2"/>
    <w:rsid w:val="002E478E"/>
    <w:rsid w:val="002E4CB0"/>
    <w:rsid w:val="002E4E16"/>
    <w:rsid w:val="002E52C3"/>
    <w:rsid w:val="002E5688"/>
    <w:rsid w:val="002E59FE"/>
    <w:rsid w:val="002E5EC8"/>
    <w:rsid w:val="002E6936"/>
    <w:rsid w:val="002E744C"/>
    <w:rsid w:val="002E746B"/>
    <w:rsid w:val="002E788F"/>
    <w:rsid w:val="002F0FFD"/>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4725"/>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1ED"/>
    <w:rsid w:val="00315CF4"/>
    <w:rsid w:val="003160FC"/>
    <w:rsid w:val="003171F9"/>
    <w:rsid w:val="00317254"/>
    <w:rsid w:val="003176B1"/>
    <w:rsid w:val="00317D04"/>
    <w:rsid w:val="00317FAA"/>
    <w:rsid w:val="003201D9"/>
    <w:rsid w:val="003202D8"/>
    <w:rsid w:val="0032082D"/>
    <w:rsid w:val="0032088E"/>
    <w:rsid w:val="00320C5D"/>
    <w:rsid w:val="003215F7"/>
    <w:rsid w:val="00321F5A"/>
    <w:rsid w:val="00321FF0"/>
    <w:rsid w:val="00322C58"/>
    <w:rsid w:val="003231FD"/>
    <w:rsid w:val="00325F02"/>
    <w:rsid w:val="003261BB"/>
    <w:rsid w:val="003262F3"/>
    <w:rsid w:val="003264DA"/>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1F9"/>
    <w:rsid w:val="00337828"/>
    <w:rsid w:val="00337B23"/>
    <w:rsid w:val="00337D80"/>
    <w:rsid w:val="00340687"/>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6A56"/>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0AA2"/>
    <w:rsid w:val="003615AD"/>
    <w:rsid w:val="0036236C"/>
    <w:rsid w:val="0036248A"/>
    <w:rsid w:val="00362C96"/>
    <w:rsid w:val="0036302B"/>
    <w:rsid w:val="00363424"/>
    <w:rsid w:val="00363B42"/>
    <w:rsid w:val="00363DDA"/>
    <w:rsid w:val="003644FE"/>
    <w:rsid w:val="00365100"/>
    <w:rsid w:val="003658DA"/>
    <w:rsid w:val="003658DB"/>
    <w:rsid w:val="00365A8D"/>
    <w:rsid w:val="00366449"/>
    <w:rsid w:val="0036645B"/>
    <w:rsid w:val="00366AED"/>
    <w:rsid w:val="00366EC0"/>
    <w:rsid w:val="0036723C"/>
    <w:rsid w:val="003679B1"/>
    <w:rsid w:val="00370149"/>
    <w:rsid w:val="0037075C"/>
    <w:rsid w:val="00370C85"/>
    <w:rsid w:val="00371419"/>
    <w:rsid w:val="00371912"/>
    <w:rsid w:val="00371AD6"/>
    <w:rsid w:val="00371F14"/>
    <w:rsid w:val="003728F7"/>
    <w:rsid w:val="0037446D"/>
    <w:rsid w:val="003748A5"/>
    <w:rsid w:val="00374AC8"/>
    <w:rsid w:val="00375F69"/>
    <w:rsid w:val="00375FC4"/>
    <w:rsid w:val="0037639D"/>
    <w:rsid w:val="00376951"/>
    <w:rsid w:val="003775CA"/>
    <w:rsid w:val="00377E32"/>
    <w:rsid w:val="00377E53"/>
    <w:rsid w:val="0038004D"/>
    <w:rsid w:val="0038066A"/>
    <w:rsid w:val="003806CC"/>
    <w:rsid w:val="00381269"/>
    <w:rsid w:val="00381366"/>
    <w:rsid w:val="0038168C"/>
    <w:rsid w:val="003819C4"/>
    <w:rsid w:val="00382109"/>
    <w:rsid w:val="00382AAE"/>
    <w:rsid w:val="00383166"/>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A0069"/>
    <w:rsid w:val="003A0082"/>
    <w:rsid w:val="003A08BF"/>
    <w:rsid w:val="003A0B55"/>
    <w:rsid w:val="003A2CFD"/>
    <w:rsid w:val="003A3528"/>
    <w:rsid w:val="003A3E8F"/>
    <w:rsid w:val="003A4149"/>
    <w:rsid w:val="003A4F23"/>
    <w:rsid w:val="003A522C"/>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2862"/>
    <w:rsid w:val="003C30DC"/>
    <w:rsid w:val="003C5239"/>
    <w:rsid w:val="003C536F"/>
    <w:rsid w:val="003C550C"/>
    <w:rsid w:val="003C69D9"/>
    <w:rsid w:val="003C6CDE"/>
    <w:rsid w:val="003C6F04"/>
    <w:rsid w:val="003C75FA"/>
    <w:rsid w:val="003C7635"/>
    <w:rsid w:val="003C7DB6"/>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83E"/>
    <w:rsid w:val="003E19A5"/>
    <w:rsid w:val="003E2F2B"/>
    <w:rsid w:val="003E36BD"/>
    <w:rsid w:val="003E427C"/>
    <w:rsid w:val="003E520F"/>
    <w:rsid w:val="003E5E49"/>
    <w:rsid w:val="003E5F36"/>
    <w:rsid w:val="003E6657"/>
    <w:rsid w:val="003E6751"/>
    <w:rsid w:val="003E6A07"/>
    <w:rsid w:val="003E6FBD"/>
    <w:rsid w:val="003E7210"/>
    <w:rsid w:val="003F0507"/>
    <w:rsid w:val="003F06F6"/>
    <w:rsid w:val="003F0AEF"/>
    <w:rsid w:val="003F104A"/>
    <w:rsid w:val="003F16AD"/>
    <w:rsid w:val="003F1E41"/>
    <w:rsid w:val="003F2156"/>
    <w:rsid w:val="003F218F"/>
    <w:rsid w:val="003F2434"/>
    <w:rsid w:val="003F2B68"/>
    <w:rsid w:val="003F39CD"/>
    <w:rsid w:val="003F3AE9"/>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99E"/>
    <w:rsid w:val="00414AC6"/>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DD4"/>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4B0D"/>
    <w:rsid w:val="0047502B"/>
    <w:rsid w:val="00475289"/>
    <w:rsid w:val="0047584F"/>
    <w:rsid w:val="0047585B"/>
    <w:rsid w:val="00475C77"/>
    <w:rsid w:val="0047714E"/>
    <w:rsid w:val="004771D2"/>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2E0"/>
    <w:rsid w:val="00486AB3"/>
    <w:rsid w:val="00486BF7"/>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66"/>
    <w:rsid w:val="004A2DCD"/>
    <w:rsid w:val="004A30F1"/>
    <w:rsid w:val="004A3F9C"/>
    <w:rsid w:val="004A3FE5"/>
    <w:rsid w:val="004A49F3"/>
    <w:rsid w:val="004A558D"/>
    <w:rsid w:val="004A69EB"/>
    <w:rsid w:val="004A6DA3"/>
    <w:rsid w:val="004A79FC"/>
    <w:rsid w:val="004A7A6A"/>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2BB"/>
    <w:rsid w:val="004C4332"/>
    <w:rsid w:val="004C4D72"/>
    <w:rsid w:val="004C594C"/>
    <w:rsid w:val="004C6453"/>
    <w:rsid w:val="004C64E0"/>
    <w:rsid w:val="004C6F5D"/>
    <w:rsid w:val="004D00E3"/>
    <w:rsid w:val="004D011C"/>
    <w:rsid w:val="004D0833"/>
    <w:rsid w:val="004D0D1C"/>
    <w:rsid w:val="004D127B"/>
    <w:rsid w:val="004D12DA"/>
    <w:rsid w:val="004D17F6"/>
    <w:rsid w:val="004D1CCD"/>
    <w:rsid w:val="004D1D91"/>
    <w:rsid w:val="004D2684"/>
    <w:rsid w:val="004D2B66"/>
    <w:rsid w:val="004D3E02"/>
    <w:rsid w:val="004D4306"/>
    <w:rsid w:val="004D4B93"/>
    <w:rsid w:val="004D4CAA"/>
    <w:rsid w:val="004D4D41"/>
    <w:rsid w:val="004D5561"/>
    <w:rsid w:val="004D5AEF"/>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08B"/>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27EBE"/>
    <w:rsid w:val="005301CC"/>
    <w:rsid w:val="00530251"/>
    <w:rsid w:val="0053060A"/>
    <w:rsid w:val="00530958"/>
    <w:rsid w:val="00530966"/>
    <w:rsid w:val="00531975"/>
    <w:rsid w:val="00531AAD"/>
    <w:rsid w:val="00532A5F"/>
    <w:rsid w:val="005332F0"/>
    <w:rsid w:val="00533ED4"/>
    <w:rsid w:val="00534C6F"/>
    <w:rsid w:val="00535A62"/>
    <w:rsid w:val="00535B4E"/>
    <w:rsid w:val="00535B54"/>
    <w:rsid w:val="00535C31"/>
    <w:rsid w:val="00535C76"/>
    <w:rsid w:val="00535D56"/>
    <w:rsid w:val="00535F77"/>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1629"/>
    <w:rsid w:val="00552A79"/>
    <w:rsid w:val="00552B78"/>
    <w:rsid w:val="00552CB1"/>
    <w:rsid w:val="005531A5"/>
    <w:rsid w:val="00553FAD"/>
    <w:rsid w:val="005540C1"/>
    <w:rsid w:val="0055508E"/>
    <w:rsid w:val="00556E05"/>
    <w:rsid w:val="00557C8E"/>
    <w:rsid w:val="0056059B"/>
    <w:rsid w:val="00560CA8"/>
    <w:rsid w:val="005619E9"/>
    <w:rsid w:val="00562259"/>
    <w:rsid w:val="0056242E"/>
    <w:rsid w:val="00562E7F"/>
    <w:rsid w:val="00562F7E"/>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0C83"/>
    <w:rsid w:val="0058133F"/>
    <w:rsid w:val="005813C2"/>
    <w:rsid w:val="005814F7"/>
    <w:rsid w:val="0058188A"/>
    <w:rsid w:val="00582346"/>
    <w:rsid w:val="00582355"/>
    <w:rsid w:val="00582E43"/>
    <w:rsid w:val="00582FCE"/>
    <w:rsid w:val="00583445"/>
    <w:rsid w:val="0058356B"/>
    <w:rsid w:val="00584A47"/>
    <w:rsid w:val="00584B94"/>
    <w:rsid w:val="0058519A"/>
    <w:rsid w:val="00585CC1"/>
    <w:rsid w:val="00585FCD"/>
    <w:rsid w:val="00586FF8"/>
    <w:rsid w:val="0058779A"/>
    <w:rsid w:val="005877A3"/>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DEA"/>
    <w:rsid w:val="00593FC8"/>
    <w:rsid w:val="00594B48"/>
    <w:rsid w:val="00595076"/>
    <w:rsid w:val="005952C4"/>
    <w:rsid w:val="00595DD5"/>
    <w:rsid w:val="005963DB"/>
    <w:rsid w:val="005966BC"/>
    <w:rsid w:val="00596788"/>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A3"/>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419"/>
    <w:rsid w:val="005E1A58"/>
    <w:rsid w:val="005E253D"/>
    <w:rsid w:val="005E291F"/>
    <w:rsid w:val="005E29A3"/>
    <w:rsid w:val="005E2AB7"/>
    <w:rsid w:val="005E2B5C"/>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19BD"/>
    <w:rsid w:val="00602578"/>
    <w:rsid w:val="00602882"/>
    <w:rsid w:val="006032DA"/>
    <w:rsid w:val="006033EC"/>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4516"/>
    <w:rsid w:val="0062527C"/>
    <w:rsid w:val="00625BAC"/>
    <w:rsid w:val="00626068"/>
    <w:rsid w:val="006262B8"/>
    <w:rsid w:val="00626C27"/>
    <w:rsid w:val="00626CD4"/>
    <w:rsid w:val="00626D4A"/>
    <w:rsid w:val="00627003"/>
    <w:rsid w:val="00627070"/>
    <w:rsid w:val="00627217"/>
    <w:rsid w:val="006276B1"/>
    <w:rsid w:val="00627725"/>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69F9"/>
    <w:rsid w:val="00657AFF"/>
    <w:rsid w:val="00657B9C"/>
    <w:rsid w:val="00657F58"/>
    <w:rsid w:val="0066013F"/>
    <w:rsid w:val="006608D3"/>
    <w:rsid w:val="006613FB"/>
    <w:rsid w:val="006617E9"/>
    <w:rsid w:val="00661989"/>
    <w:rsid w:val="00661F37"/>
    <w:rsid w:val="006630AD"/>
    <w:rsid w:val="00663238"/>
    <w:rsid w:val="0066328A"/>
    <w:rsid w:val="00663A89"/>
    <w:rsid w:val="006644D6"/>
    <w:rsid w:val="006648FB"/>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3CA1"/>
    <w:rsid w:val="006841D5"/>
    <w:rsid w:val="00684569"/>
    <w:rsid w:val="00684784"/>
    <w:rsid w:val="00684AA8"/>
    <w:rsid w:val="00684D28"/>
    <w:rsid w:val="006856D0"/>
    <w:rsid w:val="00685FB9"/>
    <w:rsid w:val="006867D4"/>
    <w:rsid w:val="00686E15"/>
    <w:rsid w:val="00687A14"/>
    <w:rsid w:val="00690353"/>
    <w:rsid w:val="00691653"/>
    <w:rsid w:val="00691902"/>
    <w:rsid w:val="006920A6"/>
    <w:rsid w:val="00692B0C"/>
    <w:rsid w:val="006931A9"/>
    <w:rsid w:val="00693321"/>
    <w:rsid w:val="006935C0"/>
    <w:rsid w:val="00693AB1"/>
    <w:rsid w:val="00694118"/>
    <w:rsid w:val="0069434F"/>
    <w:rsid w:val="00694A4D"/>
    <w:rsid w:val="00695248"/>
    <w:rsid w:val="00695548"/>
    <w:rsid w:val="00695AA8"/>
    <w:rsid w:val="00695C4B"/>
    <w:rsid w:val="00695E5D"/>
    <w:rsid w:val="00696434"/>
    <w:rsid w:val="00696BB7"/>
    <w:rsid w:val="00697A0A"/>
    <w:rsid w:val="006A066E"/>
    <w:rsid w:val="006A082D"/>
    <w:rsid w:val="006A0874"/>
    <w:rsid w:val="006A0DAB"/>
    <w:rsid w:val="006A0E02"/>
    <w:rsid w:val="006A0FD5"/>
    <w:rsid w:val="006A114B"/>
    <w:rsid w:val="006A1CA3"/>
    <w:rsid w:val="006A2230"/>
    <w:rsid w:val="006A3227"/>
    <w:rsid w:val="006A35CB"/>
    <w:rsid w:val="006A3D4D"/>
    <w:rsid w:val="006A4430"/>
    <w:rsid w:val="006A4500"/>
    <w:rsid w:val="006A4E5F"/>
    <w:rsid w:val="006A5FF8"/>
    <w:rsid w:val="006A6729"/>
    <w:rsid w:val="006A67F8"/>
    <w:rsid w:val="006A6EF7"/>
    <w:rsid w:val="006A7C7E"/>
    <w:rsid w:val="006A7F3B"/>
    <w:rsid w:val="006B0F23"/>
    <w:rsid w:val="006B1052"/>
    <w:rsid w:val="006B1DC3"/>
    <w:rsid w:val="006B234C"/>
    <w:rsid w:val="006B25B8"/>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C63A0"/>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B90"/>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5492"/>
    <w:rsid w:val="00716257"/>
    <w:rsid w:val="007164AD"/>
    <w:rsid w:val="00720699"/>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174B"/>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12D8"/>
    <w:rsid w:val="00762C81"/>
    <w:rsid w:val="00762C91"/>
    <w:rsid w:val="00763521"/>
    <w:rsid w:val="0076362A"/>
    <w:rsid w:val="00763912"/>
    <w:rsid w:val="00763D82"/>
    <w:rsid w:val="00763E0D"/>
    <w:rsid w:val="00764881"/>
    <w:rsid w:val="0076543C"/>
    <w:rsid w:val="00765693"/>
    <w:rsid w:val="0076608D"/>
    <w:rsid w:val="00766445"/>
    <w:rsid w:val="00766A3C"/>
    <w:rsid w:val="007670DB"/>
    <w:rsid w:val="007673B6"/>
    <w:rsid w:val="00767A52"/>
    <w:rsid w:val="007703CF"/>
    <w:rsid w:val="00770DF6"/>
    <w:rsid w:val="00771827"/>
    <w:rsid w:val="007718DA"/>
    <w:rsid w:val="0077223A"/>
    <w:rsid w:val="00772C22"/>
    <w:rsid w:val="00773482"/>
    <w:rsid w:val="0077389B"/>
    <w:rsid w:val="00773943"/>
    <w:rsid w:val="00773D03"/>
    <w:rsid w:val="00775554"/>
    <w:rsid w:val="007759D8"/>
    <w:rsid w:val="00775A6A"/>
    <w:rsid w:val="0077684A"/>
    <w:rsid w:val="007770B8"/>
    <w:rsid w:val="007775B5"/>
    <w:rsid w:val="007805F8"/>
    <w:rsid w:val="00781008"/>
    <w:rsid w:val="00781628"/>
    <w:rsid w:val="00783151"/>
    <w:rsid w:val="00783B72"/>
    <w:rsid w:val="00783C20"/>
    <w:rsid w:val="007847F5"/>
    <w:rsid w:val="0078500E"/>
    <w:rsid w:val="00786531"/>
    <w:rsid w:val="0078654D"/>
    <w:rsid w:val="007905CE"/>
    <w:rsid w:val="00791065"/>
    <w:rsid w:val="00791339"/>
    <w:rsid w:val="007917A0"/>
    <w:rsid w:val="00792648"/>
    <w:rsid w:val="007931D1"/>
    <w:rsid w:val="00793811"/>
    <w:rsid w:val="0079409D"/>
    <w:rsid w:val="007942DD"/>
    <w:rsid w:val="007944EA"/>
    <w:rsid w:val="00794549"/>
    <w:rsid w:val="00795C05"/>
    <w:rsid w:val="00795E76"/>
    <w:rsid w:val="00796AA3"/>
    <w:rsid w:val="00796EC9"/>
    <w:rsid w:val="00797526"/>
    <w:rsid w:val="00797567"/>
    <w:rsid w:val="00797751"/>
    <w:rsid w:val="0079784D"/>
    <w:rsid w:val="007A035F"/>
    <w:rsid w:val="007A0565"/>
    <w:rsid w:val="007A0DDB"/>
    <w:rsid w:val="007A159F"/>
    <w:rsid w:val="007A2279"/>
    <w:rsid w:val="007A31A7"/>
    <w:rsid w:val="007A3992"/>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061"/>
    <w:rsid w:val="007B6656"/>
    <w:rsid w:val="007B711D"/>
    <w:rsid w:val="007B71BB"/>
    <w:rsid w:val="007C0052"/>
    <w:rsid w:val="007C00E1"/>
    <w:rsid w:val="007C1A34"/>
    <w:rsid w:val="007C2488"/>
    <w:rsid w:val="007C3B67"/>
    <w:rsid w:val="007C3E8C"/>
    <w:rsid w:val="007C3F8E"/>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5CC7"/>
    <w:rsid w:val="007D6523"/>
    <w:rsid w:val="007D6566"/>
    <w:rsid w:val="007D668C"/>
    <w:rsid w:val="007D71E5"/>
    <w:rsid w:val="007D765F"/>
    <w:rsid w:val="007D7697"/>
    <w:rsid w:val="007D7C24"/>
    <w:rsid w:val="007E052F"/>
    <w:rsid w:val="007E07A3"/>
    <w:rsid w:val="007E0EA0"/>
    <w:rsid w:val="007E177F"/>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AC2"/>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47BF"/>
    <w:rsid w:val="00805157"/>
    <w:rsid w:val="00805ADA"/>
    <w:rsid w:val="00805E49"/>
    <w:rsid w:val="008061F9"/>
    <w:rsid w:val="008063B2"/>
    <w:rsid w:val="00806424"/>
    <w:rsid w:val="008064DC"/>
    <w:rsid w:val="008068D8"/>
    <w:rsid w:val="00806A16"/>
    <w:rsid w:val="008076E1"/>
    <w:rsid w:val="008117B8"/>
    <w:rsid w:val="00811D1E"/>
    <w:rsid w:val="00811DE6"/>
    <w:rsid w:val="00811FC6"/>
    <w:rsid w:val="008121FF"/>
    <w:rsid w:val="008123D9"/>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35FE"/>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3FFF"/>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0F0"/>
    <w:rsid w:val="00876271"/>
    <w:rsid w:val="008772C0"/>
    <w:rsid w:val="00880CD2"/>
    <w:rsid w:val="00880F33"/>
    <w:rsid w:val="008814CA"/>
    <w:rsid w:val="00881A24"/>
    <w:rsid w:val="00881F08"/>
    <w:rsid w:val="008827F3"/>
    <w:rsid w:val="00882D2A"/>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9B2"/>
    <w:rsid w:val="008C5C30"/>
    <w:rsid w:val="008C5F32"/>
    <w:rsid w:val="008C61E6"/>
    <w:rsid w:val="008C63EC"/>
    <w:rsid w:val="008C640C"/>
    <w:rsid w:val="008C6E38"/>
    <w:rsid w:val="008C73A1"/>
    <w:rsid w:val="008C7A58"/>
    <w:rsid w:val="008D0CE2"/>
    <w:rsid w:val="008D1703"/>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3E1C"/>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3A05"/>
    <w:rsid w:val="008F41CE"/>
    <w:rsid w:val="008F5645"/>
    <w:rsid w:val="008F5D19"/>
    <w:rsid w:val="008F5DBC"/>
    <w:rsid w:val="008F6862"/>
    <w:rsid w:val="008F68B1"/>
    <w:rsid w:val="008F7A1A"/>
    <w:rsid w:val="0090011B"/>
    <w:rsid w:val="0090099F"/>
    <w:rsid w:val="00900E2C"/>
    <w:rsid w:val="009011C4"/>
    <w:rsid w:val="00901A2C"/>
    <w:rsid w:val="00901FB9"/>
    <w:rsid w:val="00902A22"/>
    <w:rsid w:val="00902A73"/>
    <w:rsid w:val="0090313B"/>
    <w:rsid w:val="00903377"/>
    <w:rsid w:val="00904760"/>
    <w:rsid w:val="00904941"/>
    <w:rsid w:val="00905F0E"/>
    <w:rsid w:val="0090610B"/>
    <w:rsid w:val="00906640"/>
    <w:rsid w:val="00906A3B"/>
    <w:rsid w:val="009071B4"/>
    <w:rsid w:val="00907480"/>
    <w:rsid w:val="009079A3"/>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A53"/>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5E6C"/>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5EB3"/>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AA8"/>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5C8"/>
    <w:rsid w:val="009B2F02"/>
    <w:rsid w:val="009B35F9"/>
    <w:rsid w:val="009B3724"/>
    <w:rsid w:val="009B3CAC"/>
    <w:rsid w:val="009B3F8A"/>
    <w:rsid w:val="009B5815"/>
    <w:rsid w:val="009B5BA9"/>
    <w:rsid w:val="009B6142"/>
    <w:rsid w:val="009B70D0"/>
    <w:rsid w:val="009C02E2"/>
    <w:rsid w:val="009C08C1"/>
    <w:rsid w:val="009C0979"/>
    <w:rsid w:val="009C2D7C"/>
    <w:rsid w:val="009C2E3B"/>
    <w:rsid w:val="009C333E"/>
    <w:rsid w:val="009C3944"/>
    <w:rsid w:val="009C3A6E"/>
    <w:rsid w:val="009C3AFC"/>
    <w:rsid w:val="009C3DDE"/>
    <w:rsid w:val="009C5391"/>
    <w:rsid w:val="009C547F"/>
    <w:rsid w:val="009C549A"/>
    <w:rsid w:val="009C572A"/>
    <w:rsid w:val="009C5FF3"/>
    <w:rsid w:val="009C62F9"/>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E7E7A"/>
    <w:rsid w:val="009F042E"/>
    <w:rsid w:val="009F0D27"/>
    <w:rsid w:val="009F1D31"/>
    <w:rsid w:val="009F2533"/>
    <w:rsid w:val="009F3396"/>
    <w:rsid w:val="009F3A0A"/>
    <w:rsid w:val="009F3B64"/>
    <w:rsid w:val="009F46CE"/>
    <w:rsid w:val="009F4A94"/>
    <w:rsid w:val="009F542F"/>
    <w:rsid w:val="009F634E"/>
    <w:rsid w:val="00A0120E"/>
    <w:rsid w:val="00A0187D"/>
    <w:rsid w:val="00A01E13"/>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3021B"/>
    <w:rsid w:val="00A305D3"/>
    <w:rsid w:val="00A305DD"/>
    <w:rsid w:val="00A3065F"/>
    <w:rsid w:val="00A30B0B"/>
    <w:rsid w:val="00A3120D"/>
    <w:rsid w:val="00A317BD"/>
    <w:rsid w:val="00A32784"/>
    <w:rsid w:val="00A327C8"/>
    <w:rsid w:val="00A32A15"/>
    <w:rsid w:val="00A33F5F"/>
    <w:rsid w:val="00A34CB8"/>
    <w:rsid w:val="00A36712"/>
    <w:rsid w:val="00A367CA"/>
    <w:rsid w:val="00A36825"/>
    <w:rsid w:val="00A373D1"/>
    <w:rsid w:val="00A37DEE"/>
    <w:rsid w:val="00A37DEF"/>
    <w:rsid w:val="00A37DF0"/>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7E"/>
    <w:rsid w:val="00A47783"/>
    <w:rsid w:val="00A47856"/>
    <w:rsid w:val="00A502B7"/>
    <w:rsid w:val="00A512D3"/>
    <w:rsid w:val="00A5156B"/>
    <w:rsid w:val="00A51C93"/>
    <w:rsid w:val="00A52B68"/>
    <w:rsid w:val="00A52C87"/>
    <w:rsid w:val="00A5311C"/>
    <w:rsid w:val="00A53452"/>
    <w:rsid w:val="00A538FA"/>
    <w:rsid w:val="00A53B3E"/>
    <w:rsid w:val="00A53D07"/>
    <w:rsid w:val="00A54DF9"/>
    <w:rsid w:val="00A54E43"/>
    <w:rsid w:val="00A55520"/>
    <w:rsid w:val="00A5579A"/>
    <w:rsid w:val="00A55EDF"/>
    <w:rsid w:val="00A56021"/>
    <w:rsid w:val="00A563E6"/>
    <w:rsid w:val="00A56C7D"/>
    <w:rsid w:val="00A60C35"/>
    <w:rsid w:val="00A61241"/>
    <w:rsid w:val="00A62A78"/>
    <w:rsid w:val="00A62F75"/>
    <w:rsid w:val="00A633DA"/>
    <w:rsid w:val="00A63567"/>
    <w:rsid w:val="00A635F1"/>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5EB"/>
    <w:rsid w:val="00A91BC4"/>
    <w:rsid w:val="00A9201E"/>
    <w:rsid w:val="00A92170"/>
    <w:rsid w:val="00A9311D"/>
    <w:rsid w:val="00A935DD"/>
    <w:rsid w:val="00A93CCB"/>
    <w:rsid w:val="00A945B7"/>
    <w:rsid w:val="00A948D3"/>
    <w:rsid w:val="00A94D85"/>
    <w:rsid w:val="00A94FFB"/>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698A"/>
    <w:rsid w:val="00AB75E3"/>
    <w:rsid w:val="00AB7809"/>
    <w:rsid w:val="00AB7AE7"/>
    <w:rsid w:val="00AB7B42"/>
    <w:rsid w:val="00AB7C5A"/>
    <w:rsid w:val="00AC07D2"/>
    <w:rsid w:val="00AC083A"/>
    <w:rsid w:val="00AC3FB3"/>
    <w:rsid w:val="00AC474A"/>
    <w:rsid w:val="00AC4B1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D7A72"/>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4237"/>
    <w:rsid w:val="00B05254"/>
    <w:rsid w:val="00B05886"/>
    <w:rsid w:val="00B05E5B"/>
    <w:rsid w:val="00B06236"/>
    <w:rsid w:val="00B0630C"/>
    <w:rsid w:val="00B06622"/>
    <w:rsid w:val="00B07157"/>
    <w:rsid w:val="00B0716C"/>
    <w:rsid w:val="00B073F7"/>
    <w:rsid w:val="00B07A9C"/>
    <w:rsid w:val="00B07C92"/>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1FC9"/>
    <w:rsid w:val="00B222D5"/>
    <w:rsid w:val="00B23494"/>
    <w:rsid w:val="00B235CC"/>
    <w:rsid w:val="00B23680"/>
    <w:rsid w:val="00B23A43"/>
    <w:rsid w:val="00B242FB"/>
    <w:rsid w:val="00B248D5"/>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48C"/>
    <w:rsid w:val="00B605A7"/>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061"/>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19E0"/>
    <w:rsid w:val="00B826C0"/>
    <w:rsid w:val="00B82D86"/>
    <w:rsid w:val="00B834D5"/>
    <w:rsid w:val="00B835CE"/>
    <w:rsid w:val="00B83E4C"/>
    <w:rsid w:val="00B84E1D"/>
    <w:rsid w:val="00B85128"/>
    <w:rsid w:val="00B8561D"/>
    <w:rsid w:val="00B86467"/>
    <w:rsid w:val="00B867D2"/>
    <w:rsid w:val="00B87401"/>
    <w:rsid w:val="00B87610"/>
    <w:rsid w:val="00B8777E"/>
    <w:rsid w:val="00B87983"/>
    <w:rsid w:val="00B879A8"/>
    <w:rsid w:val="00B90256"/>
    <w:rsid w:val="00B90807"/>
    <w:rsid w:val="00B91387"/>
    <w:rsid w:val="00B9154C"/>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641C"/>
    <w:rsid w:val="00BA7521"/>
    <w:rsid w:val="00BA7928"/>
    <w:rsid w:val="00BA7CF7"/>
    <w:rsid w:val="00BB021C"/>
    <w:rsid w:val="00BB0671"/>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44CC"/>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6B7D"/>
    <w:rsid w:val="00BF7F2C"/>
    <w:rsid w:val="00BF7F55"/>
    <w:rsid w:val="00BF7FD3"/>
    <w:rsid w:val="00C00580"/>
    <w:rsid w:val="00C00FCE"/>
    <w:rsid w:val="00C01786"/>
    <w:rsid w:val="00C0191B"/>
    <w:rsid w:val="00C02740"/>
    <w:rsid w:val="00C04235"/>
    <w:rsid w:val="00C04D0F"/>
    <w:rsid w:val="00C04E28"/>
    <w:rsid w:val="00C10D9A"/>
    <w:rsid w:val="00C10DF3"/>
    <w:rsid w:val="00C11027"/>
    <w:rsid w:val="00C1152A"/>
    <w:rsid w:val="00C12ED3"/>
    <w:rsid w:val="00C13650"/>
    <w:rsid w:val="00C1416F"/>
    <w:rsid w:val="00C14845"/>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3C45"/>
    <w:rsid w:val="00C65177"/>
    <w:rsid w:val="00C655A4"/>
    <w:rsid w:val="00C66D55"/>
    <w:rsid w:val="00C6714B"/>
    <w:rsid w:val="00C67ABA"/>
    <w:rsid w:val="00C67F49"/>
    <w:rsid w:val="00C709A6"/>
    <w:rsid w:val="00C70A1C"/>
    <w:rsid w:val="00C70DCB"/>
    <w:rsid w:val="00C7120E"/>
    <w:rsid w:val="00C7128F"/>
    <w:rsid w:val="00C712FF"/>
    <w:rsid w:val="00C7137C"/>
    <w:rsid w:val="00C729C8"/>
    <w:rsid w:val="00C73B7E"/>
    <w:rsid w:val="00C73DBE"/>
    <w:rsid w:val="00C74296"/>
    <w:rsid w:val="00C7438E"/>
    <w:rsid w:val="00C75DC7"/>
    <w:rsid w:val="00C76408"/>
    <w:rsid w:val="00C76A4B"/>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49D"/>
    <w:rsid w:val="00C9177A"/>
    <w:rsid w:val="00C919F1"/>
    <w:rsid w:val="00C92606"/>
    <w:rsid w:val="00C94C46"/>
    <w:rsid w:val="00C951AE"/>
    <w:rsid w:val="00C972BF"/>
    <w:rsid w:val="00C97345"/>
    <w:rsid w:val="00C97789"/>
    <w:rsid w:val="00C977CB"/>
    <w:rsid w:val="00C97C28"/>
    <w:rsid w:val="00C97EB4"/>
    <w:rsid w:val="00CA06F1"/>
    <w:rsid w:val="00CA1E55"/>
    <w:rsid w:val="00CA20EE"/>
    <w:rsid w:val="00CA244F"/>
    <w:rsid w:val="00CA2486"/>
    <w:rsid w:val="00CA28FF"/>
    <w:rsid w:val="00CA413F"/>
    <w:rsid w:val="00CA4921"/>
    <w:rsid w:val="00CA4CC3"/>
    <w:rsid w:val="00CA5435"/>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C7362"/>
    <w:rsid w:val="00CD039B"/>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3C1A"/>
    <w:rsid w:val="00CE4B8F"/>
    <w:rsid w:val="00CE4BE8"/>
    <w:rsid w:val="00CE4DE4"/>
    <w:rsid w:val="00CE6035"/>
    <w:rsid w:val="00CE624F"/>
    <w:rsid w:val="00CE6303"/>
    <w:rsid w:val="00CE6B74"/>
    <w:rsid w:val="00CF0009"/>
    <w:rsid w:val="00CF031C"/>
    <w:rsid w:val="00CF0A47"/>
    <w:rsid w:val="00CF1918"/>
    <w:rsid w:val="00CF2CB6"/>
    <w:rsid w:val="00CF4C61"/>
    <w:rsid w:val="00CF4E04"/>
    <w:rsid w:val="00CF4E72"/>
    <w:rsid w:val="00CF5B61"/>
    <w:rsid w:val="00CF5E90"/>
    <w:rsid w:val="00CF604C"/>
    <w:rsid w:val="00CF66C2"/>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612B"/>
    <w:rsid w:val="00D079ED"/>
    <w:rsid w:val="00D10799"/>
    <w:rsid w:val="00D10834"/>
    <w:rsid w:val="00D10DC5"/>
    <w:rsid w:val="00D1111C"/>
    <w:rsid w:val="00D11A5C"/>
    <w:rsid w:val="00D11A8B"/>
    <w:rsid w:val="00D11E76"/>
    <w:rsid w:val="00D12613"/>
    <w:rsid w:val="00D12B0C"/>
    <w:rsid w:val="00D12B91"/>
    <w:rsid w:val="00D133D3"/>
    <w:rsid w:val="00D14A67"/>
    <w:rsid w:val="00D14A97"/>
    <w:rsid w:val="00D1511E"/>
    <w:rsid w:val="00D17225"/>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3B1"/>
    <w:rsid w:val="00D4053A"/>
    <w:rsid w:val="00D40EF6"/>
    <w:rsid w:val="00D41957"/>
    <w:rsid w:val="00D41AFC"/>
    <w:rsid w:val="00D41F40"/>
    <w:rsid w:val="00D42116"/>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673"/>
    <w:rsid w:val="00D54E2C"/>
    <w:rsid w:val="00D55E5F"/>
    <w:rsid w:val="00D56190"/>
    <w:rsid w:val="00D5728E"/>
    <w:rsid w:val="00D573B2"/>
    <w:rsid w:val="00D57EC9"/>
    <w:rsid w:val="00D6040D"/>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69B9"/>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A64CA"/>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D7872"/>
    <w:rsid w:val="00DE00A0"/>
    <w:rsid w:val="00DE1408"/>
    <w:rsid w:val="00DE16D4"/>
    <w:rsid w:val="00DE1722"/>
    <w:rsid w:val="00DE1B96"/>
    <w:rsid w:val="00DE1F55"/>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060C"/>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48C"/>
    <w:rsid w:val="00E35C85"/>
    <w:rsid w:val="00E36284"/>
    <w:rsid w:val="00E368C6"/>
    <w:rsid w:val="00E37E9C"/>
    <w:rsid w:val="00E40897"/>
    <w:rsid w:val="00E40D70"/>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30"/>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60D"/>
    <w:rsid w:val="00E91E2F"/>
    <w:rsid w:val="00E924BB"/>
    <w:rsid w:val="00E92B19"/>
    <w:rsid w:val="00E92BFA"/>
    <w:rsid w:val="00E930F8"/>
    <w:rsid w:val="00E93861"/>
    <w:rsid w:val="00E93C1E"/>
    <w:rsid w:val="00E9440C"/>
    <w:rsid w:val="00E948A7"/>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4ACC"/>
    <w:rsid w:val="00EC54CF"/>
    <w:rsid w:val="00EC5AD0"/>
    <w:rsid w:val="00EC637E"/>
    <w:rsid w:val="00EC6381"/>
    <w:rsid w:val="00EC657C"/>
    <w:rsid w:val="00EC719F"/>
    <w:rsid w:val="00EC7809"/>
    <w:rsid w:val="00EC7AD1"/>
    <w:rsid w:val="00EC7D05"/>
    <w:rsid w:val="00ED0425"/>
    <w:rsid w:val="00ED05B5"/>
    <w:rsid w:val="00ED0A43"/>
    <w:rsid w:val="00ED0AF2"/>
    <w:rsid w:val="00ED181D"/>
    <w:rsid w:val="00ED2051"/>
    <w:rsid w:val="00ED23D2"/>
    <w:rsid w:val="00ED29B8"/>
    <w:rsid w:val="00ED2BA1"/>
    <w:rsid w:val="00ED2C47"/>
    <w:rsid w:val="00ED31CE"/>
    <w:rsid w:val="00ED38B7"/>
    <w:rsid w:val="00ED4310"/>
    <w:rsid w:val="00ED4F45"/>
    <w:rsid w:val="00ED5743"/>
    <w:rsid w:val="00ED585B"/>
    <w:rsid w:val="00ED5A9E"/>
    <w:rsid w:val="00ED5F12"/>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0DE"/>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624"/>
    <w:rsid w:val="00F04D35"/>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789D"/>
    <w:rsid w:val="00F600DC"/>
    <w:rsid w:val="00F60A34"/>
    <w:rsid w:val="00F612B6"/>
    <w:rsid w:val="00F61784"/>
    <w:rsid w:val="00F61D38"/>
    <w:rsid w:val="00F63507"/>
    <w:rsid w:val="00F63C0B"/>
    <w:rsid w:val="00F63C57"/>
    <w:rsid w:val="00F64753"/>
    <w:rsid w:val="00F64950"/>
    <w:rsid w:val="00F64CCB"/>
    <w:rsid w:val="00F64FD8"/>
    <w:rsid w:val="00F65395"/>
    <w:rsid w:val="00F65E99"/>
    <w:rsid w:val="00F6635C"/>
    <w:rsid w:val="00F669AB"/>
    <w:rsid w:val="00F66D3E"/>
    <w:rsid w:val="00F66E90"/>
    <w:rsid w:val="00F67005"/>
    <w:rsid w:val="00F6774E"/>
    <w:rsid w:val="00F704B1"/>
    <w:rsid w:val="00F70D41"/>
    <w:rsid w:val="00F70E81"/>
    <w:rsid w:val="00F71E1F"/>
    <w:rsid w:val="00F7228B"/>
    <w:rsid w:val="00F726B0"/>
    <w:rsid w:val="00F72EA0"/>
    <w:rsid w:val="00F73079"/>
    <w:rsid w:val="00F73F73"/>
    <w:rsid w:val="00F74AF6"/>
    <w:rsid w:val="00F750F2"/>
    <w:rsid w:val="00F7511E"/>
    <w:rsid w:val="00F7783E"/>
    <w:rsid w:val="00F808FF"/>
    <w:rsid w:val="00F81367"/>
    <w:rsid w:val="00F81AB3"/>
    <w:rsid w:val="00F81B72"/>
    <w:rsid w:val="00F823F1"/>
    <w:rsid w:val="00F82691"/>
    <w:rsid w:val="00F83ACF"/>
    <w:rsid w:val="00F83DF0"/>
    <w:rsid w:val="00F84296"/>
    <w:rsid w:val="00F84BAC"/>
    <w:rsid w:val="00F85FFC"/>
    <w:rsid w:val="00F870DA"/>
    <w:rsid w:val="00F875DF"/>
    <w:rsid w:val="00F877C5"/>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406"/>
    <w:rsid w:val="00FB07BB"/>
    <w:rsid w:val="00FB08CF"/>
    <w:rsid w:val="00FB0928"/>
    <w:rsid w:val="00FB0E2F"/>
    <w:rsid w:val="00FB1036"/>
    <w:rsid w:val="00FB1197"/>
    <w:rsid w:val="00FB1663"/>
    <w:rsid w:val="00FB16C3"/>
    <w:rsid w:val="00FB199A"/>
    <w:rsid w:val="00FB19A0"/>
    <w:rsid w:val="00FB1B27"/>
    <w:rsid w:val="00FB1D6D"/>
    <w:rsid w:val="00FB271F"/>
    <w:rsid w:val="00FB2ACB"/>
    <w:rsid w:val="00FB2D46"/>
    <w:rsid w:val="00FB2D5D"/>
    <w:rsid w:val="00FB2E08"/>
    <w:rsid w:val="00FB2ECF"/>
    <w:rsid w:val="00FB2FFD"/>
    <w:rsid w:val="00FB45A7"/>
    <w:rsid w:val="00FB46E0"/>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96C"/>
    <w:rsid w:val="00FC4BEA"/>
    <w:rsid w:val="00FC4EF3"/>
    <w:rsid w:val="00FC5616"/>
    <w:rsid w:val="00FC603D"/>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73B"/>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DB8"/>
    <w:rsid w:val="00FE7EF8"/>
    <w:rsid w:val="00FF112A"/>
    <w:rsid w:val="00FF1167"/>
    <w:rsid w:val="00FF1499"/>
    <w:rsid w:val="00FF1C51"/>
    <w:rsid w:val="00FF235E"/>
    <w:rsid w:val="00FF31CF"/>
    <w:rsid w:val="00FF339F"/>
    <w:rsid w:val="00FF3AAB"/>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uiPriority w:val="39"/>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Text">
    <w:name w:val="BoldText"/>
    <w:rsid w:val="006A3227"/>
    <w:rPr>
      <w:b/>
    </w:rPr>
  </w:style>
  <w:style w:type="character" w:customStyle="1" w:styleId="ItalicText">
    <w:name w:val="ItalicText"/>
    <w:rsid w:val="006A3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5016471">
      <w:bodyDiv w:val="1"/>
      <w:marLeft w:val="0"/>
      <w:marRight w:val="0"/>
      <w:marTop w:val="0"/>
      <w:marBottom w:val="0"/>
      <w:divBdr>
        <w:top w:val="none" w:sz="0" w:space="0" w:color="auto"/>
        <w:left w:val="none" w:sz="0" w:space="0" w:color="auto"/>
        <w:bottom w:val="none" w:sz="0" w:space="0" w:color="auto"/>
        <w:right w:val="none" w:sz="0" w:space="0" w:color="auto"/>
      </w:divBdr>
      <w:divsChild>
        <w:div w:id="260919958">
          <w:marLeft w:val="0"/>
          <w:marRight w:val="0"/>
          <w:marTop w:val="0"/>
          <w:marBottom w:val="0"/>
          <w:divBdr>
            <w:top w:val="none" w:sz="0" w:space="0" w:color="auto"/>
            <w:left w:val="none" w:sz="0" w:space="0" w:color="auto"/>
            <w:bottom w:val="none" w:sz="0" w:space="0" w:color="auto"/>
            <w:right w:val="none" w:sz="0" w:space="0" w:color="auto"/>
          </w:divBdr>
        </w:div>
        <w:div w:id="2009865683">
          <w:marLeft w:val="0"/>
          <w:marRight w:val="0"/>
          <w:marTop w:val="750"/>
          <w:marBottom w:val="0"/>
          <w:divBdr>
            <w:top w:val="none" w:sz="0" w:space="0" w:color="auto"/>
            <w:left w:val="none" w:sz="0" w:space="0" w:color="auto"/>
            <w:bottom w:val="none" w:sz="0" w:space="0" w:color="auto"/>
            <w:right w:val="none" w:sz="0" w:space="0" w:color="auto"/>
          </w:divBdr>
        </w:div>
        <w:div w:id="793206978">
          <w:marLeft w:val="0"/>
          <w:marRight w:val="0"/>
          <w:marTop w:val="0"/>
          <w:marBottom w:val="0"/>
          <w:divBdr>
            <w:top w:val="none" w:sz="0" w:space="0" w:color="auto"/>
            <w:left w:val="none" w:sz="0" w:space="0" w:color="auto"/>
            <w:bottom w:val="none" w:sz="0" w:space="0" w:color="auto"/>
            <w:right w:val="none" w:sz="0" w:space="0" w:color="auto"/>
          </w:divBdr>
        </w:div>
        <w:div w:id="1707221559">
          <w:marLeft w:val="0"/>
          <w:marRight w:val="0"/>
          <w:marTop w:val="0"/>
          <w:marBottom w:val="0"/>
          <w:divBdr>
            <w:top w:val="none" w:sz="0" w:space="0" w:color="auto"/>
            <w:left w:val="none" w:sz="0" w:space="0" w:color="auto"/>
            <w:bottom w:val="none" w:sz="0" w:space="0" w:color="auto"/>
            <w:right w:val="none" w:sz="0" w:space="0" w:color="auto"/>
          </w:divBdr>
        </w:div>
      </w:divsChild>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48897857">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465844">
      <w:bodyDiv w:val="1"/>
      <w:marLeft w:val="0"/>
      <w:marRight w:val="0"/>
      <w:marTop w:val="0"/>
      <w:marBottom w:val="0"/>
      <w:divBdr>
        <w:top w:val="none" w:sz="0" w:space="0" w:color="auto"/>
        <w:left w:val="none" w:sz="0" w:space="0" w:color="auto"/>
        <w:bottom w:val="none" w:sz="0" w:space="0" w:color="auto"/>
        <w:right w:val="none" w:sz="0" w:space="0" w:color="auto"/>
      </w:divBdr>
      <w:divsChild>
        <w:div w:id="526329534">
          <w:marLeft w:val="0"/>
          <w:marRight w:val="0"/>
          <w:marTop w:val="0"/>
          <w:marBottom w:val="0"/>
          <w:divBdr>
            <w:top w:val="none" w:sz="0" w:space="0" w:color="auto"/>
            <w:left w:val="none" w:sz="0" w:space="0" w:color="auto"/>
            <w:bottom w:val="none" w:sz="0" w:space="0" w:color="auto"/>
            <w:right w:val="none" w:sz="0" w:space="0" w:color="auto"/>
          </w:divBdr>
        </w:div>
        <w:div w:id="1670908374">
          <w:marLeft w:val="0"/>
          <w:marRight w:val="0"/>
          <w:marTop w:val="750"/>
          <w:marBottom w:val="0"/>
          <w:divBdr>
            <w:top w:val="none" w:sz="0" w:space="0" w:color="auto"/>
            <w:left w:val="none" w:sz="0" w:space="0" w:color="auto"/>
            <w:bottom w:val="none" w:sz="0" w:space="0" w:color="auto"/>
            <w:right w:val="none" w:sz="0" w:space="0" w:color="auto"/>
          </w:divBdr>
        </w:div>
        <w:div w:id="1597400714">
          <w:marLeft w:val="0"/>
          <w:marRight w:val="0"/>
          <w:marTop w:val="0"/>
          <w:marBottom w:val="0"/>
          <w:divBdr>
            <w:top w:val="none" w:sz="0" w:space="0" w:color="auto"/>
            <w:left w:val="none" w:sz="0" w:space="0" w:color="auto"/>
            <w:bottom w:val="none" w:sz="0" w:space="0" w:color="auto"/>
            <w:right w:val="none" w:sz="0" w:space="0" w:color="auto"/>
          </w:divBdr>
        </w:div>
        <w:div w:id="1964383202">
          <w:marLeft w:val="0"/>
          <w:marRight w:val="0"/>
          <w:marTop w:val="0"/>
          <w:marBottom w:val="0"/>
          <w:divBdr>
            <w:top w:val="none" w:sz="0" w:space="0" w:color="auto"/>
            <w:left w:val="none" w:sz="0" w:space="0" w:color="auto"/>
            <w:bottom w:val="none" w:sz="0" w:space="0" w:color="auto"/>
            <w:right w:val="none" w:sz="0" w:space="0" w:color="auto"/>
          </w:divBdr>
        </w:div>
      </w:divsChild>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0537057">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17473333">
      <w:bodyDiv w:val="1"/>
      <w:marLeft w:val="0"/>
      <w:marRight w:val="0"/>
      <w:marTop w:val="0"/>
      <w:marBottom w:val="0"/>
      <w:divBdr>
        <w:top w:val="none" w:sz="0" w:space="0" w:color="auto"/>
        <w:left w:val="none" w:sz="0" w:space="0" w:color="auto"/>
        <w:bottom w:val="none" w:sz="0" w:space="0" w:color="auto"/>
        <w:right w:val="none" w:sz="0" w:space="0" w:color="auto"/>
      </w:divBdr>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3871094">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CD497721-6FC1-4973-97AA-875E2C3A878E}">
  <ds:schemaRefs>
    <ds:schemaRef ds:uri="http://schemas.openxmlformats.org/officeDocument/2006/bibliography"/>
  </ds:schemaRefs>
</ds:datastoreItem>
</file>

<file path=customXml/itemProps2.xml><?xml version="1.0" encoding="utf-8"?>
<ds:datastoreItem xmlns:ds="http://schemas.openxmlformats.org/officeDocument/2006/customXml" ds:itemID="{1D84245C-9CB4-4AB1-8354-2FB38BC21530}"/>
</file>

<file path=customXml/itemProps3.xml><?xml version="1.0" encoding="utf-8"?>
<ds:datastoreItem xmlns:ds="http://schemas.openxmlformats.org/officeDocument/2006/customXml" ds:itemID="{923E4297-2B87-4888-967B-B9001B65896F}"/>
</file>

<file path=customXml/itemProps4.xml><?xml version="1.0" encoding="utf-8"?>
<ds:datastoreItem xmlns:ds="http://schemas.openxmlformats.org/officeDocument/2006/customXml" ds:itemID="{F9683D01-3879-4A8A-93B2-F51B893603D7}"/>
</file>

<file path=docProps/app.xml><?xml version="1.0" encoding="utf-8"?>
<Properties xmlns="http://schemas.openxmlformats.org/officeDocument/2006/extended-properties" xmlns:vt="http://schemas.openxmlformats.org/officeDocument/2006/docPropsVTypes">
  <Template>Normal</Template>
  <TotalTime>2</TotalTime>
  <Pages>31</Pages>
  <Words>4209</Words>
  <Characters>23996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28149</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7</cp:revision>
  <cp:lastPrinted>2009-10-12T10:27:00Z</cp:lastPrinted>
  <dcterms:created xsi:type="dcterms:W3CDTF">2025-04-21T14:43:00Z</dcterms:created>
  <dcterms:modified xsi:type="dcterms:W3CDTF">2025-04-22T13:32:00Z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