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A5D7E" w14:textId="77777777" w:rsidR="009E0598" w:rsidRPr="00613355" w:rsidRDefault="009E0598" w:rsidP="000D74B3">
      <w:pPr>
        <w:spacing w:line="360" w:lineRule="auto"/>
        <w:rPr>
          <w:rFonts w:ascii="Century Gothic" w:hAnsi="Century Gothic"/>
          <w:lang w:val="en-ZA"/>
        </w:rPr>
      </w:pPr>
      <w:bookmarkStart w:id="0" w:name="_Toc241972375"/>
      <w:bookmarkStart w:id="1" w:name="_Toc241972397"/>
      <w:bookmarkStart w:id="2" w:name="_Toc241973442"/>
      <w:bookmarkStart w:id="3" w:name="_Toc241979302"/>
      <w:bookmarkStart w:id="4" w:name="_Toc242091428"/>
      <w:bookmarkStart w:id="5" w:name="_Toc243113722"/>
    </w:p>
    <w:p w14:paraId="6EDB0B45" w14:textId="77777777" w:rsidR="00CD42C8" w:rsidRPr="003B2FD4" w:rsidRDefault="00CD42C8" w:rsidP="00CD42C8">
      <w:pPr>
        <w:jc w:val="center"/>
      </w:pPr>
      <w:r>
        <w:rPr>
          <w:noProof/>
          <w:lang w:val="en-ZA" w:eastAsia="en-ZA"/>
        </w:rPr>
        <mc:AlternateContent>
          <mc:Choice Requires="wps">
            <w:drawing>
              <wp:anchor distT="0" distB="0" distL="114300" distR="114300" simplePos="0" relativeHeight="251659264" behindDoc="1" locked="0" layoutInCell="1" allowOverlap="1" wp14:anchorId="453BB7B8" wp14:editId="1F03F313">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3B7D2" id="Rectangle 9"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fillcolor="#fabf8f [1945]" stroked="f" strokeweight="2pt"/>
            </w:pict>
          </mc:Fallback>
        </mc:AlternateContent>
      </w:r>
      <w:r w:rsidRPr="006614D6">
        <w:rPr>
          <w:noProof/>
          <w:highlight w:val="yellow"/>
          <w:lang w:val="en-ZA" w:eastAsia="en-ZA"/>
        </w:rPr>
        <w:drawing>
          <wp:inline distT="0" distB="0" distL="0" distR="0" wp14:anchorId="7590E296" wp14:editId="525187A8">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644C372C" w14:textId="77777777" w:rsidR="00CD42C8" w:rsidRDefault="00CD42C8" w:rsidP="00CD42C8"/>
    <w:p w14:paraId="5AED7C68" w14:textId="77777777" w:rsidR="00CD42C8" w:rsidRDefault="00CD42C8" w:rsidP="00CD42C8">
      <w:pPr>
        <w:jc w:val="center"/>
        <w:rPr>
          <w:sz w:val="58"/>
          <w:lang w:val="en-US"/>
        </w:rPr>
      </w:pPr>
    </w:p>
    <w:p w14:paraId="63CA916C" w14:textId="77777777" w:rsidR="00CD42C8" w:rsidRDefault="00CD42C8" w:rsidP="00CD42C8">
      <w:pPr>
        <w:jc w:val="center"/>
        <w:rPr>
          <w:color w:val="365F91" w:themeColor="accent1" w:themeShade="BF"/>
          <w:sz w:val="58"/>
          <w:lang w:val="en-US"/>
        </w:rPr>
      </w:pPr>
    </w:p>
    <w:p w14:paraId="6D39CECC" w14:textId="77777777" w:rsidR="00CD42C8" w:rsidRPr="00CA3B12" w:rsidRDefault="00CD42C8" w:rsidP="00CD42C8">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5DBF5DE5" w14:textId="77777777" w:rsidR="00CD42C8" w:rsidRPr="00CA3B12" w:rsidRDefault="00CD42C8" w:rsidP="00CD42C8">
      <w:pPr>
        <w:jc w:val="center"/>
        <w:rPr>
          <w:rFonts w:ascii="Century Gothic" w:hAnsi="Century Gothic"/>
          <w:color w:val="365F91" w:themeColor="accent1" w:themeShade="BF"/>
          <w:sz w:val="58"/>
          <w:lang w:val="en-US"/>
        </w:rPr>
      </w:pPr>
    </w:p>
    <w:p w14:paraId="118208B7" w14:textId="67A217D6" w:rsidR="00CD42C8" w:rsidRPr="00CA3B12" w:rsidRDefault="00CD42C8" w:rsidP="00CD42C8">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 xml:space="preserve">KM18 </w:t>
      </w:r>
      <w:r w:rsidR="006003FD">
        <w:rPr>
          <w:rFonts w:ascii="Century Gothic" w:hAnsi="Century Gothic"/>
          <w:color w:val="365F91" w:themeColor="accent1" w:themeShade="BF"/>
          <w:sz w:val="58"/>
          <w:lang w:val="en-US"/>
        </w:rPr>
        <w:t>LEADERSHIP AND SUPERVISION IN UPHOLSTERY DEPARTMENTS</w:t>
      </w:r>
    </w:p>
    <w:p w14:paraId="449504E2" w14:textId="77777777" w:rsidR="00CD42C8" w:rsidRPr="00CA3B12" w:rsidRDefault="00CD42C8" w:rsidP="00CD42C8">
      <w:pPr>
        <w:jc w:val="center"/>
        <w:rPr>
          <w:rFonts w:ascii="Century Gothic" w:hAnsi="Century Gothic"/>
          <w:color w:val="365F91" w:themeColor="accent1" w:themeShade="BF"/>
          <w:sz w:val="58"/>
          <w:lang w:val="en-US"/>
        </w:rPr>
      </w:pPr>
    </w:p>
    <w:p w14:paraId="23E938FB" w14:textId="6231BEC9" w:rsidR="00CD42C8" w:rsidRPr="00CA3B12" w:rsidRDefault="005E5A11" w:rsidP="00CD42C8">
      <w:pPr>
        <w:jc w:val="center"/>
        <w:rPr>
          <w:rFonts w:ascii="Century Gothic" w:hAnsi="Century Gothic"/>
        </w:rPr>
      </w:pPr>
      <w:r>
        <w:rPr>
          <w:rFonts w:ascii="Century Gothic" w:hAnsi="Century Gothic"/>
          <w:color w:val="365F91" w:themeColor="accent1" w:themeShade="BF"/>
          <w:sz w:val="58"/>
          <w:lang w:val="en-US"/>
        </w:rPr>
        <w:t>ASSESSMENTS</w:t>
      </w:r>
    </w:p>
    <w:p w14:paraId="1569E963" w14:textId="170DE1B1" w:rsidR="00CD42C8" w:rsidRDefault="00CD42C8">
      <w:pPr>
        <w:rPr>
          <w:rFonts w:ascii="Century Gothic" w:hAnsi="Century Gothic"/>
          <w:b/>
          <w:sz w:val="40"/>
          <w:szCs w:val="40"/>
          <w:lang w:val="en-ZA"/>
        </w:rPr>
      </w:pPr>
      <w:r>
        <w:rPr>
          <w:rFonts w:ascii="Century Gothic" w:hAnsi="Century Gothic"/>
          <w:b/>
          <w:sz w:val="40"/>
          <w:szCs w:val="40"/>
          <w:lang w:val="en-ZA"/>
        </w:rPr>
        <w:br w:type="page"/>
      </w:r>
    </w:p>
    <w:p w14:paraId="0A980C49" w14:textId="77777777" w:rsidR="00CD42C8" w:rsidRDefault="00CD42C8">
      <w:pPr>
        <w:rPr>
          <w:rFonts w:ascii="Century Gothic" w:hAnsi="Century Gothic"/>
          <w:b/>
          <w:sz w:val="40"/>
          <w:szCs w:val="40"/>
          <w:lang w:val="en-ZA"/>
        </w:rPr>
      </w:pPr>
    </w:p>
    <w:p w14:paraId="563B5B32" w14:textId="43259FA2" w:rsidR="00E04CD5" w:rsidRDefault="009B4D89" w:rsidP="008328CF">
      <w:pPr>
        <w:spacing w:line="276" w:lineRule="auto"/>
        <w:jc w:val="center"/>
        <w:rPr>
          <w:rFonts w:ascii="Century Gothic" w:hAnsi="Century Gothic"/>
          <w:b/>
          <w:sz w:val="40"/>
          <w:szCs w:val="40"/>
          <w:lang w:val="en-US"/>
        </w:rPr>
      </w:pPr>
      <w:r w:rsidRPr="009B4D89">
        <w:rPr>
          <w:rFonts w:ascii="Century Gothic" w:hAnsi="Century Gothic"/>
          <w:b/>
          <w:sz w:val="40"/>
          <w:szCs w:val="40"/>
          <w:lang w:val="en-ZA"/>
        </w:rPr>
        <w:t>Leadership and Supervision in Upholstery Departments</w:t>
      </w:r>
    </w:p>
    <w:p w14:paraId="3654E7D1" w14:textId="77777777" w:rsidR="001201C8" w:rsidRDefault="001201C8" w:rsidP="008328CF">
      <w:pPr>
        <w:spacing w:line="276" w:lineRule="auto"/>
        <w:jc w:val="center"/>
        <w:rPr>
          <w:rFonts w:ascii="Century Gothic" w:hAnsi="Century Gothic"/>
          <w:b/>
          <w:sz w:val="40"/>
          <w:szCs w:val="40"/>
          <w:lang w:val="en-US"/>
        </w:rPr>
      </w:pPr>
    </w:p>
    <w:p w14:paraId="53E52D94" w14:textId="77777777" w:rsidR="001201C8" w:rsidRDefault="001201C8" w:rsidP="008328CF">
      <w:pPr>
        <w:spacing w:line="276" w:lineRule="auto"/>
        <w:jc w:val="center"/>
        <w:rPr>
          <w:rFonts w:ascii="Century Gothic" w:hAnsi="Century Gothic"/>
          <w:b/>
          <w:sz w:val="40"/>
          <w:szCs w:val="40"/>
          <w:lang w:val="en-US"/>
        </w:rPr>
      </w:pPr>
    </w:p>
    <w:p w14:paraId="650EBF46" w14:textId="77777777" w:rsidR="009E0598" w:rsidRPr="00613355" w:rsidRDefault="009E0598" w:rsidP="009E0598">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613355" w14:paraId="7603BA7C" w14:textId="77777777" w:rsidTr="009E0598">
        <w:tc>
          <w:tcPr>
            <w:tcW w:w="1286" w:type="pct"/>
            <w:shd w:val="clear" w:color="auto" w:fill="CCCCCC"/>
          </w:tcPr>
          <w:p w14:paraId="01CCD147" w14:textId="3E613474"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 xml:space="preserve">Module </w:t>
            </w:r>
          </w:p>
        </w:tc>
        <w:tc>
          <w:tcPr>
            <w:tcW w:w="3714" w:type="pct"/>
          </w:tcPr>
          <w:p w14:paraId="29853309" w14:textId="1BC8807D" w:rsidR="009E0598" w:rsidRPr="00613355" w:rsidRDefault="009B4D89" w:rsidP="00CE6303">
            <w:pPr>
              <w:spacing w:line="276" w:lineRule="auto"/>
              <w:rPr>
                <w:rFonts w:ascii="Century Gothic" w:hAnsi="Century Gothic"/>
                <w:lang w:val="en-US"/>
              </w:rPr>
            </w:pPr>
            <w:r>
              <w:rPr>
                <w:rFonts w:ascii="Century Gothic" w:hAnsi="Century Gothic"/>
                <w:lang w:val="en-US"/>
              </w:rPr>
              <w:t>KM-18</w:t>
            </w:r>
          </w:p>
        </w:tc>
      </w:tr>
      <w:tr w:rsidR="009E0598" w:rsidRPr="00613355" w14:paraId="11AE0B57" w14:textId="77777777" w:rsidTr="009E0598">
        <w:tc>
          <w:tcPr>
            <w:tcW w:w="1286" w:type="pct"/>
            <w:shd w:val="clear" w:color="auto" w:fill="CCCCCC"/>
          </w:tcPr>
          <w:p w14:paraId="08160C34"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14:paraId="50DEE2C2" w14:textId="7E367A16" w:rsidR="009E0598" w:rsidRPr="00613355" w:rsidRDefault="009B4D89" w:rsidP="008328CF">
            <w:pPr>
              <w:spacing w:line="276" w:lineRule="auto"/>
              <w:rPr>
                <w:rFonts w:ascii="Century Gothic" w:hAnsi="Century Gothic"/>
                <w:lang w:val="en-US"/>
              </w:rPr>
            </w:pPr>
            <w:r>
              <w:rPr>
                <w:rFonts w:ascii="Century Gothic" w:hAnsi="Century Gothic"/>
                <w:lang w:val="en-US"/>
              </w:rPr>
              <w:t>3</w:t>
            </w:r>
          </w:p>
        </w:tc>
      </w:tr>
      <w:tr w:rsidR="009E0598" w:rsidRPr="00613355" w14:paraId="013EA0C6" w14:textId="77777777" w:rsidTr="009E0598">
        <w:tc>
          <w:tcPr>
            <w:tcW w:w="1286" w:type="pct"/>
            <w:shd w:val="clear" w:color="auto" w:fill="CCCCCC"/>
          </w:tcPr>
          <w:p w14:paraId="5CF5BA6E"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14:paraId="59FE0625" w14:textId="5DBFF3DE" w:rsidR="009E0598" w:rsidRPr="00613355" w:rsidRDefault="009B4D89" w:rsidP="008328CF">
            <w:pPr>
              <w:spacing w:line="276" w:lineRule="auto"/>
              <w:rPr>
                <w:rFonts w:ascii="Century Gothic" w:hAnsi="Century Gothic"/>
                <w:lang w:val="en-US"/>
              </w:rPr>
            </w:pPr>
            <w:r>
              <w:rPr>
                <w:rFonts w:ascii="Century Gothic" w:hAnsi="Century Gothic"/>
                <w:lang w:val="en-US"/>
              </w:rPr>
              <w:t>40</w:t>
            </w:r>
          </w:p>
        </w:tc>
      </w:tr>
      <w:tr w:rsidR="009E0598" w:rsidRPr="00613355" w14:paraId="5576CBF8" w14:textId="77777777" w:rsidTr="009E0598">
        <w:tc>
          <w:tcPr>
            <w:tcW w:w="1286" w:type="pct"/>
            <w:shd w:val="clear" w:color="auto" w:fill="CCCCCC"/>
          </w:tcPr>
          <w:p w14:paraId="5AAA6B8C"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14:paraId="56ECCCB9" w14:textId="171FF627" w:rsidR="009E0598" w:rsidRPr="00613355" w:rsidRDefault="009B4D89" w:rsidP="008328CF">
            <w:pPr>
              <w:spacing w:line="276" w:lineRule="auto"/>
              <w:rPr>
                <w:rFonts w:ascii="Century Gothic" w:hAnsi="Century Gothic"/>
                <w:lang w:val="en-US"/>
              </w:rPr>
            </w:pPr>
            <w:r>
              <w:rPr>
                <w:rFonts w:ascii="Century Gothic" w:hAnsi="Century Gothic"/>
                <w:lang w:val="en-US"/>
              </w:rPr>
              <w:t>4</w:t>
            </w:r>
          </w:p>
        </w:tc>
      </w:tr>
      <w:tr w:rsidR="00DB3802" w:rsidRPr="00613355" w14:paraId="0A34F51B" w14:textId="77777777" w:rsidTr="009E0598">
        <w:tc>
          <w:tcPr>
            <w:tcW w:w="1286" w:type="pct"/>
            <w:shd w:val="clear" w:color="auto" w:fill="CCCCCC"/>
          </w:tcPr>
          <w:p w14:paraId="497BBF1C" w14:textId="77777777" w:rsidR="00DB3802" w:rsidRPr="00613355" w:rsidRDefault="00E314A2" w:rsidP="00DB3802">
            <w:pPr>
              <w:spacing w:line="276" w:lineRule="auto"/>
              <w:rPr>
                <w:rFonts w:ascii="Century Gothic" w:hAnsi="Century Gothic"/>
                <w:b/>
                <w:lang w:val="en-US"/>
              </w:rPr>
            </w:pPr>
            <w:r w:rsidRPr="00613355">
              <w:rPr>
                <w:rFonts w:ascii="Century Gothic" w:hAnsi="Century Gothic"/>
                <w:b/>
                <w:lang w:val="en-US"/>
              </w:rPr>
              <w:t xml:space="preserve">Curriculum </w:t>
            </w:r>
            <w:r w:rsidR="001622DF" w:rsidRPr="00613355">
              <w:rPr>
                <w:rFonts w:ascii="Century Gothic" w:hAnsi="Century Gothic"/>
                <w:b/>
                <w:lang w:val="en-US"/>
              </w:rPr>
              <w:t>Code</w:t>
            </w:r>
          </w:p>
        </w:tc>
        <w:tc>
          <w:tcPr>
            <w:tcW w:w="3714" w:type="pct"/>
          </w:tcPr>
          <w:p w14:paraId="2B5F8318" w14:textId="3DBE9F79" w:rsidR="00DB3802" w:rsidRPr="00613355" w:rsidRDefault="00CE6303" w:rsidP="00CE6303">
            <w:pPr>
              <w:spacing w:line="276" w:lineRule="auto"/>
              <w:rPr>
                <w:rFonts w:ascii="Century Gothic" w:hAnsi="Century Gothic"/>
                <w:lang w:val="en-US"/>
              </w:rPr>
            </w:pPr>
            <w:r w:rsidRPr="00CE6303">
              <w:rPr>
                <w:rFonts w:ascii="Century Gothic" w:hAnsi="Century Gothic"/>
                <w:lang w:val="en-US"/>
              </w:rPr>
              <w:t>683401000</w:t>
            </w:r>
          </w:p>
        </w:tc>
      </w:tr>
      <w:tr w:rsidR="009E0598" w:rsidRPr="00613355" w14:paraId="09299C0B" w14:textId="77777777" w:rsidTr="009E0598">
        <w:tc>
          <w:tcPr>
            <w:tcW w:w="1286" w:type="pct"/>
            <w:shd w:val="clear" w:color="auto" w:fill="CCCCCC"/>
          </w:tcPr>
          <w:p w14:paraId="2CABC7EE" w14:textId="77777777" w:rsidR="009E0598" w:rsidRPr="00613355" w:rsidRDefault="00DB3802" w:rsidP="008328CF">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14:paraId="5521B500" w14:textId="04A30DEE" w:rsidR="009E0598" w:rsidRPr="00613355" w:rsidRDefault="00CE6303" w:rsidP="008328CF">
            <w:pPr>
              <w:spacing w:line="276" w:lineRule="auto"/>
              <w:rPr>
                <w:rFonts w:ascii="Century Gothic" w:hAnsi="Century Gothic"/>
                <w:lang w:val="en-US"/>
              </w:rPr>
            </w:pPr>
            <w:r>
              <w:rPr>
                <w:rFonts w:ascii="Century Gothic" w:hAnsi="Century Gothic"/>
                <w:lang w:val="en-US"/>
              </w:rPr>
              <w:t>103199</w:t>
            </w:r>
          </w:p>
        </w:tc>
      </w:tr>
      <w:tr w:rsidR="00B54497" w:rsidRPr="00613355" w14:paraId="6CEF3D0B" w14:textId="77777777" w:rsidTr="009E0598">
        <w:tc>
          <w:tcPr>
            <w:tcW w:w="1286" w:type="pct"/>
            <w:shd w:val="clear" w:color="auto" w:fill="CCCCCC"/>
          </w:tcPr>
          <w:p w14:paraId="1C53F9B6" w14:textId="77777777" w:rsidR="00B54497" w:rsidRPr="00613355" w:rsidRDefault="00B54497" w:rsidP="00B54497">
            <w:pPr>
              <w:spacing w:line="276" w:lineRule="auto"/>
              <w:rPr>
                <w:rFonts w:ascii="Century Gothic" w:hAnsi="Century Gothic"/>
                <w:b/>
              </w:rPr>
            </w:pPr>
            <w:r w:rsidRPr="00613355">
              <w:rPr>
                <w:rFonts w:ascii="Century Gothic" w:hAnsi="Century Gothic"/>
                <w:b/>
              </w:rPr>
              <w:t>Qualification Title</w:t>
            </w:r>
          </w:p>
        </w:tc>
        <w:tc>
          <w:tcPr>
            <w:tcW w:w="3714" w:type="pct"/>
          </w:tcPr>
          <w:p w14:paraId="5C9F78EE" w14:textId="4187533C" w:rsidR="00B54497" w:rsidRPr="00613355" w:rsidRDefault="00CE6303" w:rsidP="00F84296">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14:paraId="3105AF21" w14:textId="77777777" w:rsidR="009E0598" w:rsidRPr="00613355" w:rsidRDefault="009E0598" w:rsidP="000D74B3">
      <w:pPr>
        <w:spacing w:line="360" w:lineRule="auto"/>
        <w:rPr>
          <w:rFonts w:ascii="Century Gothic" w:hAnsi="Century Gothic"/>
          <w:lang w:val="en-ZA"/>
        </w:rPr>
      </w:pPr>
    </w:p>
    <w:p w14:paraId="421C60A0" w14:textId="77777777" w:rsidR="009E0598" w:rsidRPr="00613355" w:rsidRDefault="009E0598" w:rsidP="000D74B3">
      <w:pPr>
        <w:spacing w:line="360" w:lineRule="auto"/>
        <w:rPr>
          <w:rFonts w:ascii="Century Gothic" w:hAnsi="Century Gothic"/>
          <w:lang w:val="en-ZA"/>
        </w:rPr>
      </w:pPr>
    </w:p>
    <w:p w14:paraId="55B3B995" w14:textId="77777777" w:rsidR="009E0598" w:rsidRPr="00613355" w:rsidRDefault="009E0598" w:rsidP="000D74B3">
      <w:pPr>
        <w:spacing w:line="360" w:lineRule="auto"/>
        <w:rPr>
          <w:rFonts w:ascii="Century Gothic" w:hAnsi="Century Gothic"/>
          <w:lang w:val="en-ZA"/>
        </w:rPr>
      </w:pPr>
    </w:p>
    <w:p w14:paraId="6AE372B3" w14:textId="77777777" w:rsidR="009E0598" w:rsidRPr="00613355" w:rsidRDefault="009E0598" w:rsidP="000D74B3">
      <w:pPr>
        <w:spacing w:line="360" w:lineRule="auto"/>
        <w:rPr>
          <w:rFonts w:ascii="Century Gothic" w:hAnsi="Century Gothic"/>
          <w:lang w:val="en-ZA"/>
        </w:rPr>
      </w:pPr>
    </w:p>
    <w:p w14:paraId="32B43A9C" w14:textId="77777777" w:rsidR="009E0598" w:rsidRPr="00613355" w:rsidRDefault="009E0598" w:rsidP="000D74B3">
      <w:pPr>
        <w:spacing w:line="360" w:lineRule="auto"/>
        <w:rPr>
          <w:rFonts w:ascii="Century Gothic" w:hAnsi="Century Gothic"/>
          <w:lang w:val="en-ZA"/>
        </w:rPr>
      </w:pPr>
    </w:p>
    <w:p w14:paraId="473936A2" w14:textId="77777777" w:rsidR="009E0598" w:rsidRPr="00613355" w:rsidRDefault="009E0598" w:rsidP="000D74B3">
      <w:pPr>
        <w:spacing w:line="360" w:lineRule="auto"/>
        <w:rPr>
          <w:rFonts w:ascii="Century Gothic" w:hAnsi="Century Gothic"/>
          <w:lang w:val="en-ZA"/>
        </w:rPr>
      </w:pPr>
    </w:p>
    <w:p w14:paraId="78F1B506" w14:textId="77777777" w:rsidR="009E0598" w:rsidRPr="00613355" w:rsidRDefault="009E0598" w:rsidP="000D74B3">
      <w:pPr>
        <w:spacing w:line="360" w:lineRule="auto"/>
        <w:rPr>
          <w:rFonts w:ascii="Century Gothic" w:hAnsi="Century Gothic"/>
          <w:lang w:val="en-ZA"/>
        </w:rPr>
      </w:pPr>
    </w:p>
    <w:p w14:paraId="6BBA8EA7" w14:textId="77777777" w:rsidR="002B7D18" w:rsidRPr="00613355" w:rsidRDefault="002B7D18" w:rsidP="000D74B3">
      <w:pPr>
        <w:spacing w:line="360" w:lineRule="auto"/>
        <w:rPr>
          <w:rFonts w:ascii="Century Gothic" w:hAnsi="Century Gothic"/>
          <w:lang w:val="en-ZA"/>
        </w:rPr>
      </w:pPr>
    </w:p>
    <w:p w14:paraId="6EFF9706" w14:textId="77777777" w:rsidR="002B7D18" w:rsidRPr="00613355" w:rsidRDefault="002B7D18" w:rsidP="000D74B3">
      <w:pPr>
        <w:spacing w:line="360" w:lineRule="auto"/>
        <w:rPr>
          <w:rFonts w:ascii="Century Gothic" w:hAnsi="Century Gothic"/>
          <w:lang w:val="en-ZA"/>
        </w:rPr>
      </w:pPr>
    </w:p>
    <w:p w14:paraId="5E51B2D8" w14:textId="77777777" w:rsidR="002B7D18" w:rsidRPr="00613355" w:rsidRDefault="002B7D18" w:rsidP="000D74B3">
      <w:pPr>
        <w:spacing w:line="360" w:lineRule="auto"/>
        <w:rPr>
          <w:rFonts w:ascii="Century Gothic" w:hAnsi="Century Gothic"/>
          <w:lang w:val="en-ZA"/>
        </w:rPr>
      </w:pPr>
    </w:p>
    <w:p w14:paraId="7F46F76F" w14:textId="77777777" w:rsidR="00CF6E42" w:rsidRPr="00613355" w:rsidRDefault="00CF6E42" w:rsidP="000D74B3">
      <w:pPr>
        <w:spacing w:line="360" w:lineRule="auto"/>
        <w:rPr>
          <w:rFonts w:ascii="Century Gothic" w:hAnsi="Century Gothic"/>
          <w:lang w:val="en-ZA"/>
        </w:rPr>
      </w:pPr>
    </w:p>
    <w:p w14:paraId="608F5DE6" w14:textId="77777777" w:rsidR="00CF6E42" w:rsidRPr="00613355" w:rsidRDefault="00CF6E42" w:rsidP="000D74B3">
      <w:pPr>
        <w:spacing w:line="360" w:lineRule="auto"/>
        <w:rPr>
          <w:rFonts w:ascii="Century Gothic" w:hAnsi="Century Gothic"/>
          <w:lang w:val="en-ZA"/>
        </w:rPr>
      </w:pPr>
    </w:p>
    <w:p w14:paraId="77123511" w14:textId="77777777" w:rsidR="002B7D18" w:rsidRPr="00613355" w:rsidRDefault="002B7D18" w:rsidP="000D74B3">
      <w:pPr>
        <w:spacing w:line="360" w:lineRule="auto"/>
        <w:rPr>
          <w:rFonts w:ascii="Century Gothic" w:hAnsi="Century Gothic"/>
          <w:lang w:val="en-ZA"/>
        </w:rPr>
      </w:pPr>
    </w:p>
    <w:p w14:paraId="108AB854" w14:textId="77777777" w:rsidR="00E85435" w:rsidRPr="00613355" w:rsidRDefault="00E85435" w:rsidP="000D74B3">
      <w:pPr>
        <w:spacing w:line="360" w:lineRule="auto"/>
        <w:rPr>
          <w:rFonts w:ascii="Century Gothic" w:hAnsi="Century Gothic"/>
          <w:lang w:val="en-ZA"/>
        </w:rPr>
      </w:pPr>
    </w:p>
    <w:p w14:paraId="34CE1867" w14:textId="77777777" w:rsidR="00E314A2" w:rsidRPr="00613355" w:rsidRDefault="00E314A2" w:rsidP="000D74B3">
      <w:pPr>
        <w:spacing w:line="360" w:lineRule="auto"/>
        <w:rPr>
          <w:rFonts w:ascii="Century Gothic" w:hAnsi="Century Gothic"/>
          <w:lang w:val="en-ZA"/>
        </w:rPr>
      </w:pPr>
    </w:p>
    <w:p w14:paraId="618AEF7F" w14:textId="77777777" w:rsidR="000D74B3" w:rsidRPr="00613355" w:rsidRDefault="000D74B3" w:rsidP="000D74B3">
      <w:pPr>
        <w:jc w:val="center"/>
        <w:rPr>
          <w:rFonts w:ascii="Century Gothic" w:hAnsi="Century Gothic"/>
          <w:lang w:val="en-ZA"/>
        </w:rPr>
      </w:pPr>
    </w:p>
    <w:p w14:paraId="07DA4B2F" w14:textId="77777777" w:rsidR="00CE6303" w:rsidRDefault="00CE6303" w:rsidP="00292044">
      <w:pPr>
        <w:rPr>
          <w:rFonts w:ascii="Century Gothic" w:hAnsi="Century Gothic"/>
          <w:b/>
          <w:lang w:val="en-ZA"/>
        </w:rPr>
      </w:pPr>
    </w:p>
    <w:p w14:paraId="1D385C9E" w14:textId="77777777" w:rsidR="00CE6303" w:rsidRDefault="00CE6303" w:rsidP="00292044">
      <w:pPr>
        <w:rPr>
          <w:rFonts w:ascii="Century Gothic" w:hAnsi="Century Gothic"/>
          <w:b/>
          <w:lang w:val="en-ZA"/>
        </w:rPr>
      </w:pPr>
    </w:p>
    <w:p w14:paraId="2F334D9C" w14:textId="77777777" w:rsidR="00CE6303" w:rsidRDefault="00CE6303" w:rsidP="00292044">
      <w:pPr>
        <w:rPr>
          <w:rFonts w:ascii="Century Gothic" w:hAnsi="Century Gothic"/>
          <w:b/>
          <w:lang w:val="en-ZA"/>
        </w:rPr>
      </w:pPr>
    </w:p>
    <w:p w14:paraId="609DDC91" w14:textId="77777777" w:rsidR="00CE6303" w:rsidRDefault="00CE6303" w:rsidP="00292044">
      <w:pPr>
        <w:rPr>
          <w:rFonts w:ascii="Century Gothic" w:hAnsi="Century Gothic"/>
          <w:b/>
          <w:lang w:val="en-ZA"/>
        </w:rPr>
      </w:pPr>
    </w:p>
    <w:p w14:paraId="655E809F" w14:textId="77777777" w:rsidR="00CE6303" w:rsidRDefault="00CE6303" w:rsidP="00292044">
      <w:pPr>
        <w:rPr>
          <w:rFonts w:ascii="Century Gothic" w:hAnsi="Century Gothic"/>
          <w:b/>
          <w:lang w:val="en-ZA"/>
        </w:rPr>
      </w:pPr>
    </w:p>
    <w:p w14:paraId="712C4650" w14:textId="77777777" w:rsidR="00CE6303" w:rsidRDefault="00CE6303" w:rsidP="00292044">
      <w:pPr>
        <w:rPr>
          <w:rFonts w:ascii="Century Gothic" w:hAnsi="Century Gothic"/>
          <w:b/>
          <w:lang w:val="en-ZA"/>
        </w:rPr>
      </w:pPr>
    </w:p>
    <w:p w14:paraId="365D4DDC" w14:textId="77777777" w:rsidR="00CE6303" w:rsidRDefault="00CE6303" w:rsidP="00292044">
      <w:pPr>
        <w:rPr>
          <w:rFonts w:ascii="Century Gothic" w:hAnsi="Century Gothic"/>
          <w:b/>
          <w:lang w:val="en-ZA"/>
        </w:rPr>
      </w:pPr>
    </w:p>
    <w:p w14:paraId="09F66B00" w14:textId="77777777" w:rsidR="00CE6303" w:rsidRDefault="00CE6303" w:rsidP="00292044">
      <w:pPr>
        <w:rPr>
          <w:rFonts w:ascii="Century Gothic" w:hAnsi="Century Gothic"/>
          <w:b/>
          <w:lang w:val="en-ZA"/>
        </w:rPr>
      </w:pPr>
    </w:p>
    <w:p w14:paraId="78CA71F8" w14:textId="77777777" w:rsidR="00CE6303" w:rsidRDefault="00CE6303" w:rsidP="00292044">
      <w:pPr>
        <w:rPr>
          <w:rFonts w:ascii="Century Gothic" w:hAnsi="Century Gothic"/>
          <w:b/>
          <w:lang w:val="en-ZA"/>
        </w:rPr>
      </w:pPr>
    </w:p>
    <w:p w14:paraId="12F5FB26" w14:textId="77777777" w:rsidR="00CE6303" w:rsidRDefault="00CE6303" w:rsidP="00292044">
      <w:pPr>
        <w:rPr>
          <w:rFonts w:ascii="Century Gothic" w:hAnsi="Century Gothic"/>
          <w:b/>
          <w:lang w:val="en-ZA"/>
        </w:rPr>
      </w:pPr>
    </w:p>
    <w:p w14:paraId="258AAB22" w14:textId="77777777" w:rsidR="00CE6303" w:rsidRDefault="00CE6303" w:rsidP="00292044">
      <w:pPr>
        <w:rPr>
          <w:rFonts w:ascii="Century Gothic" w:hAnsi="Century Gothic"/>
          <w:b/>
          <w:lang w:val="en-ZA"/>
        </w:rPr>
      </w:pPr>
    </w:p>
    <w:p w14:paraId="2A12D14D" w14:textId="6112B3DA" w:rsidR="000D74B3" w:rsidRPr="00613355" w:rsidRDefault="00CE6303" w:rsidP="00292044">
      <w:pPr>
        <w:rPr>
          <w:rFonts w:ascii="Century Gothic" w:hAnsi="Century Gothic"/>
          <w:b/>
          <w:lang w:val="en-ZA"/>
        </w:rPr>
      </w:pPr>
      <w:r>
        <w:rPr>
          <w:rFonts w:ascii="Century Gothic" w:hAnsi="Century Gothic"/>
          <w:b/>
          <w:lang w:val="en-ZA"/>
        </w:rPr>
        <w:t xml:space="preserve">LEARNER </w:t>
      </w:r>
      <w:r w:rsidR="00292044" w:rsidRPr="00613355">
        <w:rPr>
          <w:rFonts w:ascii="Century Gothic" w:hAnsi="Century Gothic"/>
          <w:b/>
          <w:lang w:val="en-ZA"/>
        </w:rPr>
        <w:t>CONTACT INFORMATION</w:t>
      </w:r>
      <w:r w:rsidR="00D0563F" w:rsidRPr="00613355">
        <w:rPr>
          <w:rFonts w:ascii="Century Gothic" w:hAnsi="Century Gothic"/>
          <w:b/>
          <w:lang w:val="en-ZA"/>
        </w:rPr>
        <w:t>:</w:t>
      </w:r>
    </w:p>
    <w:p w14:paraId="2EF43B9C" w14:textId="77777777" w:rsidR="000D74B3" w:rsidRPr="00613355" w:rsidRDefault="000D74B3" w:rsidP="000D74B3">
      <w:pPr>
        <w:jc w:val="center"/>
        <w:rPr>
          <w:rFonts w:ascii="Century Gothic" w:hAnsi="Century Gothic"/>
          <w:lang w:val="en-ZA"/>
        </w:rPr>
      </w:pPr>
    </w:p>
    <w:p w14:paraId="6A9F91D5" w14:textId="77777777" w:rsidR="000D74B3" w:rsidRPr="00613355" w:rsidRDefault="000D74B3" w:rsidP="000D74B3">
      <w:pPr>
        <w:jc w:val="cente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613355" w14:paraId="707FE315" w14:textId="77777777" w:rsidTr="00201382">
        <w:trPr>
          <w:jc w:val="center"/>
        </w:trPr>
        <w:tc>
          <w:tcPr>
            <w:tcW w:w="2489" w:type="dxa"/>
            <w:shd w:val="clear" w:color="auto" w:fill="F3F3F3"/>
          </w:tcPr>
          <w:p w14:paraId="06AA8122"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Name</w:t>
            </w:r>
          </w:p>
        </w:tc>
        <w:tc>
          <w:tcPr>
            <w:tcW w:w="7126" w:type="dxa"/>
          </w:tcPr>
          <w:p w14:paraId="5628A647" w14:textId="77777777" w:rsidR="000D74B3" w:rsidRPr="00613355" w:rsidRDefault="000D74B3" w:rsidP="00201382">
            <w:pPr>
              <w:spacing w:line="360" w:lineRule="auto"/>
              <w:rPr>
                <w:rFonts w:ascii="Century Gothic" w:hAnsi="Century Gothic"/>
                <w:lang w:val="en-ZA"/>
              </w:rPr>
            </w:pPr>
          </w:p>
        </w:tc>
      </w:tr>
      <w:tr w:rsidR="000D74B3" w:rsidRPr="00613355" w14:paraId="5699B52D" w14:textId="77777777" w:rsidTr="00201382">
        <w:trPr>
          <w:jc w:val="center"/>
        </w:trPr>
        <w:tc>
          <w:tcPr>
            <w:tcW w:w="2489" w:type="dxa"/>
            <w:shd w:val="clear" w:color="auto" w:fill="F3F3F3"/>
          </w:tcPr>
          <w:p w14:paraId="75378F0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Contact Address</w:t>
            </w:r>
          </w:p>
        </w:tc>
        <w:tc>
          <w:tcPr>
            <w:tcW w:w="7126" w:type="dxa"/>
          </w:tcPr>
          <w:p w14:paraId="6F7780EB" w14:textId="77777777" w:rsidR="000D74B3" w:rsidRPr="00613355" w:rsidRDefault="000D74B3" w:rsidP="00201382">
            <w:pPr>
              <w:spacing w:line="360" w:lineRule="auto"/>
              <w:rPr>
                <w:rFonts w:ascii="Century Gothic" w:hAnsi="Century Gothic"/>
                <w:lang w:val="en-ZA"/>
              </w:rPr>
            </w:pPr>
          </w:p>
        </w:tc>
      </w:tr>
      <w:tr w:rsidR="000D74B3" w:rsidRPr="00613355" w14:paraId="557E0CDF" w14:textId="77777777" w:rsidTr="00201382">
        <w:trPr>
          <w:jc w:val="center"/>
        </w:trPr>
        <w:tc>
          <w:tcPr>
            <w:tcW w:w="2489" w:type="dxa"/>
            <w:shd w:val="clear" w:color="auto" w:fill="F3F3F3"/>
          </w:tcPr>
          <w:p w14:paraId="61C85849"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(H)</w:t>
            </w:r>
          </w:p>
        </w:tc>
        <w:tc>
          <w:tcPr>
            <w:tcW w:w="7126" w:type="dxa"/>
          </w:tcPr>
          <w:p w14:paraId="5DEFD9A9" w14:textId="77777777" w:rsidR="000D74B3" w:rsidRPr="00613355" w:rsidRDefault="000D74B3" w:rsidP="00201382">
            <w:pPr>
              <w:spacing w:line="360" w:lineRule="auto"/>
              <w:rPr>
                <w:rFonts w:ascii="Century Gothic" w:hAnsi="Century Gothic"/>
                <w:lang w:val="en-ZA"/>
              </w:rPr>
            </w:pPr>
          </w:p>
        </w:tc>
      </w:tr>
      <w:tr w:rsidR="000D74B3" w:rsidRPr="00613355" w14:paraId="6F2AA390" w14:textId="77777777" w:rsidTr="00201382">
        <w:trPr>
          <w:jc w:val="center"/>
        </w:trPr>
        <w:tc>
          <w:tcPr>
            <w:tcW w:w="2489" w:type="dxa"/>
            <w:shd w:val="clear" w:color="auto" w:fill="F3F3F3"/>
          </w:tcPr>
          <w:p w14:paraId="5FC0B71A"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(W)</w:t>
            </w:r>
          </w:p>
        </w:tc>
        <w:tc>
          <w:tcPr>
            <w:tcW w:w="7126" w:type="dxa"/>
          </w:tcPr>
          <w:p w14:paraId="7F3D5674" w14:textId="77777777" w:rsidR="000D74B3" w:rsidRPr="00613355" w:rsidRDefault="000D74B3" w:rsidP="00201382">
            <w:pPr>
              <w:spacing w:line="360" w:lineRule="auto"/>
              <w:rPr>
                <w:rFonts w:ascii="Century Gothic" w:hAnsi="Century Gothic"/>
                <w:lang w:val="en-ZA"/>
              </w:rPr>
            </w:pPr>
          </w:p>
        </w:tc>
      </w:tr>
      <w:tr w:rsidR="000D74B3" w:rsidRPr="00613355" w14:paraId="023049B2" w14:textId="77777777" w:rsidTr="00201382">
        <w:trPr>
          <w:jc w:val="center"/>
        </w:trPr>
        <w:tc>
          <w:tcPr>
            <w:tcW w:w="2489" w:type="dxa"/>
            <w:shd w:val="clear" w:color="auto" w:fill="F3F3F3"/>
          </w:tcPr>
          <w:p w14:paraId="51D1BC3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Cellular</w:t>
            </w:r>
          </w:p>
        </w:tc>
        <w:tc>
          <w:tcPr>
            <w:tcW w:w="7126" w:type="dxa"/>
          </w:tcPr>
          <w:p w14:paraId="762EF314" w14:textId="77777777" w:rsidR="000D74B3" w:rsidRPr="00613355" w:rsidRDefault="000D74B3" w:rsidP="00201382">
            <w:pPr>
              <w:spacing w:line="360" w:lineRule="auto"/>
              <w:rPr>
                <w:rFonts w:ascii="Century Gothic" w:hAnsi="Century Gothic"/>
                <w:lang w:val="en-ZA"/>
              </w:rPr>
            </w:pPr>
          </w:p>
        </w:tc>
      </w:tr>
    </w:tbl>
    <w:p w14:paraId="1187D5DC" w14:textId="77777777" w:rsidR="000D74B3" w:rsidRPr="00613355" w:rsidRDefault="000D74B3" w:rsidP="000D74B3">
      <w:pPr>
        <w:widowControl w:val="0"/>
        <w:autoSpaceDE w:val="0"/>
        <w:autoSpaceDN w:val="0"/>
        <w:spacing w:line="360" w:lineRule="auto"/>
        <w:jc w:val="both"/>
        <w:rPr>
          <w:rFonts w:ascii="Century Gothic" w:hAnsi="Century Gothic"/>
          <w:b/>
          <w:bCs/>
          <w:sz w:val="22"/>
          <w:szCs w:val="22"/>
          <w:lang w:val="en-ZA"/>
        </w:rPr>
      </w:pPr>
    </w:p>
    <w:p w14:paraId="2324022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p w14:paraId="3772BF73"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827643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2A3D3A40"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9F064A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652CF8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1F0855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33790B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5B805A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FBE194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ADCC6C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2C2C88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5932BF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A0AB5E5"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7F0BBC7"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96093DD"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EE892D2" w14:textId="5DC3EA91"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p w14:paraId="6B5578E6" w14:textId="77777777"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p w14:paraId="490BFE1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sdtContent>
        <w:p w14:paraId="6C1EF5BE" w14:textId="77777777" w:rsidR="00BC145B" w:rsidRPr="00613355" w:rsidRDefault="00050715" w:rsidP="00292044">
          <w:pPr>
            <w:jc w:val="both"/>
            <w:rPr>
              <w:rFonts w:ascii="Century Gothic" w:hAnsi="Century Gothic"/>
            </w:rPr>
          </w:pPr>
          <w:r w:rsidRPr="00613355">
            <w:rPr>
              <w:rFonts w:ascii="Century Gothic" w:hAnsi="Century Gothic"/>
              <w:b/>
            </w:rPr>
            <w:t>TABLE OF CONTENTS</w:t>
          </w:r>
        </w:p>
        <w:p w14:paraId="7AC667DD" w14:textId="77777777" w:rsidR="00BC145B" w:rsidRPr="00613355" w:rsidRDefault="00BC145B" w:rsidP="00292044">
          <w:pPr>
            <w:jc w:val="both"/>
            <w:rPr>
              <w:rFonts w:ascii="Century Gothic" w:hAnsi="Century Gothic"/>
            </w:rPr>
          </w:pPr>
        </w:p>
        <w:p w14:paraId="4256C03B" w14:textId="7D560227" w:rsidR="00431BC1" w:rsidRDefault="00763D82">
          <w:pPr>
            <w:pStyle w:val="TOC1"/>
            <w:rPr>
              <w:rFonts w:asciiTheme="minorHAnsi" w:eastAsiaTheme="minorEastAsia" w:hAnsiTheme="minorHAnsi" w:cstheme="minorBidi"/>
              <w:b w:val="0"/>
              <w:color w:val="auto"/>
              <w:sz w:val="22"/>
              <w:szCs w:val="22"/>
              <w:lang w:val="en-ZA" w:eastAsia="en-ZA"/>
            </w:rPr>
          </w:pPr>
          <w:r w:rsidRPr="00613355">
            <w:rPr>
              <w:rFonts w:ascii="Century Gothic" w:hAnsi="Century Gothic"/>
            </w:rPr>
            <w:lastRenderedPageBreak/>
            <w:fldChar w:fldCharType="begin"/>
          </w:r>
          <w:r w:rsidR="00A3065F" w:rsidRPr="00613355">
            <w:rPr>
              <w:rFonts w:ascii="Century Gothic" w:hAnsi="Century Gothic"/>
            </w:rPr>
            <w:instrText xml:space="preserve"> TOC \o "1-3" \h \z \u </w:instrText>
          </w:r>
          <w:r w:rsidRPr="00613355">
            <w:rPr>
              <w:rFonts w:ascii="Century Gothic" w:hAnsi="Century Gothic"/>
            </w:rPr>
            <w:fldChar w:fldCharType="separate"/>
          </w:r>
          <w:hyperlink w:anchor="_Toc194407090" w:history="1">
            <w:r w:rsidR="00431BC1" w:rsidRPr="00DF0063">
              <w:rPr>
                <w:rStyle w:val="Hyperlink"/>
                <w:rFonts w:ascii="Century Gothic" w:hAnsi="Century Gothic"/>
              </w:rPr>
              <w:t>PURPOSE OF THE QUALIFICATION</w:t>
            </w:r>
            <w:r w:rsidR="00431BC1">
              <w:rPr>
                <w:webHidden/>
              </w:rPr>
              <w:tab/>
            </w:r>
            <w:r w:rsidR="00431BC1">
              <w:rPr>
                <w:webHidden/>
              </w:rPr>
              <w:fldChar w:fldCharType="begin"/>
            </w:r>
            <w:r w:rsidR="00431BC1">
              <w:rPr>
                <w:webHidden/>
              </w:rPr>
              <w:instrText xml:space="preserve"> PAGEREF _Toc194407090 \h </w:instrText>
            </w:r>
            <w:r w:rsidR="00431BC1">
              <w:rPr>
                <w:webHidden/>
              </w:rPr>
            </w:r>
            <w:r w:rsidR="00431BC1">
              <w:rPr>
                <w:webHidden/>
              </w:rPr>
              <w:fldChar w:fldCharType="separate"/>
            </w:r>
            <w:r w:rsidR="00431BC1">
              <w:rPr>
                <w:webHidden/>
              </w:rPr>
              <w:t>5</w:t>
            </w:r>
            <w:r w:rsidR="00431BC1">
              <w:rPr>
                <w:webHidden/>
              </w:rPr>
              <w:fldChar w:fldCharType="end"/>
            </w:r>
          </w:hyperlink>
        </w:p>
        <w:p w14:paraId="15196044" w14:textId="52C10DAE" w:rsidR="00431BC1" w:rsidRDefault="00105B76">
          <w:pPr>
            <w:pStyle w:val="TOC1"/>
            <w:rPr>
              <w:rFonts w:asciiTheme="minorHAnsi" w:eastAsiaTheme="minorEastAsia" w:hAnsiTheme="minorHAnsi" w:cstheme="minorBidi"/>
              <w:b w:val="0"/>
              <w:color w:val="auto"/>
              <w:sz w:val="22"/>
              <w:szCs w:val="22"/>
              <w:lang w:val="en-ZA" w:eastAsia="en-ZA"/>
            </w:rPr>
          </w:pPr>
          <w:hyperlink w:anchor="_Toc194407091" w:history="1">
            <w:r w:rsidR="00431BC1" w:rsidRPr="00DF0063">
              <w:rPr>
                <w:rStyle w:val="Hyperlink"/>
                <w:rFonts w:ascii="Century Gothic" w:hAnsi="Century Gothic"/>
              </w:rPr>
              <w:t>ASSESSMENT REQUIREMENTS</w:t>
            </w:r>
            <w:r w:rsidR="00431BC1">
              <w:rPr>
                <w:webHidden/>
              </w:rPr>
              <w:tab/>
            </w:r>
            <w:r w:rsidR="00431BC1">
              <w:rPr>
                <w:webHidden/>
              </w:rPr>
              <w:fldChar w:fldCharType="begin"/>
            </w:r>
            <w:r w:rsidR="00431BC1">
              <w:rPr>
                <w:webHidden/>
              </w:rPr>
              <w:instrText xml:space="preserve"> PAGEREF _Toc194407091 \h </w:instrText>
            </w:r>
            <w:r w:rsidR="00431BC1">
              <w:rPr>
                <w:webHidden/>
              </w:rPr>
            </w:r>
            <w:r w:rsidR="00431BC1">
              <w:rPr>
                <w:webHidden/>
              </w:rPr>
              <w:fldChar w:fldCharType="separate"/>
            </w:r>
            <w:r w:rsidR="00431BC1">
              <w:rPr>
                <w:webHidden/>
              </w:rPr>
              <w:t>7</w:t>
            </w:r>
            <w:r w:rsidR="00431BC1">
              <w:rPr>
                <w:webHidden/>
              </w:rPr>
              <w:fldChar w:fldCharType="end"/>
            </w:r>
          </w:hyperlink>
        </w:p>
        <w:p w14:paraId="098ED976" w14:textId="749495B6" w:rsidR="00431BC1" w:rsidRDefault="00105B76">
          <w:pPr>
            <w:pStyle w:val="TOC1"/>
            <w:rPr>
              <w:rFonts w:asciiTheme="minorHAnsi" w:eastAsiaTheme="minorEastAsia" w:hAnsiTheme="minorHAnsi" w:cstheme="minorBidi"/>
              <w:b w:val="0"/>
              <w:color w:val="auto"/>
              <w:sz w:val="22"/>
              <w:szCs w:val="22"/>
              <w:lang w:val="en-ZA" w:eastAsia="en-ZA"/>
            </w:rPr>
          </w:pPr>
          <w:hyperlink w:anchor="_Toc194407092" w:history="1">
            <w:r w:rsidR="00431BC1" w:rsidRPr="00DF0063">
              <w:rPr>
                <w:rStyle w:val="Hyperlink"/>
                <w:rFonts w:ascii="Century Gothic" w:hAnsi="Century Gothic"/>
              </w:rPr>
              <w:t>KM-18-KT01: Supervisory principles (10%)</w:t>
            </w:r>
            <w:r w:rsidR="00431BC1">
              <w:rPr>
                <w:webHidden/>
              </w:rPr>
              <w:tab/>
            </w:r>
            <w:r w:rsidR="00431BC1">
              <w:rPr>
                <w:webHidden/>
              </w:rPr>
              <w:fldChar w:fldCharType="begin"/>
            </w:r>
            <w:r w:rsidR="00431BC1">
              <w:rPr>
                <w:webHidden/>
              </w:rPr>
              <w:instrText xml:space="preserve"> PAGEREF _Toc194407092 \h </w:instrText>
            </w:r>
            <w:r w:rsidR="00431BC1">
              <w:rPr>
                <w:webHidden/>
              </w:rPr>
            </w:r>
            <w:r w:rsidR="00431BC1">
              <w:rPr>
                <w:webHidden/>
              </w:rPr>
              <w:fldChar w:fldCharType="separate"/>
            </w:r>
            <w:r w:rsidR="00431BC1">
              <w:rPr>
                <w:webHidden/>
              </w:rPr>
              <w:t>8</w:t>
            </w:r>
            <w:r w:rsidR="00431BC1">
              <w:rPr>
                <w:webHidden/>
              </w:rPr>
              <w:fldChar w:fldCharType="end"/>
            </w:r>
          </w:hyperlink>
        </w:p>
        <w:p w14:paraId="483945A7" w14:textId="651619A5" w:rsidR="00431BC1" w:rsidRDefault="00105B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407093" w:history="1">
            <w:r w:rsidR="00431BC1" w:rsidRPr="00DF0063">
              <w:rPr>
                <w:rStyle w:val="Hyperlink"/>
                <w:rFonts w:ascii="Century Gothic" w:hAnsi="Century Gothic"/>
                <w:noProof/>
                <w:lang w:val="en-ZA"/>
              </w:rPr>
              <w:t>Formative assessment</w:t>
            </w:r>
            <w:r w:rsidR="00431BC1">
              <w:rPr>
                <w:noProof/>
                <w:webHidden/>
              </w:rPr>
              <w:tab/>
            </w:r>
            <w:r w:rsidR="00431BC1">
              <w:rPr>
                <w:noProof/>
                <w:webHidden/>
              </w:rPr>
              <w:fldChar w:fldCharType="begin"/>
            </w:r>
            <w:r w:rsidR="00431BC1">
              <w:rPr>
                <w:noProof/>
                <w:webHidden/>
              </w:rPr>
              <w:instrText xml:space="preserve"> PAGEREF _Toc194407093 \h </w:instrText>
            </w:r>
            <w:r w:rsidR="00431BC1">
              <w:rPr>
                <w:noProof/>
                <w:webHidden/>
              </w:rPr>
            </w:r>
            <w:r w:rsidR="00431BC1">
              <w:rPr>
                <w:noProof/>
                <w:webHidden/>
              </w:rPr>
              <w:fldChar w:fldCharType="separate"/>
            </w:r>
            <w:r w:rsidR="00431BC1">
              <w:rPr>
                <w:noProof/>
                <w:webHidden/>
              </w:rPr>
              <w:t>8</w:t>
            </w:r>
            <w:r w:rsidR="00431BC1">
              <w:rPr>
                <w:noProof/>
                <w:webHidden/>
              </w:rPr>
              <w:fldChar w:fldCharType="end"/>
            </w:r>
          </w:hyperlink>
        </w:p>
        <w:p w14:paraId="583203F0" w14:textId="021F40F8" w:rsidR="00431BC1" w:rsidRDefault="00105B76">
          <w:pPr>
            <w:pStyle w:val="TOC1"/>
            <w:rPr>
              <w:rFonts w:asciiTheme="minorHAnsi" w:eastAsiaTheme="minorEastAsia" w:hAnsiTheme="minorHAnsi" w:cstheme="minorBidi"/>
              <w:b w:val="0"/>
              <w:color w:val="auto"/>
              <w:sz w:val="22"/>
              <w:szCs w:val="22"/>
              <w:lang w:val="en-ZA" w:eastAsia="en-ZA"/>
            </w:rPr>
          </w:pPr>
          <w:hyperlink w:anchor="_Toc194407094" w:history="1">
            <w:r w:rsidR="00431BC1" w:rsidRPr="00DF0063">
              <w:rPr>
                <w:rStyle w:val="Hyperlink"/>
                <w:rFonts w:ascii="Century Gothic" w:hAnsi="Century Gothic"/>
              </w:rPr>
              <w:t>KM-18-KT02: Supervision (10%)</w:t>
            </w:r>
            <w:r w:rsidR="00431BC1">
              <w:rPr>
                <w:webHidden/>
              </w:rPr>
              <w:tab/>
            </w:r>
            <w:r w:rsidR="00431BC1">
              <w:rPr>
                <w:webHidden/>
              </w:rPr>
              <w:fldChar w:fldCharType="begin"/>
            </w:r>
            <w:r w:rsidR="00431BC1">
              <w:rPr>
                <w:webHidden/>
              </w:rPr>
              <w:instrText xml:space="preserve"> PAGEREF _Toc194407094 \h </w:instrText>
            </w:r>
            <w:r w:rsidR="00431BC1">
              <w:rPr>
                <w:webHidden/>
              </w:rPr>
            </w:r>
            <w:r w:rsidR="00431BC1">
              <w:rPr>
                <w:webHidden/>
              </w:rPr>
              <w:fldChar w:fldCharType="separate"/>
            </w:r>
            <w:r w:rsidR="00431BC1">
              <w:rPr>
                <w:webHidden/>
              </w:rPr>
              <w:t>12</w:t>
            </w:r>
            <w:r w:rsidR="00431BC1">
              <w:rPr>
                <w:webHidden/>
              </w:rPr>
              <w:fldChar w:fldCharType="end"/>
            </w:r>
          </w:hyperlink>
        </w:p>
        <w:p w14:paraId="11CDFA16" w14:textId="0A0F847C" w:rsidR="00431BC1" w:rsidRDefault="00105B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407095" w:history="1">
            <w:r w:rsidR="00431BC1" w:rsidRPr="00DF0063">
              <w:rPr>
                <w:rStyle w:val="Hyperlink"/>
                <w:rFonts w:ascii="Century Gothic" w:hAnsi="Century Gothic"/>
                <w:noProof/>
                <w:lang w:val="en-ZA"/>
              </w:rPr>
              <w:t>Formative Assessment</w:t>
            </w:r>
            <w:r w:rsidR="00431BC1">
              <w:rPr>
                <w:noProof/>
                <w:webHidden/>
              </w:rPr>
              <w:tab/>
            </w:r>
            <w:r w:rsidR="00431BC1">
              <w:rPr>
                <w:noProof/>
                <w:webHidden/>
              </w:rPr>
              <w:fldChar w:fldCharType="begin"/>
            </w:r>
            <w:r w:rsidR="00431BC1">
              <w:rPr>
                <w:noProof/>
                <w:webHidden/>
              </w:rPr>
              <w:instrText xml:space="preserve"> PAGEREF _Toc194407095 \h </w:instrText>
            </w:r>
            <w:r w:rsidR="00431BC1">
              <w:rPr>
                <w:noProof/>
                <w:webHidden/>
              </w:rPr>
            </w:r>
            <w:r w:rsidR="00431BC1">
              <w:rPr>
                <w:noProof/>
                <w:webHidden/>
              </w:rPr>
              <w:fldChar w:fldCharType="separate"/>
            </w:r>
            <w:r w:rsidR="00431BC1">
              <w:rPr>
                <w:noProof/>
                <w:webHidden/>
              </w:rPr>
              <w:t>12</w:t>
            </w:r>
            <w:r w:rsidR="00431BC1">
              <w:rPr>
                <w:noProof/>
                <w:webHidden/>
              </w:rPr>
              <w:fldChar w:fldCharType="end"/>
            </w:r>
          </w:hyperlink>
        </w:p>
        <w:p w14:paraId="25FFE70D" w14:textId="4E6F23FF" w:rsidR="00431BC1" w:rsidRDefault="00105B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407096" w:history="1">
            <w:r w:rsidR="00431BC1" w:rsidRPr="00DF0063">
              <w:rPr>
                <w:rStyle w:val="Hyperlink"/>
                <w:rFonts w:ascii="Century Gothic" w:hAnsi="Century Gothic"/>
                <w:noProof/>
                <w:lang w:val="en-ZA"/>
              </w:rPr>
              <w:t>Summative Assessment</w:t>
            </w:r>
            <w:r w:rsidR="00431BC1">
              <w:rPr>
                <w:noProof/>
                <w:webHidden/>
              </w:rPr>
              <w:tab/>
            </w:r>
            <w:r w:rsidR="00431BC1">
              <w:rPr>
                <w:noProof/>
                <w:webHidden/>
              </w:rPr>
              <w:fldChar w:fldCharType="begin"/>
            </w:r>
            <w:r w:rsidR="00431BC1">
              <w:rPr>
                <w:noProof/>
                <w:webHidden/>
              </w:rPr>
              <w:instrText xml:space="preserve"> PAGEREF _Toc194407096 \h </w:instrText>
            </w:r>
            <w:r w:rsidR="00431BC1">
              <w:rPr>
                <w:noProof/>
                <w:webHidden/>
              </w:rPr>
            </w:r>
            <w:r w:rsidR="00431BC1">
              <w:rPr>
                <w:noProof/>
                <w:webHidden/>
              </w:rPr>
              <w:fldChar w:fldCharType="separate"/>
            </w:r>
            <w:r w:rsidR="00431BC1">
              <w:rPr>
                <w:noProof/>
                <w:webHidden/>
              </w:rPr>
              <w:t>14</w:t>
            </w:r>
            <w:r w:rsidR="00431BC1">
              <w:rPr>
                <w:noProof/>
                <w:webHidden/>
              </w:rPr>
              <w:fldChar w:fldCharType="end"/>
            </w:r>
          </w:hyperlink>
        </w:p>
        <w:p w14:paraId="654F9505" w14:textId="57D65C75" w:rsidR="00431BC1" w:rsidRDefault="00105B76">
          <w:pPr>
            <w:pStyle w:val="TOC1"/>
            <w:rPr>
              <w:rFonts w:asciiTheme="minorHAnsi" w:eastAsiaTheme="minorEastAsia" w:hAnsiTheme="minorHAnsi" w:cstheme="minorBidi"/>
              <w:b w:val="0"/>
              <w:color w:val="auto"/>
              <w:sz w:val="22"/>
              <w:szCs w:val="22"/>
              <w:lang w:val="en-ZA" w:eastAsia="en-ZA"/>
            </w:rPr>
          </w:pPr>
          <w:hyperlink w:anchor="_Toc194407097" w:history="1">
            <w:r w:rsidR="00431BC1" w:rsidRPr="00DF0063">
              <w:rPr>
                <w:rStyle w:val="Hyperlink"/>
                <w:rFonts w:ascii="Century Gothic" w:hAnsi="Century Gothic"/>
              </w:rPr>
              <w:t>KM-18-KT03: Written, non-verbal and verbal</w:t>
            </w:r>
            <w:r w:rsidR="00431BC1">
              <w:rPr>
                <w:webHidden/>
              </w:rPr>
              <w:tab/>
            </w:r>
            <w:r w:rsidR="00431BC1">
              <w:rPr>
                <w:webHidden/>
              </w:rPr>
              <w:fldChar w:fldCharType="begin"/>
            </w:r>
            <w:r w:rsidR="00431BC1">
              <w:rPr>
                <w:webHidden/>
              </w:rPr>
              <w:instrText xml:space="preserve"> PAGEREF _Toc194407097 \h </w:instrText>
            </w:r>
            <w:r w:rsidR="00431BC1">
              <w:rPr>
                <w:webHidden/>
              </w:rPr>
            </w:r>
            <w:r w:rsidR="00431BC1">
              <w:rPr>
                <w:webHidden/>
              </w:rPr>
              <w:fldChar w:fldCharType="separate"/>
            </w:r>
            <w:r w:rsidR="00431BC1">
              <w:rPr>
                <w:webHidden/>
              </w:rPr>
              <w:t>16</w:t>
            </w:r>
            <w:r w:rsidR="00431BC1">
              <w:rPr>
                <w:webHidden/>
              </w:rPr>
              <w:fldChar w:fldCharType="end"/>
            </w:r>
          </w:hyperlink>
        </w:p>
        <w:p w14:paraId="3914BC9B" w14:textId="72A589C5" w:rsidR="00431BC1" w:rsidRDefault="00105B76">
          <w:pPr>
            <w:pStyle w:val="TOC1"/>
            <w:rPr>
              <w:rFonts w:asciiTheme="minorHAnsi" w:eastAsiaTheme="minorEastAsia" w:hAnsiTheme="minorHAnsi" w:cstheme="minorBidi"/>
              <w:b w:val="0"/>
              <w:color w:val="auto"/>
              <w:sz w:val="22"/>
              <w:szCs w:val="22"/>
              <w:lang w:val="en-ZA" w:eastAsia="en-ZA"/>
            </w:rPr>
          </w:pPr>
          <w:hyperlink w:anchor="_Toc194407098" w:history="1">
            <w:r w:rsidR="00431BC1" w:rsidRPr="00DF0063">
              <w:rPr>
                <w:rStyle w:val="Hyperlink"/>
                <w:rFonts w:ascii="Century Gothic" w:hAnsi="Century Gothic"/>
              </w:rPr>
              <w:t>communication (15%)</w:t>
            </w:r>
            <w:r w:rsidR="00431BC1">
              <w:rPr>
                <w:webHidden/>
              </w:rPr>
              <w:tab/>
            </w:r>
            <w:r w:rsidR="00431BC1">
              <w:rPr>
                <w:webHidden/>
              </w:rPr>
              <w:fldChar w:fldCharType="begin"/>
            </w:r>
            <w:r w:rsidR="00431BC1">
              <w:rPr>
                <w:webHidden/>
              </w:rPr>
              <w:instrText xml:space="preserve"> PAGEREF _Toc194407098 \h </w:instrText>
            </w:r>
            <w:r w:rsidR="00431BC1">
              <w:rPr>
                <w:webHidden/>
              </w:rPr>
            </w:r>
            <w:r w:rsidR="00431BC1">
              <w:rPr>
                <w:webHidden/>
              </w:rPr>
              <w:fldChar w:fldCharType="separate"/>
            </w:r>
            <w:r w:rsidR="00431BC1">
              <w:rPr>
                <w:webHidden/>
              </w:rPr>
              <w:t>16</w:t>
            </w:r>
            <w:r w:rsidR="00431BC1">
              <w:rPr>
                <w:webHidden/>
              </w:rPr>
              <w:fldChar w:fldCharType="end"/>
            </w:r>
          </w:hyperlink>
        </w:p>
        <w:p w14:paraId="6B944D57" w14:textId="6A0485CC" w:rsidR="00431BC1" w:rsidRDefault="00105B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407099" w:history="1">
            <w:r w:rsidR="00431BC1" w:rsidRPr="00DF0063">
              <w:rPr>
                <w:rStyle w:val="Hyperlink"/>
                <w:rFonts w:ascii="Century Gothic" w:eastAsia="Arial" w:hAnsi="Century Gothic"/>
                <w:noProof/>
                <w:lang w:val="en-ZA" w:eastAsia="en-ZA"/>
              </w:rPr>
              <w:t>Formative Assessment</w:t>
            </w:r>
            <w:r w:rsidR="00431BC1">
              <w:rPr>
                <w:noProof/>
                <w:webHidden/>
              </w:rPr>
              <w:tab/>
            </w:r>
            <w:r w:rsidR="00431BC1">
              <w:rPr>
                <w:noProof/>
                <w:webHidden/>
              </w:rPr>
              <w:fldChar w:fldCharType="begin"/>
            </w:r>
            <w:r w:rsidR="00431BC1">
              <w:rPr>
                <w:noProof/>
                <w:webHidden/>
              </w:rPr>
              <w:instrText xml:space="preserve"> PAGEREF _Toc194407099 \h </w:instrText>
            </w:r>
            <w:r w:rsidR="00431BC1">
              <w:rPr>
                <w:noProof/>
                <w:webHidden/>
              </w:rPr>
            </w:r>
            <w:r w:rsidR="00431BC1">
              <w:rPr>
                <w:noProof/>
                <w:webHidden/>
              </w:rPr>
              <w:fldChar w:fldCharType="separate"/>
            </w:r>
            <w:r w:rsidR="00431BC1">
              <w:rPr>
                <w:noProof/>
                <w:webHidden/>
              </w:rPr>
              <w:t>16</w:t>
            </w:r>
            <w:r w:rsidR="00431BC1">
              <w:rPr>
                <w:noProof/>
                <w:webHidden/>
              </w:rPr>
              <w:fldChar w:fldCharType="end"/>
            </w:r>
          </w:hyperlink>
        </w:p>
        <w:p w14:paraId="3367E3F0" w14:textId="7C5A3767" w:rsidR="00431BC1" w:rsidRDefault="00105B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407100" w:history="1">
            <w:r w:rsidR="00431BC1" w:rsidRPr="00DF0063">
              <w:rPr>
                <w:rStyle w:val="Hyperlink"/>
                <w:rFonts w:ascii="Century Gothic" w:hAnsi="Century Gothic"/>
                <w:noProof/>
                <w:lang w:val="en-ZA"/>
              </w:rPr>
              <w:t>Summative Assessment</w:t>
            </w:r>
            <w:r w:rsidR="00431BC1">
              <w:rPr>
                <w:noProof/>
                <w:webHidden/>
              </w:rPr>
              <w:tab/>
            </w:r>
            <w:r w:rsidR="00431BC1">
              <w:rPr>
                <w:noProof/>
                <w:webHidden/>
              </w:rPr>
              <w:fldChar w:fldCharType="begin"/>
            </w:r>
            <w:r w:rsidR="00431BC1">
              <w:rPr>
                <w:noProof/>
                <w:webHidden/>
              </w:rPr>
              <w:instrText xml:space="preserve"> PAGEREF _Toc194407100 \h </w:instrText>
            </w:r>
            <w:r w:rsidR="00431BC1">
              <w:rPr>
                <w:noProof/>
                <w:webHidden/>
              </w:rPr>
            </w:r>
            <w:r w:rsidR="00431BC1">
              <w:rPr>
                <w:noProof/>
                <w:webHidden/>
              </w:rPr>
              <w:fldChar w:fldCharType="separate"/>
            </w:r>
            <w:r w:rsidR="00431BC1">
              <w:rPr>
                <w:noProof/>
                <w:webHidden/>
              </w:rPr>
              <w:t>19</w:t>
            </w:r>
            <w:r w:rsidR="00431BC1">
              <w:rPr>
                <w:noProof/>
                <w:webHidden/>
              </w:rPr>
              <w:fldChar w:fldCharType="end"/>
            </w:r>
          </w:hyperlink>
        </w:p>
        <w:p w14:paraId="33A0463B" w14:textId="1A77318D" w:rsidR="00431BC1" w:rsidRDefault="00105B76">
          <w:pPr>
            <w:pStyle w:val="TOC1"/>
            <w:rPr>
              <w:rFonts w:asciiTheme="minorHAnsi" w:eastAsiaTheme="minorEastAsia" w:hAnsiTheme="minorHAnsi" w:cstheme="minorBidi"/>
              <w:b w:val="0"/>
              <w:color w:val="auto"/>
              <w:sz w:val="22"/>
              <w:szCs w:val="22"/>
              <w:lang w:val="en-ZA" w:eastAsia="en-ZA"/>
            </w:rPr>
          </w:pPr>
          <w:hyperlink w:anchor="_Toc194407101" w:history="1">
            <w:r w:rsidR="00431BC1" w:rsidRPr="00DF0063">
              <w:rPr>
                <w:rStyle w:val="Hyperlink"/>
                <w:rFonts w:ascii="Century Gothic" w:hAnsi="Century Gothic"/>
              </w:rPr>
              <w:t>KM-18-KT04: Training and coaching (15%)</w:t>
            </w:r>
            <w:r w:rsidR="00431BC1">
              <w:rPr>
                <w:webHidden/>
              </w:rPr>
              <w:tab/>
            </w:r>
            <w:r w:rsidR="00431BC1">
              <w:rPr>
                <w:webHidden/>
              </w:rPr>
              <w:fldChar w:fldCharType="begin"/>
            </w:r>
            <w:r w:rsidR="00431BC1">
              <w:rPr>
                <w:webHidden/>
              </w:rPr>
              <w:instrText xml:space="preserve"> PAGEREF _Toc194407101 \h </w:instrText>
            </w:r>
            <w:r w:rsidR="00431BC1">
              <w:rPr>
                <w:webHidden/>
              </w:rPr>
            </w:r>
            <w:r w:rsidR="00431BC1">
              <w:rPr>
                <w:webHidden/>
              </w:rPr>
              <w:fldChar w:fldCharType="separate"/>
            </w:r>
            <w:r w:rsidR="00431BC1">
              <w:rPr>
                <w:webHidden/>
              </w:rPr>
              <w:t>20</w:t>
            </w:r>
            <w:r w:rsidR="00431BC1">
              <w:rPr>
                <w:webHidden/>
              </w:rPr>
              <w:fldChar w:fldCharType="end"/>
            </w:r>
          </w:hyperlink>
        </w:p>
        <w:p w14:paraId="26B30952" w14:textId="60CA6B85" w:rsidR="00431BC1" w:rsidRDefault="00105B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407102" w:history="1">
            <w:r w:rsidR="00431BC1" w:rsidRPr="00DF0063">
              <w:rPr>
                <w:rStyle w:val="Hyperlink"/>
                <w:rFonts w:ascii="Century Gothic" w:hAnsi="Century Gothic"/>
                <w:noProof/>
                <w:lang w:val="en-ZA"/>
              </w:rPr>
              <w:t>Formative Assessment</w:t>
            </w:r>
            <w:r w:rsidR="00431BC1">
              <w:rPr>
                <w:noProof/>
                <w:webHidden/>
              </w:rPr>
              <w:tab/>
            </w:r>
            <w:r w:rsidR="00431BC1">
              <w:rPr>
                <w:noProof/>
                <w:webHidden/>
              </w:rPr>
              <w:fldChar w:fldCharType="begin"/>
            </w:r>
            <w:r w:rsidR="00431BC1">
              <w:rPr>
                <w:noProof/>
                <w:webHidden/>
              </w:rPr>
              <w:instrText xml:space="preserve"> PAGEREF _Toc194407102 \h </w:instrText>
            </w:r>
            <w:r w:rsidR="00431BC1">
              <w:rPr>
                <w:noProof/>
                <w:webHidden/>
              </w:rPr>
            </w:r>
            <w:r w:rsidR="00431BC1">
              <w:rPr>
                <w:noProof/>
                <w:webHidden/>
              </w:rPr>
              <w:fldChar w:fldCharType="separate"/>
            </w:r>
            <w:r w:rsidR="00431BC1">
              <w:rPr>
                <w:noProof/>
                <w:webHidden/>
              </w:rPr>
              <w:t>20</w:t>
            </w:r>
            <w:r w:rsidR="00431BC1">
              <w:rPr>
                <w:noProof/>
                <w:webHidden/>
              </w:rPr>
              <w:fldChar w:fldCharType="end"/>
            </w:r>
          </w:hyperlink>
        </w:p>
        <w:p w14:paraId="3D7957FF" w14:textId="49F9A5C4" w:rsidR="00431BC1" w:rsidRDefault="00105B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407103" w:history="1">
            <w:r w:rsidR="00431BC1" w:rsidRPr="00DF0063">
              <w:rPr>
                <w:rStyle w:val="Hyperlink"/>
                <w:rFonts w:ascii="Century Gothic" w:hAnsi="Century Gothic"/>
                <w:noProof/>
                <w:lang w:val="en-ZA"/>
              </w:rPr>
              <w:t>Summative Assessment</w:t>
            </w:r>
            <w:r w:rsidR="00431BC1">
              <w:rPr>
                <w:noProof/>
                <w:webHidden/>
              </w:rPr>
              <w:tab/>
            </w:r>
            <w:r w:rsidR="00431BC1">
              <w:rPr>
                <w:noProof/>
                <w:webHidden/>
              </w:rPr>
              <w:fldChar w:fldCharType="begin"/>
            </w:r>
            <w:r w:rsidR="00431BC1">
              <w:rPr>
                <w:noProof/>
                <w:webHidden/>
              </w:rPr>
              <w:instrText xml:space="preserve"> PAGEREF _Toc194407103 \h </w:instrText>
            </w:r>
            <w:r w:rsidR="00431BC1">
              <w:rPr>
                <w:noProof/>
                <w:webHidden/>
              </w:rPr>
            </w:r>
            <w:r w:rsidR="00431BC1">
              <w:rPr>
                <w:noProof/>
                <w:webHidden/>
              </w:rPr>
              <w:fldChar w:fldCharType="separate"/>
            </w:r>
            <w:r w:rsidR="00431BC1">
              <w:rPr>
                <w:noProof/>
                <w:webHidden/>
              </w:rPr>
              <w:t>21</w:t>
            </w:r>
            <w:r w:rsidR="00431BC1">
              <w:rPr>
                <w:noProof/>
                <w:webHidden/>
              </w:rPr>
              <w:fldChar w:fldCharType="end"/>
            </w:r>
          </w:hyperlink>
        </w:p>
        <w:p w14:paraId="733196DE" w14:textId="2B6333D1" w:rsidR="00431BC1" w:rsidRDefault="00105B76">
          <w:pPr>
            <w:pStyle w:val="TOC1"/>
            <w:rPr>
              <w:rFonts w:asciiTheme="minorHAnsi" w:eastAsiaTheme="minorEastAsia" w:hAnsiTheme="minorHAnsi" w:cstheme="minorBidi"/>
              <w:b w:val="0"/>
              <w:color w:val="auto"/>
              <w:sz w:val="22"/>
              <w:szCs w:val="22"/>
              <w:lang w:val="en-ZA" w:eastAsia="en-ZA"/>
            </w:rPr>
          </w:pPr>
          <w:hyperlink w:anchor="_Toc194407104" w:history="1">
            <w:r w:rsidR="00431BC1" w:rsidRPr="00DF0063">
              <w:rPr>
                <w:rStyle w:val="Hyperlink"/>
                <w:rFonts w:ascii="Century Gothic" w:hAnsi="Century Gothic"/>
              </w:rPr>
              <w:t>KM-18-KT05: Interpersonal relations (15%)</w:t>
            </w:r>
            <w:r w:rsidR="00431BC1">
              <w:rPr>
                <w:webHidden/>
              </w:rPr>
              <w:tab/>
            </w:r>
            <w:r w:rsidR="00431BC1">
              <w:rPr>
                <w:webHidden/>
              </w:rPr>
              <w:fldChar w:fldCharType="begin"/>
            </w:r>
            <w:r w:rsidR="00431BC1">
              <w:rPr>
                <w:webHidden/>
              </w:rPr>
              <w:instrText xml:space="preserve"> PAGEREF _Toc194407104 \h </w:instrText>
            </w:r>
            <w:r w:rsidR="00431BC1">
              <w:rPr>
                <w:webHidden/>
              </w:rPr>
            </w:r>
            <w:r w:rsidR="00431BC1">
              <w:rPr>
                <w:webHidden/>
              </w:rPr>
              <w:fldChar w:fldCharType="separate"/>
            </w:r>
            <w:r w:rsidR="00431BC1">
              <w:rPr>
                <w:webHidden/>
              </w:rPr>
              <w:t>22</w:t>
            </w:r>
            <w:r w:rsidR="00431BC1">
              <w:rPr>
                <w:webHidden/>
              </w:rPr>
              <w:fldChar w:fldCharType="end"/>
            </w:r>
          </w:hyperlink>
        </w:p>
        <w:p w14:paraId="5075BC8E" w14:textId="24FA6882" w:rsidR="00431BC1" w:rsidRDefault="00105B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407105" w:history="1">
            <w:r w:rsidR="00431BC1" w:rsidRPr="00DF0063">
              <w:rPr>
                <w:rStyle w:val="Hyperlink"/>
                <w:rFonts w:ascii="Century Gothic" w:hAnsi="Century Gothic"/>
                <w:noProof/>
                <w:lang w:val="en-ZA"/>
              </w:rPr>
              <w:t>Formative Assessment</w:t>
            </w:r>
            <w:r w:rsidR="00431BC1">
              <w:rPr>
                <w:noProof/>
                <w:webHidden/>
              </w:rPr>
              <w:tab/>
            </w:r>
            <w:r w:rsidR="00431BC1">
              <w:rPr>
                <w:noProof/>
                <w:webHidden/>
              </w:rPr>
              <w:fldChar w:fldCharType="begin"/>
            </w:r>
            <w:r w:rsidR="00431BC1">
              <w:rPr>
                <w:noProof/>
                <w:webHidden/>
              </w:rPr>
              <w:instrText xml:space="preserve"> PAGEREF _Toc194407105 \h </w:instrText>
            </w:r>
            <w:r w:rsidR="00431BC1">
              <w:rPr>
                <w:noProof/>
                <w:webHidden/>
              </w:rPr>
            </w:r>
            <w:r w:rsidR="00431BC1">
              <w:rPr>
                <w:noProof/>
                <w:webHidden/>
              </w:rPr>
              <w:fldChar w:fldCharType="separate"/>
            </w:r>
            <w:r w:rsidR="00431BC1">
              <w:rPr>
                <w:noProof/>
                <w:webHidden/>
              </w:rPr>
              <w:t>22</w:t>
            </w:r>
            <w:r w:rsidR="00431BC1">
              <w:rPr>
                <w:noProof/>
                <w:webHidden/>
              </w:rPr>
              <w:fldChar w:fldCharType="end"/>
            </w:r>
          </w:hyperlink>
        </w:p>
        <w:p w14:paraId="4FCF81CE" w14:textId="313DA6C2" w:rsidR="00431BC1" w:rsidRDefault="00105B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407106" w:history="1">
            <w:r w:rsidR="00431BC1" w:rsidRPr="00DF0063">
              <w:rPr>
                <w:rStyle w:val="Hyperlink"/>
                <w:rFonts w:ascii="Century Gothic" w:hAnsi="Century Gothic"/>
                <w:noProof/>
                <w:lang w:val="en-ZA"/>
              </w:rPr>
              <w:t>Summative Assessment</w:t>
            </w:r>
            <w:r w:rsidR="00431BC1">
              <w:rPr>
                <w:noProof/>
                <w:webHidden/>
              </w:rPr>
              <w:tab/>
            </w:r>
            <w:r w:rsidR="00431BC1">
              <w:rPr>
                <w:noProof/>
                <w:webHidden/>
              </w:rPr>
              <w:fldChar w:fldCharType="begin"/>
            </w:r>
            <w:r w:rsidR="00431BC1">
              <w:rPr>
                <w:noProof/>
                <w:webHidden/>
              </w:rPr>
              <w:instrText xml:space="preserve"> PAGEREF _Toc194407106 \h </w:instrText>
            </w:r>
            <w:r w:rsidR="00431BC1">
              <w:rPr>
                <w:noProof/>
                <w:webHidden/>
              </w:rPr>
            </w:r>
            <w:r w:rsidR="00431BC1">
              <w:rPr>
                <w:noProof/>
                <w:webHidden/>
              </w:rPr>
              <w:fldChar w:fldCharType="separate"/>
            </w:r>
            <w:r w:rsidR="00431BC1">
              <w:rPr>
                <w:noProof/>
                <w:webHidden/>
              </w:rPr>
              <w:t>23</w:t>
            </w:r>
            <w:r w:rsidR="00431BC1">
              <w:rPr>
                <w:noProof/>
                <w:webHidden/>
              </w:rPr>
              <w:fldChar w:fldCharType="end"/>
            </w:r>
          </w:hyperlink>
        </w:p>
        <w:p w14:paraId="66B39D17" w14:textId="21F984D5" w:rsidR="00431BC1" w:rsidRDefault="00105B76">
          <w:pPr>
            <w:pStyle w:val="TOC1"/>
            <w:rPr>
              <w:rFonts w:asciiTheme="minorHAnsi" w:eastAsiaTheme="minorEastAsia" w:hAnsiTheme="minorHAnsi" w:cstheme="minorBidi"/>
              <w:b w:val="0"/>
              <w:color w:val="auto"/>
              <w:sz w:val="22"/>
              <w:szCs w:val="22"/>
              <w:lang w:val="en-ZA" w:eastAsia="en-ZA"/>
            </w:rPr>
          </w:pPr>
          <w:hyperlink w:anchor="_Toc194407107" w:history="1">
            <w:r w:rsidR="00431BC1" w:rsidRPr="00DF0063">
              <w:rPr>
                <w:rStyle w:val="Hyperlink"/>
                <w:rFonts w:ascii="Century Gothic" w:hAnsi="Century Gothic"/>
              </w:rPr>
              <w:t>KM-18-KT06: Basic labour relations (15%)</w:t>
            </w:r>
            <w:r w:rsidR="00431BC1">
              <w:rPr>
                <w:webHidden/>
              </w:rPr>
              <w:tab/>
            </w:r>
            <w:r w:rsidR="00431BC1">
              <w:rPr>
                <w:webHidden/>
              </w:rPr>
              <w:fldChar w:fldCharType="begin"/>
            </w:r>
            <w:r w:rsidR="00431BC1">
              <w:rPr>
                <w:webHidden/>
              </w:rPr>
              <w:instrText xml:space="preserve"> PAGEREF _Toc194407107 \h </w:instrText>
            </w:r>
            <w:r w:rsidR="00431BC1">
              <w:rPr>
                <w:webHidden/>
              </w:rPr>
            </w:r>
            <w:r w:rsidR="00431BC1">
              <w:rPr>
                <w:webHidden/>
              </w:rPr>
              <w:fldChar w:fldCharType="separate"/>
            </w:r>
            <w:r w:rsidR="00431BC1">
              <w:rPr>
                <w:webHidden/>
              </w:rPr>
              <w:t>24</w:t>
            </w:r>
            <w:r w:rsidR="00431BC1">
              <w:rPr>
                <w:webHidden/>
              </w:rPr>
              <w:fldChar w:fldCharType="end"/>
            </w:r>
          </w:hyperlink>
        </w:p>
        <w:p w14:paraId="139E72B8" w14:textId="70DF250A" w:rsidR="00431BC1" w:rsidRDefault="00105B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407108" w:history="1">
            <w:r w:rsidR="00431BC1" w:rsidRPr="00DF0063">
              <w:rPr>
                <w:rStyle w:val="Hyperlink"/>
                <w:rFonts w:ascii="Century Gothic" w:hAnsi="Century Gothic"/>
                <w:noProof/>
                <w:lang w:val="en-ZA"/>
              </w:rPr>
              <w:t>Formative Assessment</w:t>
            </w:r>
            <w:r w:rsidR="00431BC1">
              <w:rPr>
                <w:noProof/>
                <w:webHidden/>
              </w:rPr>
              <w:tab/>
            </w:r>
            <w:r w:rsidR="00431BC1">
              <w:rPr>
                <w:noProof/>
                <w:webHidden/>
              </w:rPr>
              <w:fldChar w:fldCharType="begin"/>
            </w:r>
            <w:r w:rsidR="00431BC1">
              <w:rPr>
                <w:noProof/>
                <w:webHidden/>
              </w:rPr>
              <w:instrText xml:space="preserve"> PAGEREF _Toc194407108 \h </w:instrText>
            </w:r>
            <w:r w:rsidR="00431BC1">
              <w:rPr>
                <w:noProof/>
                <w:webHidden/>
              </w:rPr>
            </w:r>
            <w:r w:rsidR="00431BC1">
              <w:rPr>
                <w:noProof/>
                <w:webHidden/>
              </w:rPr>
              <w:fldChar w:fldCharType="separate"/>
            </w:r>
            <w:r w:rsidR="00431BC1">
              <w:rPr>
                <w:noProof/>
                <w:webHidden/>
              </w:rPr>
              <w:t>24</w:t>
            </w:r>
            <w:r w:rsidR="00431BC1">
              <w:rPr>
                <w:noProof/>
                <w:webHidden/>
              </w:rPr>
              <w:fldChar w:fldCharType="end"/>
            </w:r>
          </w:hyperlink>
        </w:p>
        <w:p w14:paraId="40A3BDE2" w14:textId="69E25B5A" w:rsidR="00431BC1" w:rsidRDefault="00105B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407109" w:history="1">
            <w:r w:rsidR="00431BC1" w:rsidRPr="00DF0063">
              <w:rPr>
                <w:rStyle w:val="Hyperlink"/>
                <w:rFonts w:ascii="Century Gothic" w:hAnsi="Century Gothic"/>
                <w:noProof/>
                <w:lang w:val="en-ZA"/>
              </w:rPr>
              <w:t>Summative Assessment</w:t>
            </w:r>
            <w:r w:rsidR="00431BC1">
              <w:rPr>
                <w:noProof/>
                <w:webHidden/>
              </w:rPr>
              <w:tab/>
            </w:r>
            <w:r w:rsidR="00431BC1">
              <w:rPr>
                <w:noProof/>
                <w:webHidden/>
              </w:rPr>
              <w:fldChar w:fldCharType="begin"/>
            </w:r>
            <w:r w:rsidR="00431BC1">
              <w:rPr>
                <w:noProof/>
                <w:webHidden/>
              </w:rPr>
              <w:instrText xml:space="preserve"> PAGEREF _Toc194407109 \h </w:instrText>
            </w:r>
            <w:r w:rsidR="00431BC1">
              <w:rPr>
                <w:noProof/>
                <w:webHidden/>
              </w:rPr>
            </w:r>
            <w:r w:rsidR="00431BC1">
              <w:rPr>
                <w:noProof/>
                <w:webHidden/>
              </w:rPr>
              <w:fldChar w:fldCharType="separate"/>
            </w:r>
            <w:r w:rsidR="00431BC1">
              <w:rPr>
                <w:noProof/>
                <w:webHidden/>
              </w:rPr>
              <w:t>25</w:t>
            </w:r>
            <w:r w:rsidR="00431BC1">
              <w:rPr>
                <w:noProof/>
                <w:webHidden/>
              </w:rPr>
              <w:fldChar w:fldCharType="end"/>
            </w:r>
          </w:hyperlink>
        </w:p>
        <w:p w14:paraId="64B8540D" w14:textId="346663FC" w:rsidR="00431BC1" w:rsidRDefault="00105B76">
          <w:pPr>
            <w:pStyle w:val="TOC1"/>
            <w:rPr>
              <w:rFonts w:asciiTheme="minorHAnsi" w:eastAsiaTheme="minorEastAsia" w:hAnsiTheme="minorHAnsi" w:cstheme="minorBidi"/>
              <w:b w:val="0"/>
              <w:color w:val="auto"/>
              <w:sz w:val="22"/>
              <w:szCs w:val="22"/>
              <w:lang w:val="en-ZA" w:eastAsia="en-ZA"/>
            </w:rPr>
          </w:pPr>
          <w:hyperlink w:anchor="_Toc194407110" w:history="1">
            <w:r w:rsidR="00431BC1" w:rsidRPr="00DF0063">
              <w:rPr>
                <w:rStyle w:val="Hyperlink"/>
                <w:rFonts w:ascii="Century Gothic" w:hAnsi="Century Gothic"/>
              </w:rPr>
              <w:t>KM-18-KT07: Productivity, motivation and performance (10%)</w:t>
            </w:r>
            <w:r w:rsidR="00431BC1">
              <w:rPr>
                <w:webHidden/>
              </w:rPr>
              <w:tab/>
            </w:r>
            <w:r w:rsidR="00431BC1">
              <w:rPr>
                <w:webHidden/>
              </w:rPr>
              <w:fldChar w:fldCharType="begin"/>
            </w:r>
            <w:r w:rsidR="00431BC1">
              <w:rPr>
                <w:webHidden/>
              </w:rPr>
              <w:instrText xml:space="preserve"> PAGEREF _Toc194407110 \h </w:instrText>
            </w:r>
            <w:r w:rsidR="00431BC1">
              <w:rPr>
                <w:webHidden/>
              </w:rPr>
            </w:r>
            <w:r w:rsidR="00431BC1">
              <w:rPr>
                <w:webHidden/>
              </w:rPr>
              <w:fldChar w:fldCharType="separate"/>
            </w:r>
            <w:r w:rsidR="00431BC1">
              <w:rPr>
                <w:webHidden/>
              </w:rPr>
              <w:t>27</w:t>
            </w:r>
            <w:r w:rsidR="00431BC1">
              <w:rPr>
                <w:webHidden/>
              </w:rPr>
              <w:fldChar w:fldCharType="end"/>
            </w:r>
          </w:hyperlink>
        </w:p>
        <w:p w14:paraId="0E7D6578" w14:textId="53234F83" w:rsidR="00431BC1" w:rsidRDefault="00105B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407111" w:history="1">
            <w:r w:rsidR="00431BC1" w:rsidRPr="00DF0063">
              <w:rPr>
                <w:rStyle w:val="Hyperlink"/>
                <w:rFonts w:ascii="Century Gothic" w:hAnsi="Century Gothic"/>
                <w:noProof/>
                <w:lang w:val="en-ZA"/>
              </w:rPr>
              <w:t>Formative Assessment</w:t>
            </w:r>
            <w:r w:rsidR="00431BC1">
              <w:rPr>
                <w:noProof/>
                <w:webHidden/>
              </w:rPr>
              <w:tab/>
            </w:r>
            <w:r w:rsidR="00431BC1">
              <w:rPr>
                <w:noProof/>
                <w:webHidden/>
              </w:rPr>
              <w:fldChar w:fldCharType="begin"/>
            </w:r>
            <w:r w:rsidR="00431BC1">
              <w:rPr>
                <w:noProof/>
                <w:webHidden/>
              </w:rPr>
              <w:instrText xml:space="preserve"> PAGEREF _Toc194407111 \h </w:instrText>
            </w:r>
            <w:r w:rsidR="00431BC1">
              <w:rPr>
                <w:noProof/>
                <w:webHidden/>
              </w:rPr>
            </w:r>
            <w:r w:rsidR="00431BC1">
              <w:rPr>
                <w:noProof/>
                <w:webHidden/>
              </w:rPr>
              <w:fldChar w:fldCharType="separate"/>
            </w:r>
            <w:r w:rsidR="00431BC1">
              <w:rPr>
                <w:noProof/>
                <w:webHidden/>
              </w:rPr>
              <w:t>27</w:t>
            </w:r>
            <w:r w:rsidR="00431BC1">
              <w:rPr>
                <w:noProof/>
                <w:webHidden/>
              </w:rPr>
              <w:fldChar w:fldCharType="end"/>
            </w:r>
          </w:hyperlink>
        </w:p>
        <w:p w14:paraId="7BAA71E6" w14:textId="32C2EF39" w:rsidR="00431BC1" w:rsidRDefault="00105B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407112" w:history="1">
            <w:r w:rsidR="00431BC1" w:rsidRPr="00DF0063">
              <w:rPr>
                <w:rStyle w:val="Hyperlink"/>
                <w:rFonts w:ascii="Century Gothic" w:hAnsi="Century Gothic"/>
                <w:noProof/>
                <w:lang w:val="en-ZA"/>
              </w:rPr>
              <w:t>Summative Assessment</w:t>
            </w:r>
            <w:r w:rsidR="00431BC1">
              <w:rPr>
                <w:noProof/>
                <w:webHidden/>
              </w:rPr>
              <w:tab/>
            </w:r>
            <w:r w:rsidR="00431BC1">
              <w:rPr>
                <w:noProof/>
                <w:webHidden/>
              </w:rPr>
              <w:fldChar w:fldCharType="begin"/>
            </w:r>
            <w:r w:rsidR="00431BC1">
              <w:rPr>
                <w:noProof/>
                <w:webHidden/>
              </w:rPr>
              <w:instrText xml:space="preserve"> PAGEREF _Toc194407112 \h </w:instrText>
            </w:r>
            <w:r w:rsidR="00431BC1">
              <w:rPr>
                <w:noProof/>
                <w:webHidden/>
              </w:rPr>
            </w:r>
            <w:r w:rsidR="00431BC1">
              <w:rPr>
                <w:noProof/>
                <w:webHidden/>
              </w:rPr>
              <w:fldChar w:fldCharType="separate"/>
            </w:r>
            <w:r w:rsidR="00431BC1">
              <w:rPr>
                <w:noProof/>
                <w:webHidden/>
              </w:rPr>
              <w:t>28</w:t>
            </w:r>
            <w:r w:rsidR="00431BC1">
              <w:rPr>
                <w:noProof/>
                <w:webHidden/>
              </w:rPr>
              <w:fldChar w:fldCharType="end"/>
            </w:r>
          </w:hyperlink>
        </w:p>
        <w:p w14:paraId="54E0856E" w14:textId="07A5BAA6" w:rsidR="00431BC1" w:rsidRDefault="00105B76">
          <w:pPr>
            <w:pStyle w:val="TOC1"/>
            <w:rPr>
              <w:rFonts w:asciiTheme="minorHAnsi" w:eastAsiaTheme="minorEastAsia" w:hAnsiTheme="minorHAnsi" w:cstheme="minorBidi"/>
              <w:b w:val="0"/>
              <w:color w:val="auto"/>
              <w:sz w:val="22"/>
              <w:szCs w:val="22"/>
              <w:lang w:val="en-ZA" w:eastAsia="en-ZA"/>
            </w:rPr>
          </w:pPr>
          <w:hyperlink w:anchor="_Toc194407113" w:history="1">
            <w:r w:rsidR="00431BC1" w:rsidRPr="00DF0063">
              <w:rPr>
                <w:rStyle w:val="Hyperlink"/>
                <w:rFonts w:ascii="Century Gothic" w:hAnsi="Century Gothic"/>
              </w:rPr>
              <w:t>KM-18-KT08: Basic research principles (10%)</w:t>
            </w:r>
            <w:r w:rsidR="00431BC1">
              <w:rPr>
                <w:webHidden/>
              </w:rPr>
              <w:tab/>
            </w:r>
            <w:r w:rsidR="00431BC1">
              <w:rPr>
                <w:webHidden/>
              </w:rPr>
              <w:fldChar w:fldCharType="begin"/>
            </w:r>
            <w:r w:rsidR="00431BC1">
              <w:rPr>
                <w:webHidden/>
              </w:rPr>
              <w:instrText xml:space="preserve"> PAGEREF _Toc194407113 \h </w:instrText>
            </w:r>
            <w:r w:rsidR="00431BC1">
              <w:rPr>
                <w:webHidden/>
              </w:rPr>
            </w:r>
            <w:r w:rsidR="00431BC1">
              <w:rPr>
                <w:webHidden/>
              </w:rPr>
              <w:fldChar w:fldCharType="separate"/>
            </w:r>
            <w:r w:rsidR="00431BC1">
              <w:rPr>
                <w:webHidden/>
              </w:rPr>
              <w:t>30</w:t>
            </w:r>
            <w:r w:rsidR="00431BC1">
              <w:rPr>
                <w:webHidden/>
              </w:rPr>
              <w:fldChar w:fldCharType="end"/>
            </w:r>
          </w:hyperlink>
        </w:p>
        <w:p w14:paraId="446BB6FC" w14:textId="673840F6" w:rsidR="00431BC1" w:rsidRDefault="00105B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407114" w:history="1">
            <w:r w:rsidR="00431BC1" w:rsidRPr="00DF0063">
              <w:rPr>
                <w:rStyle w:val="Hyperlink"/>
                <w:rFonts w:ascii="Century Gothic" w:hAnsi="Century Gothic"/>
                <w:noProof/>
                <w:lang w:val="en-ZA"/>
              </w:rPr>
              <w:t>Formative Assessment</w:t>
            </w:r>
            <w:r w:rsidR="00431BC1">
              <w:rPr>
                <w:noProof/>
                <w:webHidden/>
              </w:rPr>
              <w:tab/>
            </w:r>
            <w:r w:rsidR="00431BC1">
              <w:rPr>
                <w:noProof/>
                <w:webHidden/>
              </w:rPr>
              <w:fldChar w:fldCharType="begin"/>
            </w:r>
            <w:r w:rsidR="00431BC1">
              <w:rPr>
                <w:noProof/>
                <w:webHidden/>
              </w:rPr>
              <w:instrText xml:space="preserve"> PAGEREF _Toc194407114 \h </w:instrText>
            </w:r>
            <w:r w:rsidR="00431BC1">
              <w:rPr>
                <w:noProof/>
                <w:webHidden/>
              </w:rPr>
            </w:r>
            <w:r w:rsidR="00431BC1">
              <w:rPr>
                <w:noProof/>
                <w:webHidden/>
              </w:rPr>
              <w:fldChar w:fldCharType="separate"/>
            </w:r>
            <w:r w:rsidR="00431BC1">
              <w:rPr>
                <w:noProof/>
                <w:webHidden/>
              </w:rPr>
              <w:t>30</w:t>
            </w:r>
            <w:r w:rsidR="00431BC1">
              <w:rPr>
                <w:noProof/>
                <w:webHidden/>
              </w:rPr>
              <w:fldChar w:fldCharType="end"/>
            </w:r>
          </w:hyperlink>
        </w:p>
        <w:p w14:paraId="7357BC35" w14:textId="3BBAE71E" w:rsidR="00431BC1" w:rsidRDefault="00105B76">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4407115" w:history="1">
            <w:r w:rsidR="00431BC1" w:rsidRPr="00DF0063">
              <w:rPr>
                <w:rStyle w:val="Hyperlink"/>
                <w:rFonts w:ascii="Century Gothic" w:hAnsi="Century Gothic"/>
                <w:noProof/>
                <w:lang w:val="en-ZA"/>
              </w:rPr>
              <w:t>Summative Assessment</w:t>
            </w:r>
            <w:r w:rsidR="00431BC1">
              <w:rPr>
                <w:noProof/>
                <w:webHidden/>
              </w:rPr>
              <w:tab/>
            </w:r>
            <w:r w:rsidR="00431BC1">
              <w:rPr>
                <w:noProof/>
                <w:webHidden/>
              </w:rPr>
              <w:fldChar w:fldCharType="begin"/>
            </w:r>
            <w:r w:rsidR="00431BC1">
              <w:rPr>
                <w:noProof/>
                <w:webHidden/>
              </w:rPr>
              <w:instrText xml:space="preserve"> PAGEREF _Toc194407115 \h </w:instrText>
            </w:r>
            <w:r w:rsidR="00431BC1">
              <w:rPr>
                <w:noProof/>
                <w:webHidden/>
              </w:rPr>
            </w:r>
            <w:r w:rsidR="00431BC1">
              <w:rPr>
                <w:noProof/>
                <w:webHidden/>
              </w:rPr>
              <w:fldChar w:fldCharType="separate"/>
            </w:r>
            <w:r w:rsidR="00431BC1">
              <w:rPr>
                <w:noProof/>
                <w:webHidden/>
              </w:rPr>
              <w:t>32</w:t>
            </w:r>
            <w:r w:rsidR="00431BC1">
              <w:rPr>
                <w:noProof/>
                <w:webHidden/>
              </w:rPr>
              <w:fldChar w:fldCharType="end"/>
            </w:r>
          </w:hyperlink>
        </w:p>
        <w:p w14:paraId="07DC3538" w14:textId="4F870FF3" w:rsidR="00431BC1" w:rsidRDefault="00105B76">
          <w:pPr>
            <w:pStyle w:val="TOC2"/>
            <w:rPr>
              <w:rFonts w:asciiTheme="minorHAnsi" w:eastAsiaTheme="minorEastAsia" w:hAnsiTheme="minorHAnsi" w:cstheme="minorBidi"/>
              <w:noProof/>
              <w:color w:val="auto"/>
              <w:sz w:val="22"/>
              <w:szCs w:val="22"/>
              <w:lang w:val="en-ZA" w:eastAsia="en-ZA"/>
            </w:rPr>
          </w:pPr>
          <w:hyperlink w:anchor="_Toc194407116" w:history="1">
            <w:r w:rsidR="00431BC1" w:rsidRPr="00DF0063">
              <w:rPr>
                <w:rStyle w:val="Hyperlink"/>
                <w:rFonts w:ascii="Century Gothic" w:hAnsi="Century Gothic"/>
                <w:noProof/>
              </w:rPr>
              <w:t>Case Study 1</w:t>
            </w:r>
            <w:r w:rsidR="00431BC1">
              <w:rPr>
                <w:noProof/>
                <w:webHidden/>
              </w:rPr>
              <w:tab/>
            </w:r>
            <w:r w:rsidR="00431BC1">
              <w:rPr>
                <w:noProof/>
                <w:webHidden/>
              </w:rPr>
              <w:fldChar w:fldCharType="begin"/>
            </w:r>
            <w:r w:rsidR="00431BC1">
              <w:rPr>
                <w:noProof/>
                <w:webHidden/>
              </w:rPr>
              <w:instrText xml:space="preserve"> PAGEREF _Toc194407116 \h </w:instrText>
            </w:r>
            <w:r w:rsidR="00431BC1">
              <w:rPr>
                <w:noProof/>
                <w:webHidden/>
              </w:rPr>
            </w:r>
            <w:r w:rsidR="00431BC1">
              <w:rPr>
                <w:noProof/>
                <w:webHidden/>
              </w:rPr>
              <w:fldChar w:fldCharType="separate"/>
            </w:r>
            <w:r w:rsidR="00431BC1">
              <w:rPr>
                <w:noProof/>
                <w:webHidden/>
              </w:rPr>
              <w:t>32</w:t>
            </w:r>
            <w:r w:rsidR="00431BC1">
              <w:rPr>
                <w:noProof/>
                <w:webHidden/>
              </w:rPr>
              <w:fldChar w:fldCharType="end"/>
            </w:r>
          </w:hyperlink>
        </w:p>
        <w:p w14:paraId="25F2517A" w14:textId="2363A6DD" w:rsidR="00431BC1" w:rsidRDefault="00105B76">
          <w:pPr>
            <w:pStyle w:val="TOC2"/>
            <w:rPr>
              <w:rFonts w:asciiTheme="minorHAnsi" w:eastAsiaTheme="minorEastAsia" w:hAnsiTheme="minorHAnsi" w:cstheme="minorBidi"/>
              <w:noProof/>
              <w:color w:val="auto"/>
              <w:sz w:val="22"/>
              <w:szCs w:val="22"/>
              <w:lang w:val="en-ZA" w:eastAsia="en-ZA"/>
            </w:rPr>
          </w:pPr>
          <w:hyperlink w:anchor="_Toc194407117" w:history="1">
            <w:r w:rsidR="00431BC1" w:rsidRPr="00DF0063">
              <w:rPr>
                <w:rStyle w:val="Hyperlink"/>
                <w:rFonts w:ascii="Century Gothic" w:hAnsi="Century Gothic"/>
                <w:noProof/>
              </w:rPr>
              <w:t>Case Study 2</w:t>
            </w:r>
            <w:r w:rsidR="00431BC1">
              <w:rPr>
                <w:noProof/>
                <w:webHidden/>
              </w:rPr>
              <w:tab/>
            </w:r>
            <w:r w:rsidR="00431BC1">
              <w:rPr>
                <w:noProof/>
                <w:webHidden/>
              </w:rPr>
              <w:fldChar w:fldCharType="begin"/>
            </w:r>
            <w:r w:rsidR="00431BC1">
              <w:rPr>
                <w:noProof/>
                <w:webHidden/>
              </w:rPr>
              <w:instrText xml:space="preserve"> PAGEREF _Toc194407117 \h </w:instrText>
            </w:r>
            <w:r w:rsidR="00431BC1">
              <w:rPr>
                <w:noProof/>
                <w:webHidden/>
              </w:rPr>
            </w:r>
            <w:r w:rsidR="00431BC1">
              <w:rPr>
                <w:noProof/>
                <w:webHidden/>
              </w:rPr>
              <w:fldChar w:fldCharType="separate"/>
            </w:r>
            <w:r w:rsidR="00431BC1">
              <w:rPr>
                <w:noProof/>
                <w:webHidden/>
              </w:rPr>
              <w:t>33</w:t>
            </w:r>
            <w:r w:rsidR="00431BC1">
              <w:rPr>
                <w:noProof/>
                <w:webHidden/>
              </w:rPr>
              <w:fldChar w:fldCharType="end"/>
            </w:r>
          </w:hyperlink>
        </w:p>
        <w:p w14:paraId="42E58362" w14:textId="1A2CC38D" w:rsidR="00A3065F" w:rsidRPr="00613355" w:rsidRDefault="00763D82" w:rsidP="00292044">
          <w:pPr>
            <w:jc w:val="both"/>
            <w:rPr>
              <w:rFonts w:ascii="Century Gothic" w:hAnsi="Century Gothic"/>
            </w:rPr>
          </w:pPr>
          <w:r w:rsidRPr="00613355">
            <w:rPr>
              <w:rFonts w:ascii="Century Gothic" w:hAnsi="Century Gothic"/>
            </w:rPr>
            <w:fldChar w:fldCharType="end"/>
          </w:r>
        </w:p>
      </w:sdtContent>
    </w:sdt>
    <w:p w14:paraId="4195A73F" w14:textId="0311A737" w:rsidR="0009099A" w:rsidRPr="00613355" w:rsidRDefault="0009099A" w:rsidP="00FA35DF">
      <w:pPr>
        <w:widowControl w:val="0"/>
        <w:autoSpaceDE w:val="0"/>
        <w:autoSpaceDN w:val="0"/>
        <w:spacing w:line="360" w:lineRule="auto"/>
        <w:jc w:val="both"/>
        <w:rPr>
          <w:rFonts w:ascii="Century Gothic" w:hAnsi="Century Gothic"/>
          <w:b/>
          <w:bCs/>
          <w:lang w:val="en-ZA"/>
        </w:rPr>
      </w:pPr>
    </w:p>
    <w:p w14:paraId="28532639" w14:textId="77777777" w:rsidR="004D1F90" w:rsidRDefault="004D1F90">
      <w:pPr>
        <w:rPr>
          <w:rFonts w:ascii="Century Gothic" w:hAnsi="Century Gothic"/>
          <w:b/>
          <w:bCs/>
          <w:sz w:val="40"/>
          <w:szCs w:val="40"/>
          <w:lang w:val="en-ZA"/>
        </w:rPr>
      </w:pPr>
      <w:r>
        <w:rPr>
          <w:rFonts w:ascii="Century Gothic" w:hAnsi="Century Gothic"/>
        </w:rPr>
        <w:br w:type="page"/>
      </w:r>
    </w:p>
    <w:p w14:paraId="253DEF22" w14:textId="59302DA0" w:rsidR="0009099A" w:rsidRPr="00613355" w:rsidRDefault="0009099A" w:rsidP="0009099A">
      <w:pPr>
        <w:pStyle w:val="Heading1"/>
        <w:jc w:val="both"/>
        <w:rPr>
          <w:rFonts w:ascii="Century Gothic" w:hAnsi="Century Gothic"/>
        </w:rPr>
      </w:pPr>
      <w:bookmarkStart w:id="6" w:name="_Toc194407090"/>
      <w:r w:rsidRPr="00613355">
        <w:rPr>
          <w:rFonts w:ascii="Century Gothic" w:hAnsi="Century Gothic"/>
        </w:rPr>
        <w:lastRenderedPageBreak/>
        <w:t>PURPOSE OF THE QUALIFICATION</w:t>
      </w:r>
      <w:bookmarkEnd w:id="6"/>
    </w:p>
    <w:p w14:paraId="540BBD9F" w14:textId="77777777" w:rsidR="00E314A2" w:rsidRPr="00613355" w:rsidRDefault="00E314A2" w:rsidP="00E314A2">
      <w:pPr>
        <w:widowControl w:val="0"/>
        <w:autoSpaceDE w:val="0"/>
        <w:autoSpaceDN w:val="0"/>
        <w:spacing w:line="360" w:lineRule="auto"/>
        <w:jc w:val="both"/>
        <w:rPr>
          <w:rFonts w:ascii="Century Gothic" w:hAnsi="Century Gothic"/>
          <w:b/>
          <w:bCs/>
          <w:spacing w:val="2"/>
          <w:sz w:val="22"/>
          <w:szCs w:val="22"/>
          <w:lang w:val="en-ZA" w:eastAsia="en-ZA"/>
        </w:rPr>
      </w:pPr>
    </w:p>
    <w:p w14:paraId="61766788" w14:textId="77777777" w:rsidR="00F84296" w:rsidRPr="009D07B8" w:rsidRDefault="00F84296" w:rsidP="00F84296">
      <w:pPr>
        <w:widowControl w:val="0"/>
        <w:autoSpaceDE w:val="0"/>
        <w:autoSpaceDN w:val="0"/>
        <w:spacing w:line="360" w:lineRule="auto"/>
        <w:jc w:val="both"/>
        <w:rPr>
          <w:rFonts w:ascii="Century Gothic" w:hAnsi="Century Gothic"/>
          <w:b/>
          <w:bCs/>
          <w:spacing w:val="2"/>
          <w:sz w:val="22"/>
          <w:szCs w:val="22"/>
          <w:lang w:val="en-ZA" w:eastAsia="en-ZA"/>
        </w:rPr>
      </w:pPr>
      <w:r w:rsidRPr="009D07B8">
        <w:rPr>
          <w:rFonts w:ascii="Century Gothic" w:hAnsi="Century Gothic"/>
          <w:b/>
          <w:bCs/>
          <w:spacing w:val="2"/>
          <w:sz w:val="22"/>
          <w:szCs w:val="22"/>
          <w:lang w:val="en-ZA" w:eastAsia="en-ZA"/>
        </w:rPr>
        <w:t xml:space="preserve">Purpose: </w:t>
      </w:r>
    </w:p>
    <w:p w14:paraId="1EC8EA3F" w14:textId="77777777" w:rsidR="00CE6303" w:rsidRDefault="00CE6303" w:rsidP="00CE6303">
      <w:pPr>
        <w:widowControl w:val="0"/>
        <w:autoSpaceDE w:val="0"/>
        <w:autoSpaceDN w:val="0"/>
        <w:spacing w:line="360" w:lineRule="auto"/>
        <w:jc w:val="both"/>
        <w:rPr>
          <w:rFonts w:ascii="Century Gothic" w:hAnsi="Century Gothic"/>
          <w:bCs/>
          <w:spacing w:val="2"/>
          <w:sz w:val="22"/>
          <w:szCs w:val="22"/>
          <w:lang w:val="en-ZA" w:eastAsia="en-ZA"/>
        </w:rPr>
      </w:pPr>
      <w:r w:rsidRPr="00CE6303">
        <w:rPr>
          <w:rFonts w:ascii="Century Gothic" w:hAnsi="Century Gothic"/>
          <w:bCs/>
          <w:spacing w:val="2"/>
          <w:sz w:val="22"/>
          <w:szCs w:val="22"/>
          <w:lang w:val="en-ZA" w:eastAsia="en-ZA"/>
        </w:rPr>
        <w:t>The purpose of this qualification is to equip a learner with knowledge, skills and competencies to perform dut</w:t>
      </w:r>
      <w:r>
        <w:rPr>
          <w:rFonts w:ascii="Century Gothic" w:hAnsi="Century Gothic"/>
          <w:bCs/>
          <w:spacing w:val="2"/>
          <w:sz w:val="22"/>
          <w:szCs w:val="22"/>
          <w:lang w:val="en-ZA" w:eastAsia="en-ZA"/>
        </w:rPr>
        <w:t>ies as a Furniture Upholsterer.</w:t>
      </w:r>
    </w:p>
    <w:p w14:paraId="5828C8FF" w14:textId="77777777" w:rsidR="00CE6303" w:rsidRDefault="00CE6303" w:rsidP="00CE6303">
      <w:pPr>
        <w:widowControl w:val="0"/>
        <w:autoSpaceDE w:val="0"/>
        <w:autoSpaceDN w:val="0"/>
        <w:spacing w:line="360" w:lineRule="auto"/>
        <w:jc w:val="both"/>
        <w:rPr>
          <w:rFonts w:ascii="Century Gothic" w:hAnsi="Century Gothic"/>
          <w:bCs/>
          <w:spacing w:val="2"/>
          <w:sz w:val="22"/>
          <w:szCs w:val="22"/>
          <w:lang w:val="en-ZA" w:eastAsia="en-ZA"/>
        </w:rPr>
      </w:pPr>
    </w:p>
    <w:p w14:paraId="33720A6F" w14:textId="679848AB" w:rsidR="00F84296" w:rsidRPr="00613355" w:rsidRDefault="00CE6303" w:rsidP="00CE6303">
      <w:pPr>
        <w:widowControl w:val="0"/>
        <w:autoSpaceDE w:val="0"/>
        <w:autoSpaceDN w:val="0"/>
        <w:spacing w:line="360" w:lineRule="auto"/>
        <w:jc w:val="both"/>
        <w:rPr>
          <w:rFonts w:ascii="Century Gothic" w:hAnsi="Century Gothic"/>
          <w:bCs/>
          <w:spacing w:val="2"/>
          <w:sz w:val="22"/>
          <w:szCs w:val="22"/>
          <w:lang w:val="en-ZA" w:eastAsia="en-ZA"/>
        </w:rPr>
      </w:pPr>
      <w:r w:rsidRPr="00CE6303">
        <w:rPr>
          <w:rFonts w:ascii="Century Gothic" w:hAnsi="Century Gothic"/>
          <w:bCs/>
          <w:spacing w:val="2"/>
          <w:sz w:val="22"/>
          <w:szCs w:val="22"/>
          <w:lang w:val="en-ZA" w:eastAsia="en-ZA"/>
        </w:rPr>
        <w:t>A Furniture Upholsterer manufactures an upholstered furnishing item by fitting suspension and padding and covering a frame to give it shape, comfort, and functionality for a range of domestic, commercial and decorative uses.</w:t>
      </w:r>
    </w:p>
    <w:p w14:paraId="390719D1" w14:textId="77777777" w:rsidR="00F84296" w:rsidRPr="00613355" w:rsidRDefault="00F84296" w:rsidP="00F84296">
      <w:pPr>
        <w:widowControl w:val="0"/>
        <w:autoSpaceDE w:val="0"/>
        <w:autoSpaceDN w:val="0"/>
        <w:spacing w:line="360" w:lineRule="auto"/>
        <w:jc w:val="both"/>
        <w:rPr>
          <w:rFonts w:ascii="Century Gothic" w:hAnsi="Century Gothic"/>
          <w:bCs/>
          <w:spacing w:val="2"/>
          <w:sz w:val="22"/>
          <w:szCs w:val="22"/>
          <w:lang w:val="en-ZA" w:eastAsia="en-ZA"/>
        </w:rPr>
      </w:pPr>
    </w:p>
    <w:p w14:paraId="60764A6E" w14:textId="77777777" w:rsidR="00F84296" w:rsidRPr="009D07B8" w:rsidRDefault="00F84296" w:rsidP="00F84296">
      <w:pPr>
        <w:widowControl w:val="0"/>
        <w:autoSpaceDE w:val="0"/>
        <w:autoSpaceDN w:val="0"/>
        <w:spacing w:line="360" w:lineRule="auto"/>
        <w:jc w:val="both"/>
        <w:rPr>
          <w:rFonts w:ascii="Century Gothic" w:hAnsi="Century Gothic"/>
          <w:b/>
          <w:bCs/>
          <w:spacing w:val="2"/>
          <w:sz w:val="22"/>
          <w:szCs w:val="22"/>
          <w:lang w:val="en-ZA" w:eastAsia="en-ZA"/>
        </w:rPr>
      </w:pPr>
      <w:r w:rsidRPr="009D07B8">
        <w:rPr>
          <w:rFonts w:ascii="Century Gothic" w:hAnsi="Century Gothic"/>
          <w:b/>
          <w:bCs/>
          <w:spacing w:val="2"/>
          <w:sz w:val="22"/>
          <w:szCs w:val="22"/>
          <w:lang w:val="en-ZA" w:eastAsia="en-ZA"/>
        </w:rPr>
        <w:t>A qualified learner will be able to:</w:t>
      </w:r>
    </w:p>
    <w:p w14:paraId="28A66F22" w14:textId="1E820C46" w:rsidR="00CE6303" w:rsidRPr="00343BCC" w:rsidRDefault="00CE6303" w:rsidP="00A27085">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343BCC">
        <w:rPr>
          <w:rFonts w:ascii="Century Gothic" w:hAnsi="Century Gothic"/>
          <w:bCs/>
          <w:spacing w:val="2"/>
          <w:lang w:val="en-ZA" w:eastAsia="en-ZA"/>
        </w:rPr>
        <w:t>Read and interpret a design, drawing or sketch and take accurate measurements and calculate/estimate the number of fabrics, leather, man-made fabrics, padding and other raw material such as springs and webbing.</w:t>
      </w:r>
    </w:p>
    <w:p w14:paraId="1402323D" w14:textId="6E9BF8FE" w:rsidR="00CE6303" w:rsidRPr="00CE6303" w:rsidRDefault="00CE6303" w:rsidP="00A27085">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Make upholstery patterns and produce templates from sketches, customer descriptions or blueprints which match all quality standards.</w:t>
      </w:r>
    </w:p>
    <w:p w14:paraId="334DFB31" w14:textId="1118BE47" w:rsidR="00CE6303" w:rsidRPr="00CE6303" w:rsidRDefault="00CE6303" w:rsidP="00A27085">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Lay out, measure, cut and sew upholstery materials following patterns, templates, sketches, or design specifications.</w:t>
      </w:r>
    </w:p>
    <w:p w14:paraId="51AA6702" w14:textId="7CC2525E" w:rsidR="00CE6303" w:rsidRPr="00CE6303" w:rsidRDefault="00CE6303" w:rsidP="00A27085">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Interpret specifications and prepare foundations for upholstered frames by attaching webbing, springs, foam and/or padding securely to the frame.</w:t>
      </w:r>
    </w:p>
    <w:p w14:paraId="113E9A43" w14:textId="38AA5180" w:rsidR="00CE6303" w:rsidRPr="00CE6303" w:rsidRDefault="00CE6303" w:rsidP="00A27085">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Fit slipcovers and loose material panels to cover frames with materials using staples, tacks and/or glue.</w:t>
      </w:r>
    </w:p>
    <w:p w14:paraId="47259163" w14:textId="64D0E33A" w:rsidR="00F84296" w:rsidRPr="00CE6303" w:rsidRDefault="00CE6303" w:rsidP="00A27085">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Manufacture upholstered furniture, upholstery prototypes and repair and re-upholster damaged furniture.</w:t>
      </w:r>
    </w:p>
    <w:p w14:paraId="07476F51" w14:textId="77777777" w:rsidR="00F84296" w:rsidRPr="00613355" w:rsidRDefault="00F84296" w:rsidP="00F84296">
      <w:pPr>
        <w:widowControl w:val="0"/>
        <w:autoSpaceDE w:val="0"/>
        <w:autoSpaceDN w:val="0"/>
        <w:spacing w:line="360" w:lineRule="auto"/>
        <w:jc w:val="both"/>
        <w:rPr>
          <w:rFonts w:ascii="Century Gothic" w:hAnsi="Century Gothic"/>
          <w:bCs/>
          <w:spacing w:val="2"/>
          <w:sz w:val="22"/>
          <w:szCs w:val="22"/>
          <w:lang w:val="en-ZA" w:eastAsia="en-ZA"/>
        </w:rPr>
      </w:pPr>
    </w:p>
    <w:p w14:paraId="5A861C90" w14:textId="77777777" w:rsidR="00F84296" w:rsidRPr="009D07B8" w:rsidRDefault="00F84296" w:rsidP="00F84296">
      <w:pPr>
        <w:widowControl w:val="0"/>
        <w:autoSpaceDE w:val="0"/>
        <w:autoSpaceDN w:val="0"/>
        <w:spacing w:line="360" w:lineRule="auto"/>
        <w:jc w:val="both"/>
        <w:rPr>
          <w:rFonts w:ascii="Century Gothic" w:hAnsi="Century Gothic"/>
          <w:b/>
          <w:bCs/>
          <w:spacing w:val="2"/>
          <w:sz w:val="22"/>
          <w:szCs w:val="22"/>
          <w:lang w:val="en-ZA" w:eastAsia="en-ZA"/>
        </w:rPr>
      </w:pPr>
      <w:r w:rsidRPr="009D07B8">
        <w:rPr>
          <w:rFonts w:ascii="Century Gothic" w:hAnsi="Century Gothic"/>
          <w:b/>
          <w:bCs/>
          <w:spacing w:val="2"/>
          <w:sz w:val="22"/>
          <w:szCs w:val="22"/>
          <w:lang w:val="en-ZA" w:eastAsia="en-ZA"/>
        </w:rPr>
        <w:t xml:space="preserve">Rationale: </w:t>
      </w:r>
    </w:p>
    <w:p w14:paraId="046F5418" w14:textId="19FBEDA9"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r>
        <w:rPr>
          <w:rFonts w:ascii="Century Gothic" w:hAnsi="Century Gothic"/>
          <w:bCs/>
          <w:sz w:val="22"/>
          <w:szCs w:val="22"/>
          <w:lang w:val="en-ZA"/>
        </w:rPr>
        <w:t xml:space="preserve"> </w:t>
      </w:r>
    </w:p>
    <w:p w14:paraId="3DF9D178" w14:textId="77777777"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 xml:space="preserve">This qualification will equip learners with the necessary skills and competencies to operate as upholsterers by applying upholstery skills to fit springs, webbing, padding and covering a wide range of objects covered with fabric, leather, </w:t>
      </w:r>
      <w:proofErr w:type="spellStart"/>
      <w:r w:rsidRPr="00343BCC">
        <w:rPr>
          <w:rFonts w:ascii="Century Gothic" w:hAnsi="Century Gothic"/>
          <w:bCs/>
          <w:sz w:val="22"/>
          <w:szCs w:val="22"/>
          <w:lang w:val="en-ZA"/>
        </w:rPr>
        <w:t>rexine</w:t>
      </w:r>
      <w:proofErr w:type="spellEnd"/>
      <w:r w:rsidRPr="00343BCC">
        <w:rPr>
          <w:rFonts w:ascii="Century Gothic" w:hAnsi="Century Gothic"/>
          <w:bCs/>
          <w:sz w:val="22"/>
          <w:szCs w:val="22"/>
          <w:lang w:val="en-ZA"/>
        </w:rPr>
        <w:t xml:space="preserve"> or other upholstery material. After successful completion of this qualification, the learner will be skilled and capable of creating ergonomic and comfortable furniture using both traditional and modern techniques, materials and fabrics to produce aesthetically </w:t>
      </w:r>
      <w:r w:rsidRPr="00343BCC">
        <w:rPr>
          <w:rFonts w:ascii="Century Gothic" w:hAnsi="Century Gothic"/>
          <w:bCs/>
          <w:sz w:val="22"/>
          <w:szCs w:val="22"/>
          <w:lang w:val="en-ZA"/>
        </w:rPr>
        <w:lastRenderedPageBreak/>
        <w:t>pleasing and fit for purpose consumer products.</w:t>
      </w:r>
    </w:p>
    <w:p w14:paraId="33E5BDA3" w14:textId="77777777"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p>
    <w:p w14:paraId="0FA8F647" w14:textId="77777777"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Learners will find employment as frame preparers, cover fitters, patternmakers and furniture finishers, upholsterers or upholstery prototype makers and upholstery repairers. These skills will also open opportunities for self-employment.</w:t>
      </w:r>
    </w:p>
    <w:p w14:paraId="5FFCB006" w14:textId="77777777"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p>
    <w:p w14:paraId="7BF9B2CA" w14:textId="77777777"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Target groups identified include school leavers with a National Qualifications Framework (NQF) Level 2 qualification or persons who have been working in the furniture industry without formal qualifications and have the desire to formalise their skills and knowledge.</w:t>
      </w:r>
    </w:p>
    <w:p w14:paraId="354CDCB4" w14:textId="77777777"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p>
    <w:p w14:paraId="7DDDC104" w14:textId="60BBBFD4" w:rsidR="0009099A" w:rsidRPr="00613355" w:rsidRDefault="00343BCC" w:rsidP="00343BCC">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 xml:space="preserve">Employers will benefit from appointing qualified workers in terms of increased productivity and ability to be competitive in the international market and seek markets abroad supplying quality upholstered furniture and furnishings. </w:t>
      </w:r>
      <w:r w:rsidR="0009099A" w:rsidRPr="00613355">
        <w:rPr>
          <w:rFonts w:ascii="Century Gothic" w:hAnsi="Century Gothic"/>
          <w:bCs/>
          <w:sz w:val="22"/>
          <w:szCs w:val="22"/>
          <w:lang w:val="en-ZA"/>
        </w:rPr>
        <w:br w:type="page"/>
      </w:r>
    </w:p>
    <w:p w14:paraId="6247FB4C" w14:textId="77777777" w:rsidR="0009099A" w:rsidRPr="00613355" w:rsidRDefault="008A1049" w:rsidP="008A1049">
      <w:pPr>
        <w:pStyle w:val="Heading1"/>
        <w:jc w:val="both"/>
        <w:rPr>
          <w:rFonts w:ascii="Century Gothic" w:hAnsi="Century Gothic"/>
        </w:rPr>
      </w:pPr>
      <w:bookmarkStart w:id="7" w:name="_Toc194407091"/>
      <w:bookmarkStart w:id="8" w:name="_Toc247459762"/>
      <w:r w:rsidRPr="00613355">
        <w:rPr>
          <w:rFonts w:ascii="Century Gothic" w:hAnsi="Century Gothic"/>
          <w:lang w:val="en-GB"/>
        </w:rPr>
        <w:lastRenderedPageBreak/>
        <w:t>ASSESSMENT REQUIREMENTS</w:t>
      </w:r>
      <w:bookmarkEnd w:id="7"/>
    </w:p>
    <w:p w14:paraId="5BC040F9" w14:textId="77777777" w:rsidR="00D440F9" w:rsidRDefault="00D440F9" w:rsidP="0009099A">
      <w:pPr>
        <w:spacing w:line="360" w:lineRule="auto"/>
        <w:jc w:val="both"/>
        <w:rPr>
          <w:rFonts w:ascii="Century Gothic" w:hAnsi="Century Gothic"/>
          <w:b/>
          <w:color w:val="auto"/>
          <w:sz w:val="22"/>
          <w:szCs w:val="22"/>
        </w:rPr>
      </w:pPr>
    </w:p>
    <w:p w14:paraId="7E807776" w14:textId="17F6379D" w:rsidR="0009099A" w:rsidRPr="00D440F9" w:rsidRDefault="0009099A" w:rsidP="0009099A">
      <w:pPr>
        <w:spacing w:line="360" w:lineRule="auto"/>
        <w:jc w:val="both"/>
        <w:rPr>
          <w:rFonts w:ascii="Century Gothic" w:hAnsi="Century Gothic"/>
          <w:b/>
          <w:color w:val="auto"/>
          <w:sz w:val="22"/>
          <w:szCs w:val="22"/>
        </w:rPr>
      </w:pPr>
      <w:r w:rsidRPr="00D440F9">
        <w:rPr>
          <w:rFonts w:ascii="Century Gothic" w:hAnsi="Century Gothic"/>
          <w:b/>
          <w:color w:val="auto"/>
          <w:sz w:val="22"/>
          <w:szCs w:val="22"/>
        </w:rPr>
        <w:t xml:space="preserve">Integrated Formative Assessment: </w:t>
      </w:r>
    </w:p>
    <w:p w14:paraId="2173D671" w14:textId="77777777" w:rsidR="0009099A" w:rsidRPr="00D440F9" w:rsidRDefault="0009099A" w:rsidP="0009099A">
      <w:pPr>
        <w:spacing w:line="360" w:lineRule="auto"/>
        <w:jc w:val="both"/>
        <w:rPr>
          <w:rFonts w:ascii="Century Gothic" w:hAnsi="Century Gothic"/>
          <w:color w:val="auto"/>
          <w:sz w:val="22"/>
          <w:szCs w:val="22"/>
        </w:rPr>
      </w:pPr>
      <w:r w:rsidRPr="00D440F9">
        <w:rPr>
          <w:rFonts w:ascii="Century Gothic" w:hAnsi="Century Gothic"/>
          <w:color w:val="auto"/>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D440F9" w:rsidRDefault="0009099A" w:rsidP="0009099A">
      <w:pPr>
        <w:spacing w:line="360" w:lineRule="auto"/>
        <w:jc w:val="both"/>
        <w:rPr>
          <w:rFonts w:ascii="Century Gothic" w:hAnsi="Century Gothic"/>
          <w:b/>
          <w:color w:val="auto"/>
          <w:sz w:val="22"/>
          <w:szCs w:val="22"/>
        </w:rPr>
      </w:pPr>
    </w:p>
    <w:p w14:paraId="4F071F86" w14:textId="77777777" w:rsidR="0009099A" w:rsidRPr="00D440F9" w:rsidRDefault="0009099A" w:rsidP="0009099A">
      <w:pPr>
        <w:spacing w:line="360" w:lineRule="auto"/>
        <w:jc w:val="both"/>
        <w:rPr>
          <w:rFonts w:ascii="Century Gothic" w:hAnsi="Century Gothic"/>
          <w:b/>
          <w:color w:val="auto"/>
          <w:sz w:val="22"/>
          <w:szCs w:val="22"/>
        </w:rPr>
      </w:pPr>
      <w:r w:rsidRPr="00D440F9">
        <w:rPr>
          <w:rFonts w:ascii="Century Gothic" w:hAnsi="Century Gothic"/>
          <w:b/>
          <w:color w:val="auto"/>
          <w:sz w:val="22"/>
          <w:szCs w:val="22"/>
        </w:rPr>
        <w:t xml:space="preserve">Integrated Summative Assessment: </w:t>
      </w:r>
    </w:p>
    <w:p w14:paraId="5F5132B7" w14:textId="77777777" w:rsidR="003806CC" w:rsidRPr="00D440F9" w:rsidRDefault="0009099A" w:rsidP="0009099A">
      <w:pPr>
        <w:spacing w:line="360" w:lineRule="auto"/>
        <w:jc w:val="both"/>
        <w:rPr>
          <w:rFonts w:ascii="Century Gothic" w:hAnsi="Century Gothic"/>
          <w:color w:val="auto"/>
          <w:sz w:val="22"/>
          <w:szCs w:val="22"/>
        </w:rPr>
      </w:pPr>
      <w:r w:rsidRPr="00D440F9">
        <w:rPr>
          <w:rFonts w:ascii="Century Gothic" w:hAnsi="Century Gothic"/>
          <w:color w:val="auto"/>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49138AEB" w14:textId="77777777" w:rsidR="003806CC" w:rsidRPr="00992268" w:rsidRDefault="003806CC" w:rsidP="0086167C">
      <w:pPr>
        <w:spacing w:line="360" w:lineRule="auto"/>
        <w:jc w:val="both"/>
        <w:rPr>
          <w:rFonts w:ascii="Century Gothic" w:hAnsi="Century Gothic"/>
          <w:color w:val="FF0000"/>
          <w:sz w:val="22"/>
          <w:szCs w:val="22"/>
        </w:rPr>
      </w:pPr>
    </w:p>
    <w:p w14:paraId="0DC53D8E" w14:textId="77777777" w:rsidR="0009099A" w:rsidRPr="00613355" w:rsidRDefault="0009099A" w:rsidP="003806CC">
      <w:pPr>
        <w:pStyle w:val="Heading1"/>
        <w:jc w:val="both"/>
        <w:rPr>
          <w:rFonts w:ascii="Century Gothic" w:hAnsi="Century Gothic"/>
        </w:rPr>
      </w:pPr>
      <w:r w:rsidRPr="00613355">
        <w:rPr>
          <w:rFonts w:ascii="Century Gothic" w:hAnsi="Century Gothic"/>
        </w:rPr>
        <w:br w:type="page"/>
      </w:r>
    </w:p>
    <w:p w14:paraId="3637EC92" w14:textId="16C0AF0D" w:rsidR="001201C8" w:rsidRPr="00EF0FF5" w:rsidRDefault="009B4D89" w:rsidP="004B6B86">
      <w:pPr>
        <w:pStyle w:val="Heading1"/>
        <w:rPr>
          <w:rFonts w:ascii="Century Gothic" w:hAnsi="Century Gothic"/>
        </w:rPr>
      </w:pPr>
      <w:bookmarkStart w:id="9" w:name="_Toc194407092"/>
      <w:r>
        <w:rPr>
          <w:rFonts w:ascii="Century Gothic" w:hAnsi="Century Gothic"/>
        </w:rPr>
        <w:lastRenderedPageBreak/>
        <w:t>KM-18</w:t>
      </w:r>
      <w:r w:rsidR="001201C8">
        <w:rPr>
          <w:rFonts w:ascii="Century Gothic" w:hAnsi="Century Gothic"/>
        </w:rPr>
        <w:t xml:space="preserve">-KT01: </w:t>
      </w:r>
      <w:r w:rsidRPr="009B4D89">
        <w:rPr>
          <w:rFonts w:ascii="Century Gothic" w:hAnsi="Century Gothic"/>
        </w:rPr>
        <w:t>Supervisory principles (10%)</w:t>
      </w:r>
      <w:bookmarkEnd w:id="9"/>
    </w:p>
    <w:p w14:paraId="592534D4" w14:textId="77777777" w:rsidR="00C7718A" w:rsidRPr="00613355" w:rsidRDefault="00C7718A" w:rsidP="00535C76">
      <w:pPr>
        <w:tabs>
          <w:tab w:val="left" w:pos="2461"/>
        </w:tabs>
        <w:spacing w:line="360" w:lineRule="auto"/>
        <w:jc w:val="both"/>
        <w:rPr>
          <w:rFonts w:ascii="Century Gothic" w:hAnsi="Century Gothic"/>
          <w:sz w:val="22"/>
          <w:szCs w:val="22"/>
        </w:rPr>
      </w:pPr>
    </w:p>
    <w:p w14:paraId="28FF86D2" w14:textId="77777777" w:rsidR="00140708" w:rsidRPr="00992268" w:rsidRDefault="00140708" w:rsidP="00140708">
      <w:pPr>
        <w:pStyle w:val="Heading3"/>
        <w:rPr>
          <w:rFonts w:ascii="Century Gothic" w:hAnsi="Century Gothic"/>
          <w:sz w:val="22"/>
          <w:szCs w:val="22"/>
          <w:lang w:val="en-ZA"/>
        </w:rPr>
      </w:pPr>
      <w:bookmarkStart w:id="10" w:name="_Toc194407093"/>
      <w:bookmarkStart w:id="11" w:name="_Toc242091437"/>
      <w:bookmarkStart w:id="12" w:name="_Toc243113732"/>
      <w:bookmarkStart w:id="13" w:name="_Toc247459765"/>
      <w:bookmarkStart w:id="14" w:name="_Toc269816067"/>
      <w:bookmarkStart w:id="15" w:name="_Hlk500019971"/>
      <w:bookmarkStart w:id="16" w:name="_Hlk499494398"/>
      <w:bookmarkEnd w:id="0"/>
      <w:bookmarkEnd w:id="1"/>
      <w:bookmarkEnd w:id="2"/>
      <w:bookmarkEnd w:id="3"/>
      <w:bookmarkEnd w:id="4"/>
      <w:bookmarkEnd w:id="5"/>
      <w:bookmarkEnd w:id="8"/>
      <w:r w:rsidRPr="00992268">
        <w:rPr>
          <w:rFonts w:ascii="Century Gothic" w:hAnsi="Century Gothic"/>
          <w:sz w:val="22"/>
          <w:szCs w:val="22"/>
          <w:lang w:val="en-ZA"/>
        </w:rPr>
        <w:t>Formative assessment</w:t>
      </w:r>
      <w:bookmarkEnd w:id="10"/>
    </w:p>
    <w:p w14:paraId="6DE3F51C" w14:textId="77777777" w:rsidR="00140708" w:rsidRDefault="00140708" w:rsidP="00140708">
      <w:pPr>
        <w:rPr>
          <w:rFonts w:ascii="Century Gothic" w:eastAsia="Arial" w:hAnsi="Century Gothic"/>
          <w:color w:val="auto"/>
          <w:sz w:val="22"/>
          <w:szCs w:val="22"/>
          <w:lang w:val="en-ZA" w:eastAsia="en-ZA"/>
        </w:rPr>
      </w:pPr>
    </w:p>
    <w:p w14:paraId="5D3F36AB"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IAC0101 The concepts and principles of planning, leading, organising and control are described.</w:t>
      </w:r>
    </w:p>
    <w:p w14:paraId="5D2135EE"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IAC0102 Planning, leading, organising and control practices are described.</w:t>
      </w:r>
    </w:p>
    <w:p w14:paraId="5E1ED64F" w14:textId="40D221C9"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IAC0103 The importance of planning, leading, organi</w:t>
      </w:r>
      <w:r w:rsidR="00992268">
        <w:rPr>
          <w:rFonts w:ascii="Century Gothic" w:eastAsia="Arial" w:hAnsi="Century Gothic"/>
          <w:color w:val="auto"/>
          <w:sz w:val="22"/>
          <w:szCs w:val="22"/>
          <w:lang w:val="en-ZA" w:eastAsia="en-ZA"/>
        </w:rPr>
        <w:t>s</w:t>
      </w:r>
      <w:r w:rsidRPr="009B4D89">
        <w:rPr>
          <w:rFonts w:ascii="Century Gothic" w:eastAsia="Arial" w:hAnsi="Century Gothic"/>
          <w:color w:val="auto"/>
          <w:sz w:val="22"/>
          <w:szCs w:val="22"/>
          <w:lang w:val="en-ZA" w:eastAsia="en-ZA"/>
        </w:rPr>
        <w:t>ing and control is discussed.</w:t>
      </w:r>
    </w:p>
    <w:p w14:paraId="60106F49"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IAC0104 Leadership is defined to illustrate its importance in the industry.</w:t>
      </w:r>
    </w:p>
    <w:p w14:paraId="718A3482"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IAC0105 The characteristics of a leader is listed and discussed to highlight the qualities and behaviours that make good leaders but also qualities and behaviours that good leaders actively avoid.</w:t>
      </w:r>
    </w:p>
    <w:p w14:paraId="5E0D5C21"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IAC0106 The principles of leadership is given and reviewed.</w:t>
      </w:r>
    </w:p>
    <w:p w14:paraId="41945666"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IAC0107 The best practices of leadership are stated and their relevance to the industry is explained.</w:t>
      </w:r>
    </w:p>
    <w:p w14:paraId="72C35CEB"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IAC0108 The composition of a team is outlined with special attention given to the team composition most prevalent in the current workplace.</w:t>
      </w:r>
    </w:p>
    <w:p w14:paraId="4BD0A9B8"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IAC0109 Characteristics of a well-functioning team are listed.</w:t>
      </w:r>
    </w:p>
    <w:p w14:paraId="1F0BC58C"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IAC0110 Job maturity of individuals in a team is reviewed to assess the effect on team functionality.</w:t>
      </w:r>
    </w:p>
    <w:p w14:paraId="21A64D33"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IAC0111 The role of a team in a forestry workplace is delineated.</w:t>
      </w:r>
    </w:p>
    <w:p w14:paraId="03EC5FFE"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IAC0112 The dynamics of a well-functioning team is explored.</w:t>
      </w:r>
    </w:p>
    <w:p w14:paraId="1E2B4B2C"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IAC0113 The influence of different team members is discussed with regards to the effect on team performance.</w:t>
      </w:r>
    </w:p>
    <w:p w14:paraId="7DEF9DCA"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IAC0114 Methods that encourage team cohesion are depicted.</w:t>
      </w:r>
    </w:p>
    <w:p w14:paraId="6C85412C"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IAC0115 External and internal factors which impact teamwork is identified.</w:t>
      </w:r>
    </w:p>
    <w:p w14:paraId="4F221950" w14:textId="77777777" w:rsidR="00140708" w:rsidRPr="009B4D89" w:rsidRDefault="00140708" w:rsidP="00140708">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9B4D89">
        <w:rPr>
          <w:rFonts w:ascii="Century Gothic" w:eastAsia="Arial" w:hAnsi="Century Gothic"/>
          <w:b/>
          <w:i/>
          <w:iCs/>
          <w:color w:val="auto"/>
          <w:sz w:val="22"/>
          <w:szCs w:val="22"/>
          <w:lang w:val="en-ZA" w:eastAsia="en-ZA"/>
        </w:rPr>
        <w:t>(Weight 10%)</w:t>
      </w:r>
    </w:p>
    <w:p w14:paraId="0942ABBF" w14:textId="75634F5F" w:rsidR="00140708" w:rsidRPr="00140708" w:rsidRDefault="00FD0897" w:rsidP="00140708">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 xml:space="preserve"> </w:t>
      </w:r>
    </w:p>
    <w:p w14:paraId="5DC376F5" w14:textId="77777777" w:rsidR="00140708" w:rsidRPr="00140708" w:rsidRDefault="00140708" w:rsidP="00140708">
      <w:pPr>
        <w:rPr>
          <w:rFonts w:ascii="Century Gothic" w:eastAsia="Arial" w:hAnsi="Century Gothic"/>
          <w:color w:val="auto"/>
          <w:sz w:val="22"/>
          <w:szCs w:val="22"/>
          <w:lang w:val="en-ZA" w:eastAsia="en-ZA"/>
        </w:rPr>
      </w:pPr>
    </w:p>
    <w:p w14:paraId="4EF03CF5" w14:textId="77777777" w:rsidR="00140708" w:rsidRPr="00140708" w:rsidRDefault="00140708" w:rsidP="00140708">
      <w:pPr>
        <w:rPr>
          <w:rFonts w:ascii="Century Gothic" w:eastAsia="Arial" w:hAnsi="Century Gothic"/>
          <w:color w:val="auto"/>
          <w:sz w:val="22"/>
          <w:szCs w:val="22"/>
          <w:lang w:val="en-ZA" w:eastAsia="en-ZA"/>
        </w:rPr>
      </w:pPr>
    </w:p>
    <w:p w14:paraId="0B118347" w14:textId="77777777" w:rsidR="00FD0897" w:rsidRDefault="00FD0897">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715F6AB4" w14:textId="5CD299DB" w:rsidR="00140708" w:rsidRPr="00140708" w:rsidRDefault="00FD0897" w:rsidP="00140708">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lastRenderedPageBreak/>
        <w:t xml:space="preserve"> </w:t>
      </w:r>
    </w:p>
    <w:p w14:paraId="748D6436" w14:textId="77777777" w:rsidR="00140708" w:rsidRPr="00140708" w:rsidRDefault="00140708" w:rsidP="00140708">
      <w:pPr>
        <w:rPr>
          <w:rFonts w:ascii="Century Gothic" w:eastAsia="Arial" w:hAnsi="Century Gothic"/>
          <w:color w:val="auto"/>
          <w:sz w:val="22"/>
          <w:szCs w:val="22"/>
          <w:lang w:val="en-ZA" w:eastAsia="en-ZA"/>
        </w:rPr>
      </w:pPr>
    </w:p>
    <w:p w14:paraId="6F4A7050" w14:textId="1D7DBFC7" w:rsidR="00140708" w:rsidRPr="00992268" w:rsidRDefault="00140708" w:rsidP="00140708">
      <w:pPr>
        <w:rPr>
          <w:rFonts w:ascii="Century Gothic" w:eastAsia="Arial" w:hAnsi="Century Gothic"/>
          <w:b/>
          <w:color w:val="auto"/>
          <w:sz w:val="22"/>
          <w:szCs w:val="22"/>
          <w:lang w:val="en-ZA" w:eastAsia="en-ZA"/>
        </w:rPr>
      </w:pPr>
      <w:r w:rsidRPr="00992268">
        <w:rPr>
          <w:rFonts w:ascii="Century Gothic" w:eastAsia="Arial" w:hAnsi="Century Gothic"/>
          <w:b/>
          <w:color w:val="auto"/>
          <w:sz w:val="22"/>
          <w:szCs w:val="22"/>
          <w:lang w:val="en-ZA" w:eastAsia="en-ZA"/>
        </w:rPr>
        <w:t>Multiple Choice Questions</w:t>
      </w:r>
    </w:p>
    <w:p w14:paraId="15C3A147" w14:textId="77777777" w:rsidR="00140708" w:rsidRPr="00140708" w:rsidRDefault="00140708" w:rsidP="00140708">
      <w:pPr>
        <w:rPr>
          <w:rFonts w:ascii="Century Gothic" w:eastAsia="Arial" w:hAnsi="Century Gothic"/>
          <w:color w:val="auto"/>
          <w:sz w:val="22"/>
          <w:szCs w:val="22"/>
          <w:lang w:val="en-ZA" w:eastAsia="en-ZA"/>
        </w:rPr>
      </w:pPr>
    </w:p>
    <w:p w14:paraId="0D0EF025" w14:textId="4812DF7F"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1. IAC0101: Which of the following best describes the concept of 'organi</w:t>
      </w:r>
      <w:r w:rsidR="00992268">
        <w:rPr>
          <w:rFonts w:ascii="Century Gothic" w:eastAsia="Arial" w:hAnsi="Century Gothic"/>
          <w:color w:val="auto"/>
          <w:sz w:val="22"/>
          <w:szCs w:val="22"/>
          <w:lang w:val="en-ZA" w:eastAsia="en-ZA"/>
        </w:rPr>
        <w:t>s</w:t>
      </w:r>
      <w:r w:rsidRPr="00140708">
        <w:rPr>
          <w:rFonts w:ascii="Century Gothic" w:eastAsia="Arial" w:hAnsi="Century Gothic"/>
          <w:color w:val="auto"/>
          <w:sz w:val="22"/>
          <w:szCs w:val="22"/>
          <w:lang w:val="en-ZA" w:eastAsia="en-ZA"/>
        </w:rPr>
        <w:t>ing' in a leadership context?</w:t>
      </w:r>
    </w:p>
    <w:p w14:paraId="111F7CA2" w14:textId="77777777"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a. Setting goals and objectives</w:t>
      </w:r>
    </w:p>
    <w:p w14:paraId="7FFD075F" w14:textId="77777777"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b. Distributing resources and assigning tasks</w:t>
      </w:r>
    </w:p>
    <w:p w14:paraId="2910D461" w14:textId="77777777"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c. Motivating team members</w:t>
      </w:r>
    </w:p>
    <w:p w14:paraId="05B0534D" w14:textId="77777777"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d. Monitoring team performance</w:t>
      </w:r>
    </w:p>
    <w:p w14:paraId="4A924FF0" w14:textId="77777777" w:rsidR="0099226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w:t>
      </w:r>
    </w:p>
    <w:p w14:paraId="1CBE0C72" w14:textId="77777777" w:rsidR="00140708" w:rsidRPr="00140708" w:rsidRDefault="00140708" w:rsidP="00140708">
      <w:pPr>
        <w:rPr>
          <w:rFonts w:ascii="Century Gothic" w:eastAsia="Arial" w:hAnsi="Century Gothic"/>
          <w:color w:val="auto"/>
          <w:sz w:val="22"/>
          <w:szCs w:val="22"/>
          <w:lang w:val="en-ZA" w:eastAsia="en-ZA"/>
        </w:rPr>
      </w:pPr>
    </w:p>
    <w:p w14:paraId="41F02976" w14:textId="65879992"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2. IAC0106: Which principle is NOT typically considered a part of effective leadership?</w:t>
      </w:r>
    </w:p>
    <w:p w14:paraId="3573689D" w14:textId="77777777"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a. Transparency</w:t>
      </w:r>
    </w:p>
    <w:p w14:paraId="27811339" w14:textId="77777777"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b. Autocracy</w:t>
      </w:r>
    </w:p>
    <w:p w14:paraId="1DCB306D" w14:textId="77777777"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c. Empathy</w:t>
      </w:r>
    </w:p>
    <w:p w14:paraId="170D7A5A" w14:textId="77777777"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d. Integrity</w:t>
      </w:r>
    </w:p>
    <w:p w14:paraId="11A4F1AC" w14:textId="77777777" w:rsidR="0099226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w:t>
      </w:r>
    </w:p>
    <w:p w14:paraId="68A5ABEE" w14:textId="77777777" w:rsidR="00140708" w:rsidRPr="00140708" w:rsidRDefault="00140708" w:rsidP="00140708">
      <w:pPr>
        <w:rPr>
          <w:rFonts w:ascii="Century Gothic" w:eastAsia="Arial" w:hAnsi="Century Gothic"/>
          <w:color w:val="auto"/>
          <w:sz w:val="22"/>
          <w:szCs w:val="22"/>
          <w:lang w:val="en-ZA" w:eastAsia="en-ZA"/>
        </w:rPr>
      </w:pPr>
    </w:p>
    <w:p w14:paraId="36C1C492" w14:textId="36AE5BEB"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3. IAC0109: Which characteristic is essential for a well-functioning team?</w:t>
      </w:r>
    </w:p>
    <w:p w14:paraId="429ED939" w14:textId="77777777"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a. Uniformity of thought</w:t>
      </w:r>
    </w:p>
    <w:p w14:paraId="630044C9" w14:textId="77777777"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b. Frequent conflict</w:t>
      </w:r>
    </w:p>
    <w:p w14:paraId="1C5BAE23" w14:textId="77777777"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c. Clear communication</w:t>
      </w:r>
    </w:p>
    <w:p w14:paraId="04342366" w14:textId="77777777"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d. Independent working</w:t>
      </w:r>
    </w:p>
    <w:p w14:paraId="5F3EB9BF" w14:textId="28CFA431"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Model Answer: c. Clear communication</w:t>
      </w:r>
    </w:p>
    <w:p w14:paraId="0468CF59" w14:textId="77777777" w:rsidR="00140708" w:rsidRPr="00140708" w:rsidRDefault="00140708" w:rsidP="00140708">
      <w:pPr>
        <w:rPr>
          <w:rFonts w:ascii="Century Gothic" w:eastAsia="Arial" w:hAnsi="Century Gothic"/>
          <w:color w:val="auto"/>
          <w:sz w:val="22"/>
          <w:szCs w:val="22"/>
          <w:lang w:val="en-ZA" w:eastAsia="en-ZA"/>
        </w:rPr>
      </w:pPr>
    </w:p>
    <w:p w14:paraId="43E73F95" w14:textId="2005E27B" w:rsidR="00140708" w:rsidRPr="0072348C" w:rsidRDefault="00140708" w:rsidP="00140708">
      <w:pPr>
        <w:rPr>
          <w:rFonts w:ascii="Century Gothic" w:eastAsia="Arial" w:hAnsi="Century Gothic"/>
          <w:b/>
          <w:color w:val="auto"/>
          <w:sz w:val="22"/>
          <w:szCs w:val="22"/>
          <w:lang w:val="en-ZA" w:eastAsia="en-ZA"/>
        </w:rPr>
      </w:pPr>
      <w:r w:rsidRPr="0072348C">
        <w:rPr>
          <w:rFonts w:ascii="Century Gothic" w:eastAsia="Arial" w:hAnsi="Century Gothic"/>
          <w:b/>
          <w:color w:val="auto"/>
          <w:sz w:val="22"/>
          <w:szCs w:val="22"/>
          <w:lang w:val="en-ZA" w:eastAsia="en-ZA"/>
        </w:rPr>
        <w:t>True/False Questions</w:t>
      </w:r>
    </w:p>
    <w:p w14:paraId="197EFE17" w14:textId="77777777" w:rsidR="00140708" w:rsidRPr="00140708" w:rsidRDefault="00140708" w:rsidP="00140708">
      <w:pPr>
        <w:rPr>
          <w:rFonts w:ascii="Century Gothic" w:eastAsia="Arial" w:hAnsi="Century Gothic"/>
          <w:color w:val="auto"/>
          <w:sz w:val="22"/>
          <w:szCs w:val="22"/>
          <w:lang w:val="en-ZA" w:eastAsia="en-ZA"/>
        </w:rPr>
      </w:pPr>
    </w:p>
    <w:p w14:paraId="37E66C5B" w14:textId="33141275"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4. IAC0103: The importance of leading in a workplace includes both task management and people management. (True/False)</w:t>
      </w:r>
    </w:p>
    <w:p w14:paraId="617DD436" w14:textId="77777777" w:rsidR="00992268" w:rsidRDefault="00140708" w:rsidP="00140708">
      <w:pPr>
        <w:rPr>
          <w:rFonts w:ascii="Century Gothic" w:eastAsia="Arial" w:hAnsi="Century Gothic"/>
          <w:b/>
          <w:color w:val="FF0000"/>
          <w:sz w:val="22"/>
          <w:szCs w:val="22"/>
          <w:lang w:val="en-ZA" w:eastAsia="en-ZA"/>
        </w:rPr>
      </w:pPr>
      <w:r w:rsidRPr="00992268">
        <w:rPr>
          <w:rFonts w:ascii="Century Gothic" w:eastAsia="Arial" w:hAnsi="Century Gothic"/>
          <w:b/>
          <w:color w:val="FF0000"/>
          <w:sz w:val="22"/>
          <w:szCs w:val="22"/>
          <w:lang w:val="en-ZA" w:eastAsia="en-ZA"/>
        </w:rPr>
        <w:t xml:space="preserve">   </w:t>
      </w:r>
    </w:p>
    <w:p w14:paraId="78335D58" w14:textId="77777777" w:rsidR="00140708" w:rsidRPr="00140708" w:rsidRDefault="00140708" w:rsidP="00140708">
      <w:pPr>
        <w:rPr>
          <w:rFonts w:ascii="Century Gothic" w:eastAsia="Arial" w:hAnsi="Century Gothic"/>
          <w:color w:val="auto"/>
          <w:sz w:val="22"/>
          <w:szCs w:val="22"/>
          <w:lang w:val="en-ZA" w:eastAsia="en-ZA"/>
        </w:rPr>
      </w:pPr>
    </w:p>
    <w:p w14:paraId="6590F02D" w14:textId="7DEEFC27"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5. IAC0115: Only internal factors impact the effectiveness of teamwork in a workplace. (True/False)</w:t>
      </w:r>
    </w:p>
    <w:p w14:paraId="4CE60EAA" w14:textId="77777777" w:rsidR="00992268" w:rsidRDefault="00140708" w:rsidP="00140708">
      <w:pPr>
        <w:rPr>
          <w:rFonts w:ascii="Century Gothic" w:eastAsia="Arial" w:hAnsi="Century Gothic"/>
          <w:b/>
          <w:color w:val="FF0000"/>
          <w:sz w:val="22"/>
          <w:szCs w:val="22"/>
          <w:lang w:val="en-ZA" w:eastAsia="en-ZA"/>
        </w:rPr>
      </w:pPr>
      <w:r w:rsidRPr="00992268">
        <w:rPr>
          <w:rFonts w:ascii="Century Gothic" w:eastAsia="Arial" w:hAnsi="Century Gothic"/>
          <w:b/>
          <w:color w:val="FF0000"/>
          <w:sz w:val="22"/>
          <w:szCs w:val="22"/>
          <w:lang w:val="en-ZA" w:eastAsia="en-ZA"/>
        </w:rPr>
        <w:t xml:space="preserve">   </w:t>
      </w:r>
    </w:p>
    <w:p w14:paraId="2F72E96A" w14:textId="77777777" w:rsidR="00140708" w:rsidRPr="00140708" w:rsidRDefault="00140708" w:rsidP="00140708">
      <w:pPr>
        <w:rPr>
          <w:rFonts w:ascii="Century Gothic" w:eastAsia="Arial" w:hAnsi="Century Gothic"/>
          <w:color w:val="auto"/>
          <w:sz w:val="22"/>
          <w:szCs w:val="22"/>
          <w:lang w:val="en-ZA" w:eastAsia="en-ZA"/>
        </w:rPr>
      </w:pPr>
    </w:p>
    <w:p w14:paraId="66714B04" w14:textId="11B89771" w:rsidR="00140708" w:rsidRPr="0072348C" w:rsidRDefault="00140708" w:rsidP="00140708">
      <w:pPr>
        <w:rPr>
          <w:rFonts w:ascii="Century Gothic" w:eastAsia="Arial" w:hAnsi="Century Gothic"/>
          <w:b/>
          <w:color w:val="auto"/>
          <w:sz w:val="22"/>
          <w:szCs w:val="22"/>
          <w:lang w:val="en-ZA" w:eastAsia="en-ZA"/>
        </w:rPr>
      </w:pPr>
      <w:r w:rsidRPr="0072348C">
        <w:rPr>
          <w:rFonts w:ascii="Century Gothic" w:eastAsia="Arial" w:hAnsi="Century Gothic"/>
          <w:b/>
          <w:color w:val="auto"/>
          <w:sz w:val="22"/>
          <w:szCs w:val="22"/>
          <w:lang w:val="en-ZA" w:eastAsia="en-ZA"/>
        </w:rPr>
        <w:t>Short Answer Questions</w:t>
      </w:r>
    </w:p>
    <w:p w14:paraId="2357CB8C" w14:textId="77777777" w:rsidR="00140708" w:rsidRPr="00140708" w:rsidRDefault="00140708" w:rsidP="00140708">
      <w:pPr>
        <w:rPr>
          <w:rFonts w:ascii="Century Gothic" w:eastAsia="Arial" w:hAnsi="Century Gothic"/>
          <w:color w:val="auto"/>
          <w:sz w:val="22"/>
          <w:szCs w:val="22"/>
          <w:lang w:val="en-ZA" w:eastAsia="en-ZA"/>
        </w:rPr>
      </w:pPr>
    </w:p>
    <w:p w14:paraId="7A286D55" w14:textId="371801AC"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6. IAC0104: Define leadership and illustrate its importance in the industry.</w:t>
      </w:r>
    </w:p>
    <w:p w14:paraId="25ED2B60" w14:textId="77777777" w:rsidR="00992268" w:rsidRDefault="00140708" w:rsidP="00140708">
      <w:pPr>
        <w:rPr>
          <w:rFonts w:ascii="Century Gothic" w:eastAsia="Arial" w:hAnsi="Century Gothic"/>
          <w:b/>
          <w:color w:val="FF0000"/>
          <w:sz w:val="22"/>
          <w:szCs w:val="22"/>
          <w:lang w:val="en-ZA" w:eastAsia="en-ZA"/>
        </w:rPr>
      </w:pPr>
      <w:r w:rsidRPr="00992268">
        <w:rPr>
          <w:rFonts w:ascii="Century Gothic" w:eastAsia="Arial" w:hAnsi="Century Gothic"/>
          <w:b/>
          <w:color w:val="FF0000"/>
          <w:sz w:val="22"/>
          <w:szCs w:val="22"/>
          <w:lang w:val="en-ZA" w:eastAsia="en-ZA"/>
        </w:rPr>
        <w:t xml:space="preserve">   </w:t>
      </w:r>
    </w:p>
    <w:p w14:paraId="5974E38C" w14:textId="77777777" w:rsidR="00140708" w:rsidRPr="00140708" w:rsidRDefault="00140708" w:rsidP="00140708">
      <w:pPr>
        <w:rPr>
          <w:rFonts w:ascii="Century Gothic" w:eastAsia="Arial" w:hAnsi="Century Gothic"/>
          <w:color w:val="auto"/>
          <w:sz w:val="22"/>
          <w:szCs w:val="22"/>
          <w:lang w:val="en-ZA" w:eastAsia="en-ZA"/>
        </w:rPr>
      </w:pPr>
    </w:p>
    <w:p w14:paraId="744A4E18" w14:textId="7BD621AF"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7. IAC0105: List and discuss two qualities of a good leader and two qualities that good leaders should avoid.</w:t>
      </w:r>
    </w:p>
    <w:p w14:paraId="38350859" w14:textId="77777777" w:rsidR="00992268" w:rsidRDefault="00992268" w:rsidP="00140708">
      <w:pPr>
        <w:rPr>
          <w:rFonts w:ascii="Century Gothic" w:eastAsia="Arial" w:hAnsi="Century Gothic"/>
          <w:b/>
          <w:color w:val="FF0000"/>
          <w:sz w:val="22"/>
          <w:szCs w:val="22"/>
          <w:lang w:val="en-ZA" w:eastAsia="en-ZA"/>
        </w:rPr>
      </w:pPr>
    </w:p>
    <w:p w14:paraId="40676011" w14:textId="77777777" w:rsidR="00140708" w:rsidRPr="00140708" w:rsidRDefault="00140708" w:rsidP="00140708">
      <w:pPr>
        <w:rPr>
          <w:rFonts w:ascii="Century Gothic" w:eastAsia="Arial" w:hAnsi="Century Gothic"/>
          <w:color w:val="auto"/>
          <w:sz w:val="22"/>
          <w:szCs w:val="22"/>
          <w:lang w:val="en-ZA" w:eastAsia="en-ZA"/>
        </w:rPr>
      </w:pPr>
    </w:p>
    <w:p w14:paraId="58DD5453" w14:textId="0E324C81"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8. IAC0113: Discuss how the influence of different team members affects team performance.</w:t>
      </w:r>
    </w:p>
    <w:p w14:paraId="48D3F72C" w14:textId="77777777" w:rsidR="000A59F9"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 xml:space="preserve">   </w:t>
      </w:r>
    </w:p>
    <w:p w14:paraId="0FC67B22" w14:textId="77777777" w:rsidR="00140708" w:rsidRPr="000A59F9" w:rsidRDefault="00140708" w:rsidP="00140708">
      <w:pPr>
        <w:rPr>
          <w:rFonts w:ascii="Century Gothic" w:eastAsia="Arial" w:hAnsi="Century Gothic"/>
          <w:b/>
          <w:color w:val="FF0000"/>
          <w:sz w:val="22"/>
          <w:szCs w:val="22"/>
          <w:lang w:val="en-ZA" w:eastAsia="en-ZA"/>
        </w:rPr>
      </w:pPr>
    </w:p>
    <w:p w14:paraId="4C6E9068" w14:textId="07D7F651" w:rsidR="00140708" w:rsidRPr="00140708" w:rsidRDefault="00140708" w:rsidP="00140708">
      <w:pPr>
        <w:rPr>
          <w:rFonts w:ascii="Century Gothic" w:eastAsia="Arial" w:hAnsi="Century Gothic"/>
          <w:color w:val="auto"/>
          <w:sz w:val="22"/>
          <w:szCs w:val="22"/>
          <w:lang w:val="en-ZA" w:eastAsia="en-ZA"/>
        </w:rPr>
      </w:pPr>
      <w:r w:rsidRPr="00140708">
        <w:rPr>
          <w:rFonts w:ascii="Century Gothic" w:eastAsia="Arial" w:hAnsi="Century Gothic"/>
          <w:color w:val="auto"/>
          <w:sz w:val="22"/>
          <w:szCs w:val="22"/>
          <w:lang w:val="en-ZA" w:eastAsia="en-ZA"/>
        </w:rPr>
        <w:t>9. IAC0114: Depict a method that encourages team cohesion.</w:t>
      </w:r>
    </w:p>
    <w:p w14:paraId="64BA7497" w14:textId="76B71909" w:rsidR="00140708" w:rsidRDefault="00140708" w:rsidP="001E0013">
      <w:pPr>
        <w:rPr>
          <w:rFonts w:ascii="Century Gothic" w:hAnsi="Century Gothic"/>
          <w:b/>
          <w:sz w:val="22"/>
          <w:szCs w:val="22"/>
          <w:lang w:val="en-ZA"/>
        </w:rPr>
      </w:pPr>
      <w:r w:rsidRPr="00140708">
        <w:rPr>
          <w:rFonts w:ascii="Century Gothic" w:eastAsia="Arial" w:hAnsi="Century Gothic"/>
          <w:color w:val="auto"/>
          <w:sz w:val="22"/>
          <w:szCs w:val="22"/>
          <w:lang w:val="en-ZA" w:eastAsia="en-ZA"/>
        </w:rPr>
        <w:lastRenderedPageBreak/>
        <w:t xml:space="preserve">  </w:t>
      </w:r>
      <w:r>
        <w:rPr>
          <w:rFonts w:ascii="Century Gothic" w:hAnsi="Century Gothic"/>
          <w:sz w:val="22"/>
          <w:szCs w:val="22"/>
          <w:lang w:val="en-ZA"/>
        </w:rPr>
        <w:t>Summative Assessment</w:t>
      </w:r>
    </w:p>
    <w:p w14:paraId="6017B6AB" w14:textId="77777777" w:rsidR="00140708" w:rsidRDefault="00140708" w:rsidP="00140708">
      <w:pPr>
        <w:rPr>
          <w:rFonts w:ascii="Century Gothic" w:eastAsia="Arial" w:hAnsi="Century Gothic"/>
          <w:color w:val="auto"/>
          <w:sz w:val="22"/>
          <w:szCs w:val="22"/>
          <w:lang w:val="en-ZA" w:eastAsia="en-ZA"/>
        </w:rPr>
      </w:pPr>
    </w:p>
    <w:p w14:paraId="08C7BAF5"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IAC0101 The concepts and principles of planning, leading, organising and control are described.</w:t>
      </w:r>
    </w:p>
    <w:p w14:paraId="715BEDA4"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IAC0102 Planning, leading, organising and control practices are described.</w:t>
      </w:r>
    </w:p>
    <w:p w14:paraId="6EB8A5F6" w14:textId="2A286E16"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IAC0103 The importance of planning, leading, organi</w:t>
      </w:r>
      <w:r w:rsidR="00992268">
        <w:rPr>
          <w:rFonts w:ascii="Century Gothic" w:eastAsia="Arial" w:hAnsi="Century Gothic"/>
          <w:color w:val="auto"/>
          <w:sz w:val="22"/>
          <w:szCs w:val="22"/>
          <w:lang w:val="en-ZA" w:eastAsia="en-ZA"/>
        </w:rPr>
        <w:t>s</w:t>
      </w:r>
      <w:r w:rsidRPr="009B4D89">
        <w:rPr>
          <w:rFonts w:ascii="Century Gothic" w:eastAsia="Arial" w:hAnsi="Century Gothic"/>
          <w:color w:val="auto"/>
          <w:sz w:val="22"/>
          <w:szCs w:val="22"/>
          <w:lang w:val="en-ZA" w:eastAsia="en-ZA"/>
        </w:rPr>
        <w:t>ing and control is discussed.</w:t>
      </w:r>
    </w:p>
    <w:p w14:paraId="3CC3B219"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IAC0104 Leadership is defined to illustrate its importance in the industry.</w:t>
      </w:r>
    </w:p>
    <w:p w14:paraId="3A9439EE"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IAC0105 The characteristics of a leader is listed and discussed to highlight the qualities and behaviours that make good leaders but also qualities and behaviours that good leaders actively avoid.</w:t>
      </w:r>
    </w:p>
    <w:p w14:paraId="637F38EC"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IAC0106 The principles of leadership is given and reviewed.</w:t>
      </w:r>
    </w:p>
    <w:p w14:paraId="22B7B14B"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IAC0107 The best practices of leadership are stated and their relevance to the industry is explained.</w:t>
      </w:r>
    </w:p>
    <w:p w14:paraId="7C1951E0"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IAC0108 The composition of a team is outlined with special attention given to the team composition most prevalent in the current workplace.</w:t>
      </w:r>
    </w:p>
    <w:p w14:paraId="7266F116"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IAC0109 Characteristics of a well-functioning team are listed.</w:t>
      </w:r>
    </w:p>
    <w:p w14:paraId="723BDCCA"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IAC0110 Job maturity of individuals in a team is reviewed to assess the effect on team functionality.</w:t>
      </w:r>
    </w:p>
    <w:p w14:paraId="7D921EB3"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IAC0111 The role of a team in a forestry workplace is delineated.</w:t>
      </w:r>
    </w:p>
    <w:p w14:paraId="69B0B9D4"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IAC0112 The dynamics of a well-functioning team is explored.</w:t>
      </w:r>
    </w:p>
    <w:p w14:paraId="3BD5DD25"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IAC0113 The influence of different team members is discussed with regards to the effect on team performance.</w:t>
      </w:r>
    </w:p>
    <w:p w14:paraId="1691BA32"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IAC0114 Methods that encourage team cohesion are depicted.</w:t>
      </w:r>
    </w:p>
    <w:p w14:paraId="6FA0DD43" w14:textId="77777777" w:rsidR="00140708" w:rsidRPr="009B4D89" w:rsidRDefault="00140708" w:rsidP="00140708">
      <w:pPr>
        <w:numPr>
          <w:ilvl w:val="0"/>
          <w:numId w:val="141"/>
        </w:numPr>
        <w:spacing w:after="200" w:line="276" w:lineRule="auto"/>
        <w:rPr>
          <w:rFonts w:ascii="Century Gothic" w:eastAsia="Arial" w:hAnsi="Century Gothic"/>
          <w:color w:val="auto"/>
          <w:sz w:val="22"/>
          <w:szCs w:val="22"/>
          <w:lang w:val="en-ZA" w:eastAsia="en-ZA"/>
        </w:rPr>
      </w:pPr>
      <w:r w:rsidRPr="009B4D89">
        <w:rPr>
          <w:rFonts w:ascii="Century Gothic" w:eastAsia="Arial" w:hAnsi="Century Gothic"/>
          <w:color w:val="auto"/>
          <w:sz w:val="22"/>
          <w:szCs w:val="22"/>
          <w:lang w:val="en-ZA" w:eastAsia="en-ZA"/>
        </w:rPr>
        <w:t>IAC0115 External and internal factors which impact teamwork is identified.</w:t>
      </w:r>
    </w:p>
    <w:p w14:paraId="09555006" w14:textId="77777777" w:rsidR="00140708" w:rsidRPr="009B4D89" w:rsidRDefault="00140708" w:rsidP="00140708">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9B4D89">
        <w:rPr>
          <w:rFonts w:ascii="Century Gothic" w:eastAsia="Arial" w:hAnsi="Century Gothic"/>
          <w:b/>
          <w:i/>
          <w:iCs/>
          <w:color w:val="auto"/>
          <w:sz w:val="22"/>
          <w:szCs w:val="22"/>
          <w:lang w:val="en-ZA" w:eastAsia="en-ZA"/>
        </w:rPr>
        <w:t>(Weight 10%)</w:t>
      </w:r>
    </w:p>
    <w:p w14:paraId="1D4188BD" w14:textId="77777777" w:rsidR="009B4D89" w:rsidRPr="009B4D89" w:rsidRDefault="009B4D89" w:rsidP="009B4D89">
      <w:pPr>
        <w:spacing w:after="200" w:line="276" w:lineRule="auto"/>
        <w:rPr>
          <w:rFonts w:ascii="Century Gothic" w:eastAsia="Arial" w:hAnsi="Century Gothic"/>
          <w:color w:val="auto"/>
          <w:sz w:val="22"/>
          <w:szCs w:val="22"/>
          <w:lang w:val="en-ZA" w:eastAsia="en-ZA"/>
        </w:rPr>
      </w:pPr>
    </w:p>
    <w:p w14:paraId="66B886AB" w14:textId="77777777" w:rsidR="00FD0897" w:rsidRDefault="00FD0897">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5A7047EB" w14:textId="454C3CF3" w:rsidR="00FD0897" w:rsidRPr="000A59F9" w:rsidRDefault="00FD0897" w:rsidP="00FD0897">
      <w:pPr>
        <w:rPr>
          <w:rFonts w:ascii="Century Gothic" w:eastAsia="Arial" w:hAnsi="Century Gothic"/>
          <w:b/>
          <w:color w:val="auto"/>
          <w:sz w:val="22"/>
          <w:szCs w:val="22"/>
          <w:lang w:val="en-ZA" w:eastAsia="en-ZA"/>
        </w:rPr>
      </w:pPr>
      <w:r w:rsidRPr="000A59F9">
        <w:rPr>
          <w:rFonts w:ascii="Century Gothic" w:eastAsia="Arial" w:hAnsi="Century Gothic"/>
          <w:b/>
          <w:color w:val="auto"/>
          <w:sz w:val="22"/>
          <w:szCs w:val="22"/>
          <w:lang w:val="en-ZA" w:eastAsia="en-ZA"/>
        </w:rPr>
        <w:lastRenderedPageBreak/>
        <w:t>Case Study: XY</w:t>
      </w:r>
      <w:r w:rsidR="00992268" w:rsidRPr="000A59F9">
        <w:rPr>
          <w:rFonts w:ascii="Century Gothic" w:eastAsia="Arial" w:hAnsi="Century Gothic"/>
          <w:b/>
          <w:color w:val="auto"/>
          <w:sz w:val="22"/>
          <w:szCs w:val="22"/>
          <w:lang w:val="en-ZA" w:eastAsia="en-ZA"/>
        </w:rPr>
        <w:t>S</w:t>
      </w:r>
      <w:r w:rsidRPr="000A59F9">
        <w:rPr>
          <w:rFonts w:ascii="Century Gothic" w:eastAsia="Arial" w:hAnsi="Century Gothic"/>
          <w:b/>
          <w:color w:val="auto"/>
          <w:sz w:val="22"/>
          <w:szCs w:val="22"/>
          <w:lang w:val="en-ZA" w:eastAsia="en-ZA"/>
        </w:rPr>
        <w:t xml:space="preserve"> Upholstery Ltd.</w:t>
      </w:r>
    </w:p>
    <w:p w14:paraId="2083F0E4" w14:textId="77777777" w:rsidR="00FD0897" w:rsidRPr="00FD0897" w:rsidRDefault="00FD0897" w:rsidP="00FD0897">
      <w:pPr>
        <w:rPr>
          <w:rFonts w:ascii="Century Gothic" w:eastAsia="Arial" w:hAnsi="Century Gothic"/>
          <w:color w:val="auto"/>
          <w:sz w:val="22"/>
          <w:szCs w:val="22"/>
          <w:lang w:val="en-ZA" w:eastAsia="en-ZA"/>
        </w:rPr>
      </w:pPr>
    </w:p>
    <w:p w14:paraId="00BD3199" w14:textId="71FD8D79" w:rsidR="00FD0897" w:rsidRPr="000A59F9" w:rsidRDefault="00FD0897" w:rsidP="00FD0897">
      <w:pPr>
        <w:rPr>
          <w:rFonts w:ascii="Century Gothic" w:eastAsia="Arial" w:hAnsi="Century Gothic"/>
          <w:b/>
          <w:i/>
          <w:color w:val="auto"/>
          <w:sz w:val="22"/>
          <w:szCs w:val="22"/>
          <w:lang w:val="en-ZA" w:eastAsia="en-ZA"/>
        </w:rPr>
      </w:pPr>
      <w:r w:rsidRPr="000A59F9">
        <w:rPr>
          <w:rFonts w:ascii="Century Gothic" w:eastAsia="Arial" w:hAnsi="Century Gothic"/>
          <w:b/>
          <w:i/>
          <w:color w:val="auto"/>
          <w:sz w:val="22"/>
          <w:szCs w:val="22"/>
          <w:lang w:val="en-ZA" w:eastAsia="en-ZA"/>
        </w:rPr>
        <w:t>Scenario:</w:t>
      </w:r>
    </w:p>
    <w:p w14:paraId="79EB0EF2" w14:textId="77777777" w:rsidR="000A59F9" w:rsidRDefault="000A59F9" w:rsidP="00FD0897">
      <w:pPr>
        <w:rPr>
          <w:rFonts w:ascii="Century Gothic" w:eastAsia="Arial" w:hAnsi="Century Gothic"/>
          <w:color w:val="auto"/>
          <w:sz w:val="22"/>
          <w:szCs w:val="22"/>
          <w:lang w:val="en-ZA" w:eastAsia="en-ZA"/>
        </w:rPr>
      </w:pPr>
    </w:p>
    <w:p w14:paraId="75247B18" w14:textId="01ECF120" w:rsidR="00FD0897" w:rsidRPr="00FD0897" w:rsidRDefault="00FD0897" w:rsidP="00FD0897">
      <w:pPr>
        <w:rPr>
          <w:rFonts w:ascii="Century Gothic" w:eastAsia="Arial" w:hAnsi="Century Gothic"/>
          <w:color w:val="auto"/>
          <w:sz w:val="22"/>
          <w:szCs w:val="22"/>
          <w:lang w:val="en-ZA" w:eastAsia="en-ZA"/>
        </w:rPr>
      </w:pPr>
      <w:r w:rsidRPr="00FD0897">
        <w:rPr>
          <w:rFonts w:ascii="Century Gothic" w:eastAsia="Arial" w:hAnsi="Century Gothic"/>
          <w:color w:val="auto"/>
          <w:sz w:val="22"/>
          <w:szCs w:val="22"/>
          <w:lang w:val="en-ZA" w:eastAsia="en-ZA"/>
        </w:rPr>
        <w:t>XY</w:t>
      </w:r>
      <w:r w:rsidR="00992268">
        <w:rPr>
          <w:rFonts w:ascii="Century Gothic" w:eastAsia="Arial" w:hAnsi="Century Gothic"/>
          <w:color w:val="auto"/>
          <w:sz w:val="22"/>
          <w:szCs w:val="22"/>
          <w:lang w:val="en-ZA" w:eastAsia="en-ZA"/>
        </w:rPr>
        <w:t>S</w:t>
      </w:r>
      <w:r w:rsidRPr="00FD0897">
        <w:rPr>
          <w:rFonts w:ascii="Century Gothic" w:eastAsia="Arial" w:hAnsi="Century Gothic"/>
          <w:color w:val="auto"/>
          <w:sz w:val="22"/>
          <w:szCs w:val="22"/>
          <w:lang w:val="en-ZA" w:eastAsia="en-ZA"/>
        </w:rPr>
        <w:t xml:space="preserve"> Upholstery Ltd. is a well-established furniture upholstery company speciali</w:t>
      </w:r>
      <w:r w:rsidR="00992268">
        <w:rPr>
          <w:rFonts w:ascii="Century Gothic" w:eastAsia="Arial" w:hAnsi="Century Gothic"/>
          <w:color w:val="auto"/>
          <w:sz w:val="22"/>
          <w:szCs w:val="22"/>
          <w:lang w:val="en-ZA" w:eastAsia="en-ZA"/>
        </w:rPr>
        <w:t>s</w:t>
      </w:r>
      <w:r w:rsidRPr="00FD0897">
        <w:rPr>
          <w:rFonts w:ascii="Century Gothic" w:eastAsia="Arial" w:hAnsi="Century Gothic"/>
          <w:color w:val="auto"/>
          <w:sz w:val="22"/>
          <w:szCs w:val="22"/>
          <w:lang w:val="en-ZA" w:eastAsia="en-ZA"/>
        </w:rPr>
        <w:t>ing in custom and high-quality upholstery services. Recently, the company has taken on a large project that involves reupholstering a series of antique chairs for a prestigious client. The team at XY</w:t>
      </w:r>
      <w:r w:rsidR="00992268">
        <w:rPr>
          <w:rFonts w:ascii="Century Gothic" w:eastAsia="Arial" w:hAnsi="Century Gothic"/>
          <w:color w:val="auto"/>
          <w:sz w:val="22"/>
          <w:szCs w:val="22"/>
          <w:lang w:val="en-ZA" w:eastAsia="en-ZA"/>
        </w:rPr>
        <w:t>S</w:t>
      </w:r>
      <w:r w:rsidRPr="00FD0897">
        <w:rPr>
          <w:rFonts w:ascii="Century Gothic" w:eastAsia="Arial" w:hAnsi="Century Gothic"/>
          <w:color w:val="auto"/>
          <w:sz w:val="22"/>
          <w:szCs w:val="22"/>
          <w:lang w:val="en-ZA" w:eastAsia="en-ZA"/>
        </w:rPr>
        <w:t xml:space="preserve"> Upholstery Ltd. is diverse, comprising experienced upholsterers, apprentices, and administrative staff. John, the team leader, is responsible for ensuring the project is completed efficiently and to the highest standard.</w:t>
      </w:r>
    </w:p>
    <w:p w14:paraId="1393309F" w14:textId="77777777" w:rsidR="00FD0897" w:rsidRPr="00FD0897" w:rsidRDefault="00FD0897" w:rsidP="00FD0897">
      <w:pPr>
        <w:rPr>
          <w:rFonts w:ascii="Century Gothic" w:eastAsia="Arial" w:hAnsi="Century Gothic"/>
          <w:color w:val="auto"/>
          <w:sz w:val="22"/>
          <w:szCs w:val="22"/>
          <w:lang w:val="en-ZA" w:eastAsia="en-ZA"/>
        </w:rPr>
      </w:pPr>
    </w:p>
    <w:p w14:paraId="10BD0E2B" w14:textId="75876913" w:rsidR="00FD0897" w:rsidRPr="000A59F9" w:rsidRDefault="00FD0897" w:rsidP="00FD0897">
      <w:pPr>
        <w:rPr>
          <w:rFonts w:ascii="Century Gothic" w:eastAsia="Arial" w:hAnsi="Century Gothic"/>
          <w:b/>
          <w:i/>
          <w:color w:val="auto"/>
          <w:sz w:val="22"/>
          <w:szCs w:val="22"/>
          <w:lang w:val="en-ZA" w:eastAsia="en-ZA"/>
        </w:rPr>
      </w:pPr>
      <w:r w:rsidRPr="000A59F9">
        <w:rPr>
          <w:rFonts w:ascii="Century Gothic" w:eastAsia="Arial" w:hAnsi="Century Gothic"/>
          <w:b/>
          <w:i/>
          <w:color w:val="auto"/>
          <w:sz w:val="22"/>
          <w:szCs w:val="22"/>
          <w:lang w:val="en-ZA" w:eastAsia="en-ZA"/>
        </w:rPr>
        <w:t>Scenario-Based Questions:</w:t>
      </w:r>
    </w:p>
    <w:p w14:paraId="3FD54942" w14:textId="77777777" w:rsidR="00FD0897" w:rsidRPr="00FD0897" w:rsidRDefault="00FD0897" w:rsidP="00FD0897">
      <w:pPr>
        <w:rPr>
          <w:rFonts w:ascii="Century Gothic" w:eastAsia="Arial" w:hAnsi="Century Gothic"/>
          <w:color w:val="auto"/>
          <w:sz w:val="22"/>
          <w:szCs w:val="22"/>
          <w:lang w:val="en-ZA" w:eastAsia="en-ZA"/>
        </w:rPr>
      </w:pPr>
    </w:p>
    <w:p w14:paraId="7468474F" w14:textId="5E979DBB" w:rsidR="00FD0897" w:rsidRPr="00FD0897" w:rsidRDefault="00FD0897" w:rsidP="00FD0897">
      <w:pPr>
        <w:rPr>
          <w:rFonts w:ascii="Century Gothic" w:eastAsia="Arial" w:hAnsi="Century Gothic"/>
          <w:color w:val="auto"/>
          <w:sz w:val="22"/>
          <w:szCs w:val="22"/>
          <w:lang w:val="en-ZA" w:eastAsia="en-ZA"/>
        </w:rPr>
      </w:pPr>
      <w:r w:rsidRPr="00FD0897">
        <w:rPr>
          <w:rFonts w:ascii="Century Gothic" w:eastAsia="Arial" w:hAnsi="Century Gothic"/>
          <w:color w:val="auto"/>
          <w:sz w:val="22"/>
          <w:szCs w:val="22"/>
          <w:lang w:val="en-ZA" w:eastAsia="en-ZA"/>
        </w:rPr>
        <w:t>1. IAC0101 &amp; IAC0102: How should John apply the concepts of planning, leading, organi</w:t>
      </w:r>
      <w:r w:rsidR="00992268">
        <w:rPr>
          <w:rFonts w:ascii="Century Gothic" w:eastAsia="Arial" w:hAnsi="Century Gothic"/>
          <w:color w:val="auto"/>
          <w:sz w:val="22"/>
          <w:szCs w:val="22"/>
          <w:lang w:val="en-ZA" w:eastAsia="en-ZA"/>
        </w:rPr>
        <w:t>s</w:t>
      </w:r>
      <w:r w:rsidRPr="00FD0897">
        <w:rPr>
          <w:rFonts w:ascii="Century Gothic" w:eastAsia="Arial" w:hAnsi="Century Gothic"/>
          <w:color w:val="auto"/>
          <w:sz w:val="22"/>
          <w:szCs w:val="22"/>
          <w:lang w:val="en-ZA" w:eastAsia="en-ZA"/>
        </w:rPr>
        <w:t>ing, and control in this project?</w:t>
      </w:r>
    </w:p>
    <w:p w14:paraId="13D78086" w14:textId="77777777" w:rsidR="000A59F9" w:rsidRDefault="00FD0897" w:rsidP="00FD0897">
      <w:pPr>
        <w:rPr>
          <w:rFonts w:ascii="Century Gothic" w:eastAsia="Arial" w:hAnsi="Century Gothic"/>
          <w:color w:val="auto"/>
          <w:sz w:val="22"/>
          <w:szCs w:val="22"/>
          <w:lang w:val="en-ZA" w:eastAsia="en-ZA"/>
        </w:rPr>
      </w:pPr>
      <w:r w:rsidRPr="00FD0897">
        <w:rPr>
          <w:rFonts w:ascii="Century Gothic" w:eastAsia="Arial" w:hAnsi="Century Gothic"/>
          <w:color w:val="auto"/>
          <w:sz w:val="22"/>
          <w:szCs w:val="22"/>
          <w:lang w:val="en-ZA" w:eastAsia="en-ZA"/>
        </w:rPr>
        <w:t xml:space="preserve">   </w:t>
      </w:r>
    </w:p>
    <w:p w14:paraId="7C75218F" w14:textId="77777777" w:rsidR="00FD0897" w:rsidRPr="00FD0897" w:rsidRDefault="00FD0897" w:rsidP="00FD0897">
      <w:pPr>
        <w:rPr>
          <w:rFonts w:ascii="Century Gothic" w:eastAsia="Arial" w:hAnsi="Century Gothic"/>
          <w:color w:val="auto"/>
          <w:sz w:val="22"/>
          <w:szCs w:val="22"/>
          <w:lang w:val="en-ZA" w:eastAsia="en-ZA"/>
        </w:rPr>
      </w:pPr>
    </w:p>
    <w:p w14:paraId="34955D97" w14:textId="1D46D9DE" w:rsidR="00FD0897" w:rsidRPr="00FD0897" w:rsidRDefault="00FD0897" w:rsidP="00FD0897">
      <w:pPr>
        <w:rPr>
          <w:rFonts w:ascii="Century Gothic" w:eastAsia="Arial" w:hAnsi="Century Gothic"/>
          <w:color w:val="auto"/>
          <w:sz w:val="22"/>
          <w:szCs w:val="22"/>
          <w:lang w:val="en-ZA" w:eastAsia="en-ZA"/>
        </w:rPr>
      </w:pPr>
      <w:r w:rsidRPr="00FD0897">
        <w:rPr>
          <w:rFonts w:ascii="Century Gothic" w:eastAsia="Arial" w:hAnsi="Century Gothic"/>
          <w:color w:val="auto"/>
          <w:sz w:val="22"/>
          <w:szCs w:val="22"/>
          <w:lang w:val="en-ZA" w:eastAsia="en-ZA"/>
        </w:rPr>
        <w:t>2. IAC0103 &amp; IAC0104: Discuss the importance of John's leadership in this project and define the kind of leadership he should exhibit.</w:t>
      </w:r>
    </w:p>
    <w:p w14:paraId="7D5A6F2F" w14:textId="77777777" w:rsidR="000A59F9" w:rsidRDefault="00FD0897" w:rsidP="00FD0897">
      <w:pPr>
        <w:rPr>
          <w:rFonts w:ascii="Century Gothic" w:eastAsia="Arial" w:hAnsi="Century Gothic"/>
          <w:color w:val="auto"/>
          <w:sz w:val="22"/>
          <w:szCs w:val="22"/>
          <w:lang w:val="en-ZA" w:eastAsia="en-ZA"/>
        </w:rPr>
      </w:pPr>
      <w:r w:rsidRPr="00FD0897">
        <w:rPr>
          <w:rFonts w:ascii="Century Gothic" w:eastAsia="Arial" w:hAnsi="Century Gothic"/>
          <w:color w:val="auto"/>
          <w:sz w:val="22"/>
          <w:szCs w:val="22"/>
          <w:lang w:val="en-ZA" w:eastAsia="en-ZA"/>
        </w:rPr>
        <w:t xml:space="preserve">   </w:t>
      </w:r>
    </w:p>
    <w:p w14:paraId="2C975B07" w14:textId="77777777" w:rsidR="00FD0897" w:rsidRPr="00FD0897" w:rsidRDefault="00FD0897" w:rsidP="00FD0897">
      <w:pPr>
        <w:rPr>
          <w:rFonts w:ascii="Century Gothic" w:eastAsia="Arial" w:hAnsi="Century Gothic"/>
          <w:color w:val="auto"/>
          <w:sz w:val="22"/>
          <w:szCs w:val="22"/>
          <w:lang w:val="en-ZA" w:eastAsia="en-ZA"/>
        </w:rPr>
      </w:pPr>
    </w:p>
    <w:p w14:paraId="458BEA71" w14:textId="677C8E42" w:rsidR="00FD0897" w:rsidRPr="00FD0897" w:rsidRDefault="00FD0897" w:rsidP="00FD0897">
      <w:pPr>
        <w:rPr>
          <w:rFonts w:ascii="Century Gothic" w:eastAsia="Arial" w:hAnsi="Century Gothic"/>
          <w:color w:val="auto"/>
          <w:sz w:val="22"/>
          <w:szCs w:val="22"/>
          <w:lang w:val="en-ZA" w:eastAsia="en-ZA"/>
        </w:rPr>
      </w:pPr>
      <w:r w:rsidRPr="00FD0897">
        <w:rPr>
          <w:rFonts w:ascii="Century Gothic" w:eastAsia="Arial" w:hAnsi="Century Gothic"/>
          <w:color w:val="auto"/>
          <w:sz w:val="22"/>
          <w:szCs w:val="22"/>
          <w:lang w:val="en-ZA" w:eastAsia="en-ZA"/>
        </w:rPr>
        <w:t>3. IAC0105 &amp; IAC0106: Identify two positive leadership qualities and two negative qualities that John should be aware of.</w:t>
      </w:r>
    </w:p>
    <w:p w14:paraId="6CBCE4BA" w14:textId="77777777" w:rsidR="000A59F9" w:rsidRDefault="00FD0897" w:rsidP="00FD0897">
      <w:pPr>
        <w:rPr>
          <w:rFonts w:ascii="Century Gothic" w:eastAsia="Arial" w:hAnsi="Century Gothic"/>
          <w:color w:val="auto"/>
          <w:sz w:val="22"/>
          <w:szCs w:val="22"/>
          <w:lang w:val="en-ZA" w:eastAsia="en-ZA"/>
        </w:rPr>
      </w:pPr>
      <w:r w:rsidRPr="00FD0897">
        <w:rPr>
          <w:rFonts w:ascii="Century Gothic" w:eastAsia="Arial" w:hAnsi="Century Gothic"/>
          <w:color w:val="auto"/>
          <w:sz w:val="22"/>
          <w:szCs w:val="22"/>
          <w:lang w:val="en-ZA" w:eastAsia="en-ZA"/>
        </w:rPr>
        <w:t xml:space="preserve">   </w:t>
      </w:r>
    </w:p>
    <w:p w14:paraId="5ED72CC8" w14:textId="77777777" w:rsidR="00FD0897" w:rsidRPr="00FD0897" w:rsidRDefault="00FD0897" w:rsidP="00FD0897">
      <w:pPr>
        <w:rPr>
          <w:rFonts w:ascii="Century Gothic" w:eastAsia="Arial" w:hAnsi="Century Gothic"/>
          <w:color w:val="auto"/>
          <w:sz w:val="22"/>
          <w:szCs w:val="22"/>
          <w:lang w:val="en-ZA" w:eastAsia="en-ZA"/>
        </w:rPr>
      </w:pPr>
    </w:p>
    <w:p w14:paraId="7FDDD8E8" w14:textId="304EC594" w:rsidR="00FD0897" w:rsidRPr="00FD0897" w:rsidRDefault="00FD0897" w:rsidP="00FD0897">
      <w:pPr>
        <w:rPr>
          <w:rFonts w:ascii="Century Gothic" w:eastAsia="Arial" w:hAnsi="Century Gothic"/>
          <w:color w:val="auto"/>
          <w:sz w:val="22"/>
          <w:szCs w:val="22"/>
          <w:lang w:val="en-ZA" w:eastAsia="en-ZA"/>
        </w:rPr>
      </w:pPr>
      <w:r w:rsidRPr="00FD0897">
        <w:rPr>
          <w:rFonts w:ascii="Century Gothic" w:eastAsia="Arial" w:hAnsi="Century Gothic"/>
          <w:color w:val="auto"/>
          <w:sz w:val="22"/>
          <w:szCs w:val="22"/>
          <w:lang w:val="en-ZA" w:eastAsia="en-ZA"/>
        </w:rPr>
        <w:t>4. IAC0107 &amp; IAC0108: What best practices in leadership should John follow, and how should the team be composed?</w:t>
      </w:r>
    </w:p>
    <w:p w14:paraId="686BF077" w14:textId="77777777" w:rsidR="00FD0897" w:rsidRPr="00FD0897" w:rsidRDefault="00FD0897" w:rsidP="00FD0897">
      <w:pPr>
        <w:rPr>
          <w:rFonts w:ascii="Century Gothic" w:eastAsia="Arial" w:hAnsi="Century Gothic"/>
          <w:color w:val="auto"/>
          <w:sz w:val="22"/>
          <w:szCs w:val="22"/>
          <w:lang w:val="en-ZA" w:eastAsia="en-ZA"/>
        </w:rPr>
      </w:pPr>
    </w:p>
    <w:p w14:paraId="0FF4E837" w14:textId="1F426070" w:rsidR="00FD0897" w:rsidRPr="00FD0897" w:rsidRDefault="00FD0897" w:rsidP="00FD0897">
      <w:pPr>
        <w:rPr>
          <w:rFonts w:ascii="Century Gothic" w:eastAsia="Arial" w:hAnsi="Century Gothic"/>
          <w:color w:val="auto"/>
          <w:sz w:val="22"/>
          <w:szCs w:val="22"/>
          <w:lang w:val="en-ZA" w:eastAsia="en-ZA"/>
        </w:rPr>
      </w:pPr>
      <w:r w:rsidRPr="00FD0897">
        <w:rPr>
          <w:rFonts w:ascii="Century Gothic" w:eastAsia="Arial" w:hAnsi="Century Gothic"/>
          <w:color w:val="auto"/>
          <w:sz w:val="22"/>
          <w:szCs w:val="22"/>
          <w:lang w:val="en-ZA" w:eastAsia="en-ZA"/>
        </w:rPr>
        <w:t>5. IAC0109 to IAC0115: Analy</w:t>
      </w:r>
      <w:r w:rsidR="00992268">
        <w:rPr>
          <w:rFonts w:ascii="Century Gothic" w:eastAsia="Arial" w:hAnsi="Century Gothic"/>
          <w:color w:val="auto"/>
          <w:sz w:val="22"/>
          <w:szCs w:val="22"/>
          <w:lang w:val="en-ZA" w:eastAsia="en-ZA"/>
        </w:rPr>
        <w:t>s</w:t>
      </w:r>
      <w:r w:rsidRPr="00FD0897">
        <w:rPr>
          <w:rFonts w:ascii="Century Gothic" w:eastAsia="Arial" w:hAnsi="Century Gothic"/>
          <w:color w:val="auto"/>
          <w:sz w:val="22"/>
          <w:szCs w:val="22"/>
          <w:lang w:val="en-ZA" w:eastAsia="en-ZA"/>
        </w:rPr>
        <w:t>e the team's composition, dynamics, and the external and internal factors that could impact the team's performance.</w:t>
      </w:r>
    </w:p>
    <w:p w14:paraId="76C43810" w14:textId="77777777" w:rsidR="000A59F9" w:rsidRDefault="00FD0897" w:rsidP="00FD0897">
      <w:pPr>
        <w:rPr>
          <w:rFonts w:ascii="Century Gothic" w:eastAsia="Arial" w:hAnsi="Century Gothic"/>
          <w:color w:val="auto"/>
          <w:sz w:val="22"/>
          <w:szCs w:val="22"/>
          <w:lang w:val="en-ZA" w:eastAsia="en-ZA"/>
        </w:rPr>
      </w:pPr>
      <w:r w:rsidRPr="00FD0897">
        <w:rPr>
          <w:rFonts w:ascii="Century Gothic" w:eastAsia="Arial" w:hAnsi="Century Gothic"/>
          <w:color w:val="auto"/>
          <w:sz w:val="22"/>
          <w:szCs w:val="22"/>
          <w:lang w:val="en-ZA" w:eastAsia="en-ZA"/>
        </w:rPr>
        <w:t xml:space="preserve">   </w:t>
      </w:r>
    </w:p>
    <w:p w14:paraId="7BC472AA" w14:textId="77777777" w:rsidR="00FD0897" w:rsidRPr="00FD0897" w:rsidRDefault="00FD0897" w:rsidP="00FD0897">
      <w:pPr>
        <w:rPr>
          <w:rFonts w:ascii="Century Gothic" w:eastAsia="Arial" w:hAnsi="Century Gothic"/>
          <w:color w:val="auto"/>
          <w:sz w:val="22"/>
          <w:szCs w:val="22"/>
          <w:lang w:val="en-ZA" w:eastAsia="en-ZA"/>
        </w:rPr>
      </w:pPr>
    </w:p>
    <w:p w14:paraId="1869398C" w14:textId="77777777" w:rsidR="00FD0897" w:rsidRDefault="00FD0897">
      <w:pPr>
        <w:rPr>
          <w:rFonts w:ascii="Century Gothic" w:hAnsi="Century Gothic"/>
          <w:b/>
          <w:bCs/>
          <w:sz w:val="40"/>
          <w:szCs w:val="40"/>
          <w:lang w:val="en-ZA"/>
        </w:rPr>
      </w:pPr>
      <w:r>
        <w:rPr>
          <w:rFonts w:ascii="Century Gothic" w:hAnsi="Century Gothic"/>
        </w:rPr>
        <w:br w:type="page"/>
      </w:r>
    </w:p>
    <w:p w14:paraId="16954E93" w14:textId="01581762" w:rsidR="009B4D89" w:rsidRPr="002D2A06" w:rsidRDefault="009B4D89" w:rsidP="009B4D89">
      <w:pPr>
        <w:pStyle w:val="Heading1"/>
        <w:rPr>
          <w:rFonts w:ascii="Century Gothic" w:hAnsi="Century Gothic"/>
        </w:rPr>
      </w:pPr>
      <w:bookmarkStart w:id="17" w:name="_Toc194407094"/>
      <w:r>
        <w:rPr>
          <w:rFonts w:ascii="Century Gothic" w:hAnsi="Century Gothic"/>
        </w:rPr>
        <w:lastRenderedPageBreak/>
        <w:t xml:space="preserve">KM-18-KT02: </w:t>
      </w:r>
      <w:r w:rsidRPr="009B4D89">
        <w:rPr>
          <w:rFonts w:ascii="Century Gothic" w:hAnsi="Century Gothic"/>
        </w:rPr>
        <w:t>Supervision (10%)</w:t>
      </w:r>
      <w:bookmarkEnd w:id="17"/>
    </w:p>
    <w:p w14:paraId="6CEF1534" w14:textId="77777777" w:rsidR="009B4D89" w:rsidRDefault="009B4D89">
      <w:pPr>
        <w:rPr>
          <w:rFonts w:ascii="Century Gothic" w:eastAsia="Arial" w:hAnsi="Century Gothic"/>
          <w:color w:val="auto"/>
          <w:sz w:val="22"/>
          <w:szCs w:val="22"/>
          <w:lang w:val="en-ZA" w:eastAsia="en-ZA"/>
        </w:rPr>
      </w:pPr>
    </w:p>
    <w:p w14:paraId="0067CE35" w14:textId="77777777" w:rsidR="009B4D89" w:rsidRDefault="009B4D89">
      <w:pPr>
        <w:rPr>
          <w:rFonts w:ascii="Century Gothic" w:eastAsia="Arial" w:hAnsi="Century Gothic"/>
          <w:color w:val="auto"/>
          <w:sz w:val="22"/>
          <w:szCs w:val="22"/>
          <w:lang w:val="en-ZA" w:eastAsia="en-ZA"/>
        </w:rPr>
      </w:pPr>
    </w:p>
    <w:p w14:paraId="424CE9BB" w14:textId="38F8F175" w:rsidR="00D837B9" w:rsidRPr="00F54855" w:rsidRDefault="00D837B9" w:rsidP="00D837B9">
      <w:pPr>
        <w:pStyle w:val="Heading3"/>
        <w:rPr>
          <w:rFonts w:ascii="Century Gothic" w:hAnsi="Century Gothic"/>
          <w:sz w:val="22"/>
          <w:szCs w:val="22"/>
          <w:lang w:val="en-ZA"/>
        </w:rPr>
      </w:pPr>
      <w:bookmarkStart w:id="18" w:name="_Toc194407095"/>
      <w:r w:rsidRPr="00F54855">
        <w:rPr>
          <w:rFonts w:ascii="Century Gothic" w:hAnsi="Century Gothic"/>
          <w:sz w:val="22"/>
          <w:szCs w:val="22"/>
          <w:lang w:val="en-ZA"/>
        </w:rPr>
        <w:t>Formative Assessment</w:t>
      </w:r>
      <w:bookmarkEnd w:id="18"/>
    </w:p>
    <w:p w14:paraId="1BAF8201" w14:textId="77777777" w:rsidR="00D837B9" w:rsidRDefault="00D837B9" w:rsidP="00D837B9">
      <w:pPr>
        <w:rPr>
          <w:rFonts w:ascii="Century Gothic" w:eastAsia="Arial" w:hAnsi="Century Gothic"/>
          <w:color w:val="auto"/>
          <w:sz w:val="22"/>
          <w:szCs w:val="22"/>
          <w:lang w:val="en-ZA" w:eastAsia="en-ZA"/>
        </w:rPr>
      </w:pPr>
    </w:p>
    <w:p w14:paraId="371B1663"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IAC0201 Different supervisory styles are listed and their impact on team dynamics are explained.</w:t>
      </w:r>
    </w:p>
    <w:p w14:paraId="2536AC62"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IAC0202 Different supervisory styles are compared and contrasted with respect to their impact on individual team members.</w:t>
      </w:r>
    </w:p>
    <w:p w14:paraId="3D7FEBF7"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IAC0203 The position of the supervisor in the structure of the workplace is described in terms of roles and duties.</w:t>
      </w:r>
    </w:p>
    <w:p w14:paraId="6F8C3DB1"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IAC0204 The importance of role clarification, accountability and responsibility is explained to show how it will affect the position and efficacy of the supervisor.</w:t>
      </w:r>
    </w:p>
    <w:p w14:paraId="72279CC5"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IAC0205 Supervisory techniques and methods are described and contrasted to highlight the advantages and disadvantages of each.</w:t>
      </w:r>
    </w:p>
    <w:p w14:paraId="74B619F0"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IAC0206 The principles of delegation and authority are defined and their role in supervision is outlined.</w:t>
      </w:r>
    </w:p>
    <w:p w14:paraId="090E0D71"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IAC0207 The importance of correctly formulating instructions are reviewed in terms of the impact thereof on team members.</w:t>
      </w:r>
    </w:p>
    <w:p w14:paraId="7B266843"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IAC0208 The cultural and social pressures on supervisors are identified to show the influence thereof on supervisor.</w:t>
      </w:r>
    </w:p>
    <w:p w14:paraId="0B7AC5BC"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IAC0209 The role of the code of conduct in the workplace is assessed.</w:t>
      </w:r>
    </w:p>
    <w:p w14:paraId="00006649"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IAC0210 The importance of being honest and truthful even if it means some ramifications is motivated.</w:t>
      </w:r>
    </w:p>
    <w:p w14:paraId="2A60BFB5"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IAC0211 The cost of dishonesty to company is explained.</w:t>
      </w:r>
    </w:p>
    <w:p w14:paraId="5CA75DA4"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IAC0212 The concepts of nepotism, bribery, theft, corruption, favouritism, honesty, intimidation and instigation, confidentiality, rumour mongering and witch craft and their effects on team members and the workplace are discussed.</w:t>
      </w:r>
    </w:p>
    <w:p w14:paraId="1BC050DF" w14:textId="77777777" w:rsidR="00D837B9" w:rsidRPr="008C468B" w:rsidRDefault="00D837B9" w:rsidP="00D837B9">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8C468B">
        <w:rPr>
          <w:rFonts w:ascii="Century Gothic" w:eastAsia="Arial" w:hAnsi="Century Gothic"/>
          <w:b/>
          <w:i/>
          <w:iCs/>
          <w:color w:val="auto"/>
          <w:sz w:val="22"/>
          <w:szCs w:val="22"/>
          <w:lang w:val="en-ZA" w:eastAsia="en-ZA"/>
        </w:rPr>
        <w:t>(Weight 10%)</w:t>
      </w:r>
    </w:p>
    <w:p w14:paraId="780F43A6" w14:textId="77777777" w:rsidR="00D837B9" w:rsidRPr="00D837B9" w:rsidRDefault="00D837B9" w:rsidP="00D837B9">
      <w:pPr>
        <w:rPr>
          <w:rFonts w:ascii="Century Gothic" w:eastAsia="Arial" w:hAnsi="Century Gothic"/>
          <w:color w:val="auto"/>
          <w:sz w:val="22"/>
          <w:szCs w:val="22"/>
          <w:lang w:val="en-ZA" w:eastAsia="en-ZA"/>
        </w:rPr>
      </w:pPr>
    </w:p>
    <w:p w14:paraId="1B849FCC" w14:textId="77777777" w:rsidR="00013700"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 xml:space="preserve"> </w:t>
      </w:r>
    </w:p>
    <w:p w14:paraId="0F7A07AE" w14:textId="77777777" w:rsidR="00013700" w:rsidRDefault="00013700">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7CA3394D" w14:textId="49F3225C" w:rsidR="00D837B9" w:rsidRPr="00013700" w:rsidRDefault="00D837B9" w:rsidP="00D837B9">
      <w:pPr>
        <w:rPr>
          <w:rFonts w:ascii="Century Gothic" w:eastAsia="Arial" w:hAnsi="Century Gothic"/>
          <w:b/>
          <w:color w:val="auto"/>
          <w:sz w:val="22"/>
          <w:szCs w:val="22"/>
          <w:lang w:val="en-ZA" w:eastAsia="en-ZA"/>
        </w:rPr>
      </w:pPr>
      <w:r w:rsidRPr="00013700">
        <w:rPr>
          <w:rFonts w:ascii="Century Gothic" w:eastAsia="Arial" w:hAnsi="Century Gothic"/>
          <w:b/>
          <w:color w:val="auto"/>
          <w:sz w:val="22"/>
          <w:szCs w:val="22"/>
          <w:lang w:val="en-ZA" w:eastAsia="en-ZA"/>
        </w:rPr>
        <w:lastRenderedPageBreak/>
        <w:t>Formative Assessment</w:t>
      </w:r>
    </w:p>
    <w:p w14:paraId="1CDA44DF" w14:textId="77777777" w:rsidR="00D837B9" w:rsidRPr="00D837B9" w:rsidRDefault="00D837B9" w:rsidP="00D837B9">
      <w:pPr>
        <w:rPr>
          <w:rFonts w:ascii="Century Gothic" w:eastAsia="Arial" w:hAnsi="Century Gothic"/>
          <w:color w:val="auto"/>
          <w:sz w:val="22"/>
          <w:szCs w:val="22"/>
          <w:lang w:val="en-ZA" w:eastAsia="en-ZA"/>
        </w:rPr>
      </w:pPr>
    </w:p>
    <w:p w14:paraId="7C90E943" w14:textId="018E488E" w:rsidR="00D837B9" w:rsidRPr="00013700" w:rsidRDefault="00D837B9" w:rsidP="00D837B9">
      <w:pPr>
        <w:rPr>
          <w:rFonts w:ascii="Century Gothic" w:eastAsia="Arial" w:hAnsi="Century Gothic"/>
          <w:b/>
          <w:color w:val="auto"/>
          <w:sz w:val="22"/>
          <w:szCs w:val="22"/>
          <w:lang w:val="en-ZA" w:eastAsia="en-ZA"/>
        </w:rPr>
      </w:pPr>
      <w:r w:rsidRPr="00013700">
        <w:rPr>
          <w:rFonts w:ascii="Century Gothic" w:eastAsia="Arial" w:hAnsi="Century Gothic"/>
          <w:b/>
          <w:color w:val="auto"/>
          <w:sz w:val="22"/>
          <w:szCs w:val="22"/>
          <w:lang w:val="en-ZA" w:eastAsia="en-ZA"/>
        </w:rPr>
        <w:t>Multiple Choice Questions</w:t>
      </w:r>
    </w:p>
    <w:p w14:paraId="5E51AFC4" w14:textId="77777777" w:rsidR="00D837B9" w:rsidRPr="00D837B9" w:rsidRDefault="00D837B9" w:rsidP="00D837B9">
      <w:pPr>
        <w:rPr>
          <w:rFonts w:ascii="Century Gothic" w:eastAsia="Arial" w:hAnsi="Century Gothic"/>
          <w:color w:val="auto"/>
          <w:sz w:val="22"/>
          <w:szCs w:val="22"/>
          <w:lang w:val="en-ZA" w:eastAsia="en-ZA"/>
        </w:rPr>
      </w:pPr>
    </w:p>
    <w:p w14:paraId="7ED0D8ED" w14:textId="7ED55F7B"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1. IAC0201: Which supervisory style is known for high team involvement in decision-making?</w:t>
      </w:r>
    </w:p>
    <w:p w14:paraId="2D1EFD6D" w14:textId="77777777"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 xml:space="preserve">   a. Autocratic</w:t>
      </w:r>
    </w:p>
    <w:p w14:paraId="18ED05DB" w14:textId="77777777"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 xml:space="preserve">   b. Democratic</w:t>
      </w:r>
    </w:p>
    <w:p w14:paraId="5806726E" w14:textId="6E2A29D4"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 xml:space="preserve">   c. Laisse</w:t>
      </w:r>
      <w:r w:rsidR="00992268">
        <w:rPr>
          <w:rFonts w:ascii="Century Gothic" w:eastAsia="Arial" w:hAnsi="Century Gothic"/>
          <w:color w:val="auto"/>
          <w:sz w:val="22"/>
          <w:szCs w:val="22"/>
          <w:lang w:val="en-ZA" w:eastAsia="en-ZA"/>
        </w:rPr>
        <w:t>s</w:t>
      </w:r>
      <w:r w:rsidRPr="00D837B9">
        <w:rPr>
          <w:rFonts w:ascii="Century Gothic" w:eastAsia="Arial" w:hAnsi="Century Gothic"/>
          <w:color w:val="auto"/>
          <w:sz w:val="22"/>
          <w:szCs w:val="22"/>
          <w:lang w:val="en-ZA" w:eastAsia="en-ZA"/>
        </w:rPr>
        <w:t>-Faire</w:t>
      </w:r>
    </w:p>
    <w:p w14:paraId="0A60D7EE" w14:textId="77777777"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 xml:space="preserve">   d. Transactional</w:t>
      </w:r>
    </w:p>
    <w:p w14:paraId="38E9AEA0" w14:textId="77777777" w:rsidR="00D837B9" w:rsidRPr="00013700" w:rsidRDefault="00D837B9" w:rsidP="00D837B9">
      <w:pPr>
        <w:rPr>
          <w:rFonts w:ascii="Century Gothic" w:eastAsia="Arial" w:hAnsi="Century Gothic"/>
          <w:b/>
          <w:color w:val="FF0000"/>
          <w:sz w:val="22"/>
          <w:szCs w:val="22"/>
          <w:lang w:val="en-ZA" w:eastAsia="en-ZA"/>
        </w:rPr>
      </w:pPr>
    </w:p>
    <w:p w14:paraId="77DD03E4" w14:textId="71F53EC4"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2. IAC0205: Which supervisory technique is best for a highly experienced team?</w:t>
      </w:r>
    </w:p>
    <w:p w14:paraId="74EB44E0" w14:textId="77777777"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 xml:space="preserve">   a. Micromanagement</w:t>
      </w:r>
    </w:p>
    <w:p w14:paraId="00BE39BE" w14:textId="77777777"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 xml:space="preserve">   b. Coaching</w:t>
      </w:r>
    </w:p>
    <w:p w14:paraId="1CB9E4F3" w14:textId="77777777"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 xml:space="preserve">   c. Directive</w:t>
      </w:r>
    </w:p>
    <w:p w14:paraId="2290F73A" w14:textId="515B6D1D"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 xml:space="preserve">   d. Laisse</w:t>
      </w:r>
      <w:r w:rsidR="00992268">
        <w:rPr>
          <w:rFonts w:ascii="Century Gothic" w:eastAsia="Arial" w:hAnsi="Century Gothic"/>
          <w:color w:val="auto"/>
          <w:sz w:val="22"/>
          <w:szCs w:val="22"/>
          <w:lang w:val="en-ZA" w:eastAsia="en-ZA"/>
        </w:rPr>
        <w:t>s</w:t>
      </w:r>
      <w:r w:rsidRPr="00D837B9">
        <w:rPr>
          <w:rFonts w:ascii="Century Gothic" w:eastAsia="Arial" w:hAnsi="Century Gothic"/>
          <w:color w:val="auto"/>
          <w:sz w:val="22"/>
          <w:szCs w:val="22"/>
          <w:lang w:val="en-ZA" w:eastAsia="en-ZA"/>
        </w:rPr>
        <w:t>-Faire</w:t>
      </w:r>
    </w:p>
    <w:p w14:paraId="13EA4894" w14:textId="77777777" w:rsidR="00D837B9" w:rsidRPr="00D837B9" w:rsidRDefault="00D837B9" w:rsidP="00D837B9">
      <w:pPr>
        <w:rPr>
          <w:rFonts w:ascii="Century Gothic" w:eastAsia="Arial" w:hAnsi="Century Gothic"/>
          <w:color w:val="auto"/>
          <w:sz w:val="22"/>
          <w:szCs w:val="22"/>
          <w:lang w:val="en-ZA" w:eastAsia="en-ZA"/>
        </w:rPr>
      </w:pPr>
    </w:p>
    <w:p w14:paraId="1DEF1964" w14:textId="444B742E" w:rsidR="00D837B9" w:rsidRPr="00013700" w:rsidRDefault="00D837B9" w:rsidP="00D837B9">
      <w:pPr>
        <w:rPr>
          <w:rFonts w:ascii="Century Gothic" w:eastAsia="Arial" w:hAnsi="Century Gothic"/>
          <w:b/>
          <w:color w:val="auto"/>
          <w:sz w:val="22"/>
          <w:szCs w:val="22"/>
          <w:lang w:val="en-ZA" w:eastAsia="en-ZA"/>
        </w:rPr>
      </w:pPr>
      <w:r w:rsidRPr="00013700">
        <w:rPr>
          <w:rFonts w:ascii="Century Gothic" w:eastAsia="Arial" w:hAnsi="Century Gothic"/>
          <w:b/>
          <w:color w:val="auto"/>
          <w:sz w:val="22"/>
          <w:szCs w:val="22"/>
          <w:lang w:val="en-ZA" w:eastAsia="en-ZA"/>
        </w:rPr>
        <w:t>True/False Questions</w:t>
      </w:r>
    </w:p>
    <w:p w14:paraId="78ADD553" w14:textId="77777777" w:rsidR="00D837B9" w:rsidRPr="00D837B9" w:rsidRDefault="00D837B9" w:rsidP="00D837B9">
      <w:pPr>
        <w:rPr>
          <w:rFonts w:ascii="Century Gothic" w:eastAsia="Arial" w:hAnsi="Century Gothic"/>
          <w:color w:val="auto"/>
          <w:sz w:val="22"/>
          <w:szCs w:val="22"/>
          <w:lang w:val="en-ZA" w:eastAsia="en-ZA"/>
        </w:rPr>
      </w:pPr>
    </w:p>
    <w:p w14:paraId="3FDDB7FE" w14:textId="3F4FEDCD"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3. IAC0206: Delegation reduces the supervisor’s overall authority. (True/False)</w:t>
      </w:r>
    </w:p>
    <w:p w14:paraId="685C6823" w14:textId="77777777" w:rsidR="00D837B9" w:rsidRPr="00013700" w:rsidRDefault="00D837B9" w:rsidP="00D837B9">
      <w:pPr>
        <w:rPr>
          <w:rFonts w:ascii="Century Gothic" w:eastAsia="Arial" w:hAnsi="Century Gothic"/>
          <w:b/>
          <w:color w:val="FF0000"/>
          <w:sz w:val="22"/>
          <w:szCs w:val="22"/>
          <w:lang w:val="en-ZA" w:eastAsia="en-ZA"/>
        </w:rPr>
      </w:pPr>
    </w:p>
    <w:p w14:paraId="3C13FC94" w14:textId="023E4925"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4. IAC0210: It is important for a supervisor to always be honest and truthful, regardless of potential ramifications. (True/False)</w:t>
      </w:r>
    </w:p>
    <w:p w14:paraId="1909657A" w14:textId="77777777" w:rsidR="00D837B9" w:rsidRPr="00D837B9" w:rsidRDefault="00D837B9" w:rsidP="00D837B9">
      <w:pPr>
        <w:rPr>
          <w:rFonts w:ascii="Century Gothic" w:eastAsia="Arial" w:hAnsi="Century Gothic"/>
          <w:color w:val="auto"/>
          <w:sz w:val="22"/>
          <w:szCs w:val="22"/>
          <w:lang w:val="en-ZA" w:eastAsia="en-ZA"/>
        </w:rPr>
      </w:pPr>
    </w:p>
    <w:p w14:paraId="1886BA36" w14:textId="783AA6C4" w:rsidR="00D837B9" w:rsidRPr="00013700" w:rsidRDefault="00D837B9" w:rsidP="00D837B9">
      <w:pPr>
        <w:rPr>
          <w:rFonts w:ascii="Century Gothic" w:eastAsia="Arial" w:hAnsi="Century Gothic"/>
          <w:b/>
          <w:color w:val="auto"/>
          <w:sz w:val="22"/>
          <w:szCs w:val="22"/>
          <w:lang w:val="en-ZA" w:eastAsia="en-ZA"/>
        </w:rPr>
      </w:pPr>
      <w:r w:rsidRPr="00013700">
        <w:rPr>
          <w:rFonts w:ascii="Century Gothic" w:eastAsia="Arial" w:hAnsi="Century Gothic"/>
          <w:b/>
          <w:color w:val="auto"/>
          <w:sz w:val="22"/>
          <w:szCs w:val="22"/>
          <w:lang w:val="en-ZA" w:eastAsia="en-ZA"/>
        </w:rPr>
        <w:t>Short Answer Questions</w:t>
      </w:r>
    </w:p>
    <w:p w14:paraId="03A268A3" w14:textId="77777777" w:rsidR="00D837B9" w:rsidRPr="00D837B9" w:rsidRDefault="00D837B9" w:rsidP="00D837B9">
      <w:pPr>
        <w:rPr>
          <w:rFonts w:ascii="Century Gothic" w:eastAsia="Arial" w:hAnsi="Century Gothic"/>
          <w:color w:val="auto"/>
          <w:sz w:val="22"/>
          <w:szCs w:val="22"/>
          <w:lang w:val="en-ZA" w:eastAsia="en-ZA"/>
        </w:rPr>
      </w:pPr>
    </w:p>
    <w:p w14:paraId="0894DF7A" w14:textId="4DEADAE9"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5. IAC0202: Compare and contrast the impact of autocratic and democratic supervisory styles on individual team members.</w:t>
      </w:r>
    </w:p>
    <w:p w14:paraId="17C40C4C" w14:textId="77777777" w:rsidR="00D837B9" w:rsidRPr="00D837B9" w:rsidRDefault="00D837B9" w:rsidP="00D837B9">
      <w:pPr>
        <w:rPr>
          <w:rFonts w:ascii="Century Gothic" w:eastAsia="Arial" w:hAnsi="Century Gothic"/>
          <w:color w:val="auto"/>
          <w:sz w:val="22"/>
          <w:szCs w:val="22"/>
          <w:lang w:val="en-ZA" w:eastAsia="en-ZA"/>
        </w:rPr>
      </w:pPr>
    </w:p>
    <w:p w14:paraId="5718861E" w14:textId="5D60B4F1"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6. IAC0203: Describe the position of the supervisor in the structure of the workplace in terms of roles and duties.</w:t>
      </w:r>
    </w:p>
    <w:p w14:paraId="7A45375F" w14:textId="77777777" w:rsidR="00D837B9" w:rsidRPr="00D837B9" w:rsidRDefault="00D837B9" w:rsidP="00D837B9">
      <w:pPr>
        <w:rPr>
          <w:rFonts w:ascii="Century Gothic" w:eastAsia="Arial" w:hAnsi="Century Gothic"/>
          <w:color w:val="auto"/>
          <w:sz w:val="22"/>
          <w:szCs w:val="22"/>
          <w:lang w:val="en-ZA" w:eastAsia="en-ZA"/>
        </w:rPr>
      </w:pPr>
    </w:p>
    <w:p w14:paraId="4C6A3E88" w14:textId="45D26232"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7. IAC0204: Explain the importance of role clarification, accountability, and responsibility in supervision.</w:t>
      </w:r>
    </w:p>
    <w:p w14:paraId="17F2CA5A" w14:textId="77777777" w:rsidR="00D837B9" w:rsidRPr="00D837B9" w:rsidRDefault="00D837B9" w:rsidP="00D837B9">
      <w:pPr>
        <w:rPr>
          <w:rFonts w:ascii="Century Gothic" w:eastAsia="Arial" w:hAnsi="Century Gothic"/>
          <w:color w:val="auto"/>
          <w:sz w:val="22"/>
          <w:szCs w:val="22"/>
          <w:lang w:val="en-ZA" w:eastAsia="en-ZA"/>
        </w:rPr>
      </w:pPr>
    </w:p>
    <w:p w14:paraId="5849A068" w14:textId="6F9AE13B"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8. IAC0207: Discuss the importance of correctly formulating instructions for team members.</w:t>
      </w:r>
    </w:p>
    <w:p w14:paraId="3B9964A6" w14:textId="77777777" w:rsidR="00D837B9" w:rsidRPr="00D837B9" w:rsidRDefault="00D837B9" w:rsidP="00D837B9">
      <w:pPr>
        <w:rPr>
          <w:rFonts w:ascii="Century Gothic" w:eastAsia="Arial" w:hAnsi="Century Gothic"/>
          <w:color w:val="auto"/>
          <w:sz w:val="22"/>
          <w:szCs w:val="22"/>
          <w:lang w:val="en-ZA" w:eastAsia="en-ZA"/>
        </w:rPr>
      </w:pPr>
    </w:p>
    <w:p w14:paraId="06B6FCFD" w14:textId="62F72F24"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9. IAC0208: Identify a cultural or social pressure that can influence supervisors.</w:t>
      </w:r>
    </w:p>
    <w:p w14:paraId="629E3FF6" w14:textId="77777777" w:rsidR="00D837B9" w:rsidRPr="00D837B9" w:rsidRDefault="00D837B9" w:rsidP="00D837B9">
      <w:pPr>
        <w:rPr>
          <w:rFonts w:ascii="Century Gothic" w:eastAsia="Arial" w:hAnsi="Century Gothic"/>
          <w:color w:val="auto"/>
          <w:sz w:val="22"/>
          <w:szCs w:val="22"/>
          <w:lang w:val="en-ZA" w:eastAsia="en-ZA"/>
        </w:rPr>
      </w:pPr>
    </w:p>
    <w:p w14:paraId="6C08ABE3" w14:textId="66F01861"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10. IAC0209: Assess the role of the code of conduct in the workplace.</w:t>
      </w:r>
    </w:p>
    <w:p w14:paraId="41E35FD5" w14:textId="77777777" w:rsidR="00D837B9" w:rsidRPr="00D837B9" w:rsidRDefault="00D837B9" w:rsidP="00D837B9">
      <w:pPr>
        <w:rPr>
          <w:rFonts w:ascii="Century Gothic" w:eastAsia="Arial" w:hAnsi="Century Gothic"/>
          <w:color w:val="auto"/>
          <w:sz w:val="22"/>
          <w:szCs w:val="22"/>
          <w:lang w:val="en-ZA" w:eastAsia="en-ZA"/>
        </w:rPr>
      </w:pPr>
      <w:bookmarkStart w:id="19" w:name="_GoBack"/>
      <w:bookmarkEnd w:id="19"/>
    </w:p>
    <w:p w14:paraId="4AE0563B" w14:textId="243663E6"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11. IAC0211: Explain the cost of dishonesty to a company.</w:t>
      </w:r>
    </w:p>
    <w:p w14:paraId="3C75F266" w14:textId="77777777" w:rsidR="00D837B9" w:rsidRPr="00D837B9" w:rsidRDefault="00D837B9" w:rsidP="00D837B9">
      <w:pPr>
        <w:rPr>
          <w:rFonts w:ascii="Century Gothic" w:eastAsia="Arial" w:hAnsi="Century Gothic"/>
          <w:color w:val="auto"/>
          <w:sz w:val="22"/>
          <w:szCs w:val="22"/>
          <w:lang w:val="en-ZA" w:eastAsia="en-ZA"/>
        </w:rPr>
      </w:pPr>
    </w:p>
    <w:p w14:paraId="13E0FA9D" w14:textId="6B70165D" w:rsidR="00D837B9" w:rsidRPr="00D837B9" w:rsidRDefault="00D837B9" w:rsidP="00D837B9">
      <w:pPr>
        <w:rPr>
          <w:rFonts w:ascii="Century Gothic" w:eastAsia="Arial" w:hAnsi="Century Gothic"/>
          <w:color w:val="auto"/>
          <w:sz w:val="22"/>
          <w:szCs w:val="22"/>
          <w:lang w:val="en-ZA" w:eastAsia="en-ZA"/>
        </w:rPr>
      </w:pPr>
      <w:r w:rsidRPr="00D837B9">
        <w:rPr>
          <w:rFonts w:ascii="Century Gothic" w:eastAsia="Arial" w:hAnsi="Century Gothic"/>
          <w:color w:val="auto"/>
          <w:sz w:val="22"/>
          <w:szCs w:val="22"/>
          <w:lang w:val="en-ZA" w:eastAsia="en-ZA"/>
        </w:rPr>
        <w:t>12. IAC0212: Discuss the effect of nepotism on team members and the workplace.</w:t>
      </w:r>
    </w:p>
    <w:p w14:paraId="14CAD05B" w14:textId="77777777" w:rsidR="00D837B9" w:rsidRPr="00D837B9" w:rsidRDefault="00D837B9" w:rsidP="00D837B9">
      <w:pPr>
        <w:rPr>
          <w:rFonts w:ascii="Century Gothic" w:eastAsia="Arial" w:hAnsi="Century Gothic"/>
          <w:color w:val="auto"/>
          <w:sz w:val="22"/>
          <w:szCs w:val="22"/>
          <w:lang w:val="en-ZA" w:eastAsia="en-ZA"/>
        </w:rPr>
      </w:pPr>
    </w:p>
    <w:p w14:paraId="567934EC" w14:textId="77777777" w:rsidR="00D837B9" w:rsidRPr="00D837B9" w:rsidRDefault="00D837B9" w:rsidP="00D837B9">
      <w:pPr>
        <w:rPr>
          <w:rFonts w:ascii="Century Gothic" w:eastAsia="Arial" w:hAnsi="Century Gothic"/>
          <w:color w:val="auto"/>
          <w:sz w:val="22"/>
          <w:szCs w:val="22"/>
          <w:lang w:val="en-ZA" w:eastAsia="en-ZA"/>
        </w:rPr>
      </w:pPr>
    </w:p>
    <w:p w14:paraId="3BEB2AE4" w14:textId="08463F80" w:rsidR="00D837B9" w:rsidRDefault="00D837B9" w:rsidP="00D837B9">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 xml:space="preserve"> </w:t>
      </w:r>
      <w:r>
        <w:rPr>
          <w:rFonts w:ascii="Century Gothic" w:eastAsia="Arial" w:hAnsi="Century Gothic"/>
          <w:color w:val="auto"/>
          <w:sz w:val="22"/>
          <w:szCs w:val="22"/>
          <w:lang w:val="en-ZA" w:eastAsia="en-ZA"/>
        </w:rPr>
        <w:br w:type="page"/>
      </w:r>
    </w:p>
    <w:p w14:paraId="2D906A4C" w14:textId="29F4C107" w:rsidR="00D837B9" w:rsidRPr="00013700" w:rsidRDefault="00D837B9" w:rsidP="00D837B9">
      <w:pPr>
        <w:pStyle w:val="Heading3"/>
        <w:rPr>
          <w:rFonts w:ascii="Century Gothic" w:hAnsi="Century Gothic"/>
          <w:sz w:val="22"/>
          <w:szCs w:val="22"/>
          <w:lang w:val="en-ZA"/>
        </w:rPr>
      </w:pPr>
      <w:bookmarkStart w:id="20" w:name="_Toc194407096"/>
      <w:r w:rsidRPr="00013700">
        <w:rPr>
          <w:rFonts w:ascii="Century Gothic" w:hAnsi="Century Gothic"/>
          <w:sz w:val="22"/>
          <w:szCs w:val="22"/>
          <w:lang w:val="en-ZA"/>
        </w:rPr>
        <w:lastRenderedPageBreak/>
        <w:t>Summative Assessment</w:t>
      </w:r>
      <w:bookmarkEnd w:id="20"/>
      <w:r w:rsidRPr="00013700">
        <w:rPr>
          <w:rFonts w:ascii="Century Gothic" w:hAnsi="Century Gothic"/>
          <w:sz w:val="22"/>
          <w:szCs w:val="22"/>
          <w:lang w:val="en-ZA"/>
        </w:rPr>
        <w:t xml:space="preserve"> </w:t>
      </w:r>
    </w:p>
    <w:p w14:paraId="184AAA19" w14:textId="77777777" w:rsidR="00D837B9" w:rsidRDefault="00D837B9" w:rsidP="00D837B9">
      <w:pPr>
        <w:rPr>
          <w:rFonts w:ascii="Century Gothic" w:eastAsia="Arial" w:hAnsi="Century Gothic"/>
          <w:color w:val="auto"/>
          <w:sz w:val="22"/>
          <w:szCs w:val="22"/>
          <w:lang w:val="en-ZA" w:eastAsia="en-ZA"/>
        </w:rPr>
      </w:pPr>
    </w:p>
    <w:p w14:paraId="036C3550"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IAC0201 Different supervisory styles are listed and their impact on team dynamics are explained.</w:t>
      </w:r>
    </w:p>
    <w:p w14:paraId="6945E253"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IAC0202 Different supervisory styles are compared and contrasted with respect to their impact on individual team members.</w:t>
      </w:r>
    </w:p>
    <w:p w14:paraId="3908870F"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IAC0203 The position of the supervisor in the structure of the workplace is described in terms of roles and duties.</w:t>
      </w:r>
    </w:p>
    <w:p w14:paraId="17321C6C"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IAC0204 The importance of role clarification, accountability and responsibility is explained to show how it will affect the position and efficacy of the supervisor.</w:t>
      </w:r>
    </w:p>
    <w:p w14:paraId="78792A21"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IAC0205 Supervisory techniques and methods are described and contrasted to highlight the advantages and disadvantages of each.</w:t>
      </w:r>
    </w:p>
    <w:p w14:paraId="5B523E74"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IAC0206 The principles of delegation and authority are defined and their role in supervision is outlined.</w:t>
      </w:r>
    </w:p>
    <w:p w14:paraId="7D32DBC0"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IAC0207 The importance of correctly formulating instructions are reviewed in terms of the impact thereof on team members.</w:t>
      </w:r>
    </w:p>
    <w:p w14:paraId="23255F5F"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IAC0208 The cultural and social pressures on supervisors are identified to show the influence thereof on supervisor.</w:t>
      </w:r>
    </w:p>
    <w:p w14:paraId="6BC8747C"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IAC0209 The role of the code of conduct in the workplace is assessed.</w:t>
      </w:r>
    </w:p>
    <w:p w14:paraId="0429A300"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IAC0210 The importance of being honest and truthful even if it means some ramifications is motivated.</w:t>
      </w:r>
    </w:p>
    <w:p w14:paraId="4C5EE47B"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IAC0211 The cost of dishonesty to company is explained.</w:t>
      </w:r>
    </w:p>
    <w:p w14:paraId="6F702656" w14:textId="77777777" w:rsidR="00D837B9" w:rsidRPr="008C468B" w:rsidRDefault="00D837B9" w:rsidP="00D837B9">
      <w:pPr>
        <w:numPr>
          <w:ilvl w:val="0"/>
          <w:numId w:val="141"/>
        </w:numPr>
        <w:spacing w:after="200" w:line="276" w:lineRule="auto"/>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IAC0212 The concepts of nepotism, bribery, theft, corruption, favouritism, honesty, intimidation and instigation, confidentiality, rumour mongering and witch craft and their effects on team members and the workplace are discussed.</w:t>
      </w:r>
    </w:p>
    <w:p w14:paraId="3C7BA169" w14:textId="77777777" w:rsidR="00D837B9" w:rsidRPr="008C468B" w:rsidRDefault="00D837B9" w:rsidP="00D837B9">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8C468B">
        <w:rPr>
          <w:rFonts w:ascii="Century Gothic" w:eastAsia="Arial" w:hAnsi="Century Gothic"/>
          <w:b/>
          <w:i/>
          <w:iCs/>
          <w:color w:val="auto"/>
          <w:sz w:val="22"/>
          <w:szCs w:val="22"/>
          <w:lang w:val="en-ZA" w:eastAsia="en-ZA"/>
        </w:rPr>
        <w:t>(Weight 10%)</w:t>
      </w:r>
    </w:p>
    <w:p w14:paraId="7B1E8F6E" w14:textId="77777777" w:rsidR="009677B4" w:rsidRPr="009677B4" w:rsidRDefault="009677B4" w:rsidP="009677B4">
      <w:pPr>
        <w:rPr>
          <w:rFonts w:ascii="Century Gothic" w:eastAsia="Arial" w:hAnsi="Century Gothic"/>
          <w:color w:val="auto"/>
          <w:sz w:val="22"/>
          <w:szCs w:val="22"/>
          <w:lang w:val="en-ZA" w:eastAsia="en-ZA"/>
        </w:rPr>
      </w:pPr>
    </w:p>
    <w:p w14:paraId="5E715742" w14:textId="50033089" w:rsidR="009677B4" w:rsidRPr="00013700" w:rsidRDefault="009677B4" w:rsidP="009677B4">
      <w:pPr>
        <w:rPr>
          <w:rFonts w:ascii="Century Gothic" w:eastAsia="Arial" w:hAnsi="Century Gothic"/>
          <w:b/>
          <w:color w:val="auto"/>
          <w:sz w:val="22"/>
          <w:szCs w:val="22"/>
          <w:lang w:val="en-ZA" w:eastAsia="en-ZA"/>
        </w:rPr>
      </w:pPr>
      <w:r w:rsidRPr="00013700">
        <w:rPr>
          <w:rFonts w:ascii="Century Gothic" w:eastAsia="Arial" w:hAnsi="Century Gothic"/>
          <w:b/>
          <w:color w:val="auto"/>
          <w:sz w:val="22"/>
          <w:szCs w:val="22"/>
          <w:lang w:val="en-ZA" w:eastAsia="en-ZA"/>
        </w:rPr>
        <w:t>Case Study: Upholstery Masters Inc.</w:t>
      </w:r>
    </w:p>
    <w:p w14:paraId="3D2D792F" w14:textId="77777777" w:rsidR="009677B4" w:rsidRPr="009677B4" w:rsidRDefault="009677B4" w:rsidP="009677B4">
      <w:pPr>
        <w:rPr>
          <w:rFonts w:ascii="Century Gothic" w:eastAsia="Arial" w:hAnsi="Century Gothic"/>
          <w:color w:val="auto"/>
          <w:sz w:val="22"/>
          <w:szCs w:val="22"/>
          <w:lang w:val="en-ZA" w:eastAsia="en-ZA"/>
        </w:rPr>
      </w:pPr>
    </w:p>
    <w:p w14:paraId="148EE3BB" w14:textId="418E4AC3" w:rsidR="009677B4" w:rsidRPr="00013700" w:rsidRDefault="009677B4" w:rsidP="009677B4">
      <w:pPr>
        <w:rPr>
          <w:rFonts w:ascii="Century Gothic" w:eastAsia="Arial" w:hAnsi="Century Gothic"/>
          <w:b/>
          <w:i/>
          <w:color w:val="auto"/>
          <w:sz w:val="22"/>
          <w:szCs w:val="22"/>
          <w:lang w:val="en-ZA" w:eastAsia="en-ZA"/>
        </w:rPr>
      </w:pPr>
      <w:r w:rsidRPr="00013700">
        <w:rPr>
          <w:rFonts w:ascii="Century Gothic" w:eastAsia="Arial" w:hAnsi="Century Gothic"/>
          <w:b/>
          <w:i/>
          <w:color w:val="auto"/>
          <w:sz w:val="22"/>
          <w:szCs w:val="22"/>
          <w:lang w:val="en-ZA" w:eastAsia="en-ZA"/>
        </w:rPr>
        <w:t>Scenario:</w:t>
      </w:r>
    </w:p>
    <w:p w14:paraId="48C346BD" w14:textId="0DFB5A94" w:rsidR="009677B4" w:rsidRPr="009677B4" w:rsidRDefault="009677B4" w:rsidP="009677B4">
      <w:pPr>
        <w:rPr>
          <w:rFonts w:ascii="Century Gothic" w:eastAsia="Arial" w:hAnsi="Century Gothic"/>
          <w:color w:val="auto"/>
          <w:sz w:val="22"/>
          <w:szCs w:val="22"/>
          <w:lang w:val="en-ZA" w:eastAsia="en-ZA"/>
        </w:rPr>
      </w:pPr>
      <w:r w:rsidRPr="009677B4">
        <w:rPr>
          <w:rFonts w:ascii="Century Gothic" w:eastAsia="Arial" w:hAnsi="Century Gothic"/>
          <w:color w:val="auto"/>
          <w:sz w:val="22"/>
          <w:szCs w:val="22"/>
          <w:lang w:val="en-ZA" w:eastAsia="en-ZA"/>
        </w:rPr>
        <w:t>Upholstery Masters Inc. is a renowned company speciali</w:t>
      </w:r>
      <w:r w:rsidR="00992268">
        <w:rPr>
          <w:rFonts w:ascii="Century Gothic" w:eastAsia="Arial" w:hAnsi="Century Gothic"/>
          <w:color w:val="auto"/>
          <w:sz w:val="22"/>
          <w:szCs w:val="22"/>
          <w:lang w:val="en-ZA" w:eastAsia="en-ZA"/>
        </w:rPr>
        <w:t>s</w:t>
      </w:r>
      <w:r w:rsidRPr="009677B4">
        <w:rPr>
          <w:rFonts w:ascii="Century Gothic" w:eastAsia="Arial" w:hAnsi="Century Gothic"/>
          <w:color w:val="auto"/>
          <w:sz w:val="22"/>
          <w:szCs w:val="22"/>
          <w:lang w:val="en-ZA" w:eastAsia="en-ZA"/>
        </w:rPr>
        <w:t xml:space="preserve">ing in high-end furniture upholstery. Recently, the company has experienced rapid growth, leading to challenges in team management and project delivery. Sarah, a newly appointed supervisor, is tasked with overseeing a diverse team of skilled upholsterers, apprentices, and administrative staff. Sarah has to navigate various supervisory </w:t>
      </w:r>
      <w:r w:rsidRPr="009677B4">
        <w:rPr>
          <w:rFonts w:ascii="Century Gothic" w:eastAsia="Arial" w:hAnsi="Century Gothic"/>
          <w:color w:val="auto"/>
          <w:sz w:val="22"/>
          <w:szCs w:val="22"/>
          <w:lang w:val="en-ZA" w:eastAsia="en-ZA"/>
        </w:rPr>
        <w:lastRenderedPageBreak/>
        <w:t>styles, maintain a code of conduct, and handle ethical dilemmas while ensuring project efficiency and team harmony.</w:t>
      </w:r>
    </w:p>
    <w:p w14:paraId="067D9748" w14:textId="77777777" w:rsidR="009677B4" w:rsidRPr="009677B4" w:rsidRDefault="009677B4" w:rsidP="009677B4">
      <w:pPr>
        <w:rPr>
          <w:rFonts w:ascii="Century Gothic" w:eastAsia="Arial" w:hAnsi="Century Gothic"/>
          <w:color w:val="auto"/>
          <w:sz w:val="22"/>
          <w:szCs w:val="22"/>
          <w:lang w:val="en-ZA" w:eastAsia="en-ZA"/>
        </w:rPr>
      </w:pPr>
    </w:p>
    <w:p w14:paraId="1B2157BC" w14:textId="74B49A86" w:rsidR="009677B4" w:rsidRPr="00013700" w:rsidRDefault="009677B4" w:rsidP="009677B4">
      <w:pPr>
        <w:rPr>
          <w:rFonts w:ascii="Century Gothic" w:eastAsia="Arial" w:hAnsi="Century Gothic"/>
          <w:b/>
          <w:i/>
          <w:color w:val="auto"/>
          <w:sz w:val="22"/>
          <w:szCs w:val="22"/>
          <w:lang w:val="en-ZA" w:eastAsia="en-ZA"/>
        </w:rPr>
      </w:pPr>
      <w:r w:rsidRPr="00013700">
        <w:rPr>
          <w:rFonts w:ascii="Century Gothic" w:eastAsia="Arial" w:hAnsi="Century Gothic"/>
          <w:b/>
          <w:i/>
          <w:color w:val="auto"/>
          <w:sz w:val="22"/>
          <w:szCs w:val="22"/>
          <w:lang w:val="en-ZA" w:eastAsia="en-ZA"/>
        </w:rPr>
        <w:t>Scenario-Based Questions:</w:t>
      </w:r>
    </w:p>
    <w:p w14:paraId="692F9213" w14:textId="77777777" w:rsidR="009677B4" w:rsidRPr="00013700" w:rsidRDefault="009677B4" w:rsidP="009677B4">
      <w:pPr>
        <w:rPr>
          <w:rFonts w:ascii="Century Gothic" w:eastAsia="Arial" w:hAnsi="Century Gothic"/>
          <w:b/>
          <w:i/>
          <w:color w:val="auto"/>
          <w:sz w:val="22"/>
          <w:szCs w:val="22"/>
          <w:lang w:val="en-ZA" w:eastAsia="en-ZA"/>
        </w:rPr>
      </w:pPr>
    </w:p>
    <w:p w14:paraId="6103C761" w14:textId="3D08B982" w:rsidR="009677B4" w:rsidRPr="009677B4" w:rsidRDefault="009677B4" w:rsidP="009677B4">
      <w:pPr>
        <w:rPr>
          <w:rFonts w:ascii="Century Gothic" w:eastAsia="Arial" w:hAnsi="Century Gothic"/>
          <w:color w:val="auto"/>
          <w:sz w:val="22"/>
          <w:szCs w:val="22"/>
          <w:lang w:val="en-ZA" w:eastAsia="en-ZA"/>
        </w:rPr>
      </w:pPr>
      <w:r w:rsidRPr="009677B4">
        <w:rPr>
          <w:rFonts w:ascii="Century Gothic" w:eastAsia="Arial" w:hAnsi="Century Gothic"/>
          <w:color w:val="auto"/>
          <w:sz w:val="22"/>
          <w:szCs w:val="22"/>
          <w:lang w:val="en-ZA" w:eastAsia="en-ZA"/>
        </w:rPr>
        <w:t>1. IAC0201 &amp; IAC0202: Considering Sarah's situation, which supervisory style should she adopt for team dynamics, and how would it impact individual team members?</w:t>
      </w:r>
    </w:p>
    <w:p w14:paraId="76ECC086" w14:textId="77777777" w:rsidR="009677B4" w:rsidRPr="009677B4" w:rsidRDefault="009677B4" w:rsidP="009677B4">
      <w:pPr>
        <w:rPr>
          <w:rFonts w:ascii="Century Gothic" w:eastAsia="Arial" w:hAnsi="Century Gothic"/>
          <w:color w:val="auto"/>
          <w:sz w:val="22"/>
          <w:szCs w:val="22"/>
          <w:lang w:val="en-ZA" w:eastAsia="en-ZA"/>
        </w:rPr>
      </w:pPr>
    </w:p>
    <w:p w14:paraId="73A2D81A" w14:textId="53DFEC25" w:rsidR="009677B4" w:rsidRPr="009677B4" w:rsidRDefault="009677B4" w:rsidP="009677B4">
      <w:pPr>
        <w:rPr>
          <w:rFonts w:ascii="Century Gothic" w:eastAsia="Arial" w:hAnsi="Century Gothic"/>
          <w:color w:val="auto"/>
          <w:sz w:val="22"/>
          <w:szCs w:val="22"/>
          <w:lang w:val="en-ZA" w:eastAsia="en-ZA"/>
        </w:rPr>
      </w:pPr>
      <w:r w:rsidRPr="009677B4">
        <w:rPr>
          <w:rFonts w:ascii="Century Gothic" w:eastAsia="Arial" w:hAnsi="Century Gothic"/>
          <w:color w:val="auto"/>
          <w:sz w:val="22"/>
          <w:szCs w:val="22"/>
          <w:lang w:val="en-ZA" w:eastAsia="en-ZA"/>
        </w:rPr>
        <w:t>2. IAC0203 &amp; IAC0204: Describe Sarah's role in the workplace structure and the importance of role clarification.</w:t>
      </w:r>
    </w:p>
    <w:p w14:paraId="1C501570" w14:textId="77777777" w:rsidR="009677B4" w:rsidRPr="009677B4" w:rsidRDefault="009677B4" w:rsidP="009677B4">
      <w:pPr>
        <w:rPr>
          <w:rFonts w:ascii="Century Gothic" w:eastAsia="Arial" w:hAnsi="Century Gothic"/>
          <w:color w:val="auto"/>
          <w:sz w:val="22"/>
          <w:szCs w:val="22"/>
          <w:lang w:val="en-ZA" w:eastAsia="en-ZA"/>
        </w:rPr>
      </w:pPr>
    </w:p>
    <w:p w14:paraId="47532063" w14:textId="4E783CB7" w:rsidR="009677B4" w:rsidRPr="009677B4" w:rsidRDefault="009677B4" w:rsidP="009677B4">
      <w:pPr>
        <w:rPr>
          <w:rFonts w:ascii="Century Gothic" w:eastAsia="Arial" w:hAnsi="Century Gothic"/>
          <w:color w:val="auto"/>
          <w:sz w:val="22"/>
          <w:szCs w:val="22"/>
          <w:lang w:val="en-ZA" w:eastAsia="en-ZA"/>
        </w:rPr>
      </w:pPr>
      <w:r w:rsidRPr="009677B4">
        <w:rPr>
          <w:rFonts w:ascii="Century Gothic" w:eastAsia="Arial" w:hAnsi="Century Gothic"/>
          <w:color w:val="auto"/>
          <w:sz w:val="22"/>
          <w:szCs w:val="22"/>
          <w:lang w:val="en-ZA" w:eastAsia="en-ZA"/>
        </w:rPr>
        <w:t>3. IAC0205 &amp; IAC0206: What supervisory technique should Sarah use for delegating tasks, and what principles of delegation should she keep in mind?</w:t>
      </w:r>
    </w:p>
    <w:p w14:paraId="4CC83E26" w14:textId="77777777" w:rsidR="009677B4" w:rsidRPr="009677B4" w:rsidRDefault="009677B4" w:rsidP="009677B4">
      <w:pPr>
        <w:rPr>
          <w:rFonts w:ascii="Century Gothic" w:eastAsia="Arial" w:hAnsi="Century Gothic"/>
          <w:color w:val="auto"/>
          <w:sz w:val="22"/>
          <w:szCs w:val="22"/>
          <w:lang w:val="en-ZA" w:eastAsia="en-ZA"/>
        </w:rPr>
      </w:pPr>
    </w:p>
    <w:p w14:paraId="39051624" w14:textId="45543C66" w:rsidR="009677B4" w:rsidRPr="009677B4" w:rsidRDefault="009677B4" w:rsidP="009677B4">
      <w:pPr>
        <w:rPr>
          <w:rFonts w:ascii="Century Gothic" w:eastAsia="Arial" w:hAnsi="Century Gothic"/>
          <w:color w:val="auto"/>
          <w:sz w:val="22"/>
          <w:szCs w:val="22"/>
          <w:lang w:val="en-ZA" w:eastAsia="en-ZA"/>
        </w:rPr>
      </w:pPr>
      <w:r w:rsidRPr="009677B4">
        <w:rPr>
          <w:rFonts w:ascii="Century Gothic" w:eastAsia="Arial" w:hAnsi="Century Gothic"/>
          <w:color w:val="auto"/>
          <w:sz w:val="22"/>
          <w:szCs w:val="22"/>
          <w:lang w:val="en-ZA" w:eastAsia="en-ZA"/>
        </w:rPr>
        <w:t>4. IAC0207 &amp; IAC0208: How should Sarah formulate instructions, and what cultural or social pressures might she face?</w:t>
      </w:r>
    </w:p>
    <w:p w14:paraId="147209DE" w14:textId="77777777" w:rsidR="009677B4" w:rsidRPr="009677B4" w:rsidRDefault="009677B4" w:rsidP="009677B4">
      <w:pPr>
        <w:rPr>
          <w:rFonts w:ascii="Century Gothic" w:eastAsia="Arial" w:hAnsi="Century Gothic"/>
          <w:color w:val="auto"/>
          <w:sz w:val="22"/>
          <w:szCs w:val="22"/>
          <w:lang w:val="en-ZA" w:eastAsia="en-ZA"/>
        </w:rPr>
      </w:pPr>
    </w:p>
    <w:p w14:paraId="75F147FC" w14:textId="56E53DE3" w:rsidR="009677B4" w:rsidRPr="009677B4" w:rsidRDefault="009677B4" w:rsidP="009677B4">
      <w:pPr>
        <w:rPr>
          <w:rFonts w:ascii="Century Gothic" w:eastAsia="Arial" w:hAnsi="Century Gothic"/>
          <w:color w:val="auto"/>
          <w:sz w:val="22"/>
          <w:szCs w:val="22"/>
          <w:lang w:val="en-ZA" w:eastAsia="en-ZA"/>
        </w:rPr>
      </w:pPr>
      <w:r w:rsidRPr="009677B4">
        <w:rPr>
          <w:rFonts w:ascii="Century Gothic" w:eastAsia="Arial" w:hAnsi="Century Gothic"/>
          <w:color w:val="auto"/>
          <w:sz w:val="22"/>
          <w:szCs w:val="22"/>
          <w:lang w:val="en-ZA" w:eastAsia="en-ZA"/>
        </w:rPr>
        <w:t>5. IAC0209 to IAC0212: Assess the role of the code of conduct and the impact of ethical issues like nepotism and honesty in Sarah's supervision.</w:t>
      </w:r>
    </w:p>
    <w:p w14:paraId="3B202538" w14:textId="77777777" w:rsidR="009677B4" w:rsidRPr="00013700" w:rsidRDefault="009677B4" w:rsidP="009677B4">
      <w:pPr>
        <w:rPr>
          <w:rFonts w:ascii="Century Gothic" w:eastAsia="Arial" w:hAnsi="Century Gothic"/>
          <w:b/>
          <w:color w:val="FF0000"/>
          <w:sz w:val="22"/>
          <w:szCs w:val="22"/>
          <w:lang w:val="en-ZA" w:eastAsia="en-ZA"/>
        </w:rPr>
      </w:pPr>
    </w:p>
    <w:p w14:paraId="6DEC0FD6" w14:textId="72D4F677" w:rsidR="00D837B9" w:rsidRDefault="00D837B9" w:rsidP="009677B4">
      <w:pPr>
        <w:rPr>
          <w:rFonts w:ascii="Century Gothic" w:eastAsia="Arial" w:hAnsi="Century Gothic"/>
          <w:color w:val="auto"/>
          <w:sz w:val="22"/>
          <w:szCs w:val="22"/>
          <w:lang w:val="en-ZA" w:eastAsia="en-ZA"/>
        </w:rPr>
      </w:pPr>
    </w:p>
    <w:p w14:paraId="700E7B41" w14:textId="312ECD71" w:rsidR="002D2A06" w:rsidRDefault="002D2A06">
      <w:pPr>
        <w:rPr>
          <w:rFonts w:ascii="Century Gothic" w:eastAsia="Arial" w:hAnsi="Century Gothic"/>
          <w:color w:val="auto"/>
          <w:sz w:val="22"/>
          <w:szCs w:val="22"/>
          <w:lang w:val="en-ZA" w:eastAsia="en-ZA"/>
        </w:rPr>
      </w:pPr>
    </w:p>
    <w:p w14:paraId="4CE74F21" w14:textId="77777777" w:rsidR="001E0013" w:rsidRDefault="001E0013">
      <w:pPr>
        <w:rPr>
          <w:rFonts w:ascii="Century Gothic" w:hAnsi="Century Gothic"/>
          <w:b/>
          <w:bCs/>
          <w:sz w:val="40"/>
          <w:szCs w:val="40"/>
          <w:lang w:val="en-ZA"/>
        </w:rPr>
      </w:pPr>
      <w:r>
        <w:rPr>
          <w:rFonts w:ascii="Century Gothic" w:hAnsi="Century Gothic"/>
        </w:rPr>
        <w:br w:type="page"/>
      </w:r>
    </w:p>
    <w:p w14:paraId="0E5730B5" w14:textId="0CD7C683" w:rsidR="009677B4" w:rsidRDefault="008C468B" w:rsidP="008C468B">
      <w:pPr>
        <w:pStyle w:val="Heading1"/>
        <w:rPr>
          <w:rFonts w:ascii="Century Gothic" w:hAnsi="Century Gothic"/>
        </w:rPr>
      </w:pPr>
      <w:bookmarkStart w:id="21" w:name="_Toc194407097"/>
      <w:r>
        <w:rPr>
          <w:rFonts w:ascii="Century Gothic" w:hAnsi="Century Gothic"/>
        </w:rPr>
        <w:lastRenderedPageBreak/>
        <w:t xml:space="preserve">KM-18-KT03: </w:t>
      </w:r>
      <w:r w:rsidRPr="008C468B">
        <w:rPr>
          <w:rFonts w:ascii="Century Gothic" w:hAnsi="Century Gothic"/>
        </w:rPr>
        <w:t>Written, non-verbal and verbal</w:t>
      </w:r>
      <w:bookmarkEnd w:id="21"/>
      <w:r w:rsidRPr="008C468B">
        <w:rPr>
          <w:rFonts w:ascii="Century Gothic" w:hAnsi="Century Gothic"/>
        </w:rPr>
        <w:t xml:space="preserve"> </w:t>
      </w:r>
    </w:p>
    <w:p w14:paraId="59610C10" w14:textId="73E75FE8" w:rsidR="008C468B" w:rsidRDefault="008C468B" w:rsidP="008C468B">
      <w:pPr>
        <w:pStyle w:val="Heading1"/>
        <w:rPr>
          <w:rFonts w:ascii="Century Gothic" w:hAnsi="Century Gothic"/>
        </w:rPr>
      </w:pPr>
      <w:bookmarkStart w:id="22" w:name="_Toc194407098"/>
      <w:r w:rsidRPr="008C468B">
        <w:rPr>
          <w:rFonts w:ascii="Century Gothic" w:hAnsi="Century Gothic"/>
        </w:rPr>
        <w:t>communication (15%)</w:t>
      </w:r>
      <w:bookmarkEnd w:id="22"/>
    </w:p>
    <w:p w14:paraId="299FEE64" w14:textId="3F63FC05" w:rsidR="008C468B" w:rsidRDefault="008C468B" w:rsidP="008C468B">
      <w:pPr>
        <w:rPr>
          <w:lang w:val="en-ZA"/>
        </w:rPr>
      </w:pPr>
    </w:p>
    <w:p w14:paraId="79C82A86" w14:textId="77777777" w:rsidR="008C468B" w:rsidRPr="008C468B" w:rsidRDefault="008C468B" w:rsidP="008C468B">
      <w:pPr>
        <w:rPr>
          <w:lang w:val="en-ZA"/>
        </w:rPr>
      </w:pPr>
    </w:p>
    <w:p w14:paraId="6E3559A5" w14:textId="5F9B32B4" w:rsidR="00536E4F" w:rsidRDefault="00536E4F" w:rsidP="00536E4F">
      <w:pPr>
        <w:pStyle w:val="Heading3"/>
        <w:rPr>
          <w:rFonts w:ascii="Century Gothic" w:eastAsia="Arial" w:hAnsi="Century Gothic"/>
          <w:sz w:val="22"/>
          <w:szCs w:val="22"/>
          <w:lang w:val="en-ZA" w:eastAsia="en-ZA"/>
        </w:rPr>
      </w:pPr>
      <w:bookmarkStart w:id="23" w:name="_Toc194407099"/>
      <w:r>
        <w:rPr>
          <w:rFonts w:ascii="Century Gothic" w:eastAsia="Arial" w:hAnsi="Century Gothic"/>
          <w:sz w:val="22"/>
          <w:szCs w:val="22"/>
          <w:lang w:val="en-ZA" w:eastAsia="en-ZA"/>
        </w:rPr>
        <w:t>Formative Assessment</w:t>
      </w:r>
      <w:bookmarkEnd w:id="23"/>
    </w:p>
    <w:p w14:paraId="5FF51D99" w14:textId="77777777" w:rsidR="00536E4F" w:rsidRPr="00536E4F" w:rsidRDefault="00536E4F" w:rsidP="00536E4F">
      <w:pPr>
        <w:rPr>
          <w:rFonts w:eastAsia="Arial"/>
          <w:lang w:val="en-ZA" w:eastAsia="en-ZA"/>
        </w:rPr>
      </w:pPr>
    </w:p>
    <w:p w14:paraId="0976EBA2" w14:textId="431C96D4"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IAC0301 The basic principles of communication are outlined.</w:t>
      </w:r>
    </w:p>
    <w:p w14:paraId="323A49AB"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IAC0302 Information is appraised in terms of importance, urgency and priority.</w:t>
      </w:r>
    </w:p>
    <w:p w14:paraId="0128F839"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IAC0303 The importance of urgent and timely information sharing is reviewed.</w:t>
      </w:r>
    </w:p>
    <w:p w14:paraId="1BC740AE"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IAC0304 Communication flow in the workplace is evaluated for efficiency and scope.</w:t>
      </w:r>
    </w:p>
    <w:p w14:paraId="46091FDD"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IAC0305 Reporting structures in the workplace are described.</w:t>
      </w:r>
    </w:p>
    <w:p w14:paraId="67183FA8"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IAC0306 Barriers to communication are identified and ways of overcoming them are related.</w:t>
      </w:r>
    </w:p>
    <w:p w14:paraId="284EF470"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IAC0307 The terminology used to describe communication are clearly defined.</w:t>
      </w:r>
    </w:p>
    <w:p w14:paraId="78042F72"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IAC0308 Communication methods and techniques are compared in terms of efficiency, relevancy and appropriateness.</w:t>
      </w:r>
    </w:p>
    <w:p w14:paraId="539D228C"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IAC0309 Types and purpose of communication technology such as radios and cell phones are reviewed.</w:t>
      </w:r>
    </w:p>
    <w:p w14:paraId="4E4331B2"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IAC0310 The role and purpose of whistles, sirens, hand signals and flags are listed.</w:t>
      </w:r>
    </w:p>
    <w:p w14:paraId="02D65588"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IAC0311 The role and purpose of other forms of communication such as bulletins, newsletters are given.</w:t>
      </w:r>
    </w:p>
    <w:p w14:paraId="739BEA0A"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IAC0312 Types of records are described and related to the data they are most suited to store.</w:t>
      </w:r>
    </w:p>
    <w:p w14:paraId="3F6E8536"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IAC0313 Types of data encountered in the workplace are reviewed.</w:t>
      </w:r>
    </w:p>
    <w:p w14:paraId="0DF931AD"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IAC0314 Principles of record keeping are delineated.</w:t>
      </w:r>
    </w:p>
    <w:p w14:paraId="2BF37125"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IAC0315 The importance and the role of recording, reporting and presentation are given.</w:t>
      </w:r>
    </w:p>
    <w:p w14:paraId="3548743B"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IAC0316 The importance of timeous reporting of is argued.</w:t>
      </w:r>
    </w:p>
    <w:p w14:paraId="379FC277"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IAC0317 Legal requirements related to the keeping and storage of records are outlined in terms of actions necessary for compliancy.</w:t>
      </w:r>
    </w:p>
    <w:p w14:paraId="06F43091"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t>IAC0318 Reporting and report formats are identified.</w:t>
      </w:r>
    </w:p>
    <w:p w14:paraId="60F7DC47" w14:textId="77777777" w:rsidR="00536E4F" w:rsidRPr="008C468B" w:rsidRDefault="00536E4F" w:rsidP="00536E4F">
      <w:pPr>
        <w:numPr>
          <w:ilvl w:val="0"/>
          <w:numId w:val="141"/>
        </w:numPr>
        <w:spacing w:after="200"/>
        <w:rPr>
          <w:rFonts w:ascii="Century Gothic" w:eastAsia="Arial" w:hAnsi="Century Gothic"/>
          <w:color w:val="auto"/>
          <w:sz w:val="22"/>
          <w:szCs w:val="22"/>
          <w:lang w:val="en-ZA" w:eastAsia="en-ZA"/>
        </w:rPr>
      </w:pPr>
      <w:r w:rsidRPr="008C468B">
        <w:rPr>
          <w:rFonts w:ascii="Century Gothic" w:eastAsia="Arial" w:hAnsi="Century Gothic"/>
          <w:color w:val="auto"/>
          <w:sz w:val="22"/>
          <w:szCs w:val="22"/>
          <w:lang w:val="en-ZA" w:eastAsia="en-ZA"/>
        </w:rPr>
        <w:lastRenderedPageBreak/>
        <w:t>IAC0319 The steps to ensure data integrity, accuracy, legibility and currency are defined.</w:t>
      </w:r>
    </w:p>
    <w:p w14:paraId="1FCA7313" w14:textId="77777777" w:rsidR="00536E4F" w:rsidRPr="008C468B" w:rsidRDefault="00536E4F" w:rsidP="00536E4F">
      <w:pPr>
        <w:spacing w:after="200"/>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8C468B">
        <w:rPr>
          <w:rFonts w:ascii="Century Gothic" w:eastAsia="Arial" w:hAnsi="Century Gothic"/>
          <w:b/>
          <w:i/>
          <w:iCs/>
          <w:color w:val="auto"/>
          <w:sz w:val="22"/>
          <w:szCs w:val="22"/>
          <w:lang w:val="en-ZA" w:eastAsia="en-ZA"/>
        </w:rPr>
        <w:t>(Weight 15%)</w:t>
      </w:r>
    </w:p>
    <w:p w14:paraId="3A2EBCDE" w14:textId="77777777" w:rsidR="00536E4F" w:rsidRDefault="00536E4F">
      <w:pPr>
        <w:rPr>
          <w:rFonts w:ascii="Century Gothic" w:hAnsi="Century Gothic"/>
          <w:b/>
          <w:sz w:val="22"/>
          <w:szCs w:val="22"/>
          <w:lang w:val="en-ZA"/>
        </w:rPr>
      </w:pPr>
      <w:r>
        <w:rPr>
          <w:rFonts w:ascii="Century Gothic" w:hAnsi="Century Gothic"/>
          <w:b/>
          <w:sz w:val="22"/>
          <w:szCs w:val="22"/>
          <w:lang w:val="en-ZA"/>
        </w:rPr>
        <w:br w:type="page"/>
      </w:r>
    </w:p>
    <w:p w14:paraId="1B4F67C9" w14:textId="46E8FF43" w:rsidR="00536E4F" w:rsidRPr="00362E03" w:rsidRDefault="00536E4F" w:rsidP="00536E4F">
      <w:pPr>
        <w:rPr>
          <w:rFonts w:ascii="Century Gothic" w:hAnsi="Century Gothic"/>
          <w:b/>
          <w:sz w:val="22"/>
          <w:szCs w:val="22"/>
          <w:lang w:val="en-ZA"/>
        </w:rPr>
      </w:pPr>
      <w:r w:rsidRPr="00362E03">
        <w:rPr>
          <w:rFonts w:ascii="Century Gothic" w:hAnsi="Century Gothic"/>
          <w:b/>
          <w:sz w:val="22"/>
          <w:szCs w:val="22"/>
          <w:lang w:val="en-ZA"/>
        </w:rPr>
        <w:lastRenderedPageBreak/>
        <w:t>Formative Assessment</w:t>
      </w:r>
    </w:p>
    <w:p w14:paraId="504D3ADF" w14:textId="77777777" w:rsidR="00536E4F" w:rsidRPr="00536E4F" w:rsidRDefault="00536E4F" w:rsidP="00536E4F">
      <w:pPr>
        <w:rPr>
          <w:rFonts w:ascii="Century Gothic" w:hAnsi="Century Gothic"/>
          <w:sz w:val="22"/>
          <w:szCs w:val="22"/>
          <w:lang w:val="en-ZA"/>
        </w:rPr>
      </w:pPr>
    </w:p>
    <w:p w14:paraId="3DD86756" w14:textId="44CA950C" w:rsidR="00536E4F" w:rsidRPr="00362E03" w:rsidRDefault="00536E4F" w:rsidP="00536E4F">
      <w:pPr>
        <w:rPr>
          <w:rFonts w:ascii="Century Gothic" w:hAnsi="Century Gothic"/>
          <w:b/>
          <w:sz w:val="22"/>
          <w:szCs w:val="22"/>
          <w:lang w:val="en-ZA"/>
        </w:rPr>
      </w:pPr>
      <w:r w:rsidRPr="00362E03">
        <w:rPr>
          <w:rFonts w:ascii="Century Gothic" w:hAnsi="Century Gothic"/>
          <w:b/>
          <w:sz w:val="22"/>
          <w:szCs w:val="22"/>
          <w:lang w:val="en-ZA"/>
        </w:rPr>
        <w:t>Multiple Choice Questions</w:t>
      </w:r>
    </w:p>
    <w:p w14:paraId="32011E6B" w14:textId="77777777" w:rsidR="00536E4F" w:rsidRPr="00536E4F" w:rsidRDefault="00536E4F" w:rsidP="00536E4F">
      <w:pPr>
        <w:rPr>
          <w:rFonts w:ascii="Century Gothic" w:hAnsi="Century Gothic"/>
          <w:sz w:val="22"/>
          <w:szCs w:val="22"/>
          <w:lang w:val="en-ZA"/>
        </w:rPr>
      </w:pPr>
    </w:p>
    <w:p w14:paraId="6FF8AFFB" w14:textId="5837D6ED"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1. IAC0301: Which of the following is a basic principle of communication?</w:t>
      </w:r>
    </w:p>
    <w:p w14:paraId="32842A78" w14:textId="77777777"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 xml:space="preserve">   a. Using complex terminology</w:t>
      </w:r>
    </w:p>
    <w:p w14:paraId="135E01DB" w14:textId="77777777"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 xml:space="preserve">   b. Ensuring clarity and conciseness</w:t>
      </w:r>
    </w:p>
    <w:p w14:paraId="1879F43F" w14:textId="77777777"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 xml:space="preserve">   c. Avoiding feedback</w:t>
      </w:r>
    </w:p>
    <w:p w14:paraId="199BC585" w14:textId="77777777"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 xml:space="preserve">   d. Limiting the use of non-verbal cues</w:t>
      </w:r>
    </w:p>
    <w:p w14:paraId="6400CF0C" w14:textId="77777777" w:rsidR="00536E4F" w:rsidRPr="00536E4F" w:rsidRDefault="00536E4F" w:rsidP="00536E4F">
      <w:pPr>
        <w:rPr>
          <w:rFonts w:ascii="Century Gothic" w:hAnsi="Century Gothic"/>
          <w:sz w:val="22"/>
          <w:szCs w:val="22"/>
          <w:lang w:val="en-ZA"/>
        </w:rPr>
      </w:pPr>
    </w:p>
    <w:p w14:paraId="0E13E5B7" w14:textId="4C5FEAF0"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2. IAC0306: A common barrier to effective communication is:</w:t>
      </w:r>
    </w:p>
    <w:p w14:paraId="2C60559A" w14:textId="77777777"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 xml:space="preserve">   a. Clear articulation</w:t>
      </w:r>
    </w:p>
    <w:p w14:paraId="06C0D0A9" w14:textId="77777777"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 xml:space="preserve">   b. Cultural differences</w:t>
      </w:r>
    </w:p>
    <w:p w14:paraId="2E11A376" w14:textId="77777777"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 xml:space="preserve">   c. Frequent meetings</w:t>
      </w:r>
    </w:p>
    <w:p w14:paraId="75B8A4F4" w14:textId="77777777"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 xml:space="preserve">   d. Written documentation</w:t>
      </w:r>
    </w:p>
    <w:p w14:paraId="72450818" w14:textId="77777777" w:rsidR="00536E4F" w:rsidRPr="00536E4F" w:rsidRDefault="00536E4F" w:rsidP="00536E4F">
      <w:pPr>
        <w:rPr>
          <w:rFonts w:ascii="Century Gothic" w:hAnsi="Century Gothic"/>
          <w:sz w:val="22"/>
          <w:szCs w:val="22"/>
          <w:lang w:val="en-ZA"/>
        </w:rPr>
      </w:pPr>
    </w:p>
    <w:p w14:paraId="5D54699E" w14:textId="2EACB0B6" w:rsidR="00536E4F" w:rsidRPr="00362E03" w:rsidRDefault="00536E4F" w:rsidP="00536E4F">
      <w:pPr>
        <w:rPr>
          <w:rFonts w:ascii="Century Gothic" w:hAnsi="Century Gothic"/>
          <w:b/>
          <w:sz w:val="22"/>
          <w:szCs w:val="22"/>
          <w:lang w:val="en-ZA"/>
        </w:rPr>
      </w:pPr>
      <w:r w:rsidRPr="00362E03">
        <w:rPr>
          <w:rFonts w:ascii="Century Gothic" w:hAnsi="Century Gothic"/>
          <w:b/>
          <w:sz w:val="22"/>
          <w:szCs w:val="22"/>
          <w:lang w:val="en-ZA"/>
        </w:rPr>
        <w:t>True/False Questions</w:t>
      </w:r>
    </w:p>
    <w:p w14:paraId="0A64B7A1" w14:textId="77777777" w:rsidR="00536E4F" w:rsidRPr="00536E4F" w:rsidRDefault="00536E4F" w:rsidP="00536E4F">
      <w:pPr>
        <w:rPr>
          <w:rFonts w:ascii="Century Gothic" w:hAnsi="Century Gothic"/>
          <w:sz w:val="22"/>
          <w:szCs w:val="22"/>
          <w:lang w:val="en-ZA"/>
        </w:rPr>
      </w:pPr>
    </w:p>
    <w:p w14:paraId="54E55E2C" w14:textId="5E4FD96B"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3. IAC0303: Timely information sharing is not important in effective communication. (True/False)</w:t>
      </w:r>
    </w:p>
    <w:p w14:paraId="784ADF9C" w14:textId="77777777" w:rsidR="00536E4F" w:rsidRPr="00362E03" w:rsidRDefault="00536E4F" w:rsidP="00536E4F">
      <w:pPr>
        <w:rPr>
          <w:rFonts w:ascii="Century Gothic" w:hAnsi="Century Gothic"/>
          <w:b/>
          <w:color w:val="FF0000"/>
          <w:sz w:val="22"/>
          <w:szCs w:val="22"/>
          <w:lang w:val="en-ZA"/>
        </w:rPr>
      </w:pPr>
    </w:p>
    <w:p w14:paraId="6B715795" w14:textId="287C8A57"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4. IAC0317: There are no legal requirements related to the keeping and storage of records in the workplace. (True/False)</w:t>
      </w:r>
    </w:p>
    <w:p w14:paraId="279F61A1" w14:textId="77777777" w:rsidR="00536E4F" w:rsidRPr="00536E4F" w:rsidRDefault="00536E4F" w:rsidP="00536E4F">
      <w:pPr>
        <w:rPr>
          <w:rFonts w:ascii="Century Gothic" w:hAnsi="Century Gothic"/>
          <w:sz w:val="22"/>
          <w:szCs w:val="22"/>
          <w:lang w:val="en-ZA"/>
        </w:rPr>
      </w:pPr>
    </w:p>
    <w:p w14:paraId="2871178F" w14:textId="0060E20A" w:rsidR="00536E4F" w:rsidRPr="00362E03" w:rsidRDefault="00536E4F" w:rsidP="00536E4F">
      <w:pPr>
        <w:rPr>
          <w:rFonts w:ascii="Century Gothic" w:hAnsi="Century Gothic"/>
          <w:b/>
          <w:sz w:val="22"/>
          <w:szCs w:val="22"/>
          <w:lang w:val="en-ZA"/>
        </w:rPr>
      </w:pPr>
      <w:r w:rsidRPr="00362E03">
        <w:rPr>
          <w:rFonts w:ascii="Century Gothic" w:hAnsi="Century Gothic"/>
          <w:b/>
          <w:sz w:val="22"/>
          <w:szCs w:val="22"/>
          <w:lang w:val="en-ZA"/>
        </w:rPr>
        <w:t>Short Answer Questions</w:t>
      </w:r>
    </w:p>
    <w:p w14:paraId="15A19A06" w14:textId="77777777" w:rsidR="00536E4F" w:rsidRPr="00536E4F" w:rsidRDefault="00536E4F" w:rsidP="00536E4F">
      <w:pPr>
        <w:rPr>
          <w:rFonts w:ascii="Century Gothic" w:hAnsi="Century Gothic"/>
          <w:sz w:val="22"/>
          <w:szCs w:val="22"/>
          <w:lang w:val="en-ZA"/>
        </w:rPr>
      </w:pPr>
    </w:p>
    <w:p w14:paraId="739EA02F" w14:textId="7BD0DBAE"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5. IAC0302: How is information appraised in terms of importance, urgency, and priority?</w:t>
      </w:r>
    </w:p>
    <w:p w14:paraId="2C2091D3" w14:textId="77777777" w:rsidR="00536E4F" w:rsidRPr="00536E4F" w:rsidRDefault="00536E4F" w:rsidP="00536E4F">
      <w:pPr>
        <w:rPr>
          <w:rFonts w:ascii="Century Gothic" w:hAnsi="Century Gothic"/>
          <w:sz w:val="22"/>
          <w:szCs w:val="22"/>
          <w:lang w:val="en-ZA"/>
        </w:rPr>
      </w:pPr>
    </w:p>
    <w:p w14:paraId="78870D70" w14:textId="3C893CCC"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6. IAC0304: Evaluate the communication flow in the workplace for efficiency and scope.</w:t>
      </w:r>
    </w:p>
    <w:p w14:paraId="67563BF9" w14:textId="77777777" w:rsidR="00536E4F" w:rsidRPr="00536E4F" w:rsidRDefault="00536E4F" w:rsidP="00536E4F">
      <w:pPr>
        <w:rPr>
          <w:rFonts w:ascii="Century Gothic" w:hAnsi="Century Gothic"/>
          <w:sz w:val="22"/>
          <w:szCs w:val="22"/>
          <w:lang w:val="en-ZA"/>
        </w:rPr>
      </w:pPr>
    </w:p>
    <w:p w14:paraId="7247B5EA" w14:textId="6884DD0A"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7. IAC0305: Describe reporting structures in the workplace.</w:t>
      </w:r>
    </w:p>
    <w:p w14:paraId="54FF07C7" w14:textId="77777777" w:rsidR="00536E4F" w:rsidRPr="00536E4F" w:rsidRDefault="00536E4F" w:rsidP="00536E4F">
      <w:pPr>
        <w:rPr>
          <w:rFonts w:ascii="Century Gothic" w:hAnsi="Century Gothic"/>
          <w:sz w:val="22"/>
          <w:szCs w:val="22"/>
          <w:lang w:val="en-ZA"/>
        </w:rPr>
      </w:pPr>
    </w:p>
    <w:p w14:paraId="56DA478A" w14:textId="0432188F"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8. IAC0308: Compare two communication methods in terms of efficiency, relevancy, and appropriateness.</w:t>
      </w:r>
    </w:p>
    <w:p w14:paraId="447886A0" w14:textId="77777777" w:rsidR="00536E4F" w:rsidRPr="00536E4F" w:rsidRDefault="00536E4F" w:rsidP="00536E4F">
      <w:pPr>
        <w:rPr>
          <w:rFonts w:ascii="Century Gothic" w:hAnsi="Century Gothic"/>
          <w:sz w:val="22"/>
          <w:szCs w:val="22"/>
          <w:lang w:val="en-ZA"/>
        </w:rPr>
      </w:pPr>
    </w:p>
    <w:p w14:paraId="5ED17BAB" w14:textId="46C54B35"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9. IAC0310: List the role and purpose of whistles, sirens, hand signals, and flags.</w:t>
      </w:r>
    </w:p>
    <w:p w14:paraId="107533FF" w14:textId="77777777" w:rsidR="00536E4F" w:rsidRPr="00362E03" w:rsidRDefault="00536E4F" w:rsidP="00536E4F">
      <w:pPr>
        <w:rPr>
          <w:rFonts w:ascii="Century Gothic" w:hAnsi="Century Gothic"/>
          <w:b/>
          <w:color w:val="FF0000"/>
          <w:sz w:val="22"/>
          <w:szCs w:val="22"/>
          <w:lang w:val="en-ZA"/>
        </w:rPr>
      </w:pPr>
    </w:p>
    <w:p w14:paraId="7B586C64" w14:textId="04344B45" w:rsidR="00536E4F" w:rsidRPr="00536E4F" w:rsidRDefault="00536E4F" w:rsidP="00536E4F">
      <w:pPr>
        <w:rPr>
          <w:rFonts w:ascii="Century Gothic" w:hAnsi="Century Gothic"/>
          <w:sz w:val="22"/>
          <w:szCs w:val="22"/>
          <w:lang w:val="en-ZA"/>
        </w:rPr>
      </w:pPr>
      <w:r w:rsidRPr="00536E4F">
        <w:rPr>
          <w:rFonts w:ascii="Century Gothic" w:hAnsi="Century Gothic"/>
          <w:sz w:val="22"/>
          <w:szCs w:val="22"/>
          <w:lang w:val="en-ZA"/>
        </w:rPr>
        <w:t>10. IAC0314: Delineate the principles of record keeping.</w:t>
      </w:r>
    </w:p>
    <w:p w14:paraId="2FF431B8" w14:textId="77777777" w:rsidR="00536E4F" w:rsidRPr="00536E4F" w:rsidRDefault="00536E4F" w:rsidP="00536E4F">
      <w:pPr>
        <w:rPr>
          <w:rFonts w:ascii="Century Gothic" w:hAnsi="Century Gothic"/>
          <w:sz w:val="22"/>
          <w:szCs w:val="22"/>
          <w:lang w:val="en-ZA"/>
        </w:rPr>
      </w:pPr>
    </w:p>
    <w:p w14:paraId="50495BD6" w14:textId="77777777" w:rsidR="00362E03" w:rsidRDefault="00362E03">
      <w:pPr>
        <w:rPr>
          <w:rFonts w:ascii="Century Gothic" w:hAnsi="Century Gothic"/>
          <w:b/>
          <w:bCs/>
          <w:color w:val="auto"/>
          <w:sz w:val="22"/>
          <w:szCs w:val="22"/>
          <w:lang w:val="en-ZA"/>
        </w:rPr>
      </w:pPr>
      <w:r>
        <w:rPr>
          <w:rFonts w:ascii="Century Gothic" w:hAnsi="Century Gothic"/>
          <w:sz w:val="22"/>
          <w:szCs w:val="22"/>
          <w:lang w:val="en-ZA"/>
        </w:rPr>
        <w:br w:type="page"/>
      </w:r>
    </w:p>
    <w:p w14:paraId="386B2803" w14:textId="3BCD5BD9" w:rsidR="002D2A06" w:rsidRPr="00FA73CE" w:rsidRDefault="00536E4F" w:rsidP="0014253D">
      <w:pPr>
        <w:pStyle w:val="Heading3"/>
        <w:jc w:val="left"/>
        <w:rPr>
          <w:rFonts w:ascii="Century Gothic" w:hAnsi="Century Gothic"/>
          <w:sz w:val="22"/>
          <w:szCs w:val="22"/>
          <w:lang w:val="en-ZA"/>
        </w:rPr>
      </w:pPr>
      <w:bookmarkStart w:id="24" w:name="_Toc194407100"/>
      <w:r w:rsidRPr="00FA73CE">
        <w:rPr>
          <w:rFonts w:ascii="Century Gothic" w:hAnsi="Century Gothic"/>
          <w:sz w:val="22"/>
          <w:szCs w:val="22"/>
          <w:lang w:val="en-ZA"/>
        </w:rPr>
        <w:lastRenderedPageBreak/>
        <w:t>Summative Assessment</w:t>
      </w:r>
      <w:bookmarkEnd w:id="24"/>
      <w:r w:rsidRPr="00FA73CE">
        <w:rPr>
          <w:rFonts w:ascii="Century Gothic" w:hAnsi="Century Gothic"/>
          <w:sz w:val="22"/>
          <w:szCs w:val="22"/>
          <w:lang w:val="en-ZA"/>
        </w:rPr>
        <w:t xml:space="preserve"> </w:t>
      </w:r>
    </w:p>
    <w:p w14:paraId="4EE1C042" w14:textId="77777777" w:rsidR="002D2A06" w:rsidRDefault="002D2A06">
      <w:pPr>
        <w:rPr>
          <w:rFonts w:ascii="Century Gothic" w:eastAsia="Arial" w:hAnsi="Century Gothic"/>
          <w:color w:val="auto"/>
          <w:sz w:val="22"/>
          <w:szCs w:val="22"/>
          <w:lang w:val="en-ZA" w:eastAsia="en-ZA"/>
        </w:rPr>
      </w:pPr>
    </w:p>
    <w:p w14:paraId="74BDBDC1" w14:textId="23FAFF6F" w:rsidR="00B91DB0" w:rsidRPr="00362E03" w:rsidRDefault="00B91DB0" w:rsidP="00B91DB0">
      <w:pPr>
        <w:rPr>
          <w:rFonts w:ascii="Century Gothic" w:eastAsia="Arial" w:hAnsi="Century Gothic"/>
          <w:b/>
          <w:color w:val="auto"/>
          <w:sz w:val="22"/>
          <w:szCs w:val="22"/>
          <w:lang w:val="en-ZA" w:eastAsia="en-ZA"/>
        </w:rPr>
      </w:pPr>
      <w:r w:rsidRPr="00362E03">
        <w:rPr>
          <w:rFonts w:ascii="Century Gothic" w:eastAsia="Arial" w:hAnsi="Century Gothic"/>
          <w:b/>
          <w:color w:val="auto"/>
          <w:sz w:val="22"/>
          <w:szCs w:val="22"/>
          <w:lang w:val="en-ZA" w:eastAsia="en-ZA"/>
        </w:rPr>
        <w:t xml:space="preserve">Case Study: </w:t>
      </w:r>
      <w:proofErr w:type="spellStart"/>
      <w:r w:rsidRPr="00362E03">
        <w:rPr>
          <w:rFonts w:ascii="Century Gothic" w:eastAsia="Arial" w:hAnsi="Century Gothic"/>
          <w:b/>
          <w:color w:val="auto"/>
          <w:sz w:val="22"/>
          <w:szCs w:val="22"/>
          <w:lang w:val="en-ZA" w:eastAsia="en-ZA"/>
        </w:rPr>
        <w:t>BlueSky</w:t>
      </w:r>
      <w:proofErr w:type="spellEnd"/>
      <w:r w:rsidRPr="00362E03">
        <w:rPr>
          <w:rFonts w:ascii="Century Gothic" w:eastAsia="Arial" w:hAnsi="Century Gothic"/>
          <w:b/>
          <w:color w:val="auto"/>
          <w:sz w:val="22"/>
          <w:szCs w:val="22"/>
          <w:lang w:val="en-ZA" w:eastAsia="en-ZA"/>
        </w:rPr>
        <w:t xml:space="preserve"> Upholstery</w:t>
      </w:r>
    </w:p>
    <w:p w14:paraId="2E2593BE" w14:textId="77777777" w:rsidR="00B91DB0" w:rsidRPr="00B91DB0" w:rsidRDefault="00B91DB0" w:rsidP="00B91DB0">
      <w:pPr>
        <w:rPr>
          <w:rFonts w:ascii="Century Gothic" w:eastAsia="Arial" w:hAnsi="Century Gothic"/>
          <w:color w:val="auto"/>
          <w:sz w:val="22"/>
          <w:szCs w:val="22"/>
          <w:lang w:val="en-ZA" w:eastAsia="en-ZA"/>
        </w:rPr>
      </w:pPr>
    </w:p>
    <w:p w14:paraId="72A1B8F6" w14:textId="267EAE4E" w:rsidR="00B91DB0" w:rsidRPr="00362E03" w:rsidRDefault="00B91DB0" w:rsidP="00B91DB0">
      <w:pPr>
        <w:rPr>
          <w:rFonts w:ascii="Century Gothic" w:eastAsia="Arial" w:hAnsi="Century Gothic"/>
          <w:b/>
          <w:i/>
          <w:color w:val="auto"/>
          <w:sz w:val="22"/>
          <w:szCs w:val="22"/>
          <w:lang w:val="en-ZA" w:eastAsia="en-ZA"/>
        </w:rPr>
      </w:pPr>
      <w:r w:rsidRPr="00362E03">
        <w:rPr>
          <w:rFonts w:ascii="Century Gothic" w:eastAsia="Arial" w:hAnsi="Century Gothic"/>
          <w:b/>
          <w:i/>
          <w:color w:val="auto"/>
          <w:sz w:val="22"/>
          <w:szCs w:val="22"/>
          <w:lang w:val="en-ZA" w:eastAsia="en-ZA"/>
        </w:rPr>
        <w:t>Scenario:</w:t>
      </w:r>
    </w:p>
    <w:p w14:paraId="6B00A053" w14:textId="77777777" w:rsidR="00362E03" w:rsidRDefault="00362E03" w:rsidP="00B91DB0">
      <w:pPr>
        <w:rPr>
          <w:rFonts w:ascii="Century Gothic" w:eastAsia="Arial" w:hAnsi="Century Gothic"/>
          <w:color w:val="auto"/>
          <w:sz w:val="22"/>
          <w:szCs w:val="22"/>
          <w:lang w:val="en-ZA" w:eastAsia="en-ZA"/>
        </w:rPr>
      </w:pPr>
    </w:p>
    <w:p w14:paraId="4141A682" w14:textId="1E883908" w:rsidR="00B91DB0" w:rsidRPr="00B91DB0" w:rsidRDefault="00B91DB0" w:rsidP="00B91DB0">
      <w:pPr>
        <w:rPr>
          <w:rFonts w:ascii="Century Gothic" w:eastAsia="Arial" w:hAnsi="Century Gothic"/>
          <w:color w:val="auto"/>
          <w:sz w:val="22"/>
          <w:szCs w:val="22"/>
          <w:lang w:val="en-ZA" w:eastAsia="en-ZA"/>
        </w:rPr>
      </w:pPr>
      <w:proofErr w:type="spellStart"/>
      <w:r w:rsidRPr="00B91DB0">
        <w:rPr>
          <w:rFonts w:ascii="Century Gothic" w:eastAsia="Arial" w:hAnsi="Century Gothic"/>
          <w:color w:val="auto"/>
          <w:sz w:val="22"/>
          <w:szCs w:val="22"/>
          <w:lang w:val="en-ZA" w:eastAsia="en-ZA"/>
        </w:rPr>
        <w:t>BlueSky</w:t>
      </w:r>
      <w:proofErr w:type="spellEnd"/>
      <w:r w:rsidRPr="00B91DB0">
        <w:rPr>
          <w:rFonts w:ascii="Century Gothic" w:eastAsia="Arial" w:hAnsi="Century Gothic"/>
          <w:color w:val="auto"/>
          <w:sz w:val="22"/>
          <w:szCs w:val="22"/>
          <w:lang w:val="en-ZA" w:eastAsia="en-ZA"/>
        </w:rPr>
        <w:t xml:space="preserve"> Upholstery is a mid-si</w:t>
      </w:r>
      <w:r w:rsidR="00362E03">
        <w:rPr>
          <w:rFonts w:ascii="Century Gothic" w:eastAsia="Arial" w:hAnsi="Century Gothic"/>
          <w:color w:val="auto"/>
          <w:sz w:val="22"/>
          <w:szCs w:val="22"/>
          <w:lang w:val="en-ZA" w:eastAsia="en-ZA"/>
        </w:rPr>
        <w:t>z</w:t>
      </w:r>
      <w:r w:rsidRPr="00B91DB0">
        <w:rPr>
          <w:rFonts w:ascii="Century Gothic" w:eastAsia="Arial" w:hAnsi="Century Gothic"/>
          <w:color w:val="auto"/>
          <w:sz w:val="22"/>
          <w:szCs w:val="22"/>
          <w:lang w:val="en-ZA" w:eastAsia="en-ZA"/>
        </w:rPr>
        <w:t>ed upholstery company speciali</w:t>
      </w:r>
      <w:r w:rsidR="00992268">
        <w:rPr>
          <w:rFonts w:ascii="Century Gothic" w:eastAsia="Arial" w:hAnsi="Century Gothic"/>
          <w:color w:val="auto"/>
          <w:sz w:val="22"/>
          <w:szCs w:val="22"/>
          <w:lang w:val="en-ZA" w:eastAsia="en-ZA"/>
        </w:rPr>
        <w:t>s</w:t>
      </w:r>
      <w:r w:rsidRPr="00B91DB0">
        <w:rPr>
          <w:rFonts w:ascii="Century Gothic" w:eastAsia="Arial" w:hAnsi="Century Gothic"/>
          <w:color w:val="auto"/>
          <w:sz w:val="22"/>
          <w:szCs w:val="22"/>
          <w:lang w:val="en-ZA" w:eastAsia="en-ZA"/>
        </w:rPr>
        <w:t>ing in both commercial and residential projects. The company prides itself on its efficient workflow and effective communication systems. However, recent feedback suggests some clients are not fully satisfied with the information flow and project updates. Susan, the communication manager, is tasked with assessing and improving the communication processes within the company.</w:t>
      </w:r>
    </w:p>
    <w:p w14:paraId="0E9DADDC" w14:textId="77777777" w:rsidR="00B91DB0" w:rsidRPr="00B91DB0" w:rsidRDefault="00B91DB0" w:rsidP="00B91DB0">
      <w:pPr>
        <w:rPr>
          <w:rFonts w:ascii="Century Gothic" w:eastAsia="Arial" w:hAnsi="Century Gothic"/>
          <w:color w:val="auto"/>
          <w:sz w:val="22"/>
          <w:szCs w:val="22"/>
          <w:lang w:val="en-ZA" w:eastAsia="en-ZA"/>
        </w:rPr>
      </w:pPr>
    </w:p>
    <w:p w14:paraId="52238239" w14:textId="24A386DB" w:rsidR="00B91DB0" w:rsidRPr="00362E03" w:rsidRDefault="00B91DB0" w:rsidP="00B91DB0">
      <w:pPr>
        <w:rPr>
          <w:rFonts w:ascii="Century Gothic" w:eastAsia="Arial" w:hAnsi="Century Gothic"/>
          <w:b/>
          <w:i/>
          <w:color w:val="auto"/>
          <w:sz w:val="22"/>
          <w:szCs w:val="22"/>
          <w:lang w:val="en-ZA" w:eastAsia="en-ZA"/>
        </w:rPr>
      </w:pPr>
      <w:r w:rsidRPr="00362E03">
        <w:rPr>
          <w:rFonts w:ascii="Century Gothic" w:eastAsia="Arial" w:hAnsi="Century Gothic"/>
          <w:b/>
          <w:i/>
          <w:color w:val="auto"/>
          <w:sz w:val="22"/>
          <w:szCs w:val="22"/>
          <w:lang w:val="en-ZA" w:eastAsia="en-ZA"/>
        </w:rPr>
        <w:t>Scenario-Based Questions:</w:t>
      </w:r>
    </w:p>
    <w:p w14:paraId="3747B27A" w14:textId="77777777" w:rsidR="00B91DB0" w:rsidRPr="00B91DB0" w:rsidRDefault="00B91DB0" w:rsidP="00B91DB0">
      <w:pPr>
        <w:rPr>
          <w:rFonts w:ascii="Century Gothic" w:eastAsia="Arial" w:hAnsi="Century Gothic"/>
          <w:color w:val="auto"/>
          <w:sz w:val="22"/>
          <w:szCs w:val="22"/>
          <w:lang w:val="en-ZA" w:eastAsia="en-ZA"/>
        </w:rPr>
      </w:pPr>
    </w:p>
    <w:p w14:paraId="5496D021" w14:textId="37BB4E82" w:rsidR="00B91DB0" w:rsidRPr="00B91DB0" w:rsidRDefault="00B91DB0" w:rsidP="00B91DB0">
      <w:pPr>
        <w:rPr>
          <w:rFonts w:ascii="Century Gothic" w:eastAsia="Arial" w:hAnsi="Century Gothic"/>
          <w:color w:val="auto"/>
          <w:sz w:val="22"/>
          <w:szCs w:val="22"/>
          <w:lang w:val="en-ZA" w:eastAsia="en-ZA"/>
        </w:rPr>
      </w:pPr>
      <w:r w:rsidRPr="00B91DB0">
        <w:rPr>
          <w:rFonts w:ascii="Century Gothic" w:eastAsia="Arial" w:hAnsi="Century Gothic"/>
          <w:color w:val="auto"/>
          <w:sz w:val="22"/>
          <w:szCs w:val="22"/>
          <w:lang w:val="en-ZA" w:eastAsia="en-ZA"/>
        </w:rPr>
        <w:t xml:space="preserve">1. IAC0301: Outline the basic principles of communication that Susan should ensure are being followed in </w:t>
      </w:r>
      <w:proofErr w:type="spellStart"/>
      <w:r w:rsidRPr="00B91DB0">
        <w:rPr>
          <w:rFonts w:ascii="Century Gothic" w:eastAsia="Arial" w:hAnsi="Century Gothic"/>
          <w:color w:val="auto"/>
          <w:sz w:val="22"/>
          <w:szCs w:val="22"/>
          <w:lang w:val="en-ZA" w:eastAsia="en-ZA"/>
        </w:rPr>
        <w:t>BlueSky</w:t>
      </w:r>
      <w:proofErr w:type="spellEnd"/>
      <w:r w:rsidRPr="00B91DB0">
        <w:rPr>
          <w:rFonts w:ascii="Century Gothic" w:eastAsia="Arial" w:hAnsi="Century Gothic"/>
          <w:color w:val="auto"/>
          <w:sz w:val="22"/>
          <w:szCs w:val="22"/>
          <w:lang w:val="en-ZA" w:eastAsia="en-ZA"/>
        </w:rPr>
        <w:t xml:space="preserve"> Upholstery.</w:t>
      </w:r>
    </w:p>
    <w:p w14:paraId="66D75069" w14:textId="77777777" w:rsidR="00E477BE" w:rsidRDefault="00B91DB0" w:rsidP="00B91DB0">
      <w:pPr>
        <w:rPr>
          <w:rFonts w:ascii="Century Gothic" w:eastAsia="Arial" w:hAnsi="Century Gothic"/>
          <w:b/>
          <w:color w:val="FF0000"/>
          <w:sz w:val="22"/>
          <w:szCs w:val="22"/>
          <w:lang w:val="en-ZA" w:eastAsia="en-ZA"/>
        </w:rPr>
      </w:pPr>
      <w:r w:rsidRPr="00E477BE">
        <w:rPr>
          <w:rFonts w:ascii="Century Gothic" w:eastAsia="Arial" w:hAnsi="Century Gothic"/>
          <w:b/>
          <w:color w:val="FF0000"/>
          <w:sz w:val="22"/>
          <w:szCs w:val="22"/>
          <w:lang w:val="en-ZA" w:eastAsia="en-ZA"/>
        </w:rPr>
        <w:t xml:space="preserve"> </w:t>
      </w:r>
    </w:p>
    <w:p w14:paraId="09200A46" w14:textId="77777777" w:rsidR="00B91DB0" w:rsidRPr="00E477BE" w:rsidRDefault="00B91DB0" w:rsidP="00B91DB0">
      <w:pPr>
        <w:rPr>
          <w:rFonts w:ascii="Century Gothic" w:eastAsia="Arial" w:hAnsi="Century Gothic"/>
          <w:b/>
          <w:color w:val="FF0000"/>
          <w:sz w:val="22"/>
          <w:szCs w:val="22"/>
          <w:lang w:val="en-ZA" w:eastAsia="en-ZA"/>
        </w:rPr>
      </w:pPr>
    </w:p>
    <w:p w14:paraId="2D36DB26" w14:textId="359C6CC7" w:rsidR="00B91DB0" w:rsidRPr="00B91DB0" w:rsidRDefault="00B91DB0" w:rsidP="00B91DB0">
      <w:pPr>
        <w:rPr>
          <w:rFonts w:ascii="Century Gothic" w:eastAsia="Arial" w:hAnsi="Century Gothic"/>
          <w:color w:val="auto"/>
          <w:sz w:val="22"/>
          <w:szCs w:val="22"/>
          <w:lang w:val="en-ZA" w:eastAsia="en-ZA"/>
        </w:rPr>
      </w:pPr>
      <w:r w:rsidRPr="00B91DB0">
        <w:rPr>
          <w:rFonts w:ascii="Century Gothic" w:eastAsia="Arial" w:hAnsi="Century Gothic"/>
          <w:color w:val="auto"/>
          <w:sz w:val="22"/>
          <w:szCs w:val="22"/>
          <w:lang w:val="en-ZA" w:eastAsia="en-ZA"/>
        </w:rPr>
        <w:t xml:space="preserve">2. IAC0304 &amp; IAC0305: Evaluate the communication flow and reporting structures at </w:t>
      </w:r>
      <w:proofErr w:type="spellStart"/>
      <w:r w:rsidRPr="00B91DB0">
        <w:rPr>
          <w:rFonts w:ascii="Century Gothic" w:eastAsia="Arial" w:hAnsi="Century Gothic"/>
          <w:color w:val="auto"/>
          <w:sz w:val="22"/>
          <w:szCs w:val="22"/>
          <w:lang w:val="en-ZA" w:eastAsia="en-ZA"/>
        </w:rPr>
        <w:t>BlueSky</w:t>
      </w:r>
      <w:proofErr w:type="spellEnd"/>
      <w:r w:rsidRPr="00B91DB0">
        <w:rPr>
          <w:rFonts w:ascii="Century Gothic" w:eastAsia="Arial" w:hAnsi="Century Gothic"/>
          <w:color w:val="auto"/>
          <w:sz w:val="22"/>
          <w:szCs w:val="22"/>
          <w:lang w:val="en-ZA" w:eastAsia="en-ZA"/>
        </w:rPr>
        <w:t xml:space="preserve"> Upholstery for efficiency and scope.</w:t>
      </w:r>
    </w:p>
    <w:p w14:paraId="380DAC80" w14:textId="77777777" w:rsidR="00E477BE" w:rsidRDefault="00E477BE" w:rsidP="00B91DB0">
      <w:pPr>
        <w:rPr>
          <w:rFonts w:ascii="Century Gothic" w:eastAsia="Arial" w:hAnsi="Century Gothic"/>
          <w:b/>
          <w:color w:val="FF0000"/>
          <w:sz w:val="22"/>
          <w:szCs w:val="22"/>
          <w:lang w:val="en-ZA" w:eastAsia="en-ZA"/>
        </w:rPr>
      </w:pPr>
    </w:p>
    <w:p w14:paraId="14EEED02" w14:textId="77777777" w:rsidR="00B91DB0" w:rsidRPr="00B91DB0" w:rsidRDefault="00B91DB0" w:rsidP="00B91DB0">
      <w:pPr>
        <w:rPr>
          <w:rFonts w:ascii="Century Gothic" w:eastAsia="Arial" w:hAnsi="Century Gothic"/>
          <w:color w:val="auto"/>
          <w:sz w:val="22"/>
          <w:szCs w:val="22"/>
          <w:lang w:val="en-ZA" w:eastAsia="en-ZA"/>
        </w:rPr>
      </w:pPr>
    </w:p>
    <w:p w14:paraId="2D071070" w14:textId="309E49DA" w:rsidR="00B91DB0" w:rsidRPr="00B91DB0" w:rsidRDefault="00B91DB0" w:rsidP="00B91DB0">
      <w:pPr>
        <w:rPr>
          <w:rFonts w:ascii="Century Gothic" w:eastAsia="Arial" w:hAnsi="Century Gothic"/>
          <w:color w:val="auto"/>
          <w:sz w:val="22"/>
          <w:szCs w:val="22"/>
          <w:lang w:val="en-ZA" w:eastAsia="en-ZA"/>
        </w:rPr>
      </w:pPr>
      <w:r w:rsidRPr="00B91DB0">
        <w:rPr>
          <w:rFonts w:ascii="Century Gothic" w:eastAsia="Arial" w:hAnsi="Century Gothic"/>
          <w:color w:val="auto"/>
          <w:sz w:val="22"/>
          <w:szCs w:val="22"/>
          <w:lang w:val="en-ZA" w:eastAsia="en-ZA"/>
        </w:rPr>
        <w:t xml:space="preserve">3. IAC0306: Identify potential barriers to effective communication in </w:t>
      </w:r>
      <w:proofErr w:type="spellStart"/>
      <w:r w:rsidRPr="00B91DB0">
        <w:rPr>
          <w:rFonts w:ascii="Century Gothic" w:eastAsia="Arial" w:hAnsi="Century Gothic"/>
          <w:color w:val="auto"/>
          <w:sz w:val="22"/>
          <w:szCs w:val="22"/>
          <w:lang w:val="en-ZA" w:eastAsia="en-ZA"/>
        </w:rPr>
        <w:t>BlueSky</w:t>
      </w:r>
      <w:proofErr w:type="spellEnd"/>
      <w:r w:rsidRPr="00B91DB0">
        <w:rPr>
          <w:rFonts w:ascii="Century Gothic" w:eastAsia="Arial" w:hAnsi="Century Gothic"/>
          <w:color w:val="auto"/>
          <w:sz w:val="22"/>
          <w:szCs w:val="22"/>
          <w:lang w:val="en-ZA" w:eastAsia="en-ZA"/>
        </w:rPr>
        <w:t xml:space="preserve"> Upholstery and suggest ways to overcome them.</w:t>
      </w:r>
    </w:p>
    <w:p w14:paraId="4382FAD5" w14:textId="77777777" w:rsidR="00E477BE" w:rsidRDefault="00E477BE" w:rsidP="00B91DB0">
      <w:pPr>
        <w:rPr>
          <w:rFonts w:ascii="Century Gothic" w:eastAsia="Arial" w:hAnsi="Century Gothic"/>
          <w:color w:val="auto"/>
          <w:sz w:val="22"/>
          <w:szCs w:val="22"/>
          <w:lang w:val="en-ZA" w:eastAsia="en-ZA"/>
        </w:rPr>
      </w:pPr>
    </w:p>
    <w:p w14:paraId="59A0557E" w14:textId="77777777" w:rsidR="00B91DB0" w:rsidRPr="00B91DB0" w:rsidRDefault="00B91DB0" w:rsidP="00B91DB0">
      <w:pPr>
        <w:rPr>
          <w:rFonts w:ascii="Century Gothic" w:eastAsia="Arial" w:hAnsi="Century Gothic"/>
          <w:color w:val="auto"/>
          <w:sz w:val="22"/>
          <w:szCs w:val="22"/>
          <w:lang w:val="en-ZA" w:eastAsia="en-ZA"/>
        </w:rPr>
      </w:pPr>
    </w:p>
    <w:p w14:paraId="76FCB1E4" w14:textId="254AE802" w:rsidR="00B91DB0" w:rsidRPr="00B91DB0" w:rsidRDefault="00B91DB0" w:rsidP="00B91DB0">
      <w:pPr>
        <w:rPr>
          <w:rFonts w:ascii="Century Gothic" w:eastAsia="Arial" w:hAnsi="Century Gothic"/>
          <w:color w:val="auto"/>
          <w:sz w:val="22"/>
          <w:szCs w:val="22"/>
          <w:lang w:val="en-ZA" w:eastAsia="en-ZA"/>
        </w:rPr>
      </w:pPr>
      <w:r w:rsidRPr="00B91DB0">
        <w:rPr>
          <w:rFonts w:ascii="Century Gothic" w:eastAsia="Arial" w:hAnsi="Century Gothic"/>
          <w:color w:val="auto"/>
          <w:sz w:val="22"/>
          <w:szCs w:val="22"/>
          <w:lang w:val="en-ZA" w:eastAsia="en-ZA"/>
        </w:rPr>
        <w:t>4. IAC0309 &amp; IAC0310: Review the types and purposes of communication technology, including the role of hand signals, used in the workshop.</w:t>
      </w:r>
    </w:p>
    <w:p w14:paraId="3F898A75" w14:textId="77777777" w:rsidR="00E477BE" w:rsidRDefault="00E477BE" w:rsidP="00B91DB0">
      <w:pPr>
        <w:rPr>
          <w:rFonts w:ascii="Century Gothic" w:eastAsia="Arial" w:hAnsi="Century Gothic"/>
          <w:color w:val="auto"/>
          <w:sz w:val="22"/>
          <w:szCs w:val="22"/>
          <w:lang w:val="en-ZA" w:eastAsia="en-ZA"/>
        </w:rPr>
      </w:pPr>
    </w:p>
    <w:p w14:paraId="057E5E78" w14:textId="77777777" w:rsidR="00B91DB0" w:rsidRPr="00B91DB0" w:rsidRDefault="00B91DB0" w:rsidP="00B91DB0">
      <w:pPr>
        <w:rPr>
          <w:rFonts w:ascii="Century Gothic" w:eastAsia="Arial" w:hAnsi="Century Gothic"/>
          <w:color w:val="auto"/>
          <w:sz w:val="22"/>
          <w:szCs w:val="22"/>
          <w:lang w:val="en-ZA" w:eastAsia="en-ZA"/>
        </w:rPr>
      </w:pPr>
    </w:p>
    <w:p w14:paraId="5BFAC88E" w14:textId="520A354C" w:rsidR="00B91DB0" w:rsidRPr="00B91DB0" w:rsidRDefault="00B91DB0" w:rsidP="00B91DB0">
      <w:pPr>
        <w:rPr>
          <w:rFonts w:ascii="Century Gothic" w:eastAsia="Arial" w:hAnsi="Century Gothic"/>
          <w:color w:val="auto"/>
          <w:sz w:val="22"/>
          <w:szCs w:val="22"/>
          <w:lang w:val="en-ZA" w:eastAsia="en-ZA"/>
        </w:rPr>
      </w:pPr>
      <w:r w:rsidRPr="00B91DB0">
        <w:rPr>
          <w:rFonts w:ascii="Century Gothic" w:eastAsia="Arial" w:hAnsi="Century Gothic"/>
          <w:color w:val="auto"/>
          <w:sz w:val="22"/>
          <w:szCs w:val="22"/>
          <w:lang w:val="en-ZA" w:eastAsia="en-ZA"/>
        </w:rPr>
        <w:t xml:space="preserve">5. IAC0314 &amp; IAC0317: Delineate the principles of record keeping and outline the legal requirements related to the keeping and storage of records in </w:t>
      </w:r>
      <w:proofErr w:type="spellStart"/>
      <w:r w:rsidRPr="00B91DB0">
        <w:rPr>
          <w:rFonts w:ascii="Century Gothic" w:eastAsia="Arial" w:hAnsi="Century Gothic"/>
          <w:color w:val="auto"/>
          <w:sz w:val="22"/>
          <w:szCs w:val="22"/>
          <w:lang w:val="en-ZA" w:eastAsia="en-ZA"/>
        </w:rPr>
        <w:t>BlueSky</w:t>
      </w:r>
      <w:proofErr w:type="spellEnd"/>
      <w:r w:rsidRPr="00B91DB0">
        <w:rPr>
          <w:rFonts w:ascii="Century Gothic" w:eastAsia="Arial" w:hAnsi="Century Gothic"/>
          <w:color w:val="auto"/>
          <w:sz w:val="22"/>
          <w:szCs w:val="22"/>
          <w:lang w:val="en-ZA" w:eastAsia="en-ZA"/>
        </w:rPr>
        <w:t xml:space="preserve"> Upholstery.</w:t>
      </w:r>
    </w:p>
    <w:p w14:paraId="14CB027A" w14:textId="77777777" w:rsidR="00E477BE" w:rsidRDefault="00B91DB0" w:rsidP="00B91DB0">
      <w:pPr>
        <w:rPr>
          <w:rFonts w:ascii="Century Gothic" w:eastAsia="Arial" w:hAnsi="Century Gothic"/>
          <w:color w:val="auto"/>
          <w:sz w:val="22"/>
          <w:szCs w:val="22"/>
          <w:lang w:val="en-ZA" w:eastAsia="en-ZA"/>
        </w:rPr>
      </w:pPr>
      <w:r w:rsidRPr="00B91DB0">
        <w:rPr>
          <w:rFonts w:ascii="Century Gothic" w:eastAsia="Arial" w:hAnsi="Century Gothic"/>
          <w:color w:val="auto"/>
          <w:sz w:val="22"/>
          <w:szCs w:val="22"/>
          <w:lang w:val="en-ZA" w:eastAsia="en-ZA"/>
        </w:rPr>
        <w:t xml:space="preserve">   </w:t>
      </w:r>
    </w:p>
    <w:p w14:paraId="1F930E45" w14:textId="77777777" w:rsidR="00B91DB0" w:rsidRPr="00B91DB0" w:rsidRDefault="00B91DB0" w:rsidP="00B91DB0">
      <w:pPr>
        <w:rPr>
          <w:rFonts w:ascii="Century Gothic" w:eastAsia="Arial" w:hAnsi="Century Gothic"/>
          <w:color w:val="auto"/>
          <w:sz w:val="22"/>
          <w:szCs w:val="22"/>
          <w:lang w:val="en-ZA" w:eastAsia="en-ZA"/>
        </w:rPr>
      </w:pPr>
    </w:p>
    <w:p w14:paraId="67972316" w14:textId="5B788003" w:rsidR="00B91DB0" w:rsidRPr="00B91DB0" w:rsidRDefault="00B91DB0" w:rsidP="00B91DB0">
      <w:pPr>
        <w:rPr>
          <w:rFonts w:ascii="Century Gothic" w:eastAsia="Arial" w:hAnsi="Century Gothic"/>
          <w:color w:val="auto"/>
          <w:sz w:val="22"/>
          <w:szCs w:val="22"/>
          <w:lang w:val="en-ZA" w:eastAsia="en-ZA"/>
        </w:rPr>
      </w:pPr>
      <w:r w:rsidRPr="00B91DB0">
        <w:rPr>
          <w:rFonts w:ascii="Century Gothic" w:eastAsia="Arial" w:hAnsi="Century Gothic"/>
          <w:color w:val="auto"/>
          <w:sz w:val="22"/>
          <w:szCs w:val="22"/>
          <w:lang w:val="en-ZA" w:eastAsia="en-ZA"/>
        </w:rPr>
        <w:t xml:space="preserve">6. IAC0318 &amp; IAC0319: Identify the report formats used in </w:t>
      </w:r>
      <w:proofErr w:type="spellStart"/>
      <w:r w:rsidRPr="00B91DB0">
        <w:rPr>
          <w:rFonts w:ascii="Century Gothic" w:eastAsia="Arial" w:hAnsi="Century Gothic"/>
          <w:color w:val="auto"/>
          <w:sz w:val="22"/>
          <w:szCs w:val="22"/>
          <w:lang w:val="en-ZA" w:eastAsia="en-ZA"/>
        </w:rPr>
        <w:t>BlueSky</w:t>
      </w:r>
      <w:proofErr w:type="spellEnd"/>
      <w:r w:rsidRPr="00B91DB0">
        <w:rPr>
          <w:rFonts w:ascii="Century Gothic" w:eastAsia="Arial" w:hAnsi="Century Gothic"/>
          <w:color w:val="auto"/>
          <w:sz w:val="22"/>
          <w:szCs w:val="22"/>
          <w:lang w:val="en-ZA" w:eastAsia="en-ZA"/>
        </w:rPr>
        <w:t xml:space="preserve"> Upholstery and define steps to ensure data integrity.</w:t>
      </w:r>
    </w:p>
    <w:p w14:paraId="2826A1E6" w14:textId="77777777" w:rsidR="00E477BE" w:rsidRDefault="00B91DB0" w:rsidP="00B91DB0">
      <w:pPr>
        <w:rPr>
          <w:rFonts w:ascii="Century Gothic" w:eastAsia="Arial" w:hAnsi="Century Gothic"/>
          <w:color w:val="auto"/>
          <w:sz w:val="22"/>
          <w:szCs w:val="22"/>
          <w:lang w:val="en-ZA" w:eastAsia="en-ZA"/>
        </w:rPr>
      </w:pPr>
      <w:r w:rsidRPr="00B91DB0">
        <w:rPr>
          <w:rFonts w:ascii="Century Gothic" w:eastAsia="Arial" w:hAnsi="Century Gothic"/>
          <w:color w:val="auto"/>
          <w:sz w:val="22"/>
          <w:szCs w:val="22"/>
          <w:lang w:val="en-ZA" w:eastAsia="en-ZA"/>
        </w:rPr>
        <w:t xml:space="preserve">  </w:t>
      </w:r>
    </w:p>
    <w:p w14:paraId="6292C94B" w14:textId="77777777" w:rsidR="00B91DB0" w:rsidRPr="00B91DB0" w:rsidRDefault="00B91DB0" w:rsidP="00B91DB0">
      <w:pPr>
        <w:rPr>
          <w:rFonts w:ascii="Century Gothic" w:eastAsia="Arial" w:hAnsi="Century Gothic"/>
          <w:color w:val="auto"/>
          <w:sz w:val="22"/>
          <w:szCs w:val="22"/>
          <w:lang w:val="en-ZA" w:eastAsia="en-ZA"/>
        </w:rPr>
      </w:pPr>
    </w:p>
    <w:p w14:paraId="410A67B9" w14:textId="77777777" w:rsidR="00B91DB0" w:rsidRPr="00B91DB0" w:rsidRDefault="00B91DB0" w:rsidP="00B91DB0">
      <w:pPr>
        <w:rPr>
          <w:rFonts w:ascii="Century Gothic" w:eastAsia="Arial" w:hAnsi="Century Gothic"/>
          <w:color w:val="auto"/>
          <w:sz w:val="22"/>
          <w:szCs w:val="22"/>
          <w:lang w:val="en-ZA" w:eastAsia="en-ZA"/>
        </w:rPr>
      </w:pPr>
    </w:p>
    <w:p w14:paraId="18FEAB13" w14:textId="77777777" w:rsidR="00B91DB0" w:rsidRPr="00B91DB0" w:rsidRDefault="00B91DB0" w:rsidP="00B91DB0">
      <w:pPr>
        <w:rPr>
          <w:rFonts w:ascii="Century Gothic" w:eastAsia="Arial" w:hAnsi="Century Gothic"/>
          <w:color w:val="auto"/>
          <w:sz w:val="22"/>
          <w:szCs w:val="22"/>
          <w:lang w:val="en-ZA" w:eastAsia="en-ZA"/>
        </w:rPr>
      </w:pPr>
    </w:p>
    <w:p w14:paraId="053B8EEE" w14:textId="0E0C92DB" w:rsidR="00536E4F" w:rsidRPr="00536E4F" w:rsidRDefault="00D13BD5" w:rsidP="00B91DB0">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 xml:space="preserve"> </w:t>
      </w:r>
    </w:p>
    <w:p w14:paraId="636F102D" w14:textId="77777777" w:rsidR="00D13BD5" w:rsidRDefault="00D13BD5">
      <w:pPr>
        <w:rPr>
          <w:rFonts w:ascii="Century Gothic" w:hAnsi="Century Gothic"/>
          <w:b/>
          <w:bCs/>
          <w:sz w:val="40"/>
          <w:szCs w:val="40"/>
          <w:lang w:val="en-ZA"/>
        </w:rPr>
      </w:pPr>
      <w:r>
        <w:rPr>
          <w:rFonts w:ascii="Century Gothic" w:hAnsi="Century Gothic"/>
        </w:rPr>
        <w:br w:type="page"/>
      </w:r>
    </w:p>
    <w:p w14:paraId="649BF192" w14:textId="3D6B963A" w:rsidR="007A08DA" w:rsidRPr="002D2A06" w:rsidRDefault="007A08DA" w:rsidP="00ED0478">
      <w:pPr>
        <w:pStyle w:val="Heading1"/>
        <w:ind w:left="0" w:firstLine="0"/>
        <w:rPr>
          <w:rFonts w:ascii="Century Gothic" w:hAnsi="Century Gothic"/>
        </w:rPr>
      </w:pPr>
      <w:bookmarkStart w:id="25" w:name="_Toc194407101"/>
      <w:r>
        <w:rPr>
          <w:rFonts w:ascii="Century Gothic" w:hAnsi="Century Gothic"/>
        </w:rPr>
        <w:lastRenderedPageBreak/>
        <w:t xml:space="preserve">KM-18-KT04: </w:t>
      </w:r>
      <w:r w:rsidRPr="007A08DA">
        <w:rPr>
          <w:rFonts w:ascii="Century Gothic" w:hAnsi="Century Gothic"/>
          <w:lang w:val="en-GB"/>
        </w:rPr>
        <w:t>Training and coaching (15%)</w:t>
      </w:r>
      <w:bookmarkEnd w:id="25"/>
    </w:p>
    <w:p w14:paraId="2FBBD287" w14:textId="77777777" w:rsidR="007A08DA" w:rsidRDefault="007A08DA">
      <w:pPr>
        <w:rPr>
          <w:rFonts w:ascii="Century Gothic" w:eastAsia="Arial" w:hAnsi="Century Gothic"/>
          <w:color w:val="auto"/>
          <w:sz w:val="22"/>
          <w:szCs w:val="22"/>
          <w:lang w:val="en-ZA" w:eastAsia="en-ZA"/>
        </w:rPr>
      </w:pPr>
    </w:p>
    <w:p w14:paraId="477E7BC1" w14:textId="27838C47" w:rsidR="00EB053E" w:rsidRDefault="00EB053E">
      <w:pPr>
        <w:rPr>
          <w:rFonts w:ascii="Century Gothic" w:hAnsi="Century Gothic"/>
        </w:rPr>
      </w:pPr>
    </w:p>
    <w:p w14:paraId="5723C3D2" w14:textId="7BF5D9BC" w:rsidR="00EB053E" w:rsidRPr="00EB053E" w:rsidRDefault="00EB053E" w:rsidP="00EB053E">
      <w:pPr>
        <w:pStyle w:val="Heading3"/>
        <w:rPr>
          <w:rFonts w:ascii="Century Gothic" w:hAnsi="Century Gothic"/>
          <w:sz w:val="22"/>
          <w:szCs w:val="22"/>
          <w:lang w:val="en-ZA"/>
        </w:rPr>
      </w:pPr>
      <w:bookmarkStart w:id="26" w:name="_Toc194407102"/>
      <w:r w:rsidRPr="00EB053E">
        <w:rPr>
          <w:rFonts w:ascii="Century Gothic" w:hAnsi="Century Gothic"/>
          <w:sz w:val="22"/>
          <w:szCs w:val="22"/>
          <w:lang w:val="en-ZA"/>
        </w:rPr>
        <w:t>Formative Assessment</w:t>
      </w:r>
      <w:bookmarkEnd w:id="26"/>
    </w:p>
    <w:p w14:paraId="121C35B8" w14:textId="77777777" w:rsidR="00EB053E" w:rsidRDefault="00EB053E" w:rsidP="00EB053E">
      <w:pPr>
        <w:rPr>
          <w:rFonts w:ascii="Century Gothic" w:hAnsi="Century Gothic"/>
        </w:rPr>
      </w:pPr>
    </w:p>
    <w:p w14:paraId="5F4592EF" w14:textId="77777777" w:rsidR="00EB053E" w:rsidRPr="007A08DA" w:rsidRDefault="00EB053E" w:rsidP="00EB053E">
      <w:pPr>
        <w:numPr>
          <w:ilvl w:val="0"/>
          <w:numId w:val="141"/>
        </w:numPr>
        <w:spacing w:after="200" w:line="276" w:lineRule="auto"/>
        <w:rPr>
          <w:rFonts w:ascii="Century Gothic" w:eastAsia="Arial" w:hAnsi="Century Gothic"/>
          <w:color w:val="auto"/>
          <w:sz w:val="22"/>
          <w:szCs w:val="22"/>
          <w:lang w:val="en-ZA" w:eastAsia="en-ZA"/>
        </w:rPr>
      </w:pPr>
      <w:r w:rsidRPr="007A08DA">
        <w:rPr>
          <w:rFonts w:ascii="Century Gothic" w:eastAsia="Arial" w:hAnsi="Century Gothic"/>
          <w:color w:val="auto"/>
          <w:sz w:val="22"/>
          <w:szCs w:val="22"/>
          <w:lang w:val="en-ZA" w:eastAsia="en-ZA"/>
        </w:rPr>
        <w:t>IAC0401 The concept of training and coaching is explained.</w:t>
      </w:r>
    </w:p>
    <w:p w14:paraId="0B22B26B" w14:textId="77777777" w:rsidR="00EB053E" w:rsidRPr="007A08DA" w:rsidRDefault="00EB053E" w:rsidP="00EB053E">
      <w:pPr>
        <w:numPr>
          <w:ilvl w:val="0"/>
          <w:numId w:val="141"/>
        </w:numPr>
        <w:spacing w:after="200" w:line="276" w:lineRule="auto"/>
        <w:rPr>
          <w:rFonts w:ascii="Century Gothic" w:eastAsia="Arial" w:hAnsi="Century Gothic"/>
          <w:color w:val="auto"/>
          <w:sz w:val="22"/>
          <w:szCs w:val="22"/>
          <w:lang w:val="en-ZA" w:eastAsia="en-ZA"/>
        </w:rPr>
      </w:pPr>
      <w:r w:rsidRPr="007A08DA">
        <w:rPr>
          <w:rFonts w:ascii="Century Gothic" w:eastAsia="Arial" w:hAnsi="Century Gothic"/>
          <w:color w:val="auto"/>
          <w:sz w:val="22"/>
          <w:szCs w:val="22"/>
          <w:lang w:val="en-ZA" w:eastAsia="en-ZA"/>
        </w:rPr>
        <w:t>IAC0402 The role and responsibilities of the supervisor are identified and explained.</w:t>
      </w:r>
    </w:p>
    <w:p w14:paraId="4D23734F" w14:textId="77777777" w:rsidR="00EB053E" w:rsidRPr="007A08DA" w:rsidRDefault="00EB053E" w:rsidP="00EB053E">
      <w:pPr>
        <w:numPr>
          <w:ilvl w:val="0"/>
          <w:numId w:val="141"/>
        </w:numPr>
        <w:spacing w:after="200" w:line="276" w:lineRule="auto"/>
        <w:rPr>
          <w:rFonts w:ascii="Century Gothic" w:eastAsia="Arial" w:hAnsi="Century Gothic"/>
          <w:color w:val="auto"/>
          <w:sz w:val="22"/>
          <w:szCs w:val="22"/>
          <w:lang w:val="en-ZA" w:eastAsia="en-ZA"/>
        </w:rPr>
      </w:pPr>
      <w:r w:rsidRPr="007A08DA">
        <w:rPr>
          <w:rFonts w:ascii="Century Gothic" w:eastAsia="Arial" w:hAnsi="Century Gothic"/>
          <w:color w:val="auto"/>
          <w:sz w:val="22"/>
          <w:szCs w:val="22"/>
          <w:lang w:val="en-ZA" w:eastAsia="en-ZA"/>
        </w:rPr>
        <w:t>IAC0403 Different methods and techniques are explained.</w:t>
      </w:r>
    </w:p>
    <w:p w14:paraId="640B7FA1" w14:textId="77777777" w:rsidR="00EB053E" w:rsidRPr="007A08DA" w:rsidRDefault="00EB053E" w:rsidP="00EB053E">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7A08DA">
        <w:rPr>
          <w:rFonts w:ascii="Century Gothic" w:eastAsia="Arial" w:hAnsi="Century Gothic"/>
          <w:b/>
          <w:i/>
          <w:iCs/>
          <w:color w:val="auto"/>
          <w:sz w:val="22"/>
          <w:szCs w:val="22"/>
          <w:lang w:val="en-ZA" w:eastAsia="en-ZA"/>
        </w:rPr>
        <w:t>(Weight 15%)</w:t>
      </w:r>
    </w:p>
    <w:p w14:paraId="0447B868" w14:textId="719A9FA3" w:rsidR="004B0143" w:rsidRPr="004B0143" w:rsidRDefault="00EF46C3" w:rsidP="004B0143">
      <w:pPr>
        <w:rPr>
          <w:rFonts w:ascii="Century Gothic" w:hAnsi="Century Gothic"/>
        </w:rPr>
      </w:pPr>
      <w:r>
        <w:rPr>
          <w:rFonts w:ascii="Century Gothic" w:hAnsi="Century Gothic"/>
        </w:rPr>
        <w:t xml:space="preserve"> </w:t>
      </w:r>
    </w:p>
    <w:p w14:paraId="3427A61B" w14:textId="77777777" w:rsidR="004B0143" w:rsidRPr="004B0143" w:rsidRDefault="004B0143" w:rsidP="004B0143">
      <w:pPr>
        <w:rPr>
          <w:rFonts w:ascii="Century Gothic" w:hAnsi="Century Gothic"/>
        </w:rPr>
      </w:pPr>
    </w:p>
    <w:p w14:paraId="701C2B7A" w14:textId="1BBC1258" w:rsidR="004B0143" w:rsidRPr="00EF46C3" w:rsidRDefault="004B0143" w:rsidP="004B0143">
      <w:pPr>
        <w:rPr>
          <w:rFonts w:ascii="Century Gothic" w:hAnsi="Century Gothic"/>
          <w:b/>
        </w:rPr>
      </w:pPr>
      <w:r w:rsidRPr="00EF46C3">
        <w:rPr>
          <w:rFonts w:ascii="Century Gothic" w:hAnsi="Century Gothic"/>
          <w:b/>
        </w:rPr>
        <w:t xml:space="preserve"> Formative Assessment</w:t>
      </w:r>
    </w:p>
    <w:p w14:paraId="03BCE714" w14:textId="77777777" w:rsidR="004B0143" w:rsidRPr="004B0143" w:rsidRDefault="004B0143" w:rsidP="004B0143">
      <w:pPr>
        <w:rPr>
          <w:rFonts w:ascii="Century Gothic" w:hAnsi="Century Gothic"/>
        </w:rPr>
      </w:pPr>
    </w:p>
    <w:p w14:paraId="00F99235" w14:textId="6AC5FB64" w:rsidR="004B0143" w:rsidRPr="00EF46C3" w:rsidRDefault="004B0143" w:rsidP="004B0143">
      <w:pPr>
        <w:rPr>
          <w:rFonts w:ascii="Century Gothic" w:hAnsi="Century Gothic"/>
          <w:b/>
        </w:rPr>
      </w:pPr>
      <w:r w:rsidRPr="00EF46C3">
        <w:rPr>
          <w:rFonts w:ascii="Century Gothic" w:hAnsi="Century Gothic"/>
          <w:b/>
        </w:rPr>
        <w:t xml:space="preserve"> Multiple Choice Questions</w:t>
      </w:r>
    </w:p>
    <w:p w14:paraId="016AA79E" w14:textId="77777777" w:rsidR="004B0143" w:rsidRPr="004B0143" w:rsidRDefault="004B0143" w:rsidP="004B0143">
      <w:pPr>
        <w:rPr>
          <w:rFonts w:ascii="Century Gothic" w:hAnsi="Century Gothic"/>
        </w:rPr>
      </w:pPr>
    </w:p>
    <w:p w14:paraId="73ACF9E4" w14:textId="5D701D23" w:rsidR="004B0143" w:rsidRPr="004B0143" w:rsidRDefault="004B0143" w:rsidP="004B0143">
      <w:pPr>
        <w:rPr>
          <w:rFonts w:ascii="Century Gothic" w:hAnsi="Century Gothic"/>
        </w:rPr>
      </w:pPr>
      <w:r w:rsidRPr="004B0143">
        <w:rPr>
          <w:rFonts w:ascii="Century Gothic" w:hAnsi="Century Gothic"/>
        </w:rPr>
        <w:t>1. What is the primary goal of training and coaching in a professional setting? (IAC0401)</w:t>
      </w:r>
    </w:p>
    <w:p w14:paraId="4DFB8C95" w14:textId="77777777" w:rsidR="004B0143" w:rsidRPr="004B0143" w:rsidRDefault="004B0143" w:rsidP="004B0143">
      <w:pPr>
        <w:rPr>
          <w:rFonts w:ascii="Century Gothic" w:hAnsi="Century Gothic"/>
        </w:rPr>
      </w:pPr>
      <w:r w:rsidRPr="004B0143">
        <w:rPr>
          <w:rFonts w:ascii="Century Gothic" w:hAnsi="Century Gothic"/>
        </w:rPr>
        <w:t xml:space="preserve">   a. To increase profits</w:t>
      </w:r>
    </w:p>
    <w:p w14:paraId="464D1F3F" w14:textId="77777777" w:rsidR="004B0143" w:rsidRPr="004B0143" w:rsidRDefault="004B0143" w:rsidP="004B0143">
      <w:pPr>
        <w:rPr>
          <w:rFonts w:ascii="Century Gothic" w:hAnsi="Century Gothic"/>
        </w:rPr>
      </w:pPr>
      <w:r w:rsidRPr="004B0143">
        <w:rPr>
          <w:rFonts w:ascii="Century Gothic" w:hAnsi="Century Gothic"/>
        </w:rPr>
        <w:t xml:space="preserve">   b. To enhance skills and knowledge</w:t>
      </w:r>
    </w:p>
    <w:p w14:paraId="17B49C0A" w14:textId="77777777" w:rsidR="004B0143" w:rsidRPr="004B0143" w:rsidRDefault="004B0143" w:rsidP="004B0143">
      <w:pPr>
        <w:rPr>
          <w:rFonts w:ascii="Century Gothic" w:hAnsi="Century Gothic"/>
        </w:rPr>
      </w:pPr>
      <w:r w:rsidRPr="004B0143">
        <w:rPr>
          <w:rFonts w:ascii="Century Gothic" w:hAnsi="Century Gothic"/>
        </w:rPr>
        <w:t xml:space="preserve">   c. To evaluate employee performance</w:t>
      </w:r>
    </w:p>
    <w:p w14:paraId="06D2F18B" w14:textId="77777777" w:rsidR="004B0143" w:rsidRPr="004B0143" w:rsidRDefault="004B0143" w:rsidP="004B0143">
      <w:pPr>
        <w:rPr>
          <w:rFonts w:ascii="Century Gothic" w:hAnsi="Century Gothic"/>
        </w:rPr>
      </w:pPr>
      <w:r w:rsidRPr="004B0143">
        <w:rPr>
          <w:rFonts w:ascii="Century Gothic" w:hAnsi="Century Gothic"/>
        </w:rPr>
        <w:t xml:space="preserve">   d. To reduce the workforce</w:t>
      </w:r>
    </w:p>
    <w:p w14:paraId="65892707" w14:textId="77777777" w:rsidR="004B0143" w:rsidRPr="004B0143" w:rsidRDefault="004B0143" w:rsidP="004B0143">
      <w:pPr>
        <w:rPr>
          <w:rFonts w:ascii="Century Gothic" w:hAnsi="Century Gothic"/>
        </w:rPr>
      </w:pPr>
    </w:p>
    <w:p w14:paraId="16028908" w14:textId="77777777" w:rsidR="004B0143" w:rsidRPr="00EF46C3" w:rsidRDefault="004B0143" w:rsidP="004B0143">
      <w:pPr>
        <w:rPr>
          <w:rFonts w:ascii="Century Gothic" w:hAnsi="Century Gothic"/>
          <w:b/>
          <w:color w:val="FF0000"/>
        </w:rPr>
      </w:pPr>
    </w:p>
    <w:p w14:paraId="7A4FAD54" w14:textId="730CD368" w:rsidR="004B0143" w:rsidRPr="004B0143" w:rsidRDefault="004B0143" w:rsidP="004B0143">
      <w:pPr>
        <w:rPr>
          <w:rFonts w:ascii="Century Gothic" w:hAnsi="Century Gothic"/>
        </w:rPr>
      </w:pPr>
      <w:r w:rsidRPr="004B0143">
        <w:rPr>
          <w:rFonts w:ascii="Century Gothic" w:hAnsi="Century Gothic"/>
        </w:rPr>
        <w:t>2. Which of the following is a responsibility of the supervisor in relation to training and coaching? (IAC0402)</w:t>
      </w:r>
    </w:p>
    <w:p w14:paraId="5DB95CE9" w14:textId="77777777" w:rsidR="004B0143" w:rsidRPr="004B0143" w:rsidRDefault="004B0143" w:rsidP="004B0143">
      <w:pPr>
        <w:rPr>
          <w:rFonts w:ascii="Century Gothic" w:hAnsi="Century Gothic"/>
        </w:rPr>
      </w:pPr>
      <w:r w:rsidRPr="004B0143">
        <w:rPr>
          <w:rFonts w:ascii="Century Gothic" w:hAnsi="Century Gothic"/>
        </w:rPr>
        <w:t xml:space="preserve">   a. Identifying training needs</w:t>
      </w:r>
    </w:p>
    <w:p w14:paraId="2B2E37FA" w14:textId="77777777" w:rsidR="004B0143" w:rsidRPr="004B0143" w:rsidRDefault="004B0143" w:rsidP="004B0143">
      <w:pPr>
        <w:rPr>
          <w:rFonts w:ascii="Century Gothic" w:hAnsi="Century Gothic"/>
        </w:rPr>
      </w:pPr>
      <w:r w:rsidRPr="004B0143">
        <w:rPr>
          <w:rFonts w:ascii="Century Gothic" w:hAnsi="Century Gothic"/>
        </w:rPr>
        <w:t xml:space="preserve">   b. Providing financial support</w:t>
      </w:r>
    </w:p>
    <w:p w14:paraId="272649CA" w14:textId="77777777" w:rsidR="004B0143" w:rsidRPr="004B0143" w:rsidRDefault="004B0143" w:rsidP="004B0143">
      <w:pPr>
        <w:rPr>
          <w:rFonts w:ascii="Century Gothic" w:hAnsi="Century Gothic"/>
        </w:rPr>
      </w:pPr>
      <w:r w:rsidRPr="004B0143">
        <w:rPr>
          <w:rFonts w:ascii="Century Gothic" w:hAnsi="Century Gothic"/>
        </w:rPr>
        <w:t xml:space="preserve">   c. Creating company policies</w:t>
      </w:r>
    </w:p>
    <w:p w14:paraId="02E9874E" w14:textId="77777777" w:rsidR="004B0143" w:rsidRPr="004B0143" w:rsidRDefault="004B0143" w:rsidP="004B0143">
      <w:pPr>
        <w:rPr>
          <w:rFonts w:ascii="Century Gothic" w:hAnsi="Century Gothic"/>
        </w:rPr>
      </w:pPr>
      <w:r w:rsidRPr="004B0143">
        <w:rPr>
          <w:rFonts w:ascii="Century Gothic" w:hAnsi="Century Gothic"/>
        </w:rPr>
        <w:t xml:space="preserve">   d. Hiring new employees</w:t>
      </w:r>
    </w:p>
    <w:p w14:paraId="53F8624C" w14:textId="77777777" w:rsidR="004B0143" w:rsidRPr="004B0143" w:rsidRDefault="004B0143" w:rsidP="004B0143">
      <w:pPr>
        <w:rPr>
          <w:rFonts w:ascii="Century Gothic" w:hAnsi="Century Gothic"/>
        </w:rPr>
      </w:pPr>
    </w:p>
    <w:p w14:paraId="7AF42172" w14:textId="77777777" w:rsidR="004B0143" w:rsidRPr="004B0143" w:rsidRDefault="004B0143" w:rsidP="004B0143">
      <w:pPr>
        <w:rPr>
          <w:rFonts w:ascii="Century Gothic" w:hAnsi="Century Gothic"/>
        </w:rPr>
      </w:pPr>
    </w:p>
    <w:p w14:paraId="02B40C2D" w14:textId="484A20F7" w:rsidR="004B0143" w:rsidRPr="00EF46C3" w:rsidRDefault="004B0143" w:rsidP="004B0143">
      <w:pPr>
        <w:rPr>
          <w:rFonts w:ascii="Century Gothic" w:hAnsi="Century Gothic"/>
          <w:b/>
        </w:rPr>
      </w:pPr>
      <w:r w:rsidRPr="00EF46C3">
        <w:rPr>
          <w:rFonts w:ascii="Century Gothic" w:hAnsi="Century Gothic"/>
          <w:b/>
        </w:rPr>
        <w:t xml:space="preserve"> True/False Questions</w:t>
      </w:r>
    </w:p>
    <w:p w14:paraId="5043D444" w14:textId="77777777" w:rsidR="004B0143" w:rsidRPr="004B0143" w:rsidRDefault="004B0143" w:rsidP="004B0143">
      <w:pPr>
        <w:rPr>
          <w:rFonts w:ascii="Century Gothic" w:hAnsi="Century Gothic"/>
        </w:rPr>
      </w:pPr>
    </w:p>
    <w:p w14:paraId="55331E34" w14:textId="66860459" w:rsidR="004B0143" w:rsidRPr="004B0143" w:rsidRDefault="004B0143" w:rsidP="004B0143">
      <w:pPr>
        <w:rPr>
          <w:rFonts w:ascii="Century Gothic" w:hAnsi="Century Gothic"/>
        </w:rPr>
      </w:pPr>
      <w:r w:rsidRPr="004B0143">
        <w:rPr>
          <w:rFonts w:ascii="Century Gothic" w:hAnsi="Century Gothic"/>
        </w:rPr>
        <w:t>3. A supervisor should focus solely on the weaknesses of their team members when providing feedback. (IAC0402)</w:t>
      </w:r>
    </w:p>
    <w:p w14:paraId="251A9825" w14:textId="77777777" w:rsidR="004B0143" w:rsidRPr="004B0143" w:rsidRDefault="004B0143" w:rsidP="004B0143">
      <w:pPr>
        <w:rPr>
          <w:rFonts w:ascii="Century Gothic" w:hAnsi="Century Gothic"/>
        </w:rPr>
      </w:pPr>
      <w:r w:rsidRPr="004B0143">
        <w:rPr>
          <w:rFonts w:ascii="Century Gothic" w:hAnsi="Century Gothic"/>
        </w:rPr>
        <w:t xml:space="preserve">   </w:t>
      </w:r>
    </w:p>
    <w:p w14:paraId="53D89320" w14:textId="77777777" w:rsidR="004B0143" w:rsidRPr="004B0143" w:rsidRDefault="004B0143" w:rsidP="004B0143">
      <w:pPr>
        <w:rPr>
          <w:rFonts w:ascii="Century Gothic" w:hAnsi="Century Gothic"/>
        </w:rPr>
      </w:pPr>
    </w:p>
    <w:p w14:paraId="36911D8C" w14:textId="402A4FBE" w:rsidR="004B0143" w:rsidRPr="004B0143" w:rsidRDefault="004B0143" w:rsidP="004B0143">
      <w:pPr>
        <w:rPr>
          <w:rFonts w:ascii="Century Gothic" w:hAnsi="Century Gothic"/>
        </w:rPr>
      </w:pPr>
      <w:r w:rsidRPr="004B0143">
        <w:rPr>
          <w:rFonts w:ascii="Century Gothic" w:hAnsi="Century Gothic"/>
        </w:rPr>
        <w:t>4. Hands-on workshops are not suitable for skill-based training like upholstery. (IAC0403)</w:t>
      </w:r>
    </w:p>
    <w:p w14:paraId="7827656A" w14:textId="77777777" w:rsidR="004B0143" w:rsidRPr="004B0143" w:rsidRDefault="004B0143" w:rsidP="004B0143">
      <w:pPr>
        <w:rPr>
          <w:rFonts w:ascii="Century Gothic" w:hAnsi="Century Gothic"/>
        </w:rPr>
      </w:pPr>
      <w:r w:rsidRPr="004B0143">
        <w:rPr>
          <w:rFonts w:ascii="Century Gothic" w:hAnsi="Century Gothic"/>
        </w:rPr>
        <w:t xml:space="preserve">   </w:t>
      </w:r>
    </w:p>
    <w:p w14:paraId="02CBE03C" w14:textId="77777777" w:rsidR="004B0143" w:rsidRPr="004B0143" w:rsidRDefault="004B0143" w:rsidP="004B0143">
      <w:pPr>
        <w:rPr>
          <w:rFonts w:ascii="Century Gothic" w:hAnsi="Century Gothic"/>
        </w:rPr>
      </w:pPr>
    </w:p>
    <w:p w14:paraId="62660CDA" w14:textId="5EDF8476" w:rsidR="004B0143" w:rsidRPr="00EF46C3" w:rsidRDefault="004B0143" w:rsidP="004B0143">
      <w:pPr>
        <w:rPr>
          <w:rFonts w:ascii="Century Gothic" w:hAnsi="Century Gothic"/>
          <w:b/>
        </w:rPr>
      </w:pPr>
      <w:r w:rsidRPr="00EF46C3">
        <w:rPr>
          <w:rFonts w:ascii="Century Gothic" w:hAnsi="Century Gothic"/>
          <w:b/>
        </w:rPr>
        <w:lastRenderedPageBreak/>
        <w:t xml:space="preserve"> Short Answer Questions</w:t>
      </w:r>
    </w:p>
    <w:p w14:paraId="0007E3BD" w14:textId="77777777" w:rsidR="004B0143" w:rsidRPr="004B0143" w:rsidRDefault="004B0143" w:rsidP="004B0143">
      <w:pPr>
        <w:rPr>
          <w:rFonts w:ascii="Century Gothic" w:hAnsi="Century Gothic"/>
        </w:rPr>
      </w:pPr>
    </w:p>
    <w:p w14:paraId="49B87A4A" w14:textId="608D55F2" w:rsidR="004B0143" w:rsidRPr="004B0143" w:rsidRDefault="004B0143" w:rsidP="004B0143">
      <w:pPr>
        <w:rPr>
          <w:rFonts w:ascii="Century Gothic" w:hAnsi="Century Gothic"/>
        </w:rPr>
      </w:pPr>
      <w:r w:rsidRPr="004B0143">
        <w:rPr>
          <w:rFonts w:ascii="Century Gothic" w:hAnsi="Century Gothic"/>
        </w:rPr>
        <w:t>5. Explain the concept of training and coaching in the context of the upholstery sector. (IAC0401)</w:t>
      </w:r>
    </w:p>
    <w:p w14:paraId="45383E4D" w14:textId="77777777" w:rsidR="004B0143" w:rsidRPr="004B0143" w:rsidRDefault="004B0143" w:rsidP="004B0143">
      <w:pPr>
        <w:rPr>
          <w:rFonts w:ascii="Century Gothic" w:hAnsi="Century Gothic"/>
        </w:rPr>
      </w:pPr>
    </w:p>
    <w:p w14:paraId="351B460B" w14:textId="77777777" w:rsidR="004B0143" w:rsidRPr="004B0143" w:rsidRDefault="004B0143" w:rsidP="004B0143">
      <w:pPr>
        <w:rPr>
          <w:rFonts w:ascii="Century Gothic" w:hAnsi="Century Gothic"/>
        </w:rPr>
      </w:pPr>
    </w:p>
    <w:p w14:paraId="725ADD59" w14:textId="30D154F7" w:rsidR="004B0143" w:rsidRPr="004B0143" w:rsidRDefault="004B0143" w:rsidP="004B0143">
      <w:pPr>
        <w:rPr>
          <w:rFonts w:ascii="Century Gothic" w:hAnsi="Century Gothic"/>
        </w:rPr>
      </w:pPr>
      <w:r w:rsidRPr="004B0143">
        <w:rPr>
          <w:rFonts w:ascii="Century Gothic" w:hAnsi="Century Gothic"/>
        </w:rPr>
        <w:t>6. Describe two different methods or techniques used in training and coaching, and explain their effectiveness. (IAC0403)</w:t>
      </w:r>
    </w:p>
    <w:p w14:paraId="22EA98DE" w14:textId="77777777" w:rsidR="004B0143" w:rsidRPr="00EF46C3" w:rsidRDefault="004B0143" w:rsidP="004B0143">
      <w:pPr>
        <w:rPr>
          <w:rFonts w:ascii="Century Gothic" w:hAnsi="Century Gothic"/>
          <w:b/>
          <w:color w:val="FF0000"/>
        </w:rPr>
      </w:pPr>
    </w:p>
    <w:p w14:paraId="0B1EA4B2" w14:textId="77777777" w:rsidR="004B0143" w:rsidRPr="004B0143" w:rsidRDefault="004B0143" w:rsidP="004B0143">
      <w:pPr>
        <w:rPr>
          <w:rFonts w:ascii="Century Gothic" w:hAnsi="Century Gothic"/>
        </w:rPr>
      </w:pPr>
    </w:p>
    <w:p w14:paraId="58B5A9FB" w14:textId="18FB3A85" w:rsidR="00EB053E" w:rsidRPr="00EB053E" w:rsidRDefault="00EB053E" w:rsidP="00EB053E">
      <w:pPr>
        <w:pStyle w:val="Heading3"/>
        <w:rPr>
          <w:rFonts w:ascii="Century Gothic" w:hAnsi="Century Gothic"/>
          <w:sz w:val="22"/>
          <w:szCs w:val="22"/>
          <w:lang w:val="en-ZA"/>
        </w:rPr>
      </w:pPr>
      <w:bookmarkStart w:id="27" w:name="_Toc194407103"/>
      <w:r w:rsidRPr="00EB053E">
        <w:rPr>
          <w:rFonts w:ascii="Century Gothic" w:hAnsi="Century Gothic"/>
          <w:sz w:val="22"/>
          <w:szCs w:val="22"/>
          <w:lang w:val="en-ZA"/>
        </w:rPr>
        <w:t>Summative Assessment</w:t>
      </w:r>
      <w:bookmarkEnd w:id="27"/>
    </w:p>
    <w:p w14:paraId="4C46EE4E" w14:textId="77777777" w:rsidR="00EB053E" w:rsidRDefault="00EB053E" w:rsidP="00EB053E">
      <w:pPr>
        <w:rPr>
          <w:rFonts w:ascii="Century Gothic" w:hAnsi="Century Gothic"/>
        </w:rPr>
      </w:pPr>
    </w:p>
    <w:p w14:paraId="0E436897" w14:textId="77777777" w:rsidR="004B0143" w:rsidRPr="004B0143" w:rsidRDefault="004B0143" w:rsidP="004B0143">
      <w:pPr>
        <w:rPr>
          <w:rFonts w:ascii="Century Gothic" w:hAnsi="Century Gothic"/>
        </w:rPr>
      </w:pPr>
    </w:p>
    <w:p w14:paraId="4B1019B5" w14:textId="40D1252C" w:rsidR="004B0143" w:rsidRPr="00BC1A0E" w:rsidRDefault="004B0143" w:rsidP="004B0143">
      <w:pPr>
        <w:rPr>
          <w:rFonts w:ascii="Century Gothic" w:hAnsi="Century Gothic"/>
          <w:b/>
        </w:rPr>
      </w:pPr>
      <w:r w:rsidRPr="00BC1A0E">
        <w:rPr>
          <w:rFonts w:ascii="Century Gothic" w:hAnsi="Century Gothic"/>
          <w:b/>
        </w:rPr>
        <w:t>Case Study: "Upholstery Excellence – Enhancing Skills at Modern Designs Inc."</w:t>
      </w:r>
    </w:p>
    <w:p w14:paraId="43B71F14" w14:textId="77777777" w:rsidR="004B0143" w:rsidRPr="004B0143" w:rsidRDefault="004B0143" w:rsidP="004B0143">
      <w:pPr>
        <w:rPr>
          <w:rFonts w:ascii="Century Gothic" w:hAnsi="Century Gothic"/>
        </w:rPr>
      </w:pPr>
    </w:p>
    <w:p w14:paraId="63301270" w14:textId="3FE98FD0" w:rsidR="004B0143" w:rsidRPr="00BC1A0E" w:rsidRDefault="004B0143" w:rsidP="004B0143">
      <w:pPr>
        <w:rPr>
          <w:rFonts w:ascii="Century Gothic" w:hAnsi="Century Gothic"/>
          <w:b/>
          <w:i/>
        </w:rPr>
      </w:pPr>
      <w:r w:rsidRPr="00BC1A0E">
        <w:rPr>
          <w:rFonts w:ascii="Century Gothic" w:hAnsi="Century Gothic"/>
          <w:b/>
          <w:i/>
        </w:rPr>
        <w:t xml:space="preserve"> Scenario:</w:t>
      </w:r>
    </w:p>
    <w:p w14:paraId="46403A2A" w14:textId="77777777" w:rsidR="004B0143" w:rsidRPr="00BC1A0E" w:rsidRDefault="004B0143" w:rsidP="004B0143">
      <w:pPr>
        <w:rPr>
          <w:rFonts w:ascii="Century Gothic" w:hAnsi="Century Gothic"/>
          <w:b/>
        </w:rPr>
      </w:pPr>
    </w:p>
    <w:p w14:paraId="2904312E" w14:textId="77777777" w:rsidR="004B0143" w:rsidRPr="004B0143" w:rsidRDefault="004B0143" w:rsidP="004B0143">
      <w:pPr>
        <w:rPr>
          <w:rFonts w:ascii="Century Gothic" w:hAnsi="Century Gothic"/>
        </w:rPr>
      </w:pPr>
      <w:r w:rsidRPr="004B0143">
        <w:rPr>
          <w:rFonts w:ascii="Century Gothic" w:hAnsi="Century Gothic"/>
        </w:rPr>
        <w:t>Modern Designs Inc. is an upholstery company known for its innovative designs and quality craftsmanship. Recently, the company has hired several new employees with varying levels of experience in upholstery. Sarah, the supervisor, recognises the need for a comprehensive training and coaching programme to bring these new employees up to the company's high standards. She plans to use a combination of training methods to cater to the diverse skill levels and learning styles of her team.</w:t>
      </w:r>
    </w:p>
    <w:p w14:paraId="20DF75F9" w14:textId="77777777" w:rsidR="004B0143" w:rsidRPr="004B0143" w:rsidRDefault="004B0143" w:rsidP="004B0143">
      <w:pPr>
        <w:rPr>
          <w:rFonts w:ascii="Century Gothic" w:hAnsi="Century Gothic"/>
        </w:rPr>
      </w:pPr>
    </w:p>
    <w:p w14:paraId="37BD9724" w14:textId="7E3EFC72" w:rsidR="004B0143" w:rsidRPr="00BC1A0E" w:rsidRDefault="004B0143" w:rsidP="004B0143">
      <w:pPr>
        <w:rPr>
          <w:rFonts w:ascii="Century Gothic" w:hAnsi="Century Gothic"/>
          <w:b/>
          <w:i/>
        </w:rPr>
      </w:pPr>
      <w:r w:rsidRPr="00BC1A0E">
        <w:rPr>
          <w:rFonts w:ascii="Century Gothic" w:hAnsi="Century Gothic"/>
          <w:b/>
          <w:i/>
        </w:rPr>
        <w:t xml:space="preserve"> Questions:</w:t>
      </w:r>
    </w:p>
    <w:p w14:paraId="7F5C1711" w14:textId="77777777" w:rsidR="004B0143" w:rsidRPr="004B0143" w:rsidRDefault="004B0143" w:rsidP="004B0143">
      <w:pPr>
        <w:rPr>
          <w:rFonts w:ascii="Century Gothic" w:hAnsi="Century Gothic"/>
        </w:rPr>
      </w:pPr>
    </w:p>
    <w:p w14:paraId="0AEDE2F6" w14:textId="2BD1F8AD" w:rsidR="004B0143" w:rsidRPr="004B0143" w:rsidRDefault="004B0143" w:rsidP="004B0143">
      <w:pPr>
        <w:rPr>
          <w:rFonts w:ascii="Century Gothic" w:hAnsi="Century Gothic"/>
        </w:rPr>
      </w:pPr>
      <w:r w:rsidRPr="004B0143">
        <w:rPr>
          <w:rFonts w:ascii="Century Gothic" w:hAnsi="Century Gothic"/>
        </w:rPr>
        <w:t>1. How should Sarah explain the concept of training and coaching to her team, and why is it important for Modern Designs Inc.? (IAC0401)</w:t>
      </w:r>
    </w:p>
    <w:p w14:paraId="6328AD8A" w14:textId="77777777" w:rsidR="004B0143" w:rsidRPr="00BC1A0E" w:rsidRDefault="004B0143" w:rsidP="004B0143">
      <w:pPr>
        <w:rPr>
          <w:rFonts w:ascii="Century Gothic" w:hAnsi="Century Gothic"/>
          <w:b/>
          <w:color w:val="FF0000"/>
        </w:rPr>
      </w:pPr>
    </w:p>
    <w:p w14:paraId="67F30C88" w14:textId="77777777" w:rsidR="004B0143" w:rsidRPr="004B0143" w:rsidRDefault="004B0143" w:rsidP="004B0143">
      <w:pPr>
        <w:rPr>
          <w:rFonts w:ascii="Century Gothic" w:hAnsi="Century Gothic"/>
        </w:rPr>
      </w:pPr>
    </w:p>
    <w:p w14:paraId="7234991E" w14:textId="2854B972" w:rsidR="004B0143" w:rsidRPr="004B0143" w:rsidRDefault="004B0143" w:rsidP="004B0143">
      <w:pPr>
        <w:rPr>
          <w:rFonts w:ascii="Century Gothic" w:hAnsi="Century Gothic"/>
        </w:rPr>
      </w:pPr>
      <w:r w:rsidRPr="004B0143">
        <w:rPr>
          <w:rFonts w:ascii="Century Gothic" w:hAnsi="Century Gothic"/>
        </w:rPr>
        <w:t>2. Identify and explain two key roles and responsibilities of Sarah as a supervisor in the context of this training and coaching programme. (IAC0402)</w:t>
      </w:r>
    </w:p>
    <w:p w14:paraId="66E2FA53" w14:textId="77777777" w:rsidR="004B0143" w:rsidRPr="004B0143" w:rsidRDefault="004B0143" w:rsidP="004B0143">
      <w:pPr>
        <w:rPr>
          <w:rFonts w:ascii="Century Gothic" w:hAnsi="Century Gothic"/>
        </w:rPr>
      </w:pPr>
    </w:p>
    <w:p w14:paraId="18391732" w14:textId="77777777" w:rsidR="004B0143" w:rsidRPr="004B0143" w:rsidRDefault="004B0143" w:rsidP="004B0143">
      <w:pPr>
        <w:rPr>
          <w:rFonts w:ascii="Century Gothic" w:hAnsi="Century Gothic"/>
        </w:rPr>
      </w:pPr>
    </w:p>
    <w:p w14:paraId="613B98A0" w14:textId="4F530793" w:rsidR="004B0143" w:rsidRPr="004B0143" w:rsidRDefault="004B0143" w:rsidP="004B0143">
      <w:pPr>
        <w:rPr>
          <w:rFonts w:ascii="Century Gothic" w:hAnsi="Century Gothic"/>
        </w:rPr>
      </w:pPr>
      <w:r w:rsidRPr="004B0143">
        <w:rPr>
          <w:rFonts w:ascii="Century Gothic" w:hAnsi="Century Gothic"/>
        </w:rPr>
        <w:t>3. Describe two different methods or techniques of training that Sarah could use at Modern Designs Inc. Explain why these would be effective. (IAC0403)</w:t>
      </w:r>
    </w:p>
    <w:p w14:paraId="465B2C8F" w14:textId="77777777" w:rsidR="004B0143" w:rsidRPr="004B0143" w:rsidRDefault="004B0143" w:rsidP="004B0143">
      <w:pPr>
        <w:rPr>
          <w:rFonts w:ascii="Century Gothic" w:hAnsi="Century Gothic"/>
        </w:rPr>
      </w:pPr>
    </w:p>
    <w:p w14:paraId="224BD073" w14:textId="77777777" w:rsidR="004B0143" w:rsidRPr="004B0143" w:rsidRDefault="004B0143" w:rsidP="004B0143">
      <w:pPr>
        <w:rPr>
          <w:rFonts w:ascii="Century Gothic" w:hAnsi="Century Gothic"/>
        </w:rPr>
      </w:pPr>
    </w:p>
    <w:p w14:paraId="5E8F58D2" w14:textId="77777777" w:rsidR="00AF5C99" w:rsidRDefault="00AF5C99">
      <w:pPr>
        <w:rPr>
          <w:rFonts w:ascii="Century Gothic" w:hAnsi="Century Gothic"/>
          <w:b/>
          <w:bCs/>
          <w:sz w:val="40"/>
          <w:szCs w:val="40"/>
          <w:lang w:val="en-ZA"/>
        </w:rPr>
      </w:pPr>
      <w:r>
        <w:rPr>
          <w:rFonts w:ascii="Century Gothic" w:hAnsi="Century Gothic"/>
        </w:rPr>
        <w:br w:type="page"/>
      </w:r>
    </w:p>
    <w:p w14:paraId="367C66E3" w14:textId="68F6C924" w:rsidR="002D2A06" w:rsidRPr="002D2A06" w:rsidRDefault="007A08DA" w:rsidP="002D2A06">
      <w:pPr>
        <w:pStyle w:val="Heading1"/>
        <w:rPr>
          <w:rFonts w:ascii="Century Gothic" w:hAnsi="Century Gothic"/>
        </w:rPr>
      </w:pPr>
      <w:bookmarkStart w:id="28" w:name="_Toc194407104"/>
      <w:r>
        <w:rPr>
          <w:rFonts w:ascii="Century Gothic" w:hAnsi="Century Gothic"/>
        </w:rPr>
        <w:lastRenderedPageBreak/>
        <w:t>KM-18-KT05</w:t>
      </w:r>
      <w:r w:rsidR="002D2A06">
        <w:rPr>
          <w:rFonts w:ascii="Century Gothic" w:hAnsi="Century Gothic"/>
        </w:rPr>
        <w:t xml:space="preserve">: </w:t>
      </w:r>
      <w:r w:rsidRPr="007A08DA">
        <w:rPr>
          <w:rFonts w:ascii="Century Gothic" w:hAnsi="Century Gothic"/>
          <w:lang w:val="en-GB"/>
        </w:rPr>
        <w:t>Interpersonal relations (15%)</w:t>
      </w:r>
      <w:bookmarkEnd w:id="28"/>
    </w:p>
    <w:p w14:paraId="4C628F14" w14:textId="1A97C248" w:rsidR="002D2A06" w:rsidRPr="00EF0FF5" w:rsidRDefault="002D2A06" w:rsidP="00DA7596">
      <w:pPr>
        <w:rPr>
          <w:rFonts w:ascii="Century Gothic" w:hAnsi="Century Gothic"/>
        </w:rPr>
      </w:pPr>
    </w:p>
    <w:p w14:paraId="41D9992F" w14:textId="77777777" w:rsidR="002D2A06" w:rsidRDefault="002D2A06">
      <w:pPr>
        <w:rPr>
          <w:rFonts w:ascii="Century Gothic" w:eastAsia="Arial" w:hAnsi="Century Gothic"/>
          <w:color w:val="auto"/>
          <w:sz w:val="22"/>
          <w:szCs w:val="22"/>
          <w:lang w:val="en-ZA" w:eastAsia="en-ZA"/>
        </w:rPr>
      </w:pPr>
    </w:p>
    <w:p w14:paraId="0365D1C9" w14:textId="6E1CB9DE" w:rsidR="002F5ED5" w:rsidRPr="00132F51" w:rsidRDefault="00132F51" w:rsidP="00132F51">
      <w:pPr>
        <w:pStyle w:val="Heading3"/>
        <w:rPr>
          <w:rFonts w:ascii="Century Gothic" w:hAnsi="Century Gothic"/>
          <w:sz w:val="22"/>
          <w:szCs w:val="22"/>
          <w:lang w:val="en-ZA"/>
        </w:rPr>
      </w:pPr>
      <w:bookmarkStart w:id="29" w:name="_Toc194407105"/>
      <w:r w:rsidRPr="00132F51">
        <w:rPr>
          <w:rFonts w:ascii="Century Gothic" w:hAnsi="Century Gothic"/>
          <w:sz w:val="22"/>
          <w:szCs w:val="22"/>
          <w:lang w:val="en-ZA"/>
        </w:rPr>
        <w:t>Formative A</w:t>
      </w:r>
      <w:r w:rsidR="002F5ED5" w:rsidRPr="00132F51">
        <w:rPr>
          <w:rFonts w:ascii="Century Gothic" w:hAnsi="Century Gothic"/>
          <w:sz w:val="22"/>
          <w:szCs w:val="22"/>
          <w:lang w:val="en-ZA"/>
        </w:rPr>
        <w:t>ssessment</w:t>
      </w:r>
      <w:bookmarkEnd w:id="29"/>
    </w:p>
    <w:p w14:paraId="742DCCFB" w14:textId="77777777" w:rsidR="002F5ED5" w:rsidRDefault="002F5ED5" w:rsidP="002F5ED5">
      <w:pPr>
        <w:rPr>
          <w:rFonts w:ascii="Century Gothic" w:eastAsia="Arial" w:hAnsi="Century Gothic"/>
          <w:color w:val="auto"/>
          <w:sz w:val="22"/>
          <w:szCs w:val="22"/>
          <w:lang w:val="en-ZA" w:eastAsia="en-ZA"/>
        </w:rPr>
      </w:pPr>
    </w:p>
    <w:p w14:paraId="1C1DA588" w14:textId="77777777" w:rsidR="002F5ED5" w:rsidRPr="009316CB" w:rsidRDefault="002F5ED5" w:rsidP="002F5ED5">
      <w:pPr>
        <w:numPr>
          <w:ilvl w:val="0"/>
          <w:numId w:val="141"/>
        </w:numPr>
        <w:spacing w:after="200" w:line="276" w:lineRule="auto"/>
        <w:rPr>
          <w:rFonts w:ascii="Century Gothic" w:eastAsia="Arial" w:hAnsi="Century Gothic"/>
          <w:color w:val="auto"/>
          <w:sz w:val="22"/>
          <w:szCs w:val="22"/>
          <w:lang w:val="en-ZA" w:eastAsia="en-ZA"/>
        </w:rPr>
      </w:pPr>
      <w:r w:rsidRPr="009316CB">
        <w:rPr>
          <w:rFonts w:ascii="Century Gothic" w:eastAsia="Arial" w:hAnsi="Century Gothic"/>
          <w:color w:val="auto"/>
          <w:sz w:val="22"/>
          <w:szCs w:val="22"/>
          <w:lang w:val="en-ZA" w:eastAsia="en-ZA"/>
        </w:rPr>
        <w:t>IAC0501 Different types of interpersonal relations are identified and explained.</w:t>
      </w:r>
    </w:p>
    <w:p w14:paraId="38641F0F" w14:textId="77777777" w:rsidR="002F5ED5" w:rsidRPr="009316CB" w:rsidRDefault="002F5ED5" w:rsidP="002F5ED5">
      <w:pPr>
        <w:numPr>
          <w:ilvl w:val="0"/>
          <w:numId w:val="141"/>
        </w:numPr>
        <w:spacing w:after="200" w:line="276" w:lineRule="auto"/>
        <w:rPr>
          <w:rFonts w:ascii="Century Gothic" w:eastAsia="Arial" w:hAnsi="Century Gothic"/>
          <w:color w:val="auto"/>
          <w:sz w:val="22"/>
          <w:szCs w:val="22"/>
          <w:lang w:val="en-ZA" w:eastAsia="en-ZA"/>
        </w:rPr>
      </w:pPr>
      <w:r w:rsidRPr="009316CB">
        <w:rPr>
          <w:rFonts w:ascii="Century Gothic" w:eastAsia="Arial" w:hAnsi="Century Gothic"/>
          <w:color w:val="auto"/>
          <w:sz w:val="22"/>
          <w:szCs w:val="22"/>
          <w:lang w:val="en-ZA" w:eastAsia="en-ZA"/>
        </w:rPr>
        <w:t>IAC0502 The importance of the team performance and methods are defined.</w:t>
      </w:r>
    </w:p>
    <w:p w14:paraId="74085551" w14:textId="77777777" w:rsidR="002F5ED5" w:rsidRPr="009316CB" w:rsidRDefault="002F5ED5" w:rsidP="002F5ED5">
      <w:pPr>
        <w:numPr>
          <w:ilvl w:val="0"/>
          <w:numId w:val="141"/>
        </w:numPr>
        <w:spacing w:after="200" w:line="276" w:lineRule="auto"/>
        <w:rPr>
          <w:rFonts w:ascii="Century Gothic" w:eastAsia="Arial" w:hAnsi="Century Gothic"/>
          <w:color w:val="auto"/>
          <w:sz w:val="22"/>
          <w:szCs w:val="22"/>
          <w:lang w:val="en-ZA" w:eastAsia="en-ZA"/>
        </w:rPr>
      </w:pPr>
      <w:r w:rsidRPr="009316CB">
        <w:rPr>
          <w:rFonts w:ascii="Century Gothic" w:eastAsia="Arial" w:hAnsi="Century Gothic"/>
          <w:color w:val="auto"/>
          <w:sz w:val="22"/>
          <w:szCs w:val="22"/>
          <w:lang w:val="en-ZA" w:eastAsia="en-ZA"/>
        </w:rPr>
        <w:t>IAC0503 The role of culture diversity are discussed.</w:t>
      </w:r>
    </w:p>
    <w:p w14:paraId="7EBE0094" w14:textId="77777777" w:rsidR="002F5ED5" w:rsidRPr="009316CB" w:rsidRDefault="002F5ED5" w:rsidP="002F5ED5">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9316CB">
        <w:rPr>
          <w:rFonts w:ascii="Century Gothic" w:eastAsia="Arial" w:hAnsi="Century Gothic"/>
          <w:b/>
          <w:i/>
          <w:iCs/>
          <w:color w:val="auto"/>
          <w:sz w:val="22"/>
          <w:szCs w:val="22"/>
          <w:lang w:val="en-ZA" w:eastAsia="en-ZA"/>
        </w:rPr>
        <w:t>(Weight 15%)</w:t>
      </w:r>
    </w:p>
    <w:p w14:paraId="40B1DDB1" w14:textId="5AF821B1" w:rsidR="00132F51" w:rsidRPr="009F31C7" w:rsidRDefault="00132F51" w:rsidP="00132F51">
      <w:pPr>
        <w:rPr>
          <w:rFonts w:ascii="Century Gothic" w:eastAsia="Arial" w:hAnsi="Century Gothic"/>
          <w:b/>
          <w:color w:val="auto"/>
          <w:sz w:val="22"/>
          <w:szCs w:val="22"/>
          <w:lang w:val="en-ZA" w:eastAsia="en-ZA"/>
        </w:rPr>
      </w:pPr>
      <w:r w:rsidRPr="009F31C7">
        <w:rPr>
          <w:rFonts w:ascii="Century Gothic" w:eastAsia="Arial" w:hAnsi="Century Gothic"/>
          <w:b/>
          <w:color w:val="auto"/>
          <w:sz w:val="22"/>
          <w:szCs w:val="22"/>
          <w:lang w:val="en-ZA" w:eastAsia="en-ZA"/>
        </w:rPr>
        <w:t>Formative Assessment: Interpersonal Relations and Team Performance</w:t>
      </w:r>
    </w:p>
    <w:p w14:paraId="02929F8E" w14:textId="77777777" w:rsidR="00132F51" w:rsidRPr="00132F51" w:rsidRDefault="00132F51" w:rsidP="00132F51">
      <w:pPr>
        <w:rPr>
          <w:rFonts w:ascii="Century Gothic" w:eastAsia="Arial" w:hAnsi="Century Gothic"/>
          <w:color w:val="auto"/>
          <w:sz w:val="22"/>
          <w:szCs w:val="22"/>
          <w:lang w:val="en-ZA" w:eastAsia="en-ZA"/>
        </w:rPr>
      </w:pPr>
    </w:p>
    <w:p w14:paraId="4DFFAC4E" w14:textId="10ABD344" w:rsidR="00132F51" w:rsidRPr="009F31C7" w:rsidRDefault="00132F51" w:rsidP="00132F51">
      <w:pPr>
        <w:rPr>
          <w:rFonts w:ascii="Century Gothic" w:eastAsia="Arial" w:hAnsi="Century Gothic"/>
          <w:b/>
          <w:color w:val="auto"/>
          <w:sz w:val="22"/>
          <w:szCs w:val="22"/>
          <w:lang w:val="en-ZA" w:eastAsia="en-ZA"/>
        </w:rPr>
      </w:pPr>
      <w:r w:rsidRPr="009F31C7">
        <w:rPr>
          <w:rFonts w:ascii="Century Gothic" w:eastAsia="Arial" w:hAnsi="Century Gothic"/>
          <w:b/>
          <w:color w:val="auto"/>
          <w:sz w:val="22"/>
          <w:szCs w:val="22"/>
          <w:lang w:val="en-ZA" w:eastAsia="en-ZA"/>
        </w:rPr>
        <w:t>Multiple Choice Questions</w:t>
      </w:r>
    </w:p>
    <w:p w14:paraId="6481FC23" w14:textId="77777777" w:rsidR="00132F51" w:rsidRPr="00132F51" w:rsidRDefault="00132F51" w:rsidP="00132F51">
      <w:pPr>
        <w:rPr>
          <w:rFonts w:ascii="Century Gothic" w:eastAsia="Arial" w:hAnsi="Century Gothic"/>
          <w:color w:val="auto"/>
          <w:sz w:val="22"/>
          <w:szCs w:val="22"/>
          <w:lang w:val="en-ZA" w:eastAsia="en-ZA"/>
        </w:rPr>
      </w:pPr>
    </w:p>
    <w:p w14:paraId="69B2A65A" w14:textId="3725B2CC"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t>1. IAC0501: Which of the following is NOT a type of interpersonal relation commonly found in the workplace?</w:t>
      </w:r>
    </w:p>
    <w:p w14:paraId="05A4AA28" w14:textId="77777777"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t xml:space="preserve">    a) Professional and collaborative relationships</w:t>
      </w:r>
    </w:p>
    <w:p w14:paraId="192083BF" w14:textId="77777777"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t xml:space="preserve">    b) Personal friendships</w:t>
      </w:r>
    </w:p>
    <w:p w14:paraId="0F6AE73E" w14:textId="77777777"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t xml:space="preserve">    c) Competitive rivalries</w:t>
      </w:r>
    </w:p>
    <w:p w14:paraId="1335F97D" w14:textId="77777777"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t xml:space="preserve">    d) Customer and vendor interactions</w:t>
      </w:r>
    </w:p>
    <w:p w14:paraId="18B0DA39" w14:textId="77777777" w:rsidR="00132F51" w:rsidRPr="00132F51" w:rsidRDefault="00132F51" w:rsidP="00132F51">
      <w:pPr>
        <w:rPr>
          <w:rFonts w:ascii="Century Gothic" w:eastAsia="Arial" w:hAnsi="Century Gothic"/>
          <w:color w:val="auto"/>
          <w:sz w:val="22"/>
          <w:szCs w:val="22"/>
          <w:lang w:val="en-ZA" w:eastAsia="en-ZA"/>
        </w:rPr>
      </w:pPr>
    </w:p>
    <w:p w14:paraId="34D7B536" w14:textId="77777777" w:rsidR="00132F51" w:rsidRPr="00132F51" w:rsidRDefault="00132F51" w:rsidP="00132F51">
      <w:pPr>
        <w:rPr>
          <w:rFonts w:ascii="Century Gothic" w:eastAsia="Arial" w:hAnsi="Century Gothic"/>
          <w:color w:val="auto"/>
          <w:sz w:val="22"/>
          <w:szCs w:val="22"/>
          <w:lang w:val="en-ZA" w:eastAsia="en-ZA"/>
        </w:rPr>
      </w:pPr>
    </w:p>
    <w:p w14:paraId="524F9CE0" w14:textId="0997D0B9"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t>2. IAC0502: Which method is most effective in enhancing team performance?</w:t>
      </w:r>
    </w:p>
    <w:p w14:paraId="5342296C" w14:textId="77777777"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t xml:space="preserve">    a) Encouraging competition among team members</w:t>
      </w:r>
    </w:p>
    <w:p w14:paraId="2C3BEB3A" w14:textId="77777777"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t xml:space="preserve">    b) Establishing clear goals and roles within the team</w:t>
      </w:r>
    </w:p>
    <w:p w14:paraId="11BBE57E" w14:textId="77777777"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t xml:space="preserve">    c) Limiting communication to formal channels only</w:t>
      </w:r>
    </w:p>
    <w:p w14:paraId="705FC8F2" w14:textId="77777777"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t xml:space="preserve">    d) Focusing solely on individual performance</w:t>
      </w:r>
    </w:p>
    <w:p w14:paraId="25ACD245" w14:textId="77777777" w:rsidR="00132F51" w:rsidRPr="00132F51" w:rsidRDefault="00132F51" w:rsidP="00132F51">
      <w:pPr>
        <w:rPr>
          <w:rFonts w:ascii="Century Gothic" w:eastAsia="Arial" w:hAnsi="Century Gothic"/>
          <w:color w:val="auto"/>
          <w:sz w:val="22"/>
          <w:szCs w:val="22"/>
          <w:lang w:val="en-ZA" w:eastAsia="en-ZA"/>
        </w:rPr>
      </w:pPr>
    </w:p>
    <w:p w14:paraId="386F21E4" w14:textId="77777777" w:rsidR="00132F51" w:rsidRPr="00132F51" w:rsidRDefault="00132F51" w:rsidP="00132F51">
      <w:pPr>
        <w:rPr>
          <w:rFonts w:ascii="Century Gothic" w:eastAsia="Arial" w:hAnsi="Century Gothic"/>
          <w:color w:val="auto"/>
          <w:sz w:val="22"/>
          <w:szCs w:val="22"/>
          <w:lang w:val="en-ZA" w:eastAsia="en-ZA"/>
        </w:rPr>
      </w:pPr>
    </w:p>
    <w:p w14:paraId="1A74062A" w14:textId="39C8340D" w:rsidR="00132F51" w:rsidRPr="009F31C7" w:rsidRDefault="00132F51" w:rsidP="00132F51">
      <w:pPr>
        <w:rPr>
          <w:rFonts w:ascii="Century Gothic" w:eastAsia="Arial" w:hAnsi="Century Gothic"/>
          <w:b/>
          <w:color w:val="auto"/>
          <w:sz w:val="22"/>
          <w:szCs w:val="22"/>
          <w:lang w:val="en-ZA" w:eastAsia="en-ZA"/>
        </w:rPr>
      </w:pPr>
      <w:r w:rsidRPr="009F31C7">
        <w:rPr>
          <w:rFonts w:ascii="Century Gothic" w:eastAsia="Arial" w:hAnsi="Century Gothic"/>
          <w:b/>
          <w:color w:val="auto"/>
          <w:sz w:val="22"/>
          <w:szCs w:val="22"/>
          <w:lang w:val="en-ZA" w:eastAsia="en-ZA"/>
        </w:rPr>
        <w:t>True/False Questions</w:t>
      </w:r>
    </w:p>
    <w:p w14:paraId="701D4708" w14:textId="77777777" w:rsidR="00132F51" w:rsidRPr="00132F51" w:rsidRDefault="00132F51" w:rsidP="00132F51">
      <w:pPr>
        <w:rPr>
          <w:rFonts w:ascii="Century Gothic" w:eastAsia="Arial" w:hAnsi="Century Gothic"/>
          <w:color w:val="auto"/>
          <w:sz w:val="22"/>
          <w:szCs w:val="22"/>
          <w:lang w:val="en-ZA" w:eastAsia="en-ZA"/>
        </w:rPr>
      </w:pPr>
    </w:p>
    <w:p w14:paraId="2E3AEC94" w14:textId="19EC5B29"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t>3. IAC0503: Cultural diversity in a team always leads to conflicts and misunderstandings.</w:t>
      </w:r>
    </w:p>
    <w:p w14:paraId="2592A82F" w14:textId="77777777"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t xml:space="preserve">    - True</w:t>
      </w:r>
    </w:p>
    <w:p w14:paraId="064AD251" w14:textId="77777777"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t xml:space="preserve">    - False</w:t>
      </w:r>
    </w:p>
    <w:p w14:paraId="7F732C96" w14:textId="77777777" w:rsidR="00132F51" w:rsidRPr="00132F51" w:rsidRDefault="00132F51" w:rsidP="00132F51">
      <w:pPr>
        <w:rPr>
          <w:rFonts w:ascii="Century Gothic" w:eastAsia="Arial" w:hAnsi="Century Gothic"/>
          <w:color w:val="auto"/>
          <w:sz w:val="22"/>
          <w:szCs w:val="22"/>
          <w:lang w:val="en-ZA" w:eastAsia="en-ZA"/>
        </w:rPr>
      </w:pPr>
    </w:p>
    <w:p w14:paraId="28C57457" w14:textId="77777777" w:rsidR="00132F51" w:rsidRPr="00132F51" w:rsidRDefault="00132F51" w:rsidP="00132F51">
      <w:pPr>
        <w:rPr>
          <w:rFonts w:ascii="Century Gothic" w:eastAsia="Arial" w:hAnsi="Century Gothic"/>
          <w:color w:val="auto"/>
          <w:sz w:val="22"/>
          <w:szCs w:val="22"/>
          <w:lang w:val="en-ZA" w:eastAsia="en-ZA"/>
        </w:rPr>
      </w:pPr>
    </w:p>
    <w:p w14:paraId="3A0CF77D" w14:textId="64FBB622" w:rsidR="00132F51" w:rsidRPr="009F31C7" w:rsidRDefault="00132F51" w:rsidP="00132F51">
      <w:pPr>
        <w:rPr>
          <w:rFonts w:ascii="Century Gothic" w:eastAsia="Arial" w:hAnsi="Century Gothic"/>
          <w:b/>
          <w:color w:val="auto"/>
          <w:sz w:val="22"/>
          <w:szCs w:val="22"/>
          <w:lang w:val="en-ZA" w:eastAsia="en-ZA"/>
        </w:rPr>
      </w:pPr>
      <w:r w:rsidRPr="009F31C7">
        <w:rPr>
          <w:rFonts w:ascii="Century Gothic" w:eastAsia="Arial" w:hAnsi="Century Gothic"/>
          <w:b/>
          <w:color w:val="auto"/>
          <w:sz w:val="22"/>
          <w:szCs w:val="22"/>
          <w:lang w:val="en-ZA" w:eastAsia="en-ZA"/>
        </w:rPr>
        <w:t>Short Answer Questions</w:t>
      </w:r>
    </w:p>
    <w:p w14:paraId="1E7F3923" w14:textId="77777777" w:rsidR="00132F51" w:rsidRPr="00132F51" w:rsidRDefault="00132F51" w:rsidP="00132F51">
      <w:pPr>
        <w:rPr>
          <w:rFonts w:ascii="Century Gothic" w:eastAsia="Arial" w:hAnsi="Century Gothic"/>
          <w:color w:val="auto"/>
          <w:sz w:val="22"/>
          <w:szCs w:val="22"/>
          <w:lang w:val="en-ZA" w:eastAsia="en-ZA"/>
        </w:rPr>
      </w:pPr>
    </w:p>
    <w:p w14:paraId="11BFB0DC" w14:textId="05E37E30"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t>4. IAC0501: Identify and explain two types of interpersonal relations in the workplace.</w:t>
      </w:r>
    </w:p>
    <w:p w14:paraId="01F0A3CB" w14:textId="77777777" w:rsidR="00132F51" w:rsidRPr="00132F51" w:rsidRDefault="00132F51" w:rsidP="00132F51">
      <w:pPr>
        <w:rPr>
          <w:rFonts w:ascii="Century Gothic" w:eastAsia="Arial" w:hAnsi="Century Gothic"/>
          <w:color w:val="auto"/>
          <w:sz w:val="22"/>
          <w:szCs w:val="22"/>
          <w:lang w:val="en-ZA" w:eastAsia="en-ZA"/>
        </w:rPr>
      </w:pPr>
    </w:p>
    <w:p w14:paraId="27BD224C" w14:textId="77777777" w:rsidR="00132F51" w:rsidRPr="00132F51" w:rsidRDefault="00132F51" w:rsidP="00132F51">
      <w:pPr>
        <w:rPr>
          <w:rFonts w:ascii="Century Gothic" w:eastAsia="Arial" w:hAnsi="Century Gothic"/>
          <w:color w:val="auto"/>
          <w:sz w:val="22"/>
          <w:szCs w:val="22"/>
          <w:lang w:val="en-ZA" w:eastAsia="en-ZA"/>
        </w:rPr>
      </w:pPr>
    </w:p>
    <w:p w14:paraId="1DD98CA0" w14:textId="43E113C7"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t>5. IAC0502: Define the importance of team performance and suggest methods to improve it.</w:t>
      </w:r>
    </w:p>
    <w:p w14:paraId="3DF48B23" w14:textId="77777777" w:rsidR="00132F51" w:rsidRPr="00132F51" w:rsidRDefault="00132F51" w:rsidP="00132F51">
      <w:pPr>
        <w:rPr>
          <w:rFonts w:ascii="Century Gothic" w:eastAsia="Arial" w:hAnsi="Century Gothic"/>
          <w:color w:val="auto"/>
          <w:sz w:val="22"/>
          <w:szCs w:val="22"/>
          <w:lang w:val="en-ZA" w:eastAsia="en-ZA"/>
        </w:rPr>
      </w:pPr>
    </w:p>
    <w:p w14:paraId="3D0017B3" w14:textId="77777777" w:rsidR="00132F51" w:rsidRPr="00132F51" w:rsidRDefault="00132F51" w:rsidP="00132F51">
      <w:pPr>
        <w:rPr>
          <w:rFonts w:ascii="Century Gothic" w:eastAsia="Arial" w:hAnsi="Century Gothic"/>
          <w:color w:val="auto"/>
          <w:sz w:val="22"/>
          <w:szCs w:val="22"/>
          <w:lang w:val="en-ZA" w:eastAsia="en-ZA"/>
        </w:rPr>
      </w:pPr>
    </w:p>
    <w:p w14:paraId="479A0F6F" w14:textId="07F48BA8" w:rsidR="00132F51" w:rsidRPr="00132F51" w:rsidRDefault="00132F51" w:rsidP="00132F51">
      <w:pPr>
        <w:rPr>
          <w:rFonts w:ascii="Century Gothic" w:eastAsia="Arial" w:hAnsi="Century Gothic"/>
          <w:color w:val="auto"/>
          <w:sz w:val="22"/>
          <w:szCs w:val="22"/>
          <w:lang w:val="en-ZA" w:eastAsia="en-ZA"/>
        </w:rPr>
      </w:pPr>
      <w:r w:rsidRPr="00132F51">
        <w:rPr>
          <w:rFonts w:ascii="Century Gothic" w:eastAsia="Arial" w:hAnsi="Century Gothic"/>
          <w:color w:val="auto"/>
          <w:sz w:val="22"/>
          <w:szCs w:val="22"/>
          <w:lang w:val="en-ZA" w:eastAsia="en-ZA"/>
        </w:rPr>
        <w:lastRenderedPageBreak/>
        <w:t>6. IAC0503: Discuss the role of cultural diversity in a team.</w:t>
      </w:r>
    </w:p>
    <w:p w14:paraId="7C4EF441" w14:textId="77777777" w:rsidR="00132F51" w:rsidRPr="00132F51" w:rsidRDefault="00132F51" w:rsidP="00132F51">
      <w:pPr>
        <w:rPr>
          <w:rFonts w:ascii="Century Gothic" w:eastAsia="Arial" w:hAnsi="Century Gothic"/>
          <w:color w:val="auto"/>
          <w:sz w:val="22"/>
          <w:szCs w:val="22"/>
          <w:lang w:val="en-ZA" w:eastAsia="en-ZA"/>
        </w:rPr>
      </w:pPr>
    </w:p>
    <w:p w14:paraId="5C20AF68" w14:textId="77777777" w:rsidR="00AF5C99" w:rsidRDefault="00AF5C99" w:rsidP="00132F51">
      <w:pPr>
        <w:pStyle w:val="Heading3"/>
        <w:rPr>
          <w:rFonts w:ascii="Century Gothic" w:hAnsi="Century Gothic"/>
          <w:sz w:val="22"/>
          <w:szCs w:val="22"/>
          <w:lang w:val="en-ZA"/>
        </w:rPr>
      </w:pPr>
    </w:p>
    <w:p w14:paraId="3F11B7F2" w14:textId="2407D91B" w:rsidR="002F5ED5" w:rsidRPr="00132F51" w:rsidRDefault="00132F51" w:rsidP="00132F51">
      <w:pPr>
        <w:pStyle w:val="Heading3"/>
        <w:rPr>
          <w:rFonts w:ascii="Century Gothic" w:hAnsi="Century Gothic"/>
          <w:sz w:val="22"/>
          <w:szCs w:val="22"/>
          <w:lang w:val="en-ZA"/>
        </w:rPr>
      </w:pPr>
      <w:bookmarkStart w:id="30" w:name="_Toc194407106"/>
      <w:r w:rsidRPr="00132F51">
        <w:rPr>
          <w:rFonts w:ascii="Century Gothic" w:hAnsi="Century Gothic"/>
          <w:sz w:val="22"/>
          <w:szCs w:val="22"/>
          <w:lang w:val="en-ZA"/>
        </w:rPr>
        <w:t>Summative A</w:t>
      </w:r>
      <w:r w:rsidR="002F5ED5" w:rsidRPr="00132F51">
        <w:rPr>
          <w:rFonts w:ascii="Century Gothic" w:hAnsi="Century Gothic"/>
          <w:sz w:val="22"/>
          <w:szCs w:val="22"/>
          <w:lang w:val="en-ZA"/>
        </w:rPr>
        <w:t>ssessment</w:t>
      </w:r>
      <w:bookmarkEnd w:id="30"/>
    </w:p>
    <w:p w14:paraId="25CA989B" w14:textId="77777777" w:rsidR="002F5ED5" w:rsidRDefault="002F5ED5" w:rsidP="002F5ED5">
      <w:pPr>
        <w:rPr>
          <w:rFonts w:ascii="Century Gothic" w:eastAsia="Arial" w:hAnsi="Century Gothic"/>
          <w:color w:val="auto"/>
          <w:sz w:val="22"/>
          <w:szCs w:val="22"/>
          <w:lang w:val="en-ZA" w:eastAsia="en-ZA"/>
        </w:rPr>
      </w:pPr>
    </w:p>
    <w:p w14:paraId="684D360B" w14:textId="77777777" w:rsidR="002F5ED5" w:rsidRPr="009316CB" w:rsidRDefault="002F5ED5" w:rsidP="002F5ED5">
      <w:pPr>
        <w:numPr>
          <w:ilvl w:val="0"/>
          <w:numId w:val="141"/>
        </w:numPr>
        <w:spacing w:after="200" w:line="276" w:lineRule="auto"/>
        <w:rPr>
          <w:rFonts w:ascii="Century Gothic" w:eastAsia="Arial" w:hAnsi="Century Gothic"/>
          <w:color w:val="auto"/>
          <w:sz w:val="22"/>
          <w:szCs w:val="22"/>
          <w:lang w:val="en-ZA" w:eastAsia="en-ZA"/>
        </w:rPr>
      </w:pPr>
      <w:r w:rsidRPr="009316CB">
        <w:rPr>
          <w:rFonts w:ascii="Century Gothic" w:eastAsia="Arial" w:hAnsi="Century Gothic"/>
          <w:color w:val="auto"/>
          <w:sz w:val="22"/>
          <w:szCs w:val="22"/>
          <w:lang w:val="en-ZA" w:eastAsia="en-ZA"/>
        </w:rPr>
        <w:t>IAC0501 Different types of interpersonal relations are identified and explained.</w:t>
      </w:r>
    </w:p>
    <w:p w14:paraId="751F25A0" w14:textId="77777777" w:rsidR="002F5ED5" w:rsidRPr="009316CB" w:rsidRDefault="002F5ED5" w:rsidP="002F5ED5">
      <w:pPr>
        <w:numPr>
          <w:ilvl w:val="0"/>
          <w:numId w:val="141"/>
        </w:numPr>
        <w:spacing w:after="200" w:line="276" w:lineRule="auto"/>
        <w:rPr>
          <w:rFonts w:ascii="Century Gothic" w:eastAsia="Arial" w:hAnsi="Century Gothic"/>
          <w:color w:val="auto"/>
          <w:sz w:val="22"/>
          <w:szCs w:val="22"/>
          <w:lang w:val="en-ZA" w:eastAsia="en-ZA"/>
        </w:rPr>
      </w:pPr>
      <w:r w:rsidRPr="009316CB">
        <w:rPr>
          <w:rFonts w:ascii="Century Gothic" w:eastAsia="Arial" w:hAnsi="Century Gothic"/>
          <w:color w:val="auto"/>
          <w:sz w:val="22"/>
          <w:szCs w:val="22"/>
          <w:lang w:val="en-ZA" w:eastAsia="en-ZA"/>
        </w:rPr>
        <w:t>IAC0502 The importance of the team performance and methods are defined.</w:t>
      </w:r>
    </w:p>
    <w:p w14:paraId="46F35EF7" w14:textId="77777777" w:rsidR="002F5ED5" w:rsidRPr="009316CB" w:rsidRDefault="002F5ED5" w:rsidP="002F5ED5">
      <w:pPr>
        <w:numPr>
          <w:ilvl w:val="0"/>
          <w:numId w:val="141"/>
        </w:numPr>
        <w:spacing w:after="200" w:line="276" w:lineRule="auto"/>
        <w:rPr>
          <w:rFonts w:ascii="Century Gothic" w:eastAsia="Arial" w:hAnsi="Century Gothic"/>
          <w:color w:val="auto"/>
          <w:sz w:val="22"/>
          <w:szCs w:val="22"/>
          <w:lang w:val="en-ZA" w:eastAsia="en-ZA"/>
        </w:rPr>
      </w:pPr>
      <w:r w:rsidRPr="009316CB">
        <w:rPr>
          <w:rFonts w:ascii="Century Gothic" w:eastAsia="Arial" w:hAnsi="Century Gothic"/>
          <w:color w:val="auto"/>
          <w:sz w:val="22"/>
          <w:szCs w:val="22"/>
          <w:lang w:val="en-ZA" w:eastAsia="en-ZA"/>
        </w:rPr>
        <w:t>IAC0503 The role of culture diversity are discussed.</w:t>
      </w:r>
    </w:p>
    <w:p w14:paraId="018EFCAE" w14:textId="77777777" w:rsidR="002F5ED5" w:rsidRPr="009316CB" w:rsidRDefault="002F5ED5" w:rsidP="002F5ED5">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9316CB">
        <w:rPr>
          <w:rFonts w:ascii="Century Gothic" w:eastAsia="Arial" w:hAnsi="Century Gothic"/>
          <w:b/>
          <w:i/>
          <w:iCs/>
          <w:color w:val="auto"/>
          <w:sz w:val="22"/>
          <w:szCs w:val="22"/>
          <w:lang w:val="en-ZA" w:eastAsia="en-ZA"/>
        </w:rPr>
        <w:t>(Weight 15%)</w:t>
      </w:r>
    </w:p>
    <w:p w14:paraId="5707D763" w14:textId="65B90A51" w:rsidR="00D76390" w:rsidRPr="009F31C7" w:rsidRDefault="00D76390" w:rsidP="00D76390">
      <w:pPr>
        <w:rPr>
          <w:rFonts w:ascii="Century Gothic" w:eastAsia="Arial" w:hAnsi="Century Gothic"/>
          <w:b/>
          <w:color w:val="auto"/>
          <w:sz w:val="22"/>
          <w:szCs w:val="22"/>
          <w:lang w:val="en-ZA" w:eastAsia="en-ZA"/>
        </w:rPr>
      </w:pPr>
      <w:r w:rsidRPr="009F31C7">
        <w:rPr>
          <w:rFonts w:ascii="Century Gothic" w:eastAsia="Arial" w:hAnsi="Century Gothic"/>
          <w:b/>
          <w:color w:val="auto"/>
          <w:sz w:val="22"/>
          <w:szCs w:val="22"/>
          <w:lang w:val="en-ZA" w:eastAsia="en-ZA"/>
        </w:rPr>
        <w:t>Case Study: Harmony Upholstery</w:t>
      </w:r>
    </w:p>
    <w:p w14:paraId="62DED60B" w14:textId="77777777" w:rsidR="00D76390" w:rsidRPr="00D76390" w:rsidRDefault="00D76390" w:rsidP="00D76390">
      <w:pPr>
        <w:rPr>
          <w:rFonts w:ascii="Century Gothic" w:eastAsia="Arial" w:hAnsi="Century Gothic"/>
          <w:color w:val="auto"/>
          <w:sz w:val="22"/>
          <w:szCs w:val="22"/>
          <w:lang w:val="en-ZA" w:eastAsia="en-ZA"/>
        </w:rPr>
      </w:pPr>
    </w:p>
    <w:p w14:paraId="19C63F1D" w14:textId="1CC21E94" w:rsidR="00D76390" w:rsidRPr="009F31C7" w:rsidRDefault="00D76390" w:rsidP="00D76390">
      <w:pPr>
        <w:rPr>
          <w:rFonts w:ascii="Century Gothic" w:eastAsia="Arial" w:hAnsi="Century Gothic"/>
          <w:b/>
          <w:i/>
          <w:color w:val="auto"/>
          <w:sz w:val="22"/>
          <w:szCs w:val="22"/>
          <w:lang w:val="en-ZA" w:eastAsia="en-ZA"/>
        </w:rPr>
      </w:pPr>
      <w:r w:rsidRPr="009F31C7">
        <w:rPr>
          <w:rFonts w:ascii="Century Gothic" w:eastAsia="Arial" w:hAnsi="Century Gothic"/>
          <w:b/>
          <w:i/>
          <w:color w:val="auto"/>
          <w:sz w:val="22"/>
          <w:szCs w:val="22"/>
          <w:lang w:val="en-ZA" w:eastAsia="en-ZA"/>
        </w:rPr>
        <w:t>Background:</w:t>
      </w:r>
    </w:p>
    <w:p w14:paraId="75E377A0" w14:textId="77777777" w:rsidR="009F31C7" w:rsidRDefault="009F31C7" w:rsidP="00D76390">
      <w:pPr>
        <w:rPr>
          <w:rFonts w:ascii="Century Gothic" w:eastAsia="Arial" w:hAnsi="Century Gothic"/>
          <w:color w:val="auto"/>
          <w:sz w:val="22"/>
          <w:szCs w:val="22"/>
          <w:lang w:val="en-ZA" w:eastAsia="en-ZA"/>
        </w:rPr>
      </w:pPr>
    </w:p>
    <w:p w14:paraId="656FEA37" w14:textId="3D8A18BA" w:rsidR="00D76390" w:rsidRPr="00D76390" w:rsidRDefault="00D76390" w:rsidP="00D76390">
      <w:pPr>
        <w:rPr>
          <w:rFonts w:ascii="Century Gothic" w:eastAsia="Arial" w:hAnsi="Century Gothic"/>
          <w:color w:val="auto"/>
          <w:sz w:val="22"/>
          <w:szCs w:val="22"/>
          <w:lang w:val="en-ZA" w:eastAsia="en-ZA"/>
        </w:rPr>
      </w:pPr>
      <w:r w:rsidRPr="00D76390">
        <w:rPr>
          <w:rFonts w:ascii="Century Gothic" w:eastAsia="Arial" w:hAnsi="Century Gothic"/>
          <w:color w:val="auto"/>
          <w:sz w:val="22"/>
          <w:szCs w:val="22"/>
          <w:lang w:val="en-ZA" w:eastAsia="en-ZA"/>
        </w:rPr>
        <w:t>Harmony Upholstery is a well-established furniture upholstery company located in Cape Town, South Africa. The company speciali</w:t>
      </w:r>
      <w:r w:rsidR="00992268">
        <w:rPr>
          <w:rFonts w:ascii="Century Gothic" w:eastAsia="Arial" w:hAnsi="Century Gothic"/>
          <w:color w:val="auto"/>
          <w:sz w:val="22"/>
          <w:szCs w:val="22"/>
          <w:lang w:val="en-ZA" w:eastAsia="en-ZA"/>
        </w:rPr>
        <w:t>s</w:t>
      </w:r>
      <w:r w:rsidRPr="00D76390">
        <w:rPr>
          <w:rFonts w:ascii="Century Gothic" w:eastAsia="Arial" w:hAnsi="Century Gothic"/>
          <w:color w:val="auto"/>
          <w:sz w:val="22"/>
          <w:szCs w:val="22"/>
          <w:lang w:val="en-ZA" w:eastAsia="en-ZA"/>
        </w:rPr>
        <w:t>es in custom upholstery services and has a diverse team of skilled craftsmen, designers, and sales personnel. Despite its strong reputation for quality workmanship, Harmony Upholstery has been facing challenges with team dynamics and performance.</w:t>
      </w:r>
    </w:p>
    <w:p w14:paraId="1179200B" w14:textId="77777777" w:rsidR="00D76390" w:rsidRPr="00D76390" w:rsidRDefault="00D76390" w:rsidP="00D76390">
      <w:pPr>
        <w:rPr>
          <w:rFonts w:ascii="Century Gothic" w:eastAsia="Arial" w:hAnsi="Century Gothic"/>
          <w:color w:val="auto"/>
          <w:sz w:val="22"/>
          <w:szCs w:val="22"/>
          <w:lang w:val="en-ZA" w:eastAsia="en-ZA"/>
        </w:rPr>
      </w:pPr>
    </w:p>
    <w:p w14:paraId="6ECEF439" w14:textId="6F1874C1" w:rsidR="00D76390" w:rsidRPr="009F31C7" w:rsidRDefault="00D76390" w:rsidP="00D76390">
      <w:pPr>
        <w:rPr>
          <w:rFonts w:ascii="Century Gothic" w:eastAsia="Arial" w:hAnsi="Century Gothic"/>
          <w:b/>
          <w:i/>
          <w:color w:val="auto"/>
          <w:sz w:val="22"/>
          <w:szCs w:val="22"/>
          <w:lang w:val="en-ZA" w:eastAsia="en-ZA"/>
        </w:rPr>
      </w:pPr>
      <w:r w:rsidRPr="009F31C7">
        <w:rPr>
          <w:rFonts w:ascii="Century Gothic" w:eastAsia="Arial" w:hAnsi="Century Gothic"/>
          <w:b/>
          <w:i/>
          <w:color w:val="auto"/>
          <w:sz w:val="22"/>
          <w:szCs w:val="22"/>
          <w:lang w:val="en-ZA" w:eastAsia="en-ZA"/>
        </w:rPr>
        <w:t>Scenario:</w:t>
      </w:r>
    </w:p>
    <w:p w14:paraId="1CF27E23" w14:textId="77777777" w:rsidR="009F31C7" w:rsidRDefault="009F31C7" w:rsidP="00D76390">
      <w:pPr>
        <w:rPr>
          <w:rFonts w:ascii="Century Gothic" w:eastAsia="Arial" w:hAnsi="Century Gothic"/>
          <w:color w:val="auto"/>
          <w:sz w:val="22"/>
          <w:szCs w:val="22"/>
          <w:lang w:val="en-ZA" w:eastAsia="en-ZA"/>
        </w:rPr>
      </w:pPr>
    </w:p>
    <w:p w14:paraId="147C31AF" w14:textId="6B0AEB51" w:rsidR="00D76390" w:rsidRPr="00D76390" w:rsidRDefault="00D76390" w:rsidP="00D76390">
      <w:pPr>
        <w:rPr>
          <w:rFonts w:ascii="Century Gothic" w:eastAsia="Arial" w:hAnsi="Century Gothic"/>
          <w:color w:val="auto"/>
          <w:sz w:val="22"/>
          <w:szCs w:val="22"/>
          <w:lang w:val="en-ZA" w:eastAsia="en-ZA"/>
        </w:rPr>
      </w:pPr>
      <w:r w:rsidRPr="00D76390">
        <w:rPr>
          <w:rFonts w:ascii="Century Gothic" w:eastAsia="Arial" w:hAnsi="Century Gothic"/>
          <w:color w:val="auto"/>
          <w:sz w:val="22"/>
          <w:szCs w:val="22"/>
          <w:lang w:val="en-ZA" w:eastAsia="en-ZA"/>
        </w:rPr>
        <w:t>The workforce at Harmony Upholstery is culturally diverse, with employees coming from various ethnic and socio-economic backgrounds. Recently, the management has noticed a decline in team productivity and an increase in misunderstandings and conflicts among team members. The leadership is concerned that these issues are stemming from ineffective interpersonal relations and a lack of understanding and appreciation of cultural diversity.</w:t>
      </w:r>
    </w:p>
    <w:p w14:paraId="7B8ACD87" w14:textId="77777777" w:rsidR="00D76390" w:rsidRPr="00D76390" w:rsidRDefault="00D76390" w:rsidP="00D76390">
      <w:pPr>
        <w:rPr>
          <w:rFonts w:ascii="Century Gothic" w:eastAsia="Arial" w:hAnsi="Century Gothic"/>
          <w:color w:val="auto"/>
          <w:sz w:val="22"/>
          <w:szCs w:val="22"/>
          <w:lang w:val="en-ZA" w:eastAsia="en-ZA"/>
        </w:rPr>
      </w:pPr>
    </w:p>
    <w:p w14:paraId="16FBB4C6" w14:textId="06BCBEF8" w:rsidR="00D76390" w:rsidRPr="009F31C7" w:rsidRDefault="00D76390" w:rsidP="00D76390">
      <w:pPr>
        <w:rPr>
          <w:rFonts w:ascii="Century Gothic" w:eastAsia="Arial" w:hAnsi="Century Gothic"/>
          <w:b/>
          <w:color w:val="auto"/>
          <w:sz w:val="22"/>
          <w:szCs w:val="22"/>
          <w:lang w:val="en-ZA" w:eastAsia="en-ZA"/>
        </w:rPr>
      </w:pPr>
      <w:r w:rsidRPr="009F31C7">
        <w:rPr>
          <w:rFonts w:ascii="Century Gothic" w:eastAsia="Arial" w:hAnsi="Century Gothic"/>
          <w:b/>
          <w:color w:val="auto"/>
          <w:sz w:val="22"/>
          <w:szCs w:val="22"/>
          <w:lang w:val="en-ZA" w:eastAsia="en-ZA"/>
        </w:rPr>
        <w:t>Scenario-Based Questions with Model Answers:</w:t>
      </w:r>
    </w:p>
    <w:p w14:paraId="5152C5CD" w14:textId="77777777" w:rsidR="00D76390" w:rsidRPr="00D76390" w:rsidRDefault="00D76390" w:rsidP="00D76390">
      <w:pPr>
        <w:rPr>
          <w:rFonts w:ascii="Century Gothic" w:eastAsia="Arial" w:hAnsi="Century Gothic"/>
          <w:color w:val="auto"/>
          <w:sz w:val="22"/>
          <w:szCs w:val="22"/>
          <w:lang w:val="en-ZA" w:eastAsia="en-ZA"/>
        </w:rPr>
      </w:pPr>
    </w:p>
    <w:p w14:paraId="6F7B3A50" w14:textId="479948CE" w:rsidR="00D76390" w:rsidRPr="00D76390" w:rsidRDefault="00D76390" w:rsidP="00D76390">
      <w:pPr>
        <w:rPr>
          <w:rFonts w:ascii="Century Gothic" w:eastAsia="Arial" w:hAnsi="Century Gothic"/>
          <w:color w:val="auto"/>
          <w:sz w:val="22"/>
          <w:szCs w:val="22"/>
          <w:lang w:val="en-ZA" w:eastAsia="en-ZA"/>
        </w:rPr>
      </w:pPr>
      <w:r w:rsidRPr="00D76390">
        <w:rPr>
          <w:rFonts w:ascii="Century Gothic" w:eastAsia="Arial" w:hAnsi="Century Gothic"/>
          <w:color w:val="auto"/>
          <w:sz w:val="22"/>
          <w:szCs w:val="22"/>
          <w:lang w:val="en-ZA" w:eastAsia="en-ZA"/>
        </w:rPr>
        <w:t>1. IAC0501: Identify and explain two types of interpersonal relations observed at Harmony Upholstery.</w:t>
      </w:r>
    </w:p>
    <w:p w14:paraId="6578FE08" w14:textId="77777777" w:rsidR="00D76390" w:rsidRPr="00D76390" w:rsidRDefault="00D76390" w:rsidP="00D76390">
      <w:pPr>
        <w:rPr>
          <w:rFonts w:ascii="Century Gothic" w:eastAsia="Arial" w:hAnsi="Century Gothic"/>
          <w:color w:val="auto"/>
          <w:sz w:val="22"/>
          <w:szCs w:val="22"/>
          <w:lang w:val="en-ZA" w:eastAsia="en-ZA"/>
        </w:rPr>
      </w:pPr>
    </w:p>
    <w:p w14:paraId="223A032F" w14:textId="77777777" w:rsidR="00D76390" w:rsidRPr="00D76390" w:rsidRDefault="00D76390" w:rsidP="00D76390">
      <w:pPr>
        <w:rPr>
          <w:rFonts w:ascii="Century Gothic" w:eastAsia="Arial" w:hAnsi="Century Gothic"/>
          <w:color w:val="auto"/>
          <w:sz w:val="22"/>
          <w:szCs w:val="22"/>
          <w:lang w:val="en-ZA" w:eastAsia="en-ZA"/>
        </w:rPr>
      </w:pPr>
    </w:p>
    <w:p w14:paraId="2698F28D" w14:textId="0813AF84" w:rsidR="00D76390" w:rsidRPr="00D76390" w:rsidRDefault="00D76390" w:rsidP="00D76390">
      <w:pPr>
        <w:rPr>
          <w:rFonts w:ascii="Century Gothic" w:eastAsia="Arial" w:hAnsi="Century Gothic"/>
          <w:color w:val="auto"/>
          <w:sz w:val="22"/>
          <w:szCs w:val="22"/>
          <w:lang w:val="en-ZA" w:eastAsia="en-ZA"/>
        </w:rPr>
      </w:pPr>
      <w:r w:rsidRPr="00D76390">
        <w:rPr>
          <w:rFonts w:ascii="Century Gothic" w:eastAsia="Arial" w:hAnsi="Century Gothic"/>
          <w:color w:val="auto"/>
          <w:sz w:val="22"/>
          <w:szCs w:val="22"/>
          <w:lang w:val="en-ZA" w:eastAsia="en-ZA"/>
        </w:rPr>
        <w:t>2. IAC0502: Define the importance of team performance at Harmony Upholstery and suggest methods to improve it.</w:t>
      </w:r>
    </w:p>
    <w:p w14:paraId="549DC1D8" w14:textId="77777777" w:rsidR="00D76390" w:rsidRPr="00D76390" w:rsidRDefault="00D76390" w:rsidP="00D76390">
      <w:pPr>
        <w:rPr>
          <w:rFonts w:ascii="Century Gothic" w:eastAsia="Arial" w:hAnsi="Century Gothic"/>
          <w:color w:val="auto"/>
          <w:sz w:val="22"/>
          <w:szCs w:val="22"/>
          <w:lang w:val="en-ZA" w:eastAsia="en-ZA"/>
        </w:rPr>
      </w:pPr>
    </w:p>
    <w:p w14:paraId="3B1A5955" w14:textId="7C959A29" w:rsidR="00D76390" w:rsidRPr="00D76390" w:rsidRDefault="00D76390" w:rsidP="00D76390">
      <w:pPr>
        <w:rPr>
          <w:rFonts w:ascii="Century Gothic" w:eastAsia="Arial" w:hAnsi="Century Gothic"/>
          <w:color w:val="auto"/>
          <w:sz w:val="22"/>
          <w:szCs w:val="22"/>
          <w:lang w:val="en-ZA" w:eastAsia="en-ZA"/>
        </w:rPr>
      </w:pPr>
      <w:r w:rsidRPr="00D76390">
        <w:rPr>
          <w:rFonts w:ascii="Century Gothic" w:eastAsia="Arial" w:hAnsi="Century Gothic"/>
          <w:color w:val="auto"/>
          <w:sz w:val="22"/>
          <w:szCs w:val="22"/>
          <w:lang w:val="en-ZA" w:eastAsia="en-ZA"/>
        </w:rPr>
        <w:t>3. IAC0503: Discuss the role of cultural diversity in the team at Harmony Upholstery.</w:t>
      </w:r>
    </w:p>
    <w:p w14:paraId="7CE1EEC9" w14:textId="77777777" w:rsidR="00D76390" w:rsidRPr="00D76390" w:rsidRDefault="00D76390" w:rsidP="00D76390">
      <w:pPr>
        <w:rPr>
          <w:rFonts w:ascii="Century Gothic" w:eastAsia="Arial" w:hAnsi="Century Gothic"/>
          <w:color w:val="auto"/>
          <w:sz w:val="22"/>
          <w:szCs w:val="22"/>
          <w:lang w:val="en-ZA" w:eastAsia="en-ZA"/>
        </w:rPr>
      </w:pPr>
    </w:p>
    <w:p w14:paraId="6DB13D24" w14:textId="77777777" w:rsidR="00AF5C99" w:rsidRDefault="00AF5C99">
      <w:pPr>
        <w:rPr>
          <w:rFonts w:ascii="Century Gothic" w:hAnsi="Century Gothic"/>
          <w:b/>
          <w:bCs/>
          <w:sz w:val="40"/>
          <w:szCs w:val="40"/>
          <w:lang w:val="en-ZA"/>
        </w:rPr>
      </w:pPr>
      <w:r>
        <w:rPr>
          <w:rFonts w:ascii="Century Gothic" w:hAnsi="Century Gothic"/>
        </w:rPr>
        <w:br w:type="page"/>
      </w:r>
    </w:p>
    <w:p w14:paraId="2F8D4455" w14:textId="1DFF7ED4" w:rsidR="009316CB" w:rsidRPr="009316CB" w:rsidRDefault="009316CB" w:rsidP="00136DE5">
      <w:pPr>
        <w:pStyle w:val="Heading1"/>
        <w:ind w:left="0" w:firstLine="0"/>
        <w:rPr>
          <w:rFonts w:ascii="Century Gothic" w:hAnsi="Century Gothic"/>
        </w:rPr>
      </w:pPr>
      <w:bookmarkStart w:id="31" w:name="_Toc194407107"/>
      <w:r>
        <w:rPr>
          <w:rFonts w:ascii="Century Gothic" w:hAnsi="Century Gothic"/>
        </w:rPr>
        <w:lastRenderedPageBreak/>
        <w:t xml:space="preserve">KM-18-KT06: </w:t>
      </w:r>
      <w:r w:rsidRPr="009316CB">
        <w:rPr>
          <w:rFonts w:ascii="Century Gothic" w:hAnsi="Century Gothic"/>
        </w:rPr>
        <w:t>Basic labour relations (15%)</w:t>
      </w:r>
      <w:bookmarkEnd w:id="31"/>
    </w:p>
    <w:p w14:paraId="2BD0D401" w14:textId="65C05599" w:rsidR="009316CB" w:rsidRPr="00EF0FF5" w:rsidRDefault="009316CB" w:rsidP="00DA7596">
      <w:pPr>
        <w:rPr>
          <w:rFonts w:ascii="Century Gothic" w:hAnsi="Century Gothic"/>
        </w:rPr>
      </w:pPr>
    </w:p>
    <w:p w14:paraId="5FEF4657" w14:textId="77777777" w:rsidR="009316CB" w:rsidRDefault="009316CB">
      <w:pPr>
        <w:rPr>
          <w:rFonts w:ascii="Century Gothic" w:eastAsia="Arial" w:hAnsi="Century Gothic"/>
          <w:color w:val="auto"/>
          <w:sz w:val="22"/>
          <w:szCs w:val="22"/>
          <w:lang w:val="en-ZA" w:eastAsia="en-ZA"/>
        </w:rPr>
      </w:pPr>
    </w:p>
    <w:p w14:paraId="1D4141B1" w14:textId="721D5FCC" w:rsidR="00B34408" w:rsidRPr="00D53D04" w:rsidRDefault="00B34408" w:rsidP="00D53D04">
      <w:pPr>
        <w:pStyle w:val="Heading3"/>
        <w:rPr>
          <w:rFonts w:ascii="Century Gothic" w:hAnsi="Century Gothic"/>
          <w:sz w:val="22"/>
          <w:szCs w:val="22"/>
          <w:lang w:val="en-ZA"/>
        </w:rPr>
      </w:pPr>
      <w:bookmarkStart w:id="32" w:name="_Toc194407108"/>
      <w:r w:rsidRPr="00D53D04">
        <w:rPr>
          <w:rFonts w:ascii="Century Gothic" w:hAnsi="Century Gothic"/>
          <w:sz w:val="22"/>
          <w:szCs w:val="22"/>
          <w:lang w:val="en-ZA"/>
        </w:rPr>
        <w:t>For</w:t>
      </w:r>
      <w:r w:rsidR="003C2FC1" w:rsidRPr="00D53D04">
        <w:rPr>
          <w:rFonts w:ascii="Century Gothic" w:hAnsi="Century Gothic"/>
          <w:sz w:val="22"/>
          <w:szCs w:val="22"/>
          <w:lang w:val="en-ZA"/>
        </w:rPr>
        <w:t>mative A</w:t>
      </w:r>
      <w:r w:rsidRPr="00D53D04">
        <w:rPr>
          <w:rFonts w:ascii="Century Gothic" w:hAnsi="Century Gothic"/>
          <w:sz w:val="22"/>
          <w:szCs w:val="22"/>
          <w:lang w:val="en-ZA"/>
        </w:rPr>
        <w:t>ssessment</w:t>
      </w:r>
      <w:bookmarkEnd w:id="32"/>
    </w:p>
    <w:p w14:paraId="6B81F319" w14:textId="77777777" w:rsidR="00B34408" w:rsidRDefault="00B34408" w:rsidP="00B34408">
      <w:pPr>
        <w:rPr>
          <w:rFonts w:ascii="Century Gothic" w:eastAsia="Arial" w:hAnsi="Century Gothic"/>
          <w:color w:val="auto"/>
          <w:sz w:val="22"/>
          <w:szCs w:val="22"/>
          <w:lang w:val="en-ZA" w:eastAsia="en-ZA"/>
        </w:rPr>
      </w:pPr>
    </w:p>
    <w:p w14:paraId="7357F114" w14:textId="77777777" w:rsidR="00B34408" w:rsidRPr="009316CB" w:rsidRDefault="00B34408" w:rsidP="00B34408">
      <w:pPr>
        <w:numPr>
          <w:ilvl w:val="0"/>
          <w:numId w:val="141"/>
        </w:numPr>
        <w:spacing w:after="200" w:line="276" w:lineRule="auto"/>
        <w:rPr>
          <w:rFonts w:ascii="Century Gothic" w:eastAsia="Arial" w:hAnsi="Century Gothic"/>
          <w:color w:val="auto"/>
          <w:sz w:val="22"/>
          <w:szCs w:val="22"/>
          <w:lang w:val="en-ZA" w:eastAsia="en-ZA"/>
        </w:rPr>
      </w:pPr>
      <w:r w:rsidRPr="009316CB">
        <w:rPr>
          <w:rFonts w:ascii="Century Gothic" w:eastAsia="Arial" w:hAnsi="Century Gothic"/>
          <w:color w:val="auto"/>
          <w:sz w:val="22"/>
          <w:szCs w:val="22"/>
          <w:lang w:val="en-ZA" w:eastAsia="en-ZA"/>
        </w:rPr>
        <w:t>IAC0601 Describe the influence of representation in the workplace on team performance and methods to enhance it.</w:t>
      </w:r>
    </w:p>
    <w:p w14:paraId="0FC874CB" w14:textId="77777777" w:rsidR="00B34408" w:rsidRPr="009316CB" w:rsidRDefault="00B34408" w:rsidP="00B34408">
      <w:pPr>
        <w:numPr>
          <w:ilvl w:val="0"/>
          <w:numId w:val="141"/>
        </w:numPr>
        <w:spacing w:after="200" w:line="276" w:lineRule="auto"/>
        <w:rPr>
          <w:rFonts w:ascii="Century Gothic" w:eastAsia="Arial" w:hAnsi="Century Gothic"/>
          <w:color w:val="auto"/>
          <w:sz w:val="22"/>
          <w:szCs w:val="22"/>
          <w:lang w:val="en-ZA" w:eastAsia="en-ZA"/>
        </w:rPr>
      </w:pPr>
      <w:r w:rsidRPr="009316CB">
        <w:rPr>
          <w:rFonts w:ascii="Century Gothic" w:eastAsia="Arial" w:hAnsi="Century Gothic"/>
          <w:color w:val="auto"/>
          <w:sz w:val="22"/>
          <w:szCs w:val="22"/>
          <w:lang w:val="en-ZA" w:eastAsia="en-ZA"/>
        </w:rPr>
        <w:t>IAC0602 Describe the influence of safety, health, environment and quality, on team performance and methods to enhance it.</w:t>
      </w:r>
    </w:p>
    <w:p w14:paraId="18355236" w14:textId="77777777" w:rsidR="00B34408" w:rsidRPr="009316CB" w:rsidRDefault="00B34408" w:rsidP="00B34408">
      <w:pPr>
        <w:numPr>
          <w:ilvl w:val="0"/>
          <w:numId w:val="141"/>
        </w:numPr>
        <w:spacing w:after="200" w:line="276" w:lineRule="auto"/>
        <w:rPr>
          <w:rFonts w:ascii="Century Gothic" w:eastAsia="Arial" w:hAnsi="Century Gothic"/>
          <w:color w:val="auto"/>
          <w:sz w:val="22"/>
          <w:szCs w:val="22"/>
          <w:lang w:val="en-ZA" w:eastAsia="en-ZA"/>
        </w:rPr>
      </w:pPr>
      <w:r w:rsidRPr="009316CB">
        <w:rPr>
          <w:rFonts w:ascii="Century Gothic" w:eastAsia="Arial" w:hAnsi="Century Gothic"/>
          <w:color w:val="auto"/>
          <w:sz w:val="22"/>
          <w:szCs w:val="22"/>
          <w:lang w:val="en-ZA" w:eastAsia="en-ZA"/>
        </w:rPr>
        <w:t>IAC0603 Describe principles of Labour relations with examples.</w:t>
      </w:r>
    </w:p>
    <w:p w14:paraId="509F9983" w14:textId="77777777" w:rsidR="00B34408" w:rsidRPr="009316CB" w:rsidRDefault="00B34408" w:rsidP="00B34408">
      <w:pPr>
        <w:numPr>
          <w:ilvl w:val="0"/>
          <w:numId w:val="141"/>
        </w:numPr>
        <w:spacing w:after="200" w:line="276" w:lineRule="auto"/>
        <w:rPr>
          <w:rFonts w:ascii="Century Gothic" w:eastAsia="Arial" w:hAnsi="Century Gothic"/>
          <w:color w:val="auto"/>
          <w:sz w:val="22"/>
          <w:szCs w:val="22"/>
          <w:lang w:val="en-ZA" w:eastAsia="en-ZA"/>
        </w:rPr>
      </w:pPr>
      <w:r w:rsidRPr="009316CB">
        <w:rPr>
          <w:rFonts w:ascii="Century Gothic" w:eastAsia="Arial" w:hAnsi="Century Gothic"/>
          <w:color w:val="auto"/>
          <w:sz w:val="22"/>
          <w:szCs w:val="22"/>
          <w:lang w:val="en-ZA" w:eastAsia="en-ZA"/>
        </w:rPr>
        <w:t>IAC0604 Evaluate grievance procedures.</w:t>
      </w:r>
    </w:p>
    <w:p w14:paraId="15D123C3" w14:textId="28D50BE9" w:rsidR="00B34408" w:rsidRDefault="00B34408" w:rsidP="00B34408">
      <w:pPr>
        <w:spacing w:after="200" w:line="276" w:lineRule="auto"/>
        <w:rPr>
          <w:rFonts w:ascii="Century Gothic" w:eastAsia="Arial" w:hAnsi="Century Gothic"/>
          <w:b/>
          <w:i/>
          <w:iCs/>
          <w:color w:val="auto"/>
          <w:sz w:val="22"/>
          <w:szCs w:val="22"/>
          <w:lang w:val="en-ZA" w:eastAsia="en-ZA"/>
        </w:rPr>
      </w:pPr>
      <w:r>
        <w:rPr>
          <w:rFonts w:ascii="Century Gothic" w:eastAsia="Arial" w:hAnsi="Century Gothic"/>
          <w:b/>
          <w:i/>
          <w:iCs/>
          <w:color w:val="auto"/>
          <w:sz w:val="22"/>
          <w:szCs w:val="22"/>
          <w:lang w:val="en-ZA" w:eastAsia="en-ZA"/>
        </w:rPr>
        <w:t xml:space="preserve">           </w:t>
      </w:r>
      <w:r w:rsidRPr="009316CB">
        <w:rPr>
          <w:rFonts w:ascii="Century Gothic" w:eastAsia="Arial" w:hAnsi="Century Gothic"/>
          <w:b/>
          <w:i/>
          <w:iCs/>
          <w:color w:val="auto"/>
          <w:sz w:val="22"/>
          <w:szCs w:val="22"/>
          <w:lang w:val="en-ZA" w:eastAsia="en-ZA"/>
        </w:rPr>
        <w:t>(Weight 15%)</w:t>
      </w:r>
    </w:p>
    <w:p w14:paraId="48A13EBA" w14:textId="5D65BD2F" w:rsidR="003C2FC1" w:rsidRPr="004A0EC3" w:rsidRDefault="003C2FC1" w:rsidP="003C2FC1">
      <w:pPr>
        <w:rPr>
          <w:rFonts w:ascii="Century Gothic" w:eastAsia="Arial" w:hAnsi="Century Gothic"/>
          <w:b/>
          <w:iCs/>
          <w:color w:val="auto"/>
          <w:sz w:val="22"/>
          <w:szCs w:val="22"/>
          <w:lang w:val="en-ZA" w:eastAsia="en-ZA"/>
        </w:rPr>
      </w:pPr>
      <w:r w:rsidRPr="004A0EC3">
        <w:rPr>
          <w:rFonts w:ascii="Century Gothic" w:eastAsia="Arial" w:hAnsi="Century Gothic"/>
          <w:b/>
          <w:iCs/>
          <w:color w:val="auto"/>
          <w:sz w:val="22"/>
          <w:szCs w:val="22"/>
          <w:lang w:val="en-ZA" w:eastAsia="en-ZA"/>
        </w:rPr>
        <w:t>Formative Assessment: Labour Relations and Workplace Management</w:t>
      </w:r>
    </w:p>
    <w:p w14:paraId="6CF0307F" w14:textId="77777777" w:rsidR="003C2FC1" w:rsidRPr="003C2FC1" w:rsidRDefault="003C2FC1" w:rsidP="003C2FC1">
      <w:pPr>
        <w:rPr>
          <w:rFonts w:ascii="Century Gothic" w:eastAsia="Arial" w:hAnsi="Century Gothic"/>
          <w:iCs/>
          <w:color w:val="auto"/>
          <w:sz w:val="22"/>
          <w:szCs w:val="22"/>
          <w:lang w:val="en-ZA" w:eastAsia="en-ZA"/>
        </w:rPr>
      </w:pPr>
    </w:p>
    <w:p w14:paraId="55816A8D" w14:textId="5B1C0B20" w:rsidR="003C2FC1" w:rsidRPr="004A0EC3" w:rsidRDefault="003C2FC1" w:rsidP="003C2FC1">
      <w:pPr>
        <w:rPr>
          <w:rFonts w:ascii="Century Gothic" w:eastAsia="Arial" w:hAnsi="Century Gothic"/>
          <w:b/>
          <w:iCs/>
          <w:color w:val="auto"/>
          <w:sz w:val="22"/>
          <w:szCs w:val="22"/>
          <w:lang w:val="en-ZA" w:eastAsia="en-ZA"/>
        </w:rPr>
      </w:pPr>
      <w:r w:rsidRPr="004A0EC3">
        <w:rPr>
          <w:rFonts w:ascii="Century Gothic" w:eastAsia="Arial" w:hAnsi="Century Gothic"/>
          <w:b/>
          <w:iCs/>
          <w:color w:val="auto"/>
          <w:sz w:val="22"/>
          <w:szCs w:val="22"/>
          <w:lang w:val="en-ZA" w:eastAsia="en-ZA"/>
        </w:rPr>
        <w:t>Multiple Choice Questions</w:t>
      </w:r>
    </w:p>
    <w:p w14:paraId="60E18B26" w14:textId="77777777" w:rsidR="003C2FC1" w:rsidRPr="003C2FC1" w:rsidRDefault="003C2FC1" w:rsidP="003C2FC1">
      <w:pPr>
        <w:rPr>
          <w:rFonts w:ascii="Century Gothic" w:eastAsia="Arial" w:hAnsi="Century Gothic"/>
          <w:iCs/>
          <w:color w:val="auto"/>
          <w:sz w:val="22"/>
          <w:szCs w:val="22"/>
          <w:lang w:val="en-ZA" w:eastAsia="en-ZA"/>
        </w:rPr>
      </w:pPr>
    </w:p>
    <w:p w14:paraId="47A4082C" w14:textId="0287EB21"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1. IAC0601: How does effective representation in the workplace influence team performance?</w:t>
      </w:r>
    </w:p>
    <w:p w14:paraId="7ADA51E1" w14:textId="77777777"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 xml:space="preserve">    a) It increases competition among team members.</w:t>
      </w:r>
    </w:p>
    <w:p w14:paraId="24841309" w14:textId="77777777"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 xml:space="preserve">    b) It enhances communication and employee morale.</w:t>
      </w:r>
    </w:p>
    <w:p w14:paraId="79DB0221" w14:textId="77777777"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 xml:space="preserve">    c) It has no significant impact on team performance.</w:t>
      </w:r>
    </w:p>
    <w:p w14:paraId="61ED9F3A" w14:textId="77777777"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 xml:space="preserve">    d) It leads to frequent changes in team leadership.</w:t>
      </w:r>
    </w:p>
    <w:p w14:paraId="74025BFE" w14:textId="77777777" w:rsidR="003C2FC1" w:rsidRPr="003C2FC1" w:rsidRDefault="003C2FC1" w:rsidP="003C2FC1">
      <w:pPr>
        <w:rPr>
          <w:rFonts w:ascii="Century Gothic" w:eastAsia="Arial" w:hAnsi="Century Gothic"/>
          <w:iCs/>
          <w:color w:val="auto"/>
          <w:sz w:val="22"/>
          <w:szCs w:val="22"/>
          <w:lang w:val="en-ZA" w:eastAsia="en-ZA"/>
        </w:rPr>
      </w:pPr>
    </w:p>
    <w:p w14:paraId="48B58169" w14:textId="77777777" w:rsidR="003C2FC1" w:rsidRPr="003C2FC1" w:rsidRDefault="003C2FC1" w:rsidP="003C2FC1">
      <w:pPr>
        <w:rPr>
          <w:rFonts w:ascii="Century Gothic" w:eastAsia="Arial" w:hAnsi="Century Gothic"/>
          <w:iCs/>
          <w:color w:val="auto"/>
          <w:sz w:val="22"/>
          <w:szCs w:val="22"/>
          <w:lang w:val="en-ZA" w:eastAsia="en-ZA"/>
        </w:rPr>
      </w:pPr>
    </w:p>
    <w:p w14:paraId="76326F02" w14:textId="79F2F60D"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2. IAC0602: Which aspect is NOT directly influenced by safety, health, environment, and quality measures in the workplace?</w:t>
      </w:r>
    </w:p>
    <w:p w14:paraId="07D9A614" w14:textId="77777777"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 xml:space="preserve">    a) Employee job satisfaction</w:t>
      </w:r>
    </w:p>
    <w:p w14:paraId="43C4F49A" w14:textId="77777777"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 xml:space="preserve">    b) Overall team performance</w:t>
      </w:r>
    </w:p>
    <w:p w14:paraId="75E89FA5" w14:textId="77777777"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 xml:space="preserve">    c) External market conditions</w:t>
      </w:r>
    </w:p>
    <w:p w14:paraId="784165C3" w14:textId="77777777"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 xml:space="preserve">    d) Workplace culture and morale</w:t>
      </w:r>
    </w:p>
    <w:p w14:paraId="7FE9EE89" w14:textId="77777777" w:rsidR="003C2FC1" w:rsidRPr="003C2FC1" w:rsidRDefault="003C2FC1" w:rsidP="003C2FC1">
      <w:pPr>
        <w:rPr>
          <w:rFonts w:ascii="Century Gothic" w:eastAsia="Arial" w:hAnsi="Century Gothic"/>
          <w:iCs/>
          <w:color w:val="auto"/>
          <w:sz w:val="22"/>
          <w:szCs w:val="22"/>
          <w:lang w:val="en-ZA" w:eastAsia="en-ZA"/>
        </w:rPr>
      </w:pPr>
    </w:p>
    <w:p w14:paraId="24001FE6" w14:textId="77777777" w:rsidR="003C2FC1" w:rsidRPr="003C2FC1" w:rsidRDefault="003C2FC1" w:rsidP="003C2FC1">
      <w:pPr>
        <w:rPr>
          <w:rFonts w:ascii="Century Gothic" w:eastAsia="Arial" w:hAnsi="Century Gothic"/>
          <w:iCs/>
          <w:color w:val="auto"/>
          <w:sz w:val="22"/>
          <w:szCs w:val="22"/>
          <w:lang w:val="en-ZA" w:eastAsia="en-ZA"/>
        </w:rPr>
      </w:pPr>
    </w:p>
    <w:p w14:paraId="33D47BBE" w14:textId="74409305"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True/False Questions</w:t>
      </w:r>
    </w:p>
    <w:p w14:paraId="799C02E9" w14:textId="77777777" w:rsidR="003C2FC1" w:rsidRPr="003C2FC1" w:rsidRDefault="003C2FC1" w:rsidP="003C2FC1">
      <w:pPr>
        <w:rPr>
          <w:rFonts w:ascii="Century Gothic" w:eastAsia="Arial" w:hAnsi="Century Gothic"/>
          <w:iCs/>
          <w:color w:val="auto"/>
          <w:sz w:val="22"/>
          <w:szCs w:val="22"/>
          <w:lang w:val="en-ZA" w:eastAsia="en-ZA"/>
        </w:rPr>
      </w:pPr>
    </w:p>
    <w:p w14:paraId="71288B25" w14:textId="18C40835"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3. IAC0603: Labour relations principles include ensuring fair wages, safe working conditions, and preventing unlawful discrimination.</w:t>
      </w:r>
    </w:p>
    <w:p w14:paraId="3B6EF6DD" w14:textId="77777777"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 xml:space="preserve">    - True</w:t>
      </w:r>
    </w:p>
    <w:p w14:paraId="2B014FD5" w14:textId="77777777"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 xml:space="preserve">    - False</w:t>
      </w:r>
    </w:p>
    <w:p w14:paraId="6C606628" w14:textId="77777777" w:rsidR="003C2FC1" w:rsidRPr="003C2FC1" w:rsidRDefault="003C2FC1" w:rsidP="003C2FC1">
      <w:pPr>
        <w:rPr>
          <w:rFonts w:ascii="Century Gothic" w:eastAsia="Arial" w:hAnsi="Century Gothic"/>
          <w:iCs/>
          <w:color w:val="auto"/>
          <w:sz w:val="22"/>
          <w:szCs w:val="22"/>
          <w:lang w:val="en-ZA" w:eastAsia="en-ZA"/>
        </w:rPr>
      </w:pPr>
    </w:p>
    <w:p w14:paraId="1FD29945" w14:textId="77777777" w:rsidR="003C2FC1" w:rsidRPr="003C2FC1" w:rsidRDefault="003C2FC1" w:rsidP="003C2FC1">
      <w:pPr>
        <w:rPr>
          <w:rFonts w:ascii="Century Gothic" w:eastAsia="Arial" w:hAnsi="Century Gothic"/>
          <w:iCs/>
          <w:color w:val="auto"/>
          <w:sz w:val="22"/>
          <w:szCs w:val="22"/>
          <w:lang w:val="en-ZA" w:eastAsia="en-ZA"/>
        </w:rPr>
      </w:pPr>
    </w:p>
    <w:p w14:paraId="6D4EB3B2" w14:textId="113862A1"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4. IAC0604: A grievance procedure is only effective if it results in disciplinary action against an employee.</w:t>
      </w:r>
    </w:p>
    <w:p w14:paraId="7F50A660" w14:textId="77777777"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 xml:space="preserve">    - True</w:t>
      </w:r>
    </w:p>
    <w:p w14:paraId="540BB4AC" w14:textId="77777777"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 xml:space="preserve">    - False</w:t>
      </w:r>
    </w:p>
    <w:p w14:paraId="601F17CE" w14:textId="77777777" w:rsidR="003C2FC1" w:rsidRPr="003C2FC1" w:rsidRDefault="003C2FC1" w:rsidP="003C2FC1">
      <w:pPr>
        <w:rPr>
          <w:rFonts w:ascii="Century Gothic" w:eastAsia="Arial" w:hAnsi="Century Gothic"/>
          <w:iCs/>
          <w:color w:val="auto"/>
          <w:sz w:val="22"/>
          <w:szCs w:val="22"/>
          <w:lang w:val="en-ZA" w:eastAsia="en-ZA"/>
        </w:rPr>
      </w:pPr>
    </w:p>
    <w:p w14:paraId="0CD0C49E" w14:textId="77777777" w:rsidR="003C2FC1" w:rsidRPr="003C2FC1" w:rsidRDefault="003C2FC1" w:rsidP="003C2FC1">
      <w:pPr>
        <w:rPr>
          <w:rFonts w:ascii="Century Gothic" w:eastAsia="Arial" w:hAnsi="Century Gothic"/>
          <w:iCs/>
          <w:color w:val="auto"/>
          <w:sz w:val="22"/>
          <w:szCs w:val="22"/>
          <w:lang w:val="en-ZA" w:eastAsia="en-ZA"/>
        </w:rPr>
      </w:pPr>
    </w:p>
    <w:p w14:paraId="40139DF1" w14:textId="78FB0A0C" w:rsidR="003C2FC1" w:rsidRPr="004A0EC3" w:rsidRDefault="003C2FC1" w:rsidP="003C2FC1">
      <w:pPr>
        <w:rPr>
          <w:rFonts w:ascii="Century Gothic" w:eastAsia="Arial" w:hAnsi="Century Gothic"/>
          <w:b/>
          <w:iCs/>
          <w:color w:val="auto"/>
          <w:sz w:val="22"/>
          <w:szCs w:val="22"/>
          <w:lang w:val="en-ZA" w:eastAsia="en-ZA"/>
        </w:rPr>
      </w:pPr>
      <w:r w:rsidRPr="004A0EC3">
        <w:rPr>
          <w:rFonts w:ascii="Century Gothic" w:eastAsia="Arial" w:hAnsi="Century Gothic"/>
          <w:b/>
          <w:iCs/>
          <w:color w:val="auto"/>
          <w:sz w:val="22"/>
          <w:szCs w:val="22"/>
          <w:lang w:val="en-ZA" w:eastAsia="en-ZA"/>
        </w:rPr>
        <w:t>Short Answer Questions</w:t>
      </w:r>
    </w:p>
    <w:p w14:paraId="4B9EF766" w14:textId="77777777" w:rsidR="003C2FC1" w:rsidRPr="003C2FC1" w:rsidRDefault="003C2FC1" w:rsidP="003C2FC1">
      <w:pPr>
        <w:rPr>
          <w:rFonts w:ascii="Century Gothic" w:eastAsia="Arial" w:hAnsi="Century Gothic"/>
          <w:iCs/>
          <w:color w:val="auto"/>
          <w:sz w:val="22"/>
          <w:szCs w:val="22"/>
          <w:lang w:val="en-ZA" w:eastAsia="en-ZA"/>
        </w:rPr>
      </w:pPr>
    </w:p>
    <w:p w14:paraId="2C85DD85" w14:textId="6BE29513"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5. IAC0601: Describe methods to enhance team performance through workplace representation.</w:t>
      </w:r>
    </w:p>
    <w:p w14:paraId="26900C83" w14:textId="77777777" w:rsidR="003C2FC1" w:rsidRPr="003C2FC1" w:rsidRDefault="003C2FC1" w:rsidP="003C2FC1">
      <w:pPr>
        <w:rPr>
          <w:rFonts w:ascii="Century Gothic" w:eastAsia="Arial" w:hAnsi="Century Gothic"/>
          <w:iCs/>
          <w:color w:val="auto"/>
          <w:sz w:val="22"/>
          <w:szCs w:val="22"/>
          <w:lang w:val="en-ZA" w:eastAsia="en-ZA"/>
        </w:rPr>
      </w:pPr>
    </w:p>
    <w:p w14:paraId="5BE164E2" w14:textId="77777777" w:rsidR="003C2FC1" w:rsidRPr="003C2FC1" w:rsidRDefault="003C2FC1" w:rsidP="003C2FC1">
      <w:pPr>
        <w:rPr>
          <w:rFonts w:ascii="Century Gothic" w:eastAsia="Arial" w:hAnsi="Century Gothic"/>
          <w:iCs/>
          <w:color w:val="auto"/>
          <w:sz w:val="22"/>
          <w:szCs w:val="22"/>
          <w:lang w:val="en-ZA" w:eastAsia="en-ZA"/>
        </w:rPr>
      </w:pPr>
    </w:p>
    <w:p w14:paraId="70E81F58" w14:textId="2902E495"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6. IAC0602: Describe how safety, health, environment, and quality measures influence team performance and suggest methods to enhance it.</w:t>
      </w:r>
    </w:p>
    <w:p w14:paraId="14076CBB" w14:textId="77777777" w:rsidR="003C2FC1" w:rsidRPr="003C2FC1" w:rsidRDefault="003C2FC1" w:rsidP="003C2FC1">
      <w:pPr>
        <w:rPr>
          <w:rFonts w:ascii="Century Gothic" w:eastAsia="Arial" w:hAnsi="Century Gothic"/>
          <w:iCs/>
          <w:color w:val="auto"/>
          <w:sz w:val="22"/>
          <w:szCs w:val="22"/>
          <w:lang w:val="en-ZA" w:eastAsia="en-ZA"/>
        </w:rPr>
      </w:pPr>
    </w:p>
    <w:p w14:paraId="5C3453E9" w14:textId="77777777" w:rsidR="003C2FC1" w:rsidRPr="003C2FC1" w:rsidRDefault="003C2FC1" w:rsidP="003C2FC1">
      <w:pPr>
        <w:rPr>
          <w:rFonts w:ascii="Century Gothic" w:eastAsia="Arial" w:hAnsi="Century Gothic"/>
          <w:iCs/>
          <w:color w:val="auto"/>
          <w:sz w:val="22"/>
          <w:szCs w:val="22"/>
          <w:lang w:val="en-ZA" w:eastAsia="en-ZA"/>
        </w:rPr>
      </w:pPr>
    </w:p>
    <w:p w14:paraId="5E840016" w14:textId="4536D29B"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7. IAC0603: Provide examples of principles of Labour relations.</w:t>
      </w:r>
    </w:p>
    <w:p w14:paraId="09044228" w14:textId="77777777" w:rsidR="003C2FC1" w:rsidRPr="003C2FC1" w:rsidRDefault="003C2FC1" w:rsidP="003C2FC1">
      <w:pPr>
        <w:rPr>
          <w:rFonts w:ascii="Century Gothic" w:eastAsia="Arial" w:hAnsi="Century Gothic"/>
          <w:iCs/>
          <w:color w:val="auto"/>
          <w:sz w:val="22"/>
          <w:szCs w:val="22"/>
          <w:lang w:val="en-ZA" w:eastAsia="en-ZA"/>
        </w:rPr>
      </w:pPr>
    </w:p>
    <w:p w14:paraId="4A0DCD68" w14:textId="77777777" w:rsidR="003C2FC1" w:rsidRPr="003C2FC1" w:rsidRDefault="003C2FC1" w:rsidP="003C2FC1">
      <w:pPr>
        <w:rPr>
          <w:rFonts w:ascii="Century Gothic" w:eastAsia="Arial" w:hAnsi="Century Gothic"/>
          <w:iCs/>
          <w:color w:val="auto"/>
          <w:sz w:val="22"/>
          <w:szCs w:val="22"/>
          <w:lang w:val="en-ZA" w:eastAsia="en-ZA"/>
        </w:rPr>
      </w:pPr>
    </w:p>
    <w:p w14:paraId="0E8DE613" w14:textId="7374E5F4" w:rsidR="003C2FC1" w:rsidRPr="003C2FC1" w:rsidRDefault="003C2FC1" w:rsidP="003C2FC1">
      <w:pPr>
        <w:rPr>
          <w:rFonts w:ascii="Century Gothic" w:eastAsia="Arial" w:hAnsi="Century Gothic"/>
          <w:iCs/>
          <w:color w:val="auto"/>
          <w:sz w:val="22"/>
          <w:szCs w:val="22"/>
          <w:lang w:val="en-ZA" w:eastAsia="en-ZA"/>
        </w:rPr>
      </w:pPr>
      <w:r w:rsidRPr="003C2FC1">
        <w:rPr>
          <w:rFonts w:ascii="Century Gothic" w:eastAsia="Arial" w:hAnsi="Century Gothic"/>
          <w:iCs/>
          <w:color w:val="auto"/>
          <w:sz w:val="22"/>
          <w:szCs w:val="22"/>
          <w:lang w:val="en-ZA" w:eastAsia="en-ZA"/>
        </w:rPr>
        <w:t>8. IAC0604: Evaluate the importance of grievance procedures in the workplace.</w:t>
      </w:r>
    </w:p>
    <w:p w14:paraId="74C031D4" w14:textId="77777777" w:rsidR="003C2FC1" w:rsidRPr="003C2FC1" w:rsidRDefault="003C2FC1" w:rsidP="003C2FC1">
      <w:pPr>
        <w:rPr>
          <w:rFonts w:ascii="Century Gothic" w:eastAsia="Arial" w:hAnsi="Century Gothic"/>
          <w:iCs/>
          <w:color w:val="auto"/>
          <w:sz w:val="22"/>
          <w:szCs w:val="22"/>
          <w:lang w:val="en-ZA" w:eastAsia="en-ZA"/>
        </w:rPr>
      </w:pPr>
    </w:p>
    <w:p w14:paraId="3DC878D7" w14:textId="5088F522" w:rsidR="003C2FC1" w:rsidRPr="00D53D04" w:rsidRDefault="00D53D04" w:rsidP="00D53D04">
      <w:pPr>
        <w:pStyle w:val="Heading3"/>
        <w:rPr>
          <w:rFonts w:ascii="Century Gothic" w:hAnsi="Century Gothic"/>
          <w:sz w:val="22"/>
          <w:szCs w:val="22"/>
          <w:lang w:val="en-ZA"/>
        </w:rPr>
      </w:pPr>
      <w:bookmarkStart w:id="33" w:name="_Toc194407109"/>
      <w:r w:rsidRPr="00D53D04">
        <w:rPr>
          <w:rFonts w:ascii="Century Gothic" w:hAnsi="Century Gothic"/>
          <w:sz w:val="22"/>
          <w:szCs w:val="22"/>
          <w:lang w:val="en-ZA"/>
        </w:rPr>
        <w:t>Summative Assessment</w:t>
      </w:r>
      <w:bookmarkEnd w:id="33"/>
    </w:p>
    <w:p w14:paraId="4ED0AC44" w14:textId="77777777" w:rsidR="003C2FC1" w:rsidRDefault="003C2FC1" w:rsidP="003C2FC1">
      <w:pPr>
        <w:rPr>
          <w:rFonts w:ascii="Century Gothic" w:eastAsia="Arial" w:hAnsi="Century Gothic"/>
          <w:color w:val="auto"/>
          <w:sz w:val="22"/>
          <w:szCs w:val="22"/>
          <w:lang w:val="en-ZA" w:eastAsia="en-ZA"/>
        </w:rPr>
      </w:pPr>
    </w:p>
    <w:p w14:paraId="366D9694" w14:textId="77777777" w:rsidR="003C2FC1" w:rsidRPr="009316CB" w:rsidRDefault="003C2FC1" w:rsidP="003C2FC1">
      <w:pPr>
        <w:numPr>
          <w:ilvl w:val="0"/>
          <w:numId w:val="141"/>
        </w:numPr>
        <w:spacing w:after="200" w:line="276" w:lineRule="auto"/>
        <w:rPr>
          <w:rFonts w:ascii="Century Gothic" w:eastAsia="Arial" w:hAnsi="Century Gothic"/>
          <w:color w:val="auto"/>
          <w:sz w:val="22"/>
          <w:szCs w:val="22"/>
          <w:lang w:val="en-ZA" w:eastAsia="en-ZA"/>
        </w:rPr>
      </w:pPr>
      <w:r w:rsidRPr="009316CB">
        <w:rPr>
          <w:rFonts w:ascii="Century Gothic" w:eastAsia="Arial" w:hAnsi="Century Gothic"/>
          <w:color w:val="auto"/>
          <w:sz w:val="22"/>
          <w:szCs w:val="22"/>
          <w:lang w:val="en-ZA" w:eastAsia="en-ZA"/>
        </w:rPr>
        <w:t>IAC0601 Describe the influence of representation in the workplace on team performance and methods to enhance it.</w:t>
      </w:r>
    </w:p>
    <w:p w14:paraId="2536787F" w14:textId="77777777" w:rsidR="003C2FC1" w:rsidRPr="009316CB" w:rsidRDefault="003C2FC1" w:rsidP="003C2FC1">
      <w:pPr>
        <w:numPr>
          <w:ilvl w:val="0"/>
          <w:numId w:val="141"/>
        </w:numPr>
        <w:spacing w:after="200" w:line="276" w:lineRule="auto"/>
        <w:rPr>
          <w:rFonts w:ascii="Century Gothic" w:eastAsia="Arial" w:hAnsi="Century Gothic"/>
          <w:color w:val="auto"/>
          <w:sz w:val="22"/>
          <w:szCs w:val="22"/>
          <w:lang w:val="en-ZA" w:eastAsia="en-ZA"/>
        </w:rPr>
      </w:pPr>
      <w:r w:rsidRPr="009316CB">
        <w:rPr>
          <w:rFonts w:ascii="Century Gothic" w:eastAsia="Arial" w:hAnsi="Century Gothic"/>
          <w:color w:val="auto"/>
          <w:sz w:val="22"/>
          <w:szCs w:val="22"/>
          <w:lang w:val="en-ZA" w:eastAsia="en-ZA"/>
        </w:rPr>
        <w:t>IAC0602 Describe the influence of safety, health, environment and quality, on team performance and methods to enhance it.</w:t>
      </w:r>
    </w:p>
    <w:p w14:paraId="35B9539D" w14:textId="77777777" w:rsidR="003C2FC1" w:rsidRPr="009316CB" w:rsidRDefault="003C2FC1" w:rsidP="003C2FC1">
      <w:pPr>
        <w:numPr>
          <w:ilvl w:val="0"/>
          <w:numId w:val="141"/>
        </w:numPr>
        <w:spacing w:after="200" w:line="276" w:lineRule="auto"/>
        <w:rPr>
          <w:rFonts w:ascii="Century Gothic" w:eastAsia="Arial" w:hAnsi="Century Gothic"/>
          <w:color w:val="auto"/>
          <w:sz w:val="22"/>
          <w:szCs w:val="22"/>
          <w:lang w:val="en-ZA" w:eastAsia="en-ZA"/>
        </w:rPr>
      </w:pPr>
      <w:r w:rsidRPr="009316CB">
        <w:rPr>
          <w:rFonts w:ascii="Century Gothic" w:eastAsia="Arial" w:hAnsi="Century Gothic"/>
          <w:color w:val="auto"/>
          <w:sz w:val="22"/>
          <w:szCs w:val="22"/>
          <w:lang w:val="en-ZA" w:eastAsia="en-ZA"/>
        </w:rPr>
        <w:t>IAC0603 Describe principles of Labour relations with examples.</w:t>
      </w:r>
    </w:p>
    <w:p w14:paraId="21C97FB6" w14:textId="77777777" w:rsidR="003C2FC1" w:rsidRPr="009316CB" w:rsidRDefault="003C2FC1" w:rsidP="003C2FC1">
      <w:pPr>
        <w:numPr>
          <w:ilvl w:val="0"/>
          <w:numId w:val="141"/>
        </w:numPr>
        <w:spacing w:after="200" w:line="276" w:lineRule="auto"/>
        <w:rPr>
          <w:rFonts w:ascii="Century Gothic" w:eastAsia="Arial" w:hAnsi="Century Gothic"/>
          <w:color w:val="auto"/>
          <w:sz w:val="22"/>
          <w:szCs w:val="22"/>
          <w:lang w:val="en-ZA" w:eastAsia="en-ZA"/>
        </w:rPr>
      </w:pPr>
      <w:r w:rsidRPr="009316CB">
        <w:rPr>
          <w:rFonts w:ascii="Century Gothic" w:eastAsia="Arial" w:hAnsi="Century Gothic"/>
          <w:color w:val="auto"/>
          <w:sz w:val="22"/>
          <w:szCs w:val="22"/>
          <w:lang w:val="en-ZA" w:eastAsia="en-ZA"/>
        </w:rPr>
        <w:t>IAC0604 Evaluate grievance procedures.</w:t>
      </w:r>
    </w:p>
    <w:p w14:paraId="4A351C25" w14:textId="77777777" w:rsidR="003C2FC1" w:rsidRPr="009316CB" w:rsidRDefault="003C2FC1" w:rsidP="003C2FC1">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9316CB">
        <w:rPr>
          <w:rFonts w:ascii="Century Gothic" w:eastAsia="Arial" w:hAnsi="Century Gothic"/>
          <w:b/>
          <w:i/>
          <w:iCs/>
          <w:color w:val="auto"/>
          <w:sz w:val="22"/>
          <w:szCs w:val="22"/>
          <w:lang w:val="en-ZA" w:eastAsia="en-ZA"/>
        </w:rPr>
        <w:t>(Weight 15%)</w:t>
      </w:r>
    </w:p>
    <w:p w14:paraId="36119ACE" w14:textId="77777777" w:rsidR="00D53D04" w:rsidRDefault="00D53D04">
      <w:pPr>
        <w:rPr>
          <w:rFonts w:ascii="Century Gothic" w:eastAsia="Arial" w:hAnsi="Century Gothic"/>
          <w:color w:val="auto"/>
          <w:sz w:val="22"/>
          <w:szCs w:val="22"/>
          <w:lang w:val="en-ZA" w:eastAsia="en-ZA"/>
        </w:rPr>
      </w:pPr>
    </w:p>
    <w:p w14:paraId="76B9E3A0" w14:textId="77777777" w:rsidR="00D53D04" w:rsidRDefault="00D53D04">
      <w:pPr>
        <w:rPr>
          <w:rFonts w:ascii="Century Gothic" w:eastAsia="Arial" w:hAnsi="Century Gothic"/>
          <w:color w:val="auto"/>
          <w:sz w:val="22"/>
          <w:szCs w:val="22"/>
          <w:lang w:val="en-ZA" w:eastAsia="en-ZA"/>
        </w:rPr>
      </w:pPr>
    </w:p>
    <w:p w14:paraId="2967A2AE" w14:textId="0B7B792F" w:rsidR="00D53D04" w:rsidRPr="0082245A" w:rsidRDefault="00D53D04" w:rsidP="00D53D04">
      <w:pPr>
        <w:rPr>
          <w:rFonts w:ascii="Century Gothic" w:eastAsia="Arial" w:hAnsi="Century Gothic"/>
          <w:b/>
          <w:color w:val="auto"/>
          <w:sz w:val="22"/>
          <w:szCs w:val="22"/>
          <w:lang w:val="en-ZA" w:eastAsia="en-ZA"/>
        </w:rPr>
      </w:pPr>
      <w:r w:rsidRPr="0082245A">
        <w:rPr>
          <w:rFonts w:ascii="Century Gothic" w:eastAsia="Arial" w:hAnsi="Century Gothic"/>
          <w:b/>
          <w:color w:val="auto"/>
          <w:sz w:val="22"/>
          <w:szCs w:val="22"/>
          <w:lang w:val="en-ZA" w:eastAsia="en-ZA"/>
        </w:rPr>
        <w:t>Case Study: Majestic Upholstery</w:t>
      </w:r>
    </w:p>
    <w:p w14:paraId="07D8C8A1" w14:textId="77777777" w:rsidR="00D53D04" w:rsidRPr="00D53D04" w:rsidRDefault="00D53D04" w:rsidP="00D53D04">
      <w:pPr>
        <w:rPr>
          <w:rFonts w:ascii="Century Gothic" w:eastAsia="Arial" w:hAnsi="Century Gothic"/>
          <w:color w:val="auto"/>
          <w:sz w:val="22"/>
          <w:szCs w:val="22"/>
          <w:lang w:val="en-ZA" w:eastAsia="en-ZA"/>
        </w:rPr>
      </w:pPr>
    </w:p>
    <w:p w14:paraId="22956CAE" w14:textId="5213E20B" w:rsidR="00D53D04" w:rsidRPr="0082245A" w:rsidRDefault="00D53D04" w:rsidP="00D53D04">
      <w:pPr>
        <w:rPr>
          <w:rFonts w:ascii="Century Gothic" w:eastAsia="Arial" w:hAnsi="Century Gothic"/>
          <w:b/>
          <w:i/>
          <w:color w:val="auto"/>
          <w:sz w:val="22"/>
          <w:szCs w:val="22"/>
          <w:lang w:val="en-ZA" w:eastAsia="en-ZA"/>
        </w:rPr>
      </w:pPr>
      <w:r w:rsidRPr="0082245A">
        <w:rPr>
          <w:rFonts w:ascii="Century Gothic" w:eastAsia="Arial" w:hAnsi="Century Gothic"/>
          <w:b/>
          <w:i/>
          <w:color w:val="auto"/>
          <w:sz w:val="22"/>
          <w:szCs w:val="22"/>
          <w:lang w:val="en-ZA" w:eastAsia="en-ZA"/>
        </w:rPr>
        <w:t>Background:</w:t>
      </w:r>
    </w:p>
    <w:p w14:paraId="486363A0" w14:textId="77777777" w:rsidR="0082245A" w:rsidRDefault="0082245A" w:rsidP="00D53D04">
      <w:pPr>
        <w:rPr>
          <w:rFonts w:ascii="Century Gothic" w:eastAsia="Arial" w:hAnsi="Century Gothic"/>
          <w:color w:val="auto"/>
          <w:sz w:val="22"/>
          <w:szCs w:val="22"/>
          <w:lang w:val="en-ZA" w:eastAsia="en-ZA"/>
        </w:rPr>
      </w:pPr>
    </w:p>
    <w:p w14:paraId="59771EC9" w14:textId="7DC9F906" w:rsidR="00D53D04" w:rsidRPr="00D53D04" w:rsidRDefault="00D53D04" w:rsidP="00D53D04">
      <w:pPr>
        <w:rPr>
          <w:rFonts w:ascii="Century Gothic" w:eastAsia="Arial" w:hAnsi="Century Gothic"/>
          <w:color w:val="auto"/>
          <w:sz w:val="22"/>
          <w:szCs w:val="22"/>
          <w:lang w:val="en-ZA" w:eastAsia="en-ZA"/>
        </w:rPr>
      </w:pPr>
      <w:r w:rsidRPr="00D53D04">
        <w:rPr>
          <w:rFonts w:ascii="Century Gothic" w:eastAsia="Arial" w:hAnsi="Century Gothic"/>
          <w:color w:val="auto"/>
          <w:sz w:val="22"/>
          <w:szCs w:val="22"/>
          <w:lang w:val="en-ZA" w:eastAsia="en-ZA"/>
        </w:rPr>
        <w:t>Majestic Upholstery is a renowned furniture upholstery company based in Durban, South Africa. The company speciali</w:t>
      </w:r>
      <w:r w:rsidR="00992268">
        <w:rPr>
          <w:rFonts w:ascii="Century Gothic" w:eastAsia="Arial" w:hAnsi="Century Gothic"/>
          <w:color w:val="auto"/>
          <w:sz w:val="22"/>
          <w:szCs w:val="22"/>
          <w:lang w:val="en-ZA" w:eastAsia="en-ZA"/>
        </w:rPr>
        <w:t>s</w:t>
      </w:r>
      <w:r w:rsidRPr="00D53D04">
        <w:rPr>
          <w:rFonts w:ascii="Century Gothic" w:eastAsia="Arial" w:hAnsi="Century Gothic"/>
          <w:color w:val="auto"/>
          <w:sz w:val="22"/>
          <w:szCs w:val="22"/>
          <w:lang w:val="en-ZA" w:eastAsia="en-ZA"/>
        </w:rPr>
        <w:t>es in custom upholstery services for both residential and commercial clients. Despite its success, Majestic Upholstery faces challenges regarding employee representation, workplace safety, health and environmental standards, and the effectiveness of its grievance procedures.</w:t>
      </w:r>
    </w:p>
    <w:p w14:paraId="49E4DB1D" w14:textId="77777777" w:rsidR="00D53D04" w:rsidRPr="00D53D04" w:rsidRDefault="00D53D04" w:rsidP="00D53D04">
      <w:pPr>
        <w:rPr>
          <w:rFonts w:ascii="Century Gothic" w:eastAsia="Arial" w:hAnsi="Century Gothic"/>
          <w:color w:val="auto"/>
          <w:sz w:val="22"/>
          <w:szCs w:val="22"/>
          <w:lang w:val="en-ZA" w:eastAsia="en-ZA"/>
        </w:rPr>
      </w:pPr>
    </w:p>
    <w:p w14:paraId="6BB6B60F" w14:textId="525A2894" w:rsidR="00D53D04" w:rsidRPr="0082245A" w:rsidRDefault="00D53D04" w:rsidP="00D53D04">
      <w:pPr>
        <w:rPr>
          <w:rFonts w:ascii="Century Gothic" w:eastAsia="Arial" w:hAnsi="Century Gothic"/>
          <w:b/>
          <w:i/>
          <w:color w:val="auto"/>
          <w:sz w:val="22"/>
          <w:szCs w:val="22"/>
          <w:lang w:val="en-ZA" w:eastAsia="en-ZA"/>
        </w:rPr>
      </w:pPr>
      <w:r w:rsidRPr="0082245A">
        <w:rPr>
          <w:rFonts w:ascii="Century Gothic" w:eastAsia="Arial" w:hAnsi="Century Gothic"/>
          <w:b/>
          <w:i/>
          <w:color w:val="auto"/>
          <w:sz w:val="22"/>
          <w:szCs w:val="22"/>
          <w:lang w:val="en-ZA" w:eastAsia="en-ZA"/>
        </w:rPr>
        <w:t>Scenario:</w:t>
      </w:r>
    </w:p>
    <w:p w14:paraId="614C8627" w14:textId="77777777" w:rsidR="0082245A" w:rsidRDefault="0082245A" w:rsidP="00D53D04">
      <w:pPr>
        <w:rPr>
          <w:rFonts w:ascii="Century Gothic" w:eastAsia="Arial" w:hAnsi="Century Gothic"/>
          <w:color w:val="auto"/>
          <w:sz w:val="22"/>
          <w:szCs w:val="22"/>
          <w:lang w:val="en-ZA" w:eastAsia="en-ZA"/>
        </w:rPr>
      </w:pPr>
    </w:p>
    <w:p w14:paraId="5B734513" w14:textId="0AC922E6" w:rsidR="00D53D04" w:rsidRPr="00D53D04" w:rsidRDefault="00D53D04" w:rsidP="00D53D04">
      <w:pPr>
        <w:rPr>
          <w:rFonts w:ascii="Century Gothic" w:eastAsia="Arial" w:hAnsi="Century Gothic"/>
          <w:color w:val="auto"/>
          <w:sz w:val="22"/>
          <w:szCs w:val="22"/>
          <w:lang w:val="en-ZA" w:eastAsia="en-ZA"/>
        </w:rPr>
      </w:pPr>
      <w:r w:rsidRPr="00D53D04">
        <w:rPr>
          <w:rFonts w:ascii="Century Gothic" w:eastAsia="Arial" w:hAnsi="Century Gothic"/>
          <w:color w:val="auto"/>
          <w:sz w:val="22"/>
          <w:szCs w:val="22"/>
          <w:lang w:val="en-ZA" w:eastAsia="en-ZA"/>
        </w:rPr>
        <w:t>Recently, there has been a noticeable decline in team performance at Majestic Upholstery. Several employees have voiced concerns about inadequate representation in decision-making, poor adherence to safety and health standards, and a lack of clear grievance procedures. The management is now focused on addressing these issues to enhance overall team performance and maintain high-quality service delivery.</w:t>
      </w:r>
    </w:p>
    <w:p w14:paraId="702DCBD5" w14:textId="77777777" w:rsidR="00D53D04" w:rsidRPr="00D53D04" w:rsidRDefault="00D53D04" w:rsidP="00D53D04">
      <w:pPr>
        <w:rPr>
          <w:rFonts w:ascii="Century Gothic" w:eastAsia="Arial" w:hAnsi="Century Gothic"/>
          <w:color w:val="auto"/>
          <w:sz w:val="22"/>
          <w:szCs w:val="22"/>
          <w:lang w:val="en-ZA" w:eastAsia="en-ZA"/>
        </w:rPr>
      </w:pPr>
    </w:p>
    <w:p w14:paraId="79BD2F64" w14:textId="77777777" w:rsidR="00D53D04" w:rsidRPr="00D53D04" w:rsidRDefault="00D53D04" w:rsidP="00D53D04">
      <w:pPr>
        <w:rPr>
          <w:rFonts w:ascii="Century Gothic" w:eastAsia="Arial" w:hAnsi="Century Gothic"/>
          <w:color w:val="auto"/>
          <w:sz w:val="22"/>
          <w:szCs w:val="22"/>
          <w:lang w:val="en-ZA" w:eastAsia="en-ZA"/>
        </w:rPr>
      </w:pPr>
    </w:p>
    <w:p w14:paraId="69D013F3" w14:textId="04BFDCD2" w:rsidR="00D53D04" w:rsidRPr="00D53D04" w:rsidRDefault="00D53D04" w:rsidP="00D53D04">
      <w:pPr>
        <w:rPr>
          <w:rFonts w:ascii="Century Gothic" w:eastAsia="Arial" w:hAnsi="Century Gothic"/>
          <w:color w:val="auto"/>
          <w:sz w:val="22"/>
          <w:szCs w:val="22"/>
          <w:lang w:val="en-ZA" w:eastAsia="en-ZA"/>
        </w:rPr>
      </w:pPr>
      <w:r w:rsidRPr="00D53D04">
        <w:rPr>
          <w:rFonts w:ascii="Century Gothic" w:eastAsia="Arial" w:hAnsi="Century Gothic"/>
          <w:color w:val="auto"/>
          <w:sz w:val="22"/>
          <w:szCs w:val="22"/>
          <w:lang w:val="en-ZA" w:eastAsia="en-ZA"/>
        </w:rPr>
        <w:t>1. IAC0601: How can Majestic Upholstery enhance team performance through improved employee representation?</w:t>
      </w:r>
    </w:p>
    <w:p w14:paraId="6E9A3E98" w14:textId="77777777" w:rsidR="00D53D04" w:rsidRPr="00D53D04" w:rsidRDefault="00D53D04" w:rsidP="00D53D04">
      <w:pPr>
        <w:rPr>
          <w:rFonts w:ascii="Century Gothic" w:eastAsia="Arial" w:hAnsi="Century Gothic"/>
          <w:color w:val="auto"/>
          <w:sz w:val="22"/>
          <w:szCs w:val="22"/>
          <w:lang w:val="en-ZA" w:eastAsia="en-ZA"/>
        </w:rPr>
      </w:pPr>
    </w:p>
    <w:p w14:paraId="3C20B7A6" w14:textId="77777777" w:rsidR="00D53D04" w:rsidRPr="00D53D04" w:rsidRDefault="00D53D04" w:rsidP="00D53D04">
      <w:pPr>
        <w:rPr>
          <w:rFonts w:ascii="Century Gothic" w:eastAsia="Arial" w:hAnsi="Century Gothic"/>
          <w:color w:val="auto"/>
          <w:sz w:val="22"/>
          <w:szCs w:val="22"/>
          <w:lang w:val="en-ZA" w:eastAsia="en-ZA"/>
        </w:rPr>
      </w:pPr>
    </w:p>
    <w:p w14:paraId="4E3223E9" w14:textId="3F72FAF2" w:rsidR="00D53D04" w:rsidRPr="00D53D04" w:rsidRDefault="00D53D04" w:rsidP="00D53D04">
      <w:pPr>
        <w:rPr>
          <w:rFonts w:ascii="Century Gothic" w:eastAsia="Arial" w:hAnsi="Century Gothic"/>
          <w:color w:val="auto"/>
          <w:sz w:val="22"/>
          <w:szCs w:val="22"/>
          <w:lang w:val="en-ZA" w:eastAsia="en-ZA"/>
        </w:rPr>
      </w:pPr>
      <w:r w:rsidRPr="00D53D04">
        <w:rPr>
          <w:rFonts w:ascii="Century Gothic" w:eastAsia="Arial" w:hAnsi="Century Gothic"/>
          <w:color w:val="auto"/>
          <w:sz w:val="22"/>
          <w:szCs w:val="22"/>
          <w:lang w:val="en-ZA" w:eastAsia="en-ZA"/>
        </w:rPr>
        <w:t>2. IAC0602: What influence do safety, health, environment, and quality have on team performance at Majestic Upholstery, and how can these be enhanced?</w:t>
      </w:r>
    </w:p>
    <w:p w14:paraId="74987BDB" w14:textId="77777777" w:rsidR="00D53D04" w:rsidRPr="00D53D04" w:rsidRDefault="00D53D04" w:rsidP="00D53D04">
      <w:pPr>
        <w:rPr>
          <w:rFonts w:ascii="Century Gothic" w:eastAsia="Arial" w:hAnsi="Century Gothic"/>
          <w:color w:val="auto"/>
          <w:sz w:val="22"/>
          <w:szCs w:val="22"/>
          <w:lang w:val="en-ZA" w:eastAsia="en-ZA"/>
        </w:rPr>
      </w:pPr>
    </w:p>
    <w:p w14:paraId="3FC8976F" w14:textId="77777777" w:rsidR="0082245A" w:rsidRDefault="00D53D04" w:rsidP="00D53D04">
      <w:pPr>
        <w:rPr>
          <w:rFonts w:ascii="Century Gothic" w:eastAsia="Arial" w:hAnsi="Century Gothic"/>
          <w:color w:val="auto"/>
          <w:sz w:val="22"/>
          <w:szCs w:val="22"/>
          <w:lang w:val="en-ZA" w:eastAsia="en-ZA"/>
        </w:rPr>
      </w:pPr>
      <w:r w:rsidRPr="00D53D04">
        <w:rPr>
          <w:rFonts w:ascii="Century Gothic" w:eastAsia="Arial" w:hAnsi="Century Gothic"/>
          <w:color w:val="auto"/>
          <w:sz w:val="22"/>
          <w:szCs w:val="22"/>
          <w:lang w:val="en-ZA" w:eastAsia="en-ZA"/>
        </w:rPr>
        <w:t xml:space="preserve">   </w:t>
      </w:r>
    </w:p>
    <w:p w14:paraId="6554F5E8" w14:textId="77777777" w:rsidR="00D53D04" w:rsidRPr="00D53D04" w:rsidRDefault="00D53D04" w:rsidP="00D53D04">
      <w:pPr>
        <w:rPr>
          <w:rFonts w:ascii="Century Gothic" w:eastAsia="Arial" w:hAnsi="Century Gothic"/>
          <w:color w:val="auto"/>
          <w:sz w:val="22"/>
          <w:szCs w:val="22"/>
          <w:lang w:val="en-ZA" w:eastAsia="en-ZA"/>
        </w:rPr>
      </w:pPr>
    </w:p>
    <w:p w14:paraId="076AA1AC" w14:textId="26ECFB55" w:rsidR="00D53D04" w:rsidRPr="00D53D04" w:rsidRDefault="00D53D04" w:rsidP="00D53D04">
      <w:pPr>
        <w:rPr>
          <w:rFonts w:ascii="Century Gothic" w:eastAsia="Arial" w:hAnsi="Century Gothic"/>
          <w:color w:val="auto"/>
          <w:sz w:val="22"/>
          <w:szCs w:val="22"/>
          <w:lang w:val="en-ZA" w:eastAsia="en-ZA"/>
        </w:rPr>
      </w:pPr>
      <w:r w:rsidRPr="00D53D04">
        <w:rPr>
          <w:rFonts w:ascii="Century Gothic" w:eastAsia="Arial" w:hAnsi="Century Gothic"/>
          <w:color w:val="auto"/>
          <w:sz w:val="22"/>
          <w:szCs w:val="22"/>
          <w:lang w:val="en-ZA" w:eastAsia="en-ZA"/>
        </w:rPr>
        <w:t>3. IAC0603: Describe the application of labour relations principles at Majestic Upholstery with examples.</w:t>
      </w:r>
    </w:p>
    <w:p w14:paraId="20C8F58A" w14:textId="77777777" w:rsidR="00D53D04" w:rsidRPr="00D53D04" w:rsidRDefault="00D53D04" w:rsidP="00D53D04">
      <w:pPr>
        <w:rPr>
          <w:rFonts w:ascii="Century Gothic" w:eastAsia="Arial" w:hAnsi="Century Gothic"/>
          <w:color w:val="auto"/>
          <w:sz w:val="22"/>
          <w:szCs w:val="22"/>
          <w:lang w:val="en-ZA" w:eastAsia="en-ZA"/>
        </w:rPr>
      </w:pPr>
    </w:p>
    <w:p w14:paraId="51224A8D" w14:textId="77777777" w:rsidR="00D53D04" w:rsidRPr="00D53D04" w:rsidRDefault="00D53D04" w:rsidP="00D53D04">
      <w:pPr>
        <w:rPr>
          <w:rFonts w:ascii="Century Gothic" w:eastAsia="Arial" w:hAnsi="Century Gothic"/>
          <w:color w:val="auto"/>
          <w:sz w:val="22"/>
          <w:szCs w:val="22"/>
          <w:lang w:val="en-ZA" w:eastAsia="en-ZA"/>
        </w:rPr>
      </w:pPr>
    </w:p>
    <w:p w14:paraId="2B92EB86" w14:textId="77DD4D50" w:rsidR="00D53D04" w:rsidRPr="00D53D04" w:rsidRDefault="00D53D04" w:rsidP="00D53D04">
      <w:pPr>
        <w:rPr>
          <w:rFonts w:ascii="Century Gothic" w:eastAsia="Arial" w:hAnsi="Century Gothic"/>
          <w:color w:val="auto"/>
          <w:sz w:val="22"/>
          <w:szCs w:val="22"/>
          <w:lang w:val="en-ZA" w:eastAsia="en-ZA"/>
        </w:rPr>
      </w:pPr>
      <w:r w:rsidRPr="00D53D04">
        <w:rPr>
          <w:rFonts w:ascii="Century Gothic" w:eastAsia="Arial" w:hAnsi="Century Gothic"/>
          <w:color w:val="auto"/>
          <w:sz w:val="22"/>
          <w:szCs w:val="22"/>
          <w:lang w:val="en-ZA" w:eastAsia="en-ZA"/>
        </w:rPr>
        <w:t>4. IAC0604: Evaluate the existing grievance procedures at Majestic Upholstery and suggest improvements.</w:t>
      </w:r>
    </w:p>
    <w:p w14:paraId="3E624786" w14:textId="77777777" w:rsidR="00D53D04" w:rsidRPr="00D53D04" w:rsidRDefault="00D53D04" w:rsidP="00D53D04">
      <w:pPr>
        <w:rPr>
          <w:rFonts w:ascii="Century Gothic" w:eastAsia="Arial" w:hAnsi="Century Gothic"/>
          <w:color w:val="auto"/>
          <w:sz w:val="22"/>
          <w:szCs w:val="22"/>
          <w:lang w:val="en-ZA" w:eastAsia="en-ZA"/>
        </w:rPr>
      </w:pPr>
    </w:p>
    <w:p w14:paraId="55E7C98B" w14:textId="77777777" w:rsidR="0057659D" w:rsidRDefault="0057659D">
      <w:pPr>
        <w:rPr>
          <w:rFonts w:ascii="Century Gothic" w:hAnsi="Century Gothic"/>
          <w:b/>
          <w:bCs/>
          <w:sz w:val="40"/>
          <w:szCs w:val="40"/>
          <w:lang w:val="en-ZA"/>
        </w:rPr>
      </w:pPr>
      <w:r>
        <w:rPr>
          <w:rFonts w:ascii="Century Gothic" w:hAnsi="Century Gothic"/>
        </w:rPr>
        <w:br w:type="page"/>
      </w:r>
    </w:p>
    <w:p w14:paraId="605CA486" w14:textId="0D7B7FF0" w:rsidR="00673FC5" w:rsidRPr="00EF0FF5" w:rsidRDefault="00673FC5" w:rsidP="00076330">
      <w:pPr>
        <w:pStyle w:val="Heading1"/>
        <w:ind w:left="0" w:firstLine="0"/>
        <w:rPr>
          <w:rFonts w:ascii="Century Gothic" w:hAnsi="Century Gothic"/>
        </w:rPr>
      </w:pPr>
      <w:bookmarkStart w:id="34" w:name="_Toc194407110"/>
      <w:r>
        <w:rPr>
          <w:rFonts w:ascii="Century Gothic" w:hAnsi="Century Gothic"/>
        </w:rPr>
        <w:lastRenderedPageBreak/>
        <w:t xml:space="preserve">KM-18-KT07: </w:t>
      </w:r>
      <w:r w:rsidRPr="00673FC5">
        <w:rPr>
          <w:rFonts w:ascii="Century Gothic" w:hAnsi="Century Gothic"/>
          <w:lang w:val="en-GB"/>
        </w:rPr>
        <w:t>Productivity, motivation and performance (10%)</w:t>
      </w:r>
      <w:bookmarkEnd w:id="34"/>
    </w:p>
    <w:p w14:paraId="420AACB5" w14:textId="77777777" w:rsidR="00673FC5" w:rsidRDefault="00673FC5">
      <w:pPr>
        <w:rPr>
          <w:rFonts w:ascii="Century Gothic" w:eastAsia="Arial" w:hAnsi="Century Gothic"/>
          <w:color w:val="auto"/>
          <w:sz w:val="22"/>
          <w:szCs w:val="22"/>
          <w:lang w:val="en-ZA" w:eastAsia="en-ZA"/>
        </w:rPr>
      </w:pPr>
    </w:p>
    <w:p w14:paraId="6B374069" w14:textId="3120C4E5" w:rsidR="00C93B27" w:rsidRPr="00C93B27" w:rsidRDefault="00C93B27" w:rsidP="00C93B27">
      <w:pPr>
        <w:pStyle w:val="Heading3"/>
        <w:rPr>
          <w:rFonts w:ascii="Century Gothic" w:hAnsi="Century Gothic"/>
          <w:sz w:val="22"/>
          <w:szCs w:val="22"/>
          <w:lang w:val="en-ZA"/>
        </w:rPr>
      </w:pPr>
      <w:bookmarkStart w:id="35" w:name="_Toc194407111"/>
      <w:r w:rsidRPr="00C93B27">
        <w:rPr>
          <w:rFonts w:ascii="Century Gothic" w:hAnsi="Century Gothic"/>
          <w:sz w:val="22"/>
          <w:szCs w:val="22"/>
          <w:lang w:val="en-ZA"/>
        </w:rPr>
        <w:t>Formative Assessment</w:t>
      </w:r>
      <w:bookmarkEnd w:id="35"/>
    </w:p>
    <w:p w14:paraId="41AEE38C" w14:textId="77777777" w:rsidR="00C93B27" w:rsidRDefault="00C93B27" w:rsidP="00C93B27">
      <w:pPr>
        <w:rPr>
          <w:rFonts w:ascii="Century Gothic" w:eastAsia="Arial" w:hAnsi="Century Gothic"/>
          <w:color w:val="auto"/>
          <w:sz w:val="22"/>
          <w:szCs w:val="22"/>
          <w:lang w:val="en-ZA" w:eastAsia="en-ZA"/>
        </w:rPr>
      </w:pPr>
    </w:p>
    <w:p w14:paraId="6D5C3ECF"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 xml:space="preserve">IAC0701 Discuss principles of productivity. </w:t>
      </w:r>
    </w:p>
    <w:p w14:paraId="06E279F2"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 xml:space="preserve">IAC0702 Describe the aspects of productivity (time, people, money, resources, and quality) and how it relates to each other. </w:t>
      </w:r>
    </w:p>
    <w:p w14:paraId="396CFE60"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IAC0703 Discuss the importance of standards and targets setting for the workplace and the purpose of daily targets, standards and quality.</w:t>
      </w:r>
    </w:p>
    <w:p w14:paraId="25676AF7"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IAC0704 Define performance.</w:t>
      </w:r>
    </w:p>
    <w:p w14:paraId="0B7F4127"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IAC0705 Explain the implication of not applying a performance measurement system.</w:t>
      </w:r>
    </w:p>
    <w:p w14:paraId="2BF32A38"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IAC0706 Explain the importance of performance standards and measurement.</w:t>
      </w:r>
    </w:p>
    <w:p w14:paraId="2AA770E6"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IAC0707 Indicate ways and means to encourage and support performance.</w:t>
      </w:r>
    </w:p>
    <w:p w14:paraId="74A2F720"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IAC0708 Discuss principles of motivation.</w:t>
      </w:r>
    </w:p>
    <w:p w14:paraId="2AEF8315" w14:textId="77777777" w:rsidR="00C93B27" w:rsidRPr="00673FC5" w:rsidRDefault="00C93B27" w:rsidP="00C93B27">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673FC5">
        <w:rPr>
          <w:rFonts w:ascii="Century Gothic" w:eastAsia="Arial" w:hAnsi="Century Gothic"/>
          <w:b/>
          <w:i/>
          <w:iCs/>
          <w:color w:val="auto"/>
          <w:sz w:val="22"/>
          <w:szCs w:val="22"/>
          <w:lang w:val="en-ZA" w:eastAsia="en-ZA"/>
        </w:rPr>
        <w:t>(Weight 10%)</w:t>
      </w:r>
    </w:p>
    <w:p w14:paraId="5152E743" w14:textId="1CB718C6" w:rsidR="00C93B27" w:rsidRPr="007A40C9" w:rsidRDefault="00C93B27" w:rsidP="00C93B27">
      <w:pPr>
        <w:rPr>
          <w:rFonts w:ascii="Century Gothic" w:eastAsia="Arial" w:hAnsi="Century Gothic"/>
          <w:b/>
          <w:color w:val="auto"/>
          <w:sz w:val="22"/>
          <w:szCs w:val="22"/>
          <w:lang w:val="en-ZA" w:eastAsia="en-ZA"/>
        </w:rPr>
      </w:pPr>
      <w:r w:rsidRPr="007A40C9">
        <w:rPr>
          <w:rFonts w:ascii="Century Gothic" w:eastAsia="Arial" w:hAnsi="Century Gothic"/>
          <w:b/>
          <w:color w:val="auto"/>
          <w:sz w:val="22"/>
          <w:szCs w:val="22"/>
          <w:lang w:val="en-ZA" w:eastAsia="en-ZA"/>
        </w:rPr>
        <w:t>Formative Assessment: Principles of Productivity, Performance, and Motivation</w:t>
      </w:r>
    </w:p>
    <w:p w14:paraId="747EC510" w14:textId="77777777" w:rsidR="00C93B27" w:rsidRPr="00C93B27" w:rsidRDefault="00C93B27" w:rsidP="00C93B27">
      <w:pPr>
        <w:rPr>
          <w:rFonts w:ascii="Century Gothic" w:eastAsia="Arial" w:hAnsi="Century Gothic"/>
          <w:color w:val="auto"/>
          <w:sz w:val="22"/>
          <w:szCs w:val="22"/>
          <w:lang w:val="en-ZA" w:eastAsia="en-ZA"/>
        </w:rPr>
      </w:pPr>
    </w:p>
    <w:p w14:paraId="3E5ADAD8" w14:textId="66B56430" w:rsidR="00C93B27" w:rsidRPr="007A40C9" w:rsidRDefault="00C93B27" w:rsidP="00C93B27">
      <w:pPr>
        <w:rPr>
          <w:rFonts w:ascii="Century Gothic" w:eastAsia="Arial" w:hAnsi="Century Gothic"/>
          <w:b/>
          <w:color w:val="auto"/>
          <w:sz w:val="22"/>
          <w:szCs w:val="22"/>
          <w:lang w:val="en-ZA" w:eastAsia="en-ZA"/>
        </w:rPr>
      </w:pPr>
      <w:r w:rsidRPr="007A40C9">
        <w:rPr>
          <w:rFonts w:ascii="Century Gothic" w:eastAsia="Arial" w:hAnsi="Century Gothic"/>
          <w:b/>
          <w:color w:val="auto"/>
          <w:sz w:val="22"/>
          <w:szCs w:val="22"/>
          <w:lang w:val="en-ZA" w:eastAsia="en-ZA"/>
        </w:rPr>
        <w:t>Multiple Choice Questions</w:t>
      </w:r>
    </w:p>
    <w:p w14:paraId="3E8A56D4" w14:textId="77777777" w:rsidR="00C93B27" w:rsidRPr="00C93B27" w:rsidRDefault="00C93B27" w:rsidP="00C93B27">
      <w:pPr>
        <w:rPr>
          <w:rFonts w:ascii="Century Gothic" w:eastAsia="Arial" w:hAnsi="Century Gothic"/>
          <w:color w:val="auto"/>
          <w:sz w:val="22"/>
          <w:szCs w:val="22"/>
          <w:lang w:val="en-ZA" w:eastAsia="en-ZA"/>
        </w:rPr>
      </w:pPr>
    </w:p>
    <w:p w14:paraId="5C31CBFF" w14:textId="1B264015"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1. IAC0701: Which of the following best defines the principle of productivity?</w:t>
      </w:r>
    </w:p>
    <w:p w14:paraId="7D6BCC53" w14:textId="6ECDB310"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 xml:space="preserve">    a) Maximi</w:t>
      </w:r>
      <w:r w:rsidR="00992268">
        <w:rPr>
          <w:rFonts w:ascii="Century Gothic" w:eastAsia="Arial" w:hAnsi="Century Gothic"/>
          <w:color w:val="auto"/>
          <w:sz w:val="22"/>
          <w:szCs w:val="22"/>
          <w:lang w:val="en-ZA" w:eastAsia="en-ZA"/>
        </w:rPr>
        <w:t>s</w:t>
      </w:r>
      <w:r w:rsidRPr="00C93B27">
        <w:rPr>
          <w:rFonts w:ascii="Century Gothic" w:eastAsia="Arial" w:hAnsi="Century Gothic"/>
          <w:color w:val="auto"/>
          <w:sz w:val="22"/>
          <w:szCs w:val="22"/>
          <w:lang w:val="en-ZA" w:eastAsia="en-ZA"/>
        </w:rPr>
        <w:t>ing profit margins</w:t>
      </w:r>
    </w:p>
    <w:p w14:paraId="2B8A926D" w14:textId="77777777"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 xml:space="preserve">    b) Increasing the number of employees</w:t>
      </w:r>
    </w:p>
    <w:p w14:paraId="7E202640" w14:textId="77777777"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 xml:space="preserve">    c) Efficient and effective use of resources to achieve goals</w:t>
      </w:r>
    </w:p>
    <w:p w14:paraId="32687078" w14:textId="77777777"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 xml:space="preserve">    d) Focusing solely on product quality</w:t>
      </w:r>
    </w:p>
    <w:p w14:paraId="6BAF71F3" w14:textId="77777777" w:rsidR="00C93B27" w:rsidRPr="00C93B27" w:rsidRDefault="00C93B27" w:rsidP="00C93B27">
      <w:pPr>
        <w:rPr>
          <w:rFonts w:ascii="Century Gothic" w:eastAsia="Arial" w:hAnsi="Century Gothic"/>
          <w:color w:val="auto"/>
          <w:sz w:val="22"/>
          <w:szCs w:val="22"/>
          <w:lang w:val="en-ZA" w:eastAsia="en-ZA"/>
        </w:rPr>
      </w:pPr>
    </w:p>
    <w:p w14:paraId="3174B89B" w14:textId="77777777" w:rsidR="00C93B27" w:rsidRPr="007A40C9" w:rsidRDefault="00C93B27" w:rsidP="00C93B27">
      <w:pPr>
        <w:rPr>
          <w:rFonts w:ascii="Century Gothic" w:eastAsia="Arial" w:hAnsi="Century Gothic"/>
          <w:b/>
          <w:color w:val="FF0000"/>
          <w:sz w:val="22"/>
          <w:szCs w:val="22"/>
          <w:lang w:val="en-ZA" w:eastAsia="en-ZA"/>
        </w:rPr>
      </w:pPr>
    </w:p>
    <w:p w14:paraId="65DAD9CA" w14:textId="039540F3"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2. IAC0704: Performance in a workplace context is defined as:</w:t>
      </w:r>
    </w:p>
    <w:p w14:paraId="17E1FF2A" w14:textId="77777777"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 xml:space="preserve">    a) The number of tasks completed by an employee</w:t>
      </w:r>
    </w:p>
    <w:p w14:paraId="5406AD7F" w14:textId="77777777"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 xml:space="preserve">    b) The overall financial success of a business</w:t>
      </w:r>
    </w:p>
    <w:p w14:paraId="1F3AC6AB" w14:textId="1F9AC4FF"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 xml:space="preserve">    c) The extent to which an organi</w:t>
      </w:r>
      <w:r w:rsidR="00992268">
        <w:rPr>
          <w:rFonts w:ascii="Century Gothic" w:eastAsia="Arial" w:hAnsi="Century Gothic"/>
          <w:color w:val="auto"/>
          <w:sz w:val="22"/>
          <w:szCs w:val="22"/>
          <w:lang w:val="en-ZA" w:eastAsia="en-ZA"/>
        </w:rPr>
        <w:t>s</w:t>
      </w:r>
      <w:r w:rsidRPr="00C93B27">
        <w:rPr>
          <w:rFonts w:ascii="Century Gothic" w:eastAsia="Arial" w:hAnsi="Century Gothic"/>
          <w:color w:val="auto"/>
          <w:sz w:val="22"/>
          <w:szCs w:val="22"/>
          <w:lang w:val="en-ZA" w:eastAsia="en-ZA"/>
        </w:rPr>
        <w:t>ation meets its objectives</w:t>
      </w:r>
    </w:p>
    <w:p w14:paraId="2CE44652" w14:textId="77777777"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 xml:space="preserve">    d) The speed at which employees work</w:t>
      </w:r>
    </w:p>
    <w:p w14:paraId="4C6A741B" w14:textId="77777777" w:rsidR="00C93B27" w:rsidRPr="00C93B27" w:rsidRDefault="00C93B27" w:rsidP="00C93B27">
      <w:pPr>
        <w:rPr>
          <w:rFonts w:ascii="Century Gothic" w:eastAsia="Arial" w:hAnsi="Century Gothic"/>
          <w:color w:val="auto"/>
          <w:sz w:val="22"/>
          <w:szCs w:val="22"/>
          <w:lang w:val="en-ZA" w:eastAsia="en-ZA"/>
        </w:rPr>
      </w:pPr>
    </w:p>
    <w:p w14:paraId="16C4C85E" w14:textId="77777777" w:rsidR="00C93B27" w:rsidRPr="00C93B27" w:rsidRDefault="00C93B27" w:rsidP="00C93B27">
      <w:pPr>
        <w:rPr>
          <w:rFonts w:ascii="Century Gothic" w:eastAsia="Arial" w:hAnsi="Century Gothic"/>
          <w:color w:val="auto"/>
          <w:sz w:val="22"/>
          <w:szCs w:val="22"/>
          <w:lang w:val="en-ZA" w:eastAsia="en-ZA"/>
        </w:rPr>
      </w:pPr>
    </w:p>
    <w:p w14:paraId="16476BDC" w14:textId="4E91419F" w:rsidR="00C93B27" w:rsidRPr="007A40C9" w:rsidRDefault="00C93B27" w:rsidP="00C93B27">
      <w:pPr>
        <w:rPr>
          <w:rFonts w:ascii="Century Gothic" w:eastAsia="Arial" w:hAnsi="Century Gothic"/>
          <w:b/>
          <w:color w:val="auto"/>
          <w:sz w:val="22"/>
          <w:szCs w:val="22"/>
          <w:lang w:val="en-ZA" w:eastAsia="en-ZA"/>
        </w:rPr>
      </w:pPr>
      <w:r w:rsidRPr="007A40C9">
        <w:rPr>
          <w:rFonts w:ascii="Century Gothic" w:eastAsia="Arial" w:hAnsi="Century Gothic"/>
          <w:b/>
          <w:color w:val="auto"/>
          <w:sz w:val="22"/>
          <w:szCs w:val="22"/>
          <w:lang w:val="en-ZA" w:eastAsia="en-ZA"/>
        </w:rPr>
        <w:t>True/False Questions</w:t>
      </w:r>
    </w:p>
    <w:p w14:paraId="4D0182C1" w14:textId="77777777" w:rsidR="00C93B27" w:rsidRPr="00C93B27" w:rsidRDefault="00C93B27" w:rsidP="00C93B27">
      <w:pPr>
        <w:rPr>
          <w:rFonts w:ascii="Century Gothic" w:eastAsia="Arial" w:hAnsi="Century Gothic"/>
          <w:color w:val="auto"/>
          <w:sz w:val="22"/>
          <w:szCs w:val="22"/>
          <w:lang w:val="en-ZA" w:eastAsia="en-ZA"/>
        </w:rPr>
      </w:pPr>
    </w:p>
    <w:p w14:paraId="4E0209EB" w14:textId="5794EBF1"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lastRenderedPageBreak/>
        <w:t>3. IAC0702: Time, people, money, resources, and quality are independent aspects of productivity.</w:t>
      </w:r>
    </w:p>
    <w:p w14:paraId="3F43541D" w14:textId="77777777"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 xml:space="preserve">    - True</w:t>
      </w:r>
    </w:p>
    <w:p w14:paraId="14FEAAEA" w14:textId="77777777"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 xml:space="preserve">    - False</w:t>
      </w:r>
    </w:p>
    <w:p w14:paraId="08EF8656" w14:textId="77777777" w:rsidR="00C93B27" w:rsidRPr="00C93B27" w:rsidRDefault="00C93B27" w:rsidP="00C93B27">
      <w:pPr>
        <w:rPr>
          <w:rFonts w:ascii="Century Gothic" w:eastAsia="Arial" w:hAnsi="Century Gothic"/>
          <w:color w:val="auto"/>
          <w:sz w:val="22"/>
          <w:szCs w:val="22"/>
          <w:lang w:val="en-ZA" w:eastAsia="en-ZA"/>
        </w:rPr>
      </w:pPr>
    </w:p>
    <w:p w14:paraId="1625DC74" w14:textId="77777777" w:rsidR="00C93B27" w:rsidRPr="00C93B27" w:rsidRDefault="00C93B27" w:rsidP="00C93B27">
      <w:pPr>
        <w:rPr>
          <w:rFonts w:ascii="Century Gothic" w:eastAsia="Arial" w:hAnsi="Century Gothic"/>
          <w:color w:val="auto"/>
          <w:sz w:val="22"/>
          <w:szCs w:val="22"/>
          <w:lang w:val="en-ZA" w:eastAsia="en-ZA"/>
        </w:rPr>
      </w:pPr>
    </w:p>
    <w:p w14:paraId="45871B9E" w14:textId="01F50B8F"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4. IAC0705: Not applying a performance measurement system has no real implications on a business.</w:t>
      </w:r>
    </w:p>
    <w:p w14:paraId="6B3B4F31" w14:textId="77777777"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 xml:space="preserve">    - True</w:t>
      </w:r>
    </w:p>
    <w:p w14:paraId="5D59FFFD" w14:textId="77777777"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 xml:space="preserve">    - False</w:t>
      </w:r>
    </w:p>
    <w:p w14:paraId="60BE6A0B" w14:textId="77777777" w:rsidR="00C93B27" w:rsidRPr="00C93B27" w:rsidRDefault="00C93B27" w:rsidP="00C93B27">
      <w:pPr>
        <w:rPr>
          <w:rFonts w:ascii="Century Gothic" w:eastAsia="Arial" w:hAnsi="Century Gothic"/>
          <w:color w:val="auto"/>
          <w:sz w:val="22"/>
          <w:szCs w:val="22"/>
          <w:lang w:val="en-ZA" w:eastAsia="en-ZA"/>
        </w:rPr>
      </w:pPr>
    </w:p>
    <w:p w14:paraId="3A892CD0" w14:textId="77777777" w:rsidR="00C93B27" w:rsidRPr="00C93B27" w:rsidRDefault="00C93B27" w:rsidP="00C93B27">
      <w:pPr>
        <w:rPr>
          <w:rFonts w:ascii="Century Gothic" w:eastAsia="Arial" w:hAnsi="Century Gothic"/>
          <w:color w:val="auto"/>
          <w:sz w:val="22"/>
          <w:szCs w:val="22"/>
          <w:lang w:val="en-ZA" w:eastAsia="en-ZA"/>
        </w:rPr>
      </w:pPr>
    </w:p>
    <w:p w14:paraId="3B890646" w14:textId="58AE97E8" w:rsidR="00C93B27" w:rsidRPr="007A40C9" w:rsidRDefault="00C93B27" w:rsidP="00C93B27">
      <w:pPr>
        <w:rPr>
          <w:rFonts w:ascii="Century Gothic" w:eastAsia="Arial" w:hAnsi="Century Gothic"/>
          <w:b/>
          <w:color w:val="auto"/>
          <w:sz w:val="22"/>
          <w:szCs w:val="22"/>
          <w:lang w:val="en-ZA" w:eastAsia="en-ZA"/>
        </w:rPr>
      </w:pPr>
      <w:r w:rsidRPr="007A40C9">
        <w:rPr>
          <w:rFonts w:ascii="Century Gothic" w:eastAsia="Arial" w:hAnsi="Century Gothic"/>
          <w:b/>
          <w:color w:val="auto"/>
          <w:sz w:val="22"/>
          <w:szCs w:val="22"/>
          <w:lang w:val="en-ZA" w:eastAsia="en-ZA"/>
        </w:rPr>
        <w:t>Short Answer Questions</w:t>
      </w:r>
    </w:p>
    <w:p w14:paraId="12C275B0" w14:textId="77777777" w:rsidR="00C93B27" w:rsidRPr="00C93B27" w:rsidRDefault="00C93B27" w:rsidP="00C93B27">
      <w:pPr>
        <w:rPr>
          <w:rFonts w:ascii="Century Gothic" w:eastAsia="Arial" w:hAnsi="Century Gothic"/>
          <w:color w:val="auto"/>
          <w:sz w:val="22"/>
          <w:szCs w:val="22"/>
          <w:lang w:val="en-ZA" w:eastAsia="en-ZA"/>
        </w:rPr>
      </w:pPr>
    </w:p>
    <w:p w14:paraId="492994A3" w14:textId="3BE2F1A0"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5. IAC0703: Discuss the importance of setting daily targets, standards, and quality in the workplace.</w:t>
      </w:r>
    </w:p>
    <w:p w14:paraId="5B3817CA" w14:textId="77777777" w:rsidR="00C93B27" w:rsidRPr="00C93B27" w:rsidRDefault="00C93B27" w:rsidP="00C93B27">
      <w:pPr>
        <w:rPr>
          <w:rFonts w:ascii="Century Gothic" w:eastAsia="Arial" w:hAnsi="Century Gothic"/>
          <w:color w:val="auto"/>
          <w:sz w:val="22"/>
          <w:szCs w:val="22"/>
          <w:lang w:val="en-ZA" w:eastAsia="en-ZA"/>
        </w:rPr>
      </w:pPr>
    </w:p>
    <w:p w14:paraId="5C1FA558" w14:textId="77777777" w:rsidR="00C93B27" w:rsidRPr="00C93B27" w:rsidRDefault="00C93B27" w:rsidP="00C93B27">
      <w:pPr>
        <w:rPr>
          <w:rFonts w:ascii="Century Gothic" w:eastAsia="Arial" w:hAnsi="Century Gothic"/>
          <w:color w:val="auto"/>
          <w:sz w:val="22"/>
          <w:szCs w:val="22"/>
          <w:lang w:val="en-ZA" w:eastAsia="en-ZA"/>
        </w:rPr>
      </w:pPr>
    </w:p>
    <w:p w14:paraId="4516FBDB" w14:textId="5DCB5AD2"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6. IAC0706: Explain the importance of performance standards and measurement.</w:t>
      </w:r>
    </w:p>
    <w:p w14:paraId="1DC8E710" w14:textId="77777777" w:rsidR="00C93B27" w:rsidRPr="00C93B27" w:rsidRDefault="00C93B27" w:rsidP="00C93B27">
      <w:pPr>
        <w:rPr>
          <w:rFonts w:ascii="Century Gothic" w:eastAsia="Arial" w:hAnsi="Century Gothic"/>
          <w:color w:val="auto"/>
          <w:sz w:val="22"/>
          <w:szCs w:val="22"/>
          <w:lang w:val="en-ZA" w:eastAsia="en-ZA"/>
        </w:rPr>
      </w:pPr>
    </w:p>
    <w:p w14:paraId="4D2C21DC" w14:textId="77777777" w:rsidR="00C93B27" w:rsidRPr="00C93B27" w:rsidRDefault="00C93B27" w:rsidP="00C93B27">
      <w:pPr>
        <w:rPr>
          <w:rFonts w:ascii="Century Gothic" w:eastAsia="Arial" w:hAnsi="Century Gothic"/>
          <w:color w:val="auto"/>
          <w:sz w:val="22"/>
          <w:szCs w:val="22"/>
          <w:lang w:val="en-ZA" w:eastAsia="en-ZA"/>
        </w:rPr>
      </w:pPr>
    </w:p>
    <w:p w14:paraId="311BD355" w14:textId="1AFFBBF9"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7. IAC0707: Indicate ways and means to encourage and support performance in the workplace.</w:t>
      </w:r>
    </w:p>
    <w:p w14:paraId="138738A0" w14:textId="77777777" w:rsidR="00C93B27" w:rsidRPr="00C93B27" w:rsidRDefault="00C93B27" w:rsidP="00C93B27">
      <w:pPr>
        <w:rPr>
          <w:rFonts w:ascii="Century Gothic" w:eastAsia="Arial" w:hAnsi="Century Gothic"/>
          <w:color w:val="auto"/>
          <w:sz w:val="22"/>
          <w:szCs w:val="22"/>
          <w:lang w:val="en-ZA" w:eastAsia="en-ZA"/>
        </w:rPr>
      </w:pPr>
    </w:p>
    <w:p w14:paraId="7E6BE267" w14:textId="77777777" w:rsidR="00C93B27" w:rsidRPr="00C93B27" w:rsidRDefault="00C93B27" w:rsidP="00C93B27">
      <w:pPr>
        <w:rPr>
          <w:rFonts w:ascii="Century Gothic" w:eastAsia="Arial" w:hAnsi="Century Gothic"/>
          <w:color w:val="auto"/>
          <w:sz w:val="22"/>
          <w:szCs w:val="22"/>
          <w:lang w:val="en-ZA" w:eastAsia="en-ZA"/>
        </w:rPr>
      </w:pPr>
    </w:p>
    <w:p w14:paraId="0BD984D4" w14:textId="47460360" w:rsidR="00C93B27" w:rsidRPr="00C93B27" w:rsidRDefault="00C93B27" w:rsidP="00C93B27">
      <w:pPr>
        <w:rPr>
          <w:rFonts w:ascii="Century Gothic" w:eastAsia="Arial" w:hAnsi="Century Gothic"/>
          <w:color w:val="auto"/>
          <w:sz w:val="22"/>
          <w:szCs w:val="22"/>
          <w:lang w:val="en-ZA" w:eastAsia="en-ZA"/>
        </w:rPr>
      </w:pPr>
      <w:r w:rsidRPr="00C93B27">
        <w:rPr>
          <w:rFonts w:ascii="Century Gothic" w:eastAsia="Arial" w:hAnsi="Century Gothic"/>
          <w:color w:val="auto"/>
          <w:sz w:val="22"/>
          <w:szCs w:val="22"/>
          <w:lang w:val="en-ZA" w:eastAsia="en-ZA"/>
        </w:rPr>
        <w:t>8. IAC0708: Discuss the principles of motivation in a workplace setting.</w:t>
      </w:r>
    </w:p>
    <w:p w14:paraId="32C972C9" w14:textId="77777777" w:rsidR="00C93B27" w:rsidRPr="00C93B27" w:rsidRDefault="00C93B27" w:rsidP="00C93B27">
      <w:pPr>
        <w:rPr>
          <w:rFonts w:ascii="Century Gothic" w:eastAsia="Arial" w:hAnsi="Century Gothic"/>
          <w:color w:val="auto"/>
          <w:sz w:val="22"/>
          <w:szCs w:val="22"/>
          <w:lang w:val="en-ZA" w:eastAsia="en-ZA"/>
        </w:rPr>
      </w:pPr>
    </w:p>
    <w:p w14:paraId="108DF617" w14:textId="74E602CC" w:rsidR="00C93B27" w:rsidRPr="00C93B27" w:rsidRDefault="00C93B27" w:rsidP="00C93B27">
      <w:pPr>
        <w:pStyle w:val="Heading3"/>
        <w:rPr>
          <w:rFonts w:ascii="Century Gothic" w:hAnsi="Century Gothic"/>
          <w:sz w:val="22"/>
          <w:szCs w:val="22"/>
          <w:lang w:val="en-ZA"/>
        </w:rPr>
      </w:pPr>
      <w:bookmarkStart w:id="36" w:name="_Toc194407112"/>
      <w:r w:rsidRPr="00C93B27">
        <w:rPr>
          <w:rFonts w:ascii="Century Gothic" w:hAnsi="Century Gothic"/>
          <w:sz w:val="22"/>
          <w:szCs w:val="22"/>
          <w:lang w:val="en-ZA"/>
        </w:rPr>
        <w:t>Summative Assessment</w:t>
      </w:r>
      <w:bookmarkEnd w:id="36"/>
    </w:p>
    <w:p w14:paraId="312691FE" w14:textId="77777777" w:rsidR="00C93B27" w:rsidRDefault="00C93B27" w:rsidP="00C93B27">
      <w:pPr>
        <w:rPr>
          <w:rFonts w:ascii="Century Gothic" w:eastAsia="Arial" w:hAnsi="Century Gothic"/>
          <w:color w:val="auto"/>
          <w:sz w:val="22"/>
          <w:szCs w:val="22"/>
          <w:lang w:val="en-ZA" w:eastAsia="en-ZA"/>
        </w:rPr>
      </w:pPr>
    </w:p>
    <w:p w14:paraId="2FBB9B9C"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 xml:space="preserve">IAC0701 Discuss principles of productivity. </w:t>
      </w:r>
    </w:p>
    <w:p w14:paraId="4B4D7D72"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 xml:space="preserve">IAC0702 Describe the aspects of productivity (time, people, money, resources, and quality) and how it relates to each other. </w:t>
      </w:r>
    </w:p>
    <w:p w14:paraId="76D26D15"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IAC0703 Discuss the importance of standards and targets setting for the workplace and the purpose of daily targets, standards and quality.</w:t>
      </w:r>
    </w:p>
    <w:p w14:paraId="01AFA356"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IAC0704 Define performance.</w:t>
      </w:r>
    </w:p>
    <w:p w14:paraId="4A19D283"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IAC0705 Explain the implication of not applying a performance measurement system.</w:t>
      </w:r>
    </w:p>
    <w:p w14:paraId="5BADD53D"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IAC0706 Explain the importance of performance standards and measurement.</w:t>
      </w:r>
    </w:p>
    <w:p w14:paraId="36DA7A59"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IAC0707 Indicate ways and means to encourage and support performance.</w:t>
      </w:r>
    </w:p>
    <w:p w14:paraId="76948577" w14:textId="77777777" w:rsidR="00C93B27" w:rsidRPr="00673FC5" w:rsidRDefault="00C93B27" w:rsidP="00C93B27">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IAC0708 Discuss principles of motivation.</w:t>
      </w:r>
    </w:p>
    <w:p w14:paraId="3AD11DF7" w14:textId="77777777" w:rsidR="00C93B27" w:rsidRPr="00673FC5" w:rsidRDefault="00C93B27" w:rsidP="00C93B27">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673FC5">
        <w:rPr>
          <w:rFonts w:ascii="Century Gothic" w:eastAsia="Arial" w:hAnsi="Century Gothic"/>
          <w:b/>
          <w:i/>
          <w:iCs/>
          <w:color w:val="auto"/>
          <w:sz w:val="22"/>
          <w:szCs w:val="22"/>
          <w:lang w:val="en-ZA" w:eastAsia="en-ZA"/>
        </w:rPr>
        <w:t>(Weight 10%)</w:t>
      </w:r>
    </w:p>
    <w:p w14:paraId="3FEB096B" w14:textId="77777777" w:rsidR="00673FC5" w:rsidRPr="00673FC5" w:rsidRDefault="00673FC5" w:rsidP="00673FC5">
      <w:pPr>
        <w:spacing w:after="200" w:line="276" w:lineRule="auto"/>
        <w:rPr>
          <w:rFonts w:ascii="Century Gothic" w:eastAsia="Arial" w:hAnsi="Century Gothic"/>
          <w:color w:val="auto"/>
          <w:sz w:val="22"/>
          <w:szCs w:val="22"/>
          <w:lang w:val="en-ZA" w:eastAsia="en-ZA"/>
        </w:rPr>
      </w:pPr>
    </w:p>
    <w:p w14:paraId="486DDB03" w14:textId="2E2370EC" w:rsidR="00136DE5" w:rsidRPr="00D808AB" w:rsidRDefault="00136DE5" w:rsidP="00136DE5">
      <w:pPr>
        <w:rPr>
          <w:rFonts w:ascii="Century Gothic" w:eastAsia="Arial" w:hAnsi="Century Gothic"/>
          <w:b/>
          <w:color w:val="auto"/>
          <w:sz w:val="22"/>
          <w:szCs w:val="22"/>
          <w:lang w:val="en-ZA" w:eastAsia="en-ZA"/>
        </w:rPr>
      </w:pPr>
      <w:r w:rsidRPr="00D808AB">
        <w:rPr>
          <w:rFonts w:ascii="Century Gothic" w:eastAsia="Arial" w:hAnsi="Century Gothic"/>
          <w:b/>
          <w:color w:val="auto"/>
          <w:sz w:val="22"/>
          <w:szCs w:val="22"/>
          <w:lang w:val="en-ZA" w:eastAsia="en-ZA"/>
        </w:rPr>
        <w:lastRenderedPageBreak/>
        <w:t xml:space="preserve">Case Study: </w:t>
      </w:r>
      <w:proofErr w:type="spellStart"/>
      <w:r w:rsidRPr="00D808AB">
        <w:rPr>
          <w:rFonts w:ascii="Century Gothic" w:eastAsia="Arial" w:hAnsi="Century Gothic"/>
          <w:b/>
          <w:color w:val="auto"/>
          <w:sz w:val="22"/>
          <w:szCs w:val="22"/>
          <w:lang w:val="en-ZA" w:eastAsia="en-ZA"/>
        </w:rPr>
        <w:t>GreenLeaf</w:t>
      </w:r>
      <w:proofErr w:type="spellEnd"/>
      <w:r w:rsidRPr="00D808AB">
        <w:rPr>
          <w:rFonts w:ascii="Century Gothic" w:eastAsia="Arial" w:hAnsi="Century Gothic"/>
          <w:b/>
          <w:color w:val="auto"/>
          <w:sz w:val="22"/>
          <w:szCs w:val="22"/>
          <w:lang w:val="en-ZA" w:eastAsia="en-ZA"/>
        </w:rPr>
        <w:t xml:space="preserve"> Upholstery</w:t>
      </w:r>
    </w:p>
    <w:p w14:paraId="3977D1F7" w14:textId="77777777" w:rsidR="00136DE5" w:rsidRPr="00136DE5" w:rsidRDefault="00136DE5" w:rsidP="00136DE5">
      <w:pPr>
        <w:rPr>
          <w:rFonts w:ascii="Century Gothic" w:eastAsia="Arial" w:hAnsi="Century Gothic"/>
          <w:color w:val="auto"/>
          <w:sz w:val="22"/>
          <w:szCs w:val="22"/>
          <w:lang w:val="en-ZA" w:eastAsia="en-ZA"/>
        </w:rPr>
      </w:pPr>
    </w:p>
    <w:p w14:paraId="44BEBC55" w14:textId="16009356" w:rsidR="00136DE5" w:rsidRPr="00D808AB" w:rsidRDefault="00136DE5" w:rsidP="00136DE5">
      <w:pPr>
        <w:rPr>
          <w:rFonts w:ascii="Century Gothic" w:eastAsia="Arial" w:hAnsi="Century Gothic"/>
          <w:b/>
          <w:i/>
          <w:color w:val="auto"/>
          <w:sz w:val="22"/>
          <w:szCs w:val="22"/>
          <w:lang w:val="en-ZA" w:eastAsia="en-ZA"/>
        </w:rPr>
      </w:pPr>
      <w:r w:rsidRPr="00D808AB">
        <w:rPr>
          <w:rFonts w:ascii="Century Gothic" w:eastAsia="Arial" w:hAnsi="Century Gothic"/>
          <w:b/>
          <w:i/>
          <w:color w:val="auto"/>
          <w:sz w:val="22"/>
          <w:szCs w:val="22"/>
          <w:lang w:val="en-ZA" w:eastAsia="en-ZA"/>
        </w:rPr>
        <w:t>Background:</w:t>
      </w:r>
    </w:p>
    <w:p w14:paraId="644BED48" w14:textId="362EF7B6" w:rsidR="00136DE5" w:rsidRPr="00136DE5" w:rsidRDefault="00136DE5" w:rsidP="00136DE5">
      <w:pPr>
        <w:rPr>
          <w:rFonts w:ascii="Century Gothic" w:eastAsia="Arial" w:hAnsi="Century Gothic"/>
          <w:color w:val="auto"/>
          <w:sz w:val="22"/>
          <w:szCs w:val="22"/>
          <w:lang w:val="en-ZA" w:eastAsia="en-ZA"/>
        </w:rPr>
      </w:pPr>
      <w:proofErr w:type="spellStart"/>
      <w:r w:rsidRPr="00136DE5">
        <w:rPr>
          <w:rFonts w:ascii="Century Gothic" w:eastAsia="Arial" w:hAnsi="Century Gothic"/>
          <w:color w:val="auto"/>
          <w:sz w:val="22"/>
          <w:szCs w:val="22"/>
          <w:lang w:val="en-ZA" w:eastAsia="en-ZA"/>
        </w:rPr>
        <w:t>GreenLeaf</w:t>
      </w:r>
      <w:proofErr w:type="spellEnd"/>
      <w:r w:rsidRPr="00136DE5">
        <w:rPr>
          <w:rFonts w:ascii="Century Gothic" w:eastAsia="Arial" w:hAnsi="Century Gothic"/>
          <w:color w:val="auto"/>
          <w:sz w:val="22"/>
          <w:szCs w:val="22"/>
          <w:lang w:val="en-ZA" w:eastAsia="en-ZA"/>
        </w:rPr>
        <w:t xml:space="preserve"> Upholstery </w:t>
      </w:r>
      <w:r w:rsidR="007A40C9">
        <w:rPr>
          <w:rFonts w:ascii="Century Gothic" w:eastAsia="Arial" w:hAnsi="Century Gothic"/>
          <w:color w:val="auto"/>
          <w:sz w:val="22"/>
          <w:szCs w:val="22"/>
          <w:lang w:val="en-ZA" w:eastAsia="en-ZA"/>
        </w:rPr>
        <w:t>is a mid-</w:t>
      </w:r>
      <w:proofErr w:type="spellStart"/>
      <w:r w:rsidR="007A40C9">
        <w:rPr>
          <w:rFonts w:ascii="Century Gothic" w:eastAsia="Arial" w:hAnsi="Century Gothic"/>
          <w:color w:val="auto"/>
          <w:sz w:val="22"/>
          <w:szCs w:val="22"/>
          <w:lang w:val="en-ZA" w:eastAsia="en-ZA"/>
        </w:rPr>
        <w:t>s</w:t>
      </w:r>
      <w:r w:rsidRPr="00136DE5">
        <w:rPr>
          <w:rFonts w:ascii="Century Gothic" w:eastAsia="Arial" w:hAnsi="Century Gothic"/>
          <w:color w:val="auto"/>
          <w:sz w:val="22"/>
          <w:szCs w:val="22"/>
          <w:lang w:val="en-ZA" w:eastAsia="en-ZA"/>
        </w:rPr>
        <w:t>i</w:t>
      </w:r>
      <w:r w:rsidR="00FE0262">
        <w:rPr>
          <w:rFonts w:ascii="Century Gothic" w:eastAsia="Arial" w:hAnsi="Century Gothic"/>
          <w:color w:val="auto"/>
          <w:sz w:val="22"/>
          <w:szCs w:val="22"/>
          <w:lang w:val="en-ZA" w:eastAsia="en-ZA"/>
        </w:rPr>
        <w:t>s</w:t>
      </w:r>
      <w:r w:rsidRPr="00136DE5">
        <w:rPr>
          <w:rFonts w:ascii="Century Gothic" w:eastAsia="Arial" w:hAnsi="Century Gothic"/>
          <w:color w:val="auto"/>
          <w:sz w:val="22"/>
          <w:szCs w:val="22"/>
          <w:lang w:val="en-ZA" w:eastAsia="en-ZA"/>
        </w:rPr>
        <w:t>ed</w:t>
      </w:r>
      <w:proofErr w:type="spellEnd"/>
      <w:r w:rsidRPr="00136DE5">
        <w:rPr>
          <w:rFonts w:ascii="Century Gothic" w:eastAsia="Arial" w:hAnsi="Century Gothic"/>
          <w:color w:val="auto"/>
          <w:sz w:val="22"/>
          <w:szCs w:val="22"/>
          <w:lang w:val="en-ZA" w:eastAsia="en-ZA"/>
        </w:rPr>
        <w:t xml:space="preserve"> company based in Johannesburg, South Africa, speciali</w:t>
      </w:r>
      <w:r w:rsidR="00992268">
        <w:rPr>
          <w:rFonts w:ascii="Century Gothic" w:eastAsia="Arial" w:hAnsi="Century Gothic"/>
          <w:color w:val="auto"/>
          <w:sz w:val="22"/>
          <w:szCs w:val="22"/>
          <w:lang w:val="en-ZA" w:eastAsia="en-ZA"/>
        </w:rPr>
        <w:t>s</w:t>
      </w:r>
      <w:r w:rsidRPr="00136DE5">
        <w:rPr>
          <w:rFonts w:ascii="Century Gothic" w:eastAsia="Arial" w:hAnsi="Century Gothic"/>
          <w:color w:val="auto"/>
          <w:sz w:val="22"/>
          <w:szCs w:val="22"/>
          <w:lang w:val="en-ZA" w:eastAsia="en-ZA"/>
        </w:rPr>
        <w:t>ing in high-quality furniture upholstery. The company has been facing challenges in maintaining productivity and meeting customer demands due to inefficiencies in its operations.</w:t>
      </w:r>
    </w:p>
    <w:p w14:paraId="4FDACC48" w14:textId="77777777" w:rsidR="00136DE5" w:rsidRPr="00136DE5" w:rsidRDefault="00136DE5" w:rsidP="00136DE5">
      <w:pPr>
        <w:rPr>
          <w:rFonts w:ascii="Century Gothic" w:eastAsia="Arial" w:hAnsi="Century Gothic"/>
          <w:color w:val="auto"/>
          <w:sz w:val="22"/>
          <w:szCs w:val="22"/>
          <w:lang w:val="en-ZA" w:eastAsia="en-ZA"/>
        </w:rPr>
      </w:pPr>
    </w:p>
    <w:p w14:paraId="17DBB9EE" w14:textId="2383A18C" w:rsidR="00136DE5" w:rsidRPr="00D808AB" w:rsidRDefault="00136DE5" w:rsidP="00136DE5">
      <w:pPr>
        <w:rPr>
          <w:rFonts w:ascii="Century Gothic" w:eastAsia="Arial" w:hAnsi="Century Gothic"/>
          <w:b/>
          <w:i/>
          <w:color w:val="auto"/>
          <w:sz w:val="22"/>
          <w:szCs w:val="22"/>
          <w:lang w:val="en-ZA" w:eastAsia="en-ZA"/>
        </w:rPr>
      </w:pPr>
      <w:r w:rsidRPr="00D808AB">
        <w:rPr>
          <w:rFonts w:ascii="Century Gothic" w:eastAsia="Arial" w:hAnsi="Century Gothic"/>
          <w:b/>
          <w:i/>
          <w:color w:val="auto"/>
          <w:sz w:val="22"/>
          <w:szCs w:val="22"/>
          <w:lang w:val="en-ZA" w:eastAsia="en-ZA"/>
        </w:rPr>
        <w:t>Scenario:</w:t>
      </w:r>
    </w:p>
    <w:p w14:paraId="637895C8" w14:textId="77777777" w:rsidR="00136DE5" w:rsidRPr="00136DE5" w:rsidRDefault="00136DE5" w:rsidP="00136DE5">
      <w:pPr>
        <w:rPr>
          <w:rFonts w:ascii="Century Gothic" w:eastAsia="Arial" w:hAnsi="Century Gothic"/>
          <w:color w:val="auto"/>
          <w:sz w:val="22"/>
          <w:szCs w:val="22"/>
          <w:lang w:val="en-ZA" w:eastAsia="en-ZA"/>
        </w:rPr>
      </w:pPr>
      <w:proofErr w:type="spellStart"/>
      <w:r w:rsidRPr="00136DE5">
        <w:rPr>
          <w:rFonts w:ascii="Century Gothic" w:eastAsia="Arial" w:hAnsi="Century Gothic"/>
          <w:color w:val="auto"/>
          <w:sz w:val="22"/>
          <w:szCs w:val="22"/>
          <w:lang w:val="en-ZA" w:eastAsia="en-ZA"/>
        </w:rPr>
        <w:t>GreenLeaf</w:t>
      </w:r>
      <w:proofErr w:type="spellEnd"/>
      <w:r w:rsidRPr="00136DE5">
        <w:rPr>
          <w:rFonts w:ascii="Century Gothic" w:eastAsia="Arial" w:hAnsi="Century Gothic"/>
          <w:color w:val="auto"/>
          <w:sz w:val="22"/>
          <w:szCs w:val="22"/>
          <w:lang w:val="en-ZA" w:eastAsia="en-ZA"/>
        </w:rPr>
        <w:t xml:space="preserve"> Upholstery has recently conducted an internal review and identified several areas needing improvement, including time management, resource allocation, employee performance, and overall quality of the finished products. The management team is now focused on redefining their productivity and performance standards to enhance their competitiveness in the market.</w:t>
      </w:r>
    </w:p>
    <w:p w14:paraId="24170DF2" w14:textId="77777777" w:rsidR="00136DE5" w:rsidRPr="00136DE5" w:rsidRDefault="00136DE5" w:rsidP="00136DE5">
      <w:pPr>
        <w:rPr>
          <w:rFonts w:ascii="Century Gothic" w:eastAsia="Arial" w:hAnsi="Century Gothic"/>
          <w:color w:val="auto"/>
          <w:sz w:val="22"/>
          <w:szCs w:val="22"/>
          <w:lang w:val="en-ZA" w:eastAsia="en-ZA"/>
        </w:rPr>
      </w:pPr>
    </w:p>
    <w:p w14:paraId="237ED329" w14:textId="280C7523" w:rsidR="00136DE5" w:rsidRPr="00D808AB" w:rsidRDefault="00136DE5" w:rsidP="00136DE5">
      <w:pPr>
        <w:rPr>
          <w:rFonts w:ascii="Century Gothic" w:eastAsia="Arial" w:hAnsi="Century Gothic"/>
          <w:b/>
          <w:i/>
          <w:color w:val="auto"/>
          <w:sz w:val="22"/>
          <w:szCs w:val="22"/>
          <w:lang w:val="en-ZA" w:eastAsia="en-ZA"/>
        </w:rPr>
      </w:pPr>
      <w:r w:rsidRPr="00D808AB">
        <w:rPr>
          <w:rFonts w:ascii="Century Gothic" w:eastAsia="Arial" w:hAnsi="Century Gothic"/>
          <w:b/>
          <w:i/>
          <w:color w:val="auto"/>
          <w:sz w:val="22"/>
          <w:szCs w:val="22"/>
          <w:lang w:val="en-ZA" w:eastAsia="en-ZA"/>
        </w:rPr>
        <w:t>Scenario-Based Questions with Model Answers:</w:t>
      </w:r>
    </w:p>
    <w:p w14:paraId="537781FE" w14:textId="77777777" w:rsidR="00136DE5" w:rsidRPr="00136DE5" w:rsidRDefault="00136DE5" w:rsidP="00136DE5">
      <w:pPr>
        <w:rPr>
          <w:rFonts w:ascii="Century Gothic" w:eastAsia="Arial" w:hAnsi="Century Gothic"/>
          <w:color w:val="auto"/>
          <w:sz w:val="22"/>
          <w:szCs w:val="22"/>
          <w:lang w:val="en-ZA" w:eastAsia="en-ZA"/>
        </w:rPr>
      </w:pPr>
    </w:p>
    <w:p w14:paraId="2AC2CCA9" w14:textId="0C1AD48B" w:rsidR="00136DE5" w:rsidRPr="00136DE5" w:rsidRDefault="00136DE5" w:rsidP="00136DE5">
      <w:pPr>
        <w:rPr>
          <w:rFonts w:ascii="Century Gothic" w:eastAsia="Arial" w:hAnsi="Century Gothic"/>
          <w:color w:val="auto"/>
          <w:sz w:val="22"/>
          <w:szCs w:val="22"/>
          <w:lang w:val="en-ZA" w:eastAsia="en-ZA"/>
        </w:rPr>
      </w:pPr>
      <w:r w:rsidRPr="00136DE5">
        <w:rPr>
          <w:rFonts w:ascii="Century Gothic" w:eastAsia="Arial" w:hAnsi="Century Gothic"/>
          <w:color w:val="auto"/>
          <w:sz w:val="22"/>
          <w:szCs w:val="22"/>
          <w:lang w:val="en-ZA" w:eastAsia="en-ZA"/>
        </w:rPr>
        <w:t xml:space="preserve">1. IAC0701: Discuss how the principles of productivity can be applied in the furniture upholstery industry, specifically at </w:t>
      </w:r>
      <w:proofErr w:type="spellStart"/>
      <w:r w:rsidRPr="00136DE5">
        <w:rPr>
          <w:rFonts w:ascii="Century Gothic" w:eastAsia="Arial" w:hAnsi="Century Gothic"/>
          <w:color w:val="auto"/>
          <w:sz w:val="22"/>
          <w:szCs w:val="22"/>
          <w:lang w:val="en-ZA" w:eastAsia="en-ZA"/>
        </w:rPr>
        <w:t>GreenLeaf</w:t>
      </w:r>
      <w:proofErr w:type="spellEnd"/>
      <w:r w:rsidRPr="00136DE5">
        <w:rPr>
          <w:rFonts w:ascii="Century Gothic" w:eastAsia="Arial" w:hAnsi="Century Gothic"/>
          <w:color w:val="auto"/>
          <w:sz w:val="22"/>
          <w:szCs w:val="22"/>
          <w:lang w:val="en-ZA" w:eastAsia="en-ZA"/>
        </w:rPr>
        <w:t xml:space="preserve"> Upholstery.</w:t>
      </w:r>
    </w:p>
    <w:p w14:paraId="0E322BA4" w14:textId="77777777" w:rsidR="00136DE5" w:rsidRPr="00136DE5" w:rsidRDefault="00136DE5" w:rsidP="00136DE5">
      <w:pPr>
        <w:rPr>
          <w:rFonts w:ascii="Century Gothic" w:eastAsia="Arial" w:hAnsi="Century Gothic"/>
          <w:color w:val="auto"/>
          <w:sz w:val="22"/>
          <w:szCs w:val="22"/>
          <w:lang w:val="en-ZA" w:eastAsia="en-ZA"/>
        </w:rPr>
      </w:pPr>
    </w:p>
    <w:p w14:paraId="7C13C9AD" w14:textId="77777777" w:rsidR="00136DE5" w:rsidRPr="00D808AB" w:rsidRDefault="00136DE5" w:rsidP="00136DE5">
      <w:pPr>
        <w:rPr>
          <w:rFonts w:ascii="Century Gothic" w:eastAsia="Arial" w:hAnsi="Century Gothic"/>
          <w:b/>
          <w:color w:val="FF0000"/>
          <w:sz w:val="22"/>
          <w:szCs w:val="22"/>
          <w:lang w:val="en-ZA" w:eastAsia="en-ZA"/>
        </w:rPr>
      </w:pPr>
    </w:p>
    <w:p w14:paraId="1E2CEDEE" w14:textId="2FECF750" w:rsidR="00136DE5" w:rsidRPr="00136DE5" w:rsidRDefault="00136DE5" w:rsidP="00136DE5">
      <w:pPr>
        <w:rPr>
          <w:rFonts w:ascii="Century Gothic" w:eastAsia="Arial" w:hAnsi="Century Gothic"/>
          <w:color w:val="auto"/>
          <w:sz w:val="22"/>
          <w:szCs w:val="22"/>
          <w:lang w:val="en-ZA" w:eastAsia="en-ZA"/>
        </w:rPr>
      </w:pPr>
      <w:r w:rsidRPr="00136DE5">
        <w:rPr>
          <w:rFonts w:ascii="Century Gothic" w:eastAsia="Arial" w:hAnsi="Century Gothic"/>
          <w:color w:val="auto"/>
          <w:sz w:val="22"/>
          <w:szCs w:val="22"/>
          <w:lang w:val="en-ZA" w:eastAsia="en-ZA"/>
        </w:rPr>
        <w:t xml:space="preserve">2. IAC0702: Describe how time, people, money, resources, and quality are interrelated aspects of productivity in the context of </w:t>
      </w:r>
      <w:proofErr w:type="spellStart"/>
      <w:r w:rsidRPr="00136DE5">
        <w:rPr>
          <w:rFonts w:ascii="Century Gothic" w:eastAsia="Arial" w:hAnsi="Century Gothic"/>
          <w:color w:val="auto"/>
          <w:sz w:val="22"/>
          <w:szCs w:val="22"/>
          <w:lang w:val="en-ZA" w:eastAsia="en-ZA"/>
        </w:rPr>
        <w:t>GreenLeaf</w:t>
      </w:r>
      <w:proofErr w:type="spellEnd"/>
      <w:r w:rsidRPr="00136DE5">
        <w:rPr>
          <w:rFonts w:ascii="Century Gothic" w:eastAsia="Arial" w:hAnsi="Century Gothic"/>
          <w:color w:val="auto"/>
          <w:sz w:val="22"/>
          <w:szCs w:val="22"/>
          <w:lang w:val="en-ZA" w:eastAsia="en-ZA"/>
        </w:rPr>
        <w:t xml:space="preserve"> Upholstery.</w:t>
      </w:r>
    </w:p>
    <w:p w14:paraId="3CB09582" w14:textId="77777777" w:rsidR="00136DE5" w:rsidRPr="00136DE5" w:rsidRDefault="00136DE5" w:rsidP="00136DE5">
      <w:pPr>
        <w:rPr>
          <w:rFonts w:ascii="Century Gothic" w:eastAsia="Arial" w:hAnsi="Century Gothic"/>
          <w:color w:val="auto"/>
          <w:sz w:val="22"/>
          <w:szCs w:val="22"/>
          <w:lang w:val="en-ZA" w:eastAsia="en-ZA"/>
        </w:rPr>
      </w:pPr>
    </w:p>
    <w:p w14:paraId="6BFAE104" w14:textId="77777777" w:rsidR="00136DE5" w:rsidRPr="00136DE5" w:rsidRDefault="00136DE5" w:rsidP="00136DE5">
      <w:pPr>
        <w:rPr>
          <w:rFonts w:ascii="Century Gothic" w:eastAsia="Arial" w:hAnsi="Century Gothic"/>
          <w:color w:val="auto"/>
          <w:sz w:val="22"/>
          <w:szCs w:val="22"/>
          <w:lang w:val="en-ZA" w:eastAsia="en-ZA"/>
        </w:rPr>
      </w:pPr>
    </w:p>
    <w:p w14:paraId="12973730" w14:textId="6E4D8B86" w:rsidR="00136DE5" w:rsidRPr="00136DE5" w:rsidRDefault="00136DE5" w:rsidP="00136DE5">
      <w:pPr>
        <w:rPr>
          <w:rFonts w:ascii="Century Gothic" w:eastAsia="Arial" w:hAnsi="Century Gothic"/>
          <w:color w:val="auto"/>
          <w:sz w:val="22"/>
          <w:szCs w:val="22"/>
          <w:lang w:val="en-ZA" w:eastAsia="en-ZA"/>
        </w:rPr>
      </w:pPr>
      <w:r w:rsidRPr="00136DE5">
        <w:rPr>
          <w:rFonts w:ascii="Century Gothic" w:eastAsia="Arial" w:hAnsi="Century Gothic"/>
          <w:color w:val="auto"/>
          <w:sz w:val="22"/>
          <w:szCs w:val="22"/>
          <w:lang w:val="en-ZA" w:eastAsia="en-ZA"/>
        </w:rPr>
        <w:t xml:space="preserve">3. IAC0703: Discuss the importance of setting standards and daily targets in </w:t>
      </w:r>
      <w:proofErr w:type="spellStart"/>
      <w:r w:rsidRPr="00136DE5">
        <w:rPr>
          <w:rFonts w:ascii="Century Gothic" w:eastAsia="Arial" w:hAnsi="Century Gothic"/>
          <w:color w:val="auto"/>
          <w:sz w:val="22"/>
          <w:szCs w:val="22"/>
          <w:lang w:val="en-ZA" w:eastAsia="en-ZA"/>
        </w:rPr>
        <w:t>GreenLeaf</w:t>
      </w:r>
      <w:proofErr w:type="spellEnd"/>
      <w:r w:rsidRPr="00136DE5">
        <w:rPr>
          <w:rFonts w:ascii="Century Gothic" w:eastAsia="Arial" w:hAnsi="Century Gothic"/>
          <w:color w:val="auto"/>
          <w:sz w:val="22"/>
          <w:szCs w:val="22"/>
          <w:lang w:val="en-ZA" w:eastAsia="en-ZA"/>
        </w:rPr>
        <w:t xml:space="preserve"> Upholstery.</w:t>
      </w:r>
    </w:p>
    <w:p w14:paraId="4E2CF318" w14:textId="77777777" w:rsidR="00136DE5" w:rsidRPr="00136DE5" w:rsidRDefault="00136DE5" w:rsidP="00136DE5">
      <w:pPr>
        <w:rPr>
          <w:rFonts w:ascii="Century Gothic" w:eastAsia="Arial" w:hAnsi="Century Gothic"/>
          <w:color w:val="auto"/>
          <w:sz w:val="22"/>
          <w:szCs w:val="22"/>
          <w:lang w:val="en-ZA" w:eastAsia="en-ZA"/>
        </w:rPr>
      </w:pPr>
    </w:p>
    <w:p w14:paraId="3E2A9F14" w14:textId="77777777" w:rsidR="00136DE5" w:rsidRPr="00136DE5" w:rsidRDefault="00136DE5" w:rsidP="00136DE5">
      <w:pPr>
        <w:rPr>
          <w:rFonts w:ascii="Century Gothic" w:eastAsia="Arial" w:hAnsi="Century Gothic"/>
          <w:color w:val="auto"/>
          <w:sz w:val="22"/>
          <w:szCs w:val="22"/>
          <w:lang w:val="en-ZA" w:eastAsia="en-ZA"/>
        </w:rPr>
      </w:pPr>
    </w:p>
    <w:p w14:paraId="0425A134" w14:textId="6F43DEBB" w:rsidR="00136DE5" w:rsidRPr="00136DE5" w:rsidRDefault="00136DE5" w:rsidP="00136DE5">
      <w:pPr>
        <w:rPr>
          <w:rFonts w:ascii="Century Gothic" w:eastAsia="Arial" w:hAnsi="Century Gothic"/>
          <w:color w:val="auto"/>
          <w:sz w:val="22"/>
          <w:szCs w:val="22"/>
          <w:lang w:val="en-ZA" w:eastAsia="en-ZA"/>
        </w:rPr>
      </w:pPr>
      <w:r w:rsidRPr="00136DE5">
        <w:rPr>
          <w:rFonts w:ascii="Century Gothic" w:eastAsia="Arial" w:hAnsi="Century Gothic"/>
          <w:color w:val="auto"/>
          <w:sz w:val="22"/>
          <w:szCs w:val="22"/>
          <w:lang w:val="en-ZA" w:eastAsia="en-ZA"/>
        </w:rPr>
        <w:t xml:space="preserve">4. IAC0704: Define performance in the context of </w:t>
      </w:r>
      <w:proofErr w:type="spellStart"/>
      <w:r w:rsidRPr="00136DE5">
        <w:rPr>
          <w:rFonts w:ascii="Century Gothic" w:eastAsia="Arial" w:hAnsi="Century Gothic"/>
          <w:color w:val="auto"/>
          <w:sz w:val="22"/>
          <w:szCs w:val="22"/>
          <w:lang w:val="en-ZA" w:eastAsia="en-ZA"/>
        </w:rPr>
        <w:t>GreenLeaf</w:t>
      </w:r>
      <w:proofErr w:type="spellEnd"/>
      <w:r w:rsidRPr="00136DE5">
        <w:rPr>
          <w:rFonts w:ascii="Century Gothic" w:eastAsia="Arial" w:hAnsi="Century Gothic"/>
          <w:color w:val="auto"/>
          <w:sz w:val="22"/>
          <w:szCs w:val="22"/>
          <w:lang w:val="en-ZA" w:eastAsia="en-ZA"/>
        </w:rPr>
        <w:t xml:space="preserve"> Upholstery.</w:t>
      </w:r>
    </w:p>
    <w:p w14:paraId="32A600B0" w14:textId="77777777" w:rsidR="00136DE5" w:rsidRPr="00136DE5" w:rsidRDefault="00136DE5" w:rsidP="00136DE5">
      <w:pPr>
        <w:rPr>
          <w:rFonts w:ascii="Century Gothic" w:eastAsia="Arial" w:hAnsi="Century Gothic"/>
          <w:color w:val="auto"/>
          <w:sz w:val="22"/>
          <w:szCs w:val="22"/>
          <w:lang w:val="en-ZA" w:eastAsia="en-ZA"/>
        </w:rPr>
      </w:pPr>
    </w:p>
    <w:p w14:paraId="0070D2D6" w14:textId="77777777" w:rsidR="00136DE5" w:rsidRPr="00136DE5" w:rsidRDefault="00136DE5" w:rsidP="00136DE5">
      <w:pPr>
        <w:rPr>
          <w:rFonts w:ascii="Century Gothic" w:eastAsia="Arial" w:hAnsi="Century Gothic"/>
          <w:color w:val="auto"/>
          <w:sz w:val="22"/>
          <w:szCs w:val="22"/>
          <w:lang w:val="en-ZA" w:eastAsia="en-ZA"/>
        </w:rPr>
      </w:pPr>
    </w:p>
    <w:p w14:paraId="035513A5" w14:textId="25BF3978" w:rsidR="00136DE5" w:rsidRPr="00136DE5" w:rsidRDefault="00136DE5" w:rsidP="00136DE5">
      <w:pPr>
        <w:rPr>
          <w:rFonts w:ascii="Century Gothic" w:eastAsia="Arial" w:hAnsi="Century Gothic"/>
          <w:color w:val="auto"/>
          <w:sz w:val="22"/>
          <w:szCs w:val="22"/>
          <w:lang w:val="en-ZA" w:eastAsia="en-ZA"/>
        </w:rPr>
      </w:pPr>
      <w:r w:rsidRPr="00136DE5">
        <w:rPr>
          <w:rFonts w:ascii="Century Gothic" w:eastAsia="Arial" w:hAnsi="Century Gothic"/>
          <w:color w:val="auto"/>
          <w:sz w:val="22"/>
          <w:szCs w:val="22"/>
          <w:lang w:val="en-ZA" w:eastAsia="en-ZA"/>
        </w:rPr>
        <w:t xml:space="preserve">5. IAC0705: Explain the implications of not applying a performance measurement system at </w:t>
      </w:r>
      <w:proofErr w:type="spellStart"/>
      <w:r w:rsidRPr="00136DE5">
        <w:rPr>
          <w:rFonts w:ascii="Century Gothic" w:eastAsia="Arial" w:hAnsi="Century Gothic"/>
          <w:color w:val="auto"/>
          <w:sz w:val="22"/>
          <w:szCs w:val="22"/>
          <w:lang w:val="en-ZA" w:eastAsia="en-ZA"/>
        </w:rPr>
        <w:t>GreenLeaf</w:t>
      </w:r>
      <w:proofErr w:type="spellEnd"/>
      <w:r w:rsidRPr="00136DE5">
        <w:rPr>
          <w:rFonts w:ascii="Century Gothic" w:eastAsia="Arial" w:hAnsi="Century Gothic"/>
          <w:color w:val="auto"/>
          <w:sz w:val="22"/>
          <w:szCs w:val="22"/>
          <w:lang w:val="en-ZA" w:eastAsia="en-ZA"/>
        </w:rPr>
        <w:t xml:space="preserve"> Upholstery.</w:t>
      </w:r>
    </w:p>
    <w:p w14:paraId="71DF4162" w14:textId="77777777" w:rsidR="00136DE5" w:rsidRPr="00136DE5" w:rsidRDefault="00136DE5" w:rsidP="00136DE5">
      <w:pPr>
        <w:rPr>
          <w:rFonts w:ascii="Century Gothic" w:eastAsia="Arial" w:hAnsi="Century Gothic"/>
          <w:color w:val="auto"/>
          <w:sz w:val="22"/>
          <w:szCs w:val="22"/>
          <w:lang w:val="en-ZA" w:eastAsia="en-ZA"/>
        </w:rPr>
      </w:pPr>
    </w:p>
    <w:p w14:paraId="77C13BE9" w14:textId="77777777" w:rsidR="00136DE5" w:rsidRPr="00136DE5" w:rsidRDefault="00136DE5" w:rsidP="00136DE5">
      <w:pPr>
        <w:rPr>
          <w:rFonts w:ascii="Century Gothic" w:eastAsia="Arial" w:hAnsi="Century Gothic"/>
          <w:color w:val="auto"/>
          <w:sz w:val="22"/>
          <w:szCs w:val="22"/>
          <w:lang w:val="en-ZA" w:eastAsia="en-ZA"/>
        </w:rPr>
      </w:pPr>
    </w:p>
    <w:p w14:paraId="4B2450DB" w14:textId="0E2862D0" w:rsidR="00136DE5" w:rsidRPr="00136DE5" w:rsidRDefault="00136DE5" w:rsidP="00136DE5">
      <w:pPr>
        <w:rPr>
          <w:rFonts w:ascii="Century Gothic" w:eastAsia="Arial" w:hAnsi="Century Gothic"/>
          <w:color w:val="auto"/>
          <w:sz w:val="22"/>
          <w:szCs w:val="22"/>
          <w:lang w:val="en-ZA" w:eastAsia="en-ZA"/>
        </w:rPr>
      </w:pPr>
      <w:r w:rsidRPr="00136DE5">
        <w:rPr>
          <w:rFonts w:ascii="Century Gothic" w:eastAsia="Arial" w:hAnsi="Century Gothic"/>
          <w:color w:val="auto"/>
          <w:sz w:val="22"/>
          <w:szCs w:val="22"/>
          <w:lang w:val="en-ZA" w:eastAsia="en-ZA"/>
        </w:rPr>
        <w:t>6. IAC0706: Explain the importance of performance standards and measurement in the company.</w:t>
      </w:r>
    </w:p>
    <w:p w14:paraId="4B3EBB19" w14:textId="77777777" w:rsidR="00136DE5" w:rsidRPr="00136DE5" w:rsidRDefault="00136DE5" w:rsidP="00136DE5">
      <w:pPr>
        <w:rPr>
          <w:rFonts w:ascii="Century Gothic" w:eastAsia="Arial" w:hAnsi="Century Gothic"/>
          <w:color w:val="auto"/>
          <w:sz w:val="22"/>
          <w:szCs w:val="22"/>
          <w:lang w:val="en-ZA" w:eastAsia="en-ZA"/>
        </w:rPr>
      </w:pPr>
    </w:p>
    <w:p w14:paraId="52DC3BA5" w14:textId="77777777" w:rsidR="00D04079" w:rsidRDefault="00136DE5" w:rsidP="00136DE5">
      <w:pPr>
        <w:rPr>
          <w:rFonts w:ascii="Century Gothic" w:eastAsia="Arial" w:hAnsi="Century Gothic"/>
          <w:color w:val="auto"/>
          <w:sz w:val="22"/>
          <w:szCs w:val="22"/>
          <w:lang w:val="en-ZA" w:eastAsia="en-ZA"/>
        </w:rPr>
      </w:pPr>
      <w:r w:rsidRPr="00136DE5">
        <w:rPr>
          <w:rFonts w:ascii="Century Gothic" w:eastAsia="Arial" w:hAnsi="Century Gothic"/>
          <w:color w:val="auto"/>
          <w:sz w:val="22"/>
          <w:szCs w:val="22"/>
          <w:lang w:val="en-ZA" w:eastAsia="en-ZA"/>
        </w:rPr>
        <w:t xml:space="preserve">   </w:t>
      </w:r>
    </w:p>
    <w:p w14:paraId="612DF97E" w14:textId="24D412F0" w:rsidR="00136DE5" w:rsidRPr="00136DE5" w:rsidRDefault="00136DE5" w:rsidP="00136DE5">
      <w:pPr>
        <w:rPr>
          <w:rFonts w:ascii="Century Gothic" w:eastAsia="Arial" w:hAnsi="Century Gothic"/>
          <w:color w:val="auto"/>
          <w:sz w:val="22"/>
          <w:szCs w:val="22"/>
          <w:lang w:val="en-ZA" w:eastAsia="en-ZA"/>
        </w:rPr>
      </w:pPr>
      <w:r w:rsidRPr="00136DE5">
        <w:rPr>
          <w:rFonts w:ascii="Century Gothic" w:eastAsia="Arial" w:hAnsi="Century Gothic"/>
          <w:color w:val="auto"/>
          <w:sz w:val="22"/>
          <w:szCs w:val="22"/>
          <w:lang w:val="en-ZA" w:eastAsia="en-ZA"/>
        </w:rPr>
        <w:t xml:space="preserve">7. IAC0707: Indicate ways to encourage and support performance at </w:t>
      </w:r>
      <w:proofErr w:type="spellStart"/>
      <w:r w:rsidRPr="00136DE5">
        <w:rPr>
          <w:rFonts w:ascii="Century Gothic" w:eastAsia="Arial" w:hAnsi="Century Gothic"/>
          <w:color w:val="auto"/>
          <w:sz w:val="22"/>
          <w:szCs w:val="22"/>
          <w:lang w:val="en-ZA" w:eastAsia="en-ZA"/>
        </w:rPr>
        <w:t>GreenLeaf</w:t>
      </w:r>
      <w:proofErr w:type="spellEnd"/>
      <w:r w:rsidRPr="00136DE5">
        <w:rPr>
          <w:rFonts w:ascii="Century Gothic" w:eastAsia="Arial" w:hAnsi="Century Gothic"/>
          <w:color w:val="auto"/>
          <w:sz w:val="22"/>
          <w:szCs w:val="22"/>
          <w:lang w:val="en-ZA" w:eastAsia="en-ZA"/>
        </w:rPr>
        <w:t xml:space="preserve"> Upholstery.</w:t>
      </w:r>
    </w:p>
    <w:p w14:paraId="3BC94ECF" w14:textId="77777777" w:rsidR="00136DE5" w:rsidRPr="00136DE5" w:rsidRDefault="00136DE5" w:rsidP="00136DE5">
      <w:pPr>
        <w:rPr>
          <w:rFonts w:ascii="Century Gothic" w:eastAsia="Arial" w:hAnsi="Century Gothic"/>
          <w:color w:val="auto"/>
          <w:sz w:val="22"/>
          <w:szCs w:val="22"/>
          <w:lang w:val="en-ZA" w:eastAsia="en-ZA"/>
        </w:rPr>
      </w:pPr>
    </w:p>
    <w:p w14:paraId="35B461A7" w14:textId="77777777" w:rsidR="00136DE5" w:rsidRPr="00136DE5" w:rsidRDefault="00136DE5" w:rsidP="00136DE5">
      <w:pPr>
        <w:rPr>
          <w:rFonts w:ascii="Century Gothic" w:eastAsia="Arial" w:hAnsi="Century Gothic"/>
          <w:color w:val="auto"/>
          <w:sz w:val="22"/>
          <w:szCs w:val="22"/>
          <w:lang w:val="en-ZA" w:eastAsia="en-ZA"/>
        </w:rPr>
      </w:pPr>
    </w:p>
    <w:p w14:paraId="6413229A" w14:textId="7282F761" w:rsidR="00136DE5" w:rsidRPr="00136DE5" w:rsidRDefault="00136DE5" w:rsidP="00136DE5">
      <w:pPr>
        <w:rPr>
          <w:rFonts w:ascii="Century Gothic" w:eastAsia="Arial" w:hAnsi="Century Gothic"/>
          <w:color w:val="auto"/>
          <w:sz w:val="22"/>
          <w:szCs w:val="22"/>
          <w:lang w:val="en-ZA" w:eastAsia="en-ZA"/>
        </w:rPr>
      </w:pPr>
      <w:r w:rsidRPr="00136DE5">
        <w:rPr>
          <w:rFonts w:ascii="Century Gothic" w:eastAsia="Arial" w:hAnsi="Century Gothic"/>
          <w:color w:val="auto"/>
          <w:sz w:val="22"/>
          <w:szCs w:val="22"/>
          <w:lang w:val="en-ZA" w:eastAsia="en-ZA"/>
        </w:rPr>
        <w:t xml:space="preserve">8. IAC0708: Discuss the principles of motivation in relation to </w:t>
      </w:r>
      <w:proofErr w:type="spellStart"/>
      <w:r w:rsidRPr="00136DE5">
        <w:rPr>
          <w:rFonts w:ascii="Century Gothic" w:eastAsia="Arial" w:hAnsi="Century Gothic"/>
          <w:color w:val="auto"/>
          <w:sz w:val="22"/>
          <w:szCs w:val="22"/>
          <w:lang w:val="en-ZA" w:eastAsia="en-ZA"/>
        </w:rPr>
        <w:t>GreenLeaf</w:t>
      </w:r>
      <w:proofErr w:type="spellEnd"/>
      <w:r w:rsidRPr="00136DE5">
        <w:rPr>
          <w:rFonts w:ascii="Century Gothic" w:eastAsia="Arial" w:hAnsi="Century Gothic"/>
          <w:color w:val="auto"/>
          <w:sz w:val="22"/>
          <w:szCs w:val="22"/>
          <w:lang w:val="en-ZA" w:eastAsia="en-ZA"/>
        </w:rPr>
        <w:t xml:space="preserve"> Upholstery.</w:t>
      </w:r>
    </w:p>
    <w:p w14:paraId="4D234D1B" w14:textId="77777777" w:rsidR="00136DE5" w:rsidRPr="00136DE5" w:rsidRDefault="00136DE5" w:rsidP="00136DE5">
      <w:pPr>
        <w:rPr>
          <w:rFonts w:ascii="Century Gothic" w:eastAsia="Arial" w:hAnsi="Century Gothic"/>
          <w:color w:val="auto"/>
          <w:sz w:val="22"/>
          <w:szCs w:val="22"/>
          <w:lang w:val="en-ZA" w:eastAsia="en-ZA"/>
        </w:rPr>
      </w:pPr>
    </w:p>
    <w:p w14:paraId="4E19F3C5" w14:textId="77777777" w:rsidR="00ED69F9" w:rsidRDefault="00ED69F9">
      <w:pPr>
        <w:rPr>
          <w:rFonts w:ascii="Century Gothic" w:hAnsi="Century Gothic"/>
          <w:b/>
          <w:bCs/>
          <w:sz w:val="40"/>
          <w:szCs w:val="40"/>
          <w:lang w:val="en-ZA"/>
        </w:rPr>
      </w:pPr>
      <w:r>
        <w:rPr>
          <w:rFonts w:ascii="Century Gothic" w:hAnsi="Century Gothic"/>
        </w:rPr>
        <w:br w:type="page"/>
      </w:r>
    </w:p>
    <w:p w14:paraId="06D20A4E" w14:textId="09AD0809" w:rsidR="00673FC5" w:rsidRPr="00EF0FF5" w:rsidRDefault="00673FC5" w:rsidP="00005A27">
      <w:pPr>
        <w:pStyle w:val="Heading1"/>
        <w:ind w:left="0" w:firstLine="0"/>
        <w:rPr>
          <w:rFonts w:ascii="Century Gothic" w:hAnsi="Century Gothic"/>
        </w:rPr>
      </w:pPr>
      <w:bookmarkStart w:id="37" w:name="_Toc194407113"/>
      <w:r>
        <w:rPr>
          <w:rFonts w:ascii="Century Gothic" w:hAnsi="Century Gothic"/>
        </w:rPr>
        <w:lastRenderedPageBreak/>
        <w:t xml:space="preserve">KM-18-KT08: </w:t>
      </w:r>
      <w:r w:rsidRPr="00673FC5">
        <w:rPr>
          <w:rFonts w:ascii="Century Gothic" w:hAnsi="Century Gothic"/>
          <w:lang w:val="en-GB"/>
        </w:rPr>
        <w:t>Basic research principles (10%)</w:t>
      </w:r>
      <w:bookmarkEnd w:id="37"/>
    </w:p>
    <w:p w14:paraId="6A84E574" w14:textId="77777777" w:rsidR="00673FC5" w:rsidRDefault="00673FC5">
      <w:pPr>
        <w:rPr>
          <w:rFonts w:ascii="Century Gothic" w:eastAsia="Arial" w:hAnsi="Century Gothic"/>
          <w:color w:val="auto"/>
          <w:sz w:val="22"/>
          <w:szCs w:val="22"/>
          <w:lang w:val="en-ZA" w:eastAsia="en-ZA"/>
        </w:rPr>
      </w:pPr>
    </w:p>
    <w:p w14:paraId="0DE712BC" w14:textId="4D72F10C" w:rsidR="008E6B69" w:rsidRDefault="008E6B69">
      <w:pPr>
        <w:rPr>
          <w:rFonts w:ascii="Century Gothic" w:hAnsi="Century Gothic"/>
          <w:b/>
          <w:sz w:val="22"/>
          <w:szCs w:val="22"/>
          <w:lang w:val="en-ZA"/>
        </w:rPr>
      </w:pPr>
    </w:p>
    <w:p w14:paraId="66D2F1D6" w14:textId="7ADC5E07" w:rsidR="008E6B69" w:rsidRPr="008E6B69" w:rsidRDefault="008E6B69" w:rsidP="00ED69F9">
      <w:pPr>
        <w:pStyle w:val="Heading3"/>
        <w:jc w:val="left"/>
        <w:rPr>
          <w:rFonts w:ascii="Century Gothic" w:hAnsi="Century Gothic"/>
          <w:sz w:val="22"/>
          <w:szCs w:val="22"/>
          <w:lang w:val="en-ZA"/>
        </w:rPr>
      </w:pPr>
      <w:bookmarkStart w:id="38" w:name="_Toc194407114"/>
      <w:r w:rsidRPr="008E6B69">
        <w:rPr>
          <w:rFonts w:ascii="Century Gothic" w:hAnsi="Century Gothic"/>
          <w:sz w:val="22"/>
          <w:szCs w:val="22"/>
          <w:lang w:val="en-ZA"/>
        </w:rPr>
        <w:t>Formative Assessment</w:t>
      </w:r>
      <w:bookmarkEnd w:id="38"/>
    </w:p>
    <w:p w14:paraId="45947BB1" w14:textId="77777777" w:rsidR="008E6B69" w:rsidRDefault="008E6B69" w:rsidP="008E6B69">
      <w:pPr>
        <w:rPr>
          <w:rFonts w:ascii="Century Gothic" w:hAnsi="Century Gothic"/>
          <w:b/>
          <w:sz w:val="22"/>
          <w:szCs w:val="22"/>
          <w:lang w:val="en-ZA"/>
        </w:rPr>
      </w:pPr>
    </w:p>
    <w:p w14:paraId="6C5A0878" w14:textId="77777777" w:rsidR="008E6B69" w:rsidRDefault="008E6B69" w:rsidP="008E6B69">
      <w:pPr>
        <w:rPr>
          <w:rFonts w:ascii="Century Gothic" w:hAnsi="Century Gothic"/>
          <w:b/>
          <w:sz w:val="22"/>
          <w:szCs w:val="22"/>
          <w:lang w:val="en-ZA"/>
        </w:rPr>
      </w:pPr>
    </w:p>
    <w:p w14:paraId="5503D542" w14:textId="77777777" w:rsidR="008E6B69" w:rsidRPr="00673FC5" w:rsidRDefault="008E6B69" w:rsidP="008E6B69">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IAC0801 Appropriate basic research method is selected and described for sourcing information.</w:t>
      </w:r>
    </w:p>
    <w:p w14:paraId="0F1933F3" w14:textId="77777777" w:rsidR="008E6B69" w:rsidRPr="00673FC5" w:rsidRDefault="008E6B69" w:rsidP="008E6B69">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IAC0802 Basic data analysis methods are described.</w:t>
      </w:r>
    </w:p>
    <w:p w14:paraId="54EAA520" w14:textId="77777777" w:rsidR="008E6B69" w:rsidRPr="00673FC5" w:rsidRDefault="008E6B69" w:rsidP="008E6B69">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673FC5">
        <w:rPr>
          <w:rFonts w:ascii="Century Gothic" w:eastAsia="Arial" w:hAnsi="Century Gothic"/>
          <w:b/>
          <w:i/>
          <w:iCs/>
          <w:color w:val="auto"/>
          <w:sz w:val="22"/>
          <w:szCs w:val="22"/>
          <w:lang w:val="en-ZA" w:eastAsia="en-ZA"/>
        </w:rPr>
        <w:t>(Weight 10%)</w:t>
      </w:r>
    </w:p>
    <w:p w14:paraId="48CDB123" w14:textId="77777777" w:rsidR="008E6B69" w:rsidRDefault="008E6B69" w:rsidP="008E6B69">
      <w:pPr>
        <w:rPr>
          <w:rFonts w:ascii="Century Gothic" w:hAnsi="Century Gothic"/>
        </w:rPr>
      </w:pPr>
    </w:p>
    <w:p w14:paraId="28FFC390" w14:textId="5CB9411A" w:rsidR="001B39B0" w:rsidRPr="005A726F" w:rsidRDefault="001B39B0" w:rsidP="001B39B0">
      <w:pPr>
        <w:rPr>
          <w:rFonts w:ascii="Century Gothic" w:hAnsi="Century Gothic"/>
          <w:b/>
          <w:i/>
        </w:rPr>
      </w:pPr>
      <w:r w:rsidRPr="005A726F">
        <w:rPr>
          <w:rFonts w:ascii="Century Gothic" w:hAnsi="Century Gothic"/>
          <w:b/>
          <w:i/>
        </w:rPr>
        <w:t>Formative Assessment: Basic Research Methods and Data Analysis</w:t>
      </w:r>
    </w:p>
    <w:p w14:paraId="76FE2A06" w14:textId="77777777" w:rsidR="001B39B0" w:rsidRPr="001B39B0" w:rsidRDefault="001B39B0" w:rsidP="001B39B0">
      <w:pPr>
        <w:rPr>
          <w:rFonts w:ascii="Century Gothic" w:hAnsi="Century Gothic"/>
        </w:rPr>
      </w:pPr>
    </w:p>
    <w:p w14:paraId="0F9F29A9" w14:textId="7E1503E6" w:rsidR="001B39B0" w:rsidRPr="005A726F" w:rsidRDefault="001B39B0" w:rsidP="001B39B0">
      <w:pPr>
        <w:rPr>
          <w:rFonts w:ascii="Century Gothic" w:hAnsi="Century Gothic"/>
          <w:b/>
        </w:rPr>
      </w:pPr>
      <w:r w:rsidRPr="005A726F">
        <w:rPr>
          <w:rFonts w:ascii="Century Gothic" w:hAnsi="Century Gothic"/>
          <w:b/>
        </w:rPr>
        <w:t>Multiple Choice Questions</w:t>
      </w:r>
    </w:p>
    <w:p w14:paraId="680DE713" w14:textId="77777777" w:rsidR="001B39B0" w:rsidRPr="001B39B0" w:rsidRDefault="001B39B0" w:rsidP="001B39B0">
      <w:pPr>
        <w:rPr>
          <w:rFonts w:ascii="Century Gothic" w:hAnsi="Century Gothic"/>
        </w:rPr>
      </w:pPr>
    </w:p>
    <w:p w14:paraId="7866A3F5" w14:textId="43EE2FA3" w:rsidR="001B39B0" w:rsidRPr="001B39B0" w:rsidRDefault="001B39B0" w:rsidP="001B39B0">
      <w:pPr>
        <w:rPr>
          <w:rFonts w:ascii="Century Gothic" w:hAnsi="Century Gothic"/>
        </w:rPr>
      </w:pPr>
      <w:r w:rsidRPr="001B39B0">
        <w:rPr>
          <w:rFonts w:ascii="Century Gothic" w:hAnsi="Century Gothic"/>
        </w:rPr>
        <w:t>1. IAC0801: Which of the following is considered a qualitative research method?</w:t>
      </w:r>
    </w:p>
    <w:p w14:paraId="14ACE8F7" w14:textId="77777777" w:rsidR="001B39B0" w:rsidRPr="001B39B0" w:rsidRDefault="001B39B0" w:rsidP="001B39B0">
      <w:pPr>
        <w:rPr>
          <w:rFonts w:ascii="Century Gothic" w:hAnsi="Century Gothic"/>
        </w:rPr>
      </w:pPr>
      <w:r w:rsidRPr="001B39B0">
        <w:rPr>
          <w:rFonts w:ascii="Century Gothic" w:hAnsi="Century Gothic"/>
        </w:rPr>
        <w:t xml:space="preserve">    a) Surveys</w:t>
      </w:r>
    </w:p>
    <w:p w14:paraId="4872020E" w14:textId="77777777" w:rsidR="001B39B0" w:rsidRPr="001B39B0" w:rsidRDefault="001B39B0" w:rsidP="001B39B0">
      <w:pPr>
        <w:rPr>
          <w:rFonts w:ascii="Century Gothic" w:hAnsi="Century Gothic"/>
        </w:rPr>
      </w:pPr>
      <w:r w:rsidRPr="001B39B0">
        <w:rPr>
          <w:rFonts w:ascii="Century Gothic" w:hAnsi="Century Gothic"/>
        </w:rPr>
        <w:t xml:space="preserve">    b) Interviews</w:t>
      </w:r>
    </w:p>
    <w:p w14:paraId="58C5A103" w14:textId="77777777" w:rsidR="001B39B0" w:rsidRPr="001B39B0" w:rsidRDefault="001B39B0" w:rsidP="001B39B0">
      <w:pPr>
        <w:rPr>
          <w:rFonts w:ascii="Century Gothic" w:hAnsi="Century Gothic"/>
        </w:rPr>
      </w:pPr>
      <w:r w:rsidRPr="001B39B0">
        <w:rPr>
          <w:rFonts w:ascii="Century Gothic" w:hAnsi="Century Gothic"/>
        </w:rPr>
        <w:t xml:space="preserve">    c) Statistical Analysis</w:t>
      </w:r>
    </w:p>
    <w:p w14:paraId="30BEC655" w14:textId="77777777" w:rsidR="001B39B0" w:rsidRPr="001B39B0" w:rsidRDefault="001B39B0" w:rsidP="001B39B0">
      <w:pPr>
        <w:rPr>
          <w:rFonts w:ascii="Century Gothic" w:hAnsi="Century Gothic"/>
        </w:rPr>
      </w:pPr>
      <w:r w:rsidRPr="001B39B0">
        <w:rPr>
          <w:rFonts w:ascii="Century Gothic" w:hAnsi="Century Gothic"/>
        </w:rPr>
        <w:t xml:space="preserve">    d) Probability Sampling</w:t>
      </w:r>
    </w:p>
    <w:p w14:paraId="21CB8758" w14:textId="77777777" w:rsidR="001B39B0" w:rsidRPr="001B39B0" w:rsidRDefault="001B39B0" w:rsidP="001B39B0">
      <w:pPr>
        <w:rPr>
          <w:rFonts w:ascii="Century Gothic" w:hAnsi="Century Gothic"/>
        </w:rPr>
      </w:pPr>
    </w:p>
    <w:p w14:paraId="50841384" w14:textId="77777777" w:rsidR="001B39B0" w:rsidRPr="005A726F" w:rsidRDefault="001B39B0" w:rsidP="001B39B0">
      <w:pPr>
        <w:rPr>
          <w:rFonts w:ascii="Century Gothic" w:hAnsi="Century Gothic"/>
          <w:b/>
          <w:color w:val="FF0000"/>
        </w:rPr>
      </w:pPr>
    </w:p>
    <w:p w14:paraId="75ED8A4A" w14:textId="60F225C8" w:rsidR="001B39B0" w:rsidRPr="001B39B0" w:rsidRDefault="001B39B0" w:rsidP="001B39B0">
      <w:pPr>
        <w:rPr>
          <w:rFonts w:ascii="Century Gothic" w:hAnsi="Century Gothic"/>
        </w:rPr>
      </w:pPr>
      <w:r w:rsidRPr="001B39B0">
        <w:rPr>
          <w:rFonts w:ascii="Century Gothic" w:hAnsi="Century Gothic"/>
        </w:rPr>
        <w:t>2. IAC0802: In basic data analysis, what is used to summari</w:t>
      </w:r>
      <w:r w:rsidR="00992268">
        <w:rPr>
          <w:rFonts w:ascii="Century Gothic" w:hAnsi="Century Gothic"/>
        </w:rPr>
        <w:t>s</w:t>
      </w:r>
      <w:r w:rsidRPr="001B39B0">
        <w:rPr>
          <w:rFonts w:ascii="Century Gothic" w:hAnsi="Century Gothic"/>
        </w:rPr>
        <w:t>e the central tendency of a data set?</w:t>
      </w:r>
    </w:p>
    <w:p w14:paraId="34DF22D5" w14:textId="77777777" w:rsidR="001B39B0" w:rsidRPr="001B39B0" w:rsidRDefault="001B39B0" w:rsidP="001B39B0">
      <w:pPr>
        <w:rPr>
          <w:rFonts w:ascii="Century Gothic" w:hAnsi="Century Gothic"/>
        </w:rPr>
      </w:pPr>
      <w:r w:rsidRPr="001B39B0">
        <w:rPr>
          <w:rFonts w:ascii="Century Gothic" w:hAnsi="Century Gothic"/>
        </w:rPr>
        <w:t xml:space="preserve">    a) Mean, Median, and Mode</w:t>
      </w:r>
    </w:p>
    <w:p w14:paraId="6F481939" w14:textId="77777777" w:rsidR="001B39B0" w:rsidRPr="001B39B0" w:rsidRDefault="001B39B0" w:rsidP="001B39B0">
      <w:pPr>
        <w:rPr>
          <w:rFonts w:ascii="Century Gothic" w:hAnsi="Century Gothic"/>
        </w:rPr>
      </w:pPr>
      <w:r w:rsidRPr="001B39B0">
        <w:rPr>
          <w:rFonts w:ascii="Century Gothic" w:hAnsi="Century Gothic"/>
        </w:rPr>
        <w:t xml:space="preserve">    b) Correlation Coefficient</w:t>
      </w:r>
    </w:p>
    <w:p w14:paraId="3BFC835D" w14:textId="77777777" w:rsidR="001B39B0" w:rsidRPr="001B39B0" w:rsidRDefault="001B39B0" w:rsidP="001B39B0">
      <w:pPr>
        <w:rPr>
          <w:rFonts w:ascii="Century Gothic" w:hAnsi="Century Gothic"/>
        </w:rPr>
      </w:pPr>
      <w:r w:rsidRPr="001B39B0">
        <w:rPr>
          <w:rFonts w:ascii="Century Gothic" w:hAnsi="Century Gothic"/>
        </w:rPr>
        <w:t xml:space="preserve">    c) Regression Analysis</w:t>
      </w:r>
    </w:p>
    <w:p w14:paraId="614850BD" w14:textId="77777777" w:rsidR="001B39B0" w:rsidRPr="001B39B0" w:rsidRDefault="001B39B0" w:rsidP="001B39B0">
      <w:pPr>
        <w:rPr>
          <w:rFonts w:ascii="Century Gothic" w:hAnsi="Century Gothic"/>
        </w:rPr>
      </w:pPr>
      <w:r w:rsidRPr="001B39B0">
        <w:rPr>
          <w:rFonts w:ascii="Century Gothic" w:hAnsi="Century Gothic"/>
        </w:rPr>
        <w:t xml:space="preserve">    d) Standard Deviation</w:t>
      </w:r>
    </w:p>
    <w:p w14:paraId="2E4E4737" w14:textId="77777777" w:rsidR="001B39B0" w:rsidRPr="001B39B0" w:rsidRDefault="001B39B0" w:rsidP="001B39B0">
      <w:pPr>
        <w:rPr>
          <w:rFonts w:ascii="Century Gothic" w:hAnsi="Century Gothic"/>
        </w:rPr>
      </w:pPr>
    </w:p>
    <w:p w14:paraId="30C1B3BD" w14:textId="77777777" w:rsidR="001B39B0" w:rsidRPr="001B39B0" w:rsidRDefault="001B39B0" w:rsidP="001B39B0">
      <w:pPr>
        <w:rPr>
          <w:rFonts w:ascii="Century Gothic" w:hAnsi="Century Gothic"/>
        </w:rPr>
      </w:pPr>
    </w:p>
    <w:p w14:paraId="12193719" w14:textId="50C33A8E" w:rsidR="001B39B0" w:rsidRPr="005A726F" w:rsidRDefault="001B39B0" w:rsidP="001B39B0">
      <w:pPr>
        <w:rPr>
          <w:rFonts w:ascii="Century Gothic" w:hAnsi="Century Gothic"/>
          <w:b/>
        </w:rPr>
      </w:pPr>
      <w:r w:rsidRPr="005A726F">
        <w:rPr>
          <w:rFonts w:ascii="Century Gothic" w:hAnsi="Century Gothic"/>
          <w:b/>
        </w:rPr>
        <w:t>True/False Questions</w:t>
      </w:r>
    </w:p>
    <w:p w14:paraId="6C6380F6" w14:textId="77777777" w:rsidR="001B39B0" w:rsidRPr="001B39B0" w:rsidRDefault="001B39B0" w:rsidP="001B39B0">
      <w:pPr>
        <w:rPr>
          <w:rFonts w:ascii="Century Gothic" w:hAnsi="Century Gothic"/>
        </w:rPr>
      </w:pPr>
    </w:p>
    <w:p w14:paraId="40575720" w14:textId="5966DB0E" w:rsidR="001B39B0" w:rsidRPr="001B39B0" w:rsidRDefault="001B39B0" w:rsidP="001B39B0">
      <w:pPr>
        <w:rPr>
          <w:rFonts w:ascii="Century Gothic" w:hAnsi="Century Gothic"/>
        </w:rPr>
      </w:pPr>
      <w:r w:rsidRPr="001B39B0">
        <w:rPr>
          <w:rFonts w:ascii="Century Gothic" w:hAnsi="Century Gothic"/>
        </w:rPr>
        <w:t>3. IAC0801: Observational studies are a part of quantitative research methods.</w:t>
      </w:r>
    </w:p>
    <w:p w14:paraId="71B646E8" w14:textId="77777777" w:rsidR="001B39B0" w:rsidRPr="001B39B0" w:rsidRDefault="001B39B0" w:rsidP="001B39B0">
      <w:pPr>
        <w:rPr>
          <w:rFonts w:ascii="Century Gothic" w:hAnsi="Century Gothic"/>
        </w:rPr>
      </w:pPr>
      <w:r w:rsidRPr="001B39B0">
        <w:rPr>
          <w:rFonts w:ascii="Century Gothic" w:hAnsi="Century Gothic"/>
        </w:rPr>
        <w:t xml:space="preserve">    - True</w:t>
      </w:r>
    </w:p>
    <w:p w14:paraId="78CB1BC7" w14:textId="77777777" w:rsidR="001B39B0" w:rsidRPr="001B39B0" w:rsidRDefault="001B39B0" w:rsidP="001B39B0">
      <w:pPr>
        <w:rPr>
          <w:rFonts w:ascii="Century Gothic" w:hAnsi="Century Gothic"/>
        </w:rPr>
      </w:pPr>
      <w:r w:rsidRPr="001B39B0">
        <w:rPr>
          <w:rFonts w:ascii="Century Gothic" w:hAnsi="Century Gothic"/>
        </w:rPr>
        <w:t xml:space="preserve">    - False</w:t>
      </w:r>
    </w:p>
    <w:p w14:paraId="22F597E8" w14:textId="77777777" w:rsidR="001B39B0" w:rsidRPr="001B39B0" w:rsidRDefault="001B39B0" w:rsidP="001B39B0">
      <w:pPr>
        <w:rPr>
          <w:rFonts w:ascii="Century Gothic" w:hAnsi="Century Gothic"/>
        </w:rPr>
      </w:pPr>
    </w:p>
    <w:p w14:paraId="767A0A74" w14:textId="77777777" w:rsidR="001B39B0" w:rsidRPr="001B39B0" w:rsidRDefault="001B39B0" w:rsidP="001B39B0">
      <w:pPr>
        <w:rPr>
          <w:rFonts w:ascii="Century Gothic" w:hAnsi="Century Gothic"/>
        </w:rPr>
      </w:pPr>
    </w:p>
    <w:p w14:paraId="42EFEB04" w14:textId="603888CE" w:rsidR="001B39B0" w:rsidRPr="001B39B0" w:rsidRDefault="001B39B0" w:rsidP="001B39B0">
      <w:pPr>
        <w:rPr>
          <w:rFonts w:ascii="Century Gothic" w:hAnsi="Century Gothic"/>
        </w:rPr>
      </w:pPr>
      <w:r w:rsidRPr="001B39B0">
        <w:rPr>
          <w:rFonts w:ascii="Century Gothic" w:hAnsi="Century Gothic"/>
        </w:rPr>
        <w:t>4. IAC0802: Inferential statistics are used to describe and summari</w:t>
      </w:r>
      <w:r w:rsidR="00992268">
        <w:rPr>
          <w:rFonts w:ascii="Century Gothic" w:hAnsi="Century Gothic"/>
        </w:rPr>
        <w:t>s</w:t>
      </w:r>
      <w:r w:rsidRPr="001B39B0">
        <w:rPr>
          <w:rFonts w:ascii="Century Gothic" w:hAnsi="Century Gothic"/>
        </w:rPr>
        <w:t>e the data.</w:t>
      </w:r>
    </w:p>
    <w:p w14:paraId="0917E16E" w14:textId="77777777" w:rsidR="001B39B0" w:rsidRPr="001B39B0" w:rsidRDefault="001B39B0" w:rsidP="001B39B0">
      <w:pPr>
        <w:rPr>
          <w:rFonts w:ascii="Century Gothic" w:hAnsi="Century Gothic"/>
        </w:rPr>
      </w:pPr>
      <w:r w:rsidRPr="001B39B0">
        <w:rPr>
          <w:rFonts w:ascii="Century Gothic" w:hAnsi="Century Gothic"/>
        </w:rPr>
        <w:t xml:space="preserve">    - True</w:t>
      </w:r>
    </w:p>
    <w:p w14:paraId="742FFECB" w14:textId="77777777" w:rsidR="001B39B0" w:rsidRPr="001B39B0" w:rsidRDefault="001B39B0" w:rsidP="001B39B0">
      <w:pPr>
        <w:rPr>
          <w:rFonts w:ascii="Century Gothic" w:hAnsi="Century Gothic"/>
        </w:rPr>
      </w:pPr>
      <w:r w:rsidRPr="001B39B0">
        <w:rPr>
          <w:rFonts w:ascii="Century Gothic" w:hAnsi="Century Gothic"/>
        </w:rPr>
        <w:t xml:space="preserve">    - False</w:t>
      </w:r>
    </w:p>
    <w:p w14:paraId="704E96AC" w14:textId="77777777" w:rsidR="001B39B0" w:rsidRPr="001B39B0" w:rsidRDefault="001B39B0" w:rsidP="001B39B0">
      <w:pPr>
        <w:rPr>
          <w:rFonts w:ascii="Century Gothic" w:hAnsi="Century Gothic"/>
        </w:rPr>
      </w:pPr>
    </w:p>
    <w:p w14:paraId="4FCCCD4D" w14:textId="3329426C" w:rsidR="001B39B0" w:rsidRPr="005A726F" w:rsidRDefault="001B39B0" w:rsidP="001B39B0">
      <w:pPr>
        <w:rPr>
          <w:rFonts w:ascii="Century Gothic" w:hAnsi="Century Gothic"/>
          <w:b/>
        </w:rPr>
      </w:pPr>
      <w:r w:rsidRPr="005A726F">
        <w:rPr>
          <w:rFonts w:ascii="Century Gothic" w:hAnsi="Century Gothic"/>
          <w:b/>
        </w:rPr>
        <w:lastRenderedPageBreak/>
        <w:t>Short Answer Questions</w:t>
      </w:r>
    </w:p>
    <w:p w14:paraId="7EECDADC" w14:textId="77777777" w:rsidR="001B39B0" w:rsidRPr="001B39B0" w:rsidRDefault="001B39B0" w:rsidP="001B39B0">
      <w:pPr>
        <w:rPr>
          <w:rFonts w:ascii="Century Gothic" w:hAnsi="Century Gothic"/>
        </w:rPr>
      </w:pPr>
    </w:p>
    <w:p w14:paraId="5F952C98" w14:textId="140A7E34" w:rsidR="001B39B0" w:rsidRPr="001B39B0" w:rsidRDefault="001B39B0" w:rsidP="001B39B0">
      <w:pPr>
        <w:rPr>
          <w:rFonts w:ascii="Century Gothic" w:hAnsi="Century Gothic"/>
        </w:rPr>
      </w:pPr>
      <w:r w:rsidRPr="001B39B0">
        <w:rPr>
          <w:rFonts w:ascii="Century Gothic" w:hAnsi="Century Gothic"/>
        </w:rPr>
        <w:t>5. IAC0801: Describe an appropriate basic research method for a study aiming to understand consumer preferences in a new market.</w:t>
      </w:r>
    </w:p>
    <w:p w14:paraId="78DCBB07" w14:textId="77777777" w:rsidR="001B39B0" w:rsidRPr="001B39B0" w:rsidRDefault="001B39B0" w:rsidP="001B39B0">
      <w:pPr>
        <w:rPr>
          <w:rFonts w:ascii="Century Gothic" w:hAnsi="Century Gothic"/>
        </w:rPr>
      </w:pPr>
    </w:p>
    <w:p w14:paraId="62366511" w14:textId="77777777" w:rsidR="001B39B0" w:rsidRPr="001B39B0" w:rsidRDefault="001B39B0" w:rsidP="001B39B0">
      <w:pPr>
        <w:rPr>
          <w:rFonts w:ascii="Century Gothic" w:hAnsi="Century Gothic"/>
        </w:rPr>
      </w:pPr>
    </w:p>
    <w:p w14:paraId="5BD015BD" w14:textId="0AC19504" w:rsidR="001B39B0" w:rsidRPr="001B39B0" w:rsidRDefault="001B39B0" w:rsidP="001B39B0">
      <w:pPr>
        <w:rPr>
          <w:rFonts w:ascii="Century Gothic" w:hAnsi="Century Gothic"/>
        </w:rPr>
      </w:pPr>
      <w:r w:rsidRPr="001B39B0">
        <w:rPr>
          <w:rFonts w:ascii="Century Gothic" w:hAnsi="Century Gothic"/>
        </w:rPr>
        <w:t>6. IAC0802: Explain the difference between correlation and causation in data analysis.</w:t>
      </w:r>
    </w:p>
    <w:p w14:paraId="58DEE853" w14:textId="77777777" w:rsidR="001B39B0" w:rsidRPr="001B39B0" w:rsidRDefault="001B39B0" w:rsidP="001B39B0">
      <w:pPr>
        <w:rPr>
          <w:rFonts w:ascii="Century Gothic" w:hAnsi="Century Gothic"/>
        </w:rPr>
      </w:pPr>
    </w:p>
    <w:p w14:paraId="08F84869" w14:textId="16587B7B" w:rsidR="008E6B69" w:rsidRDefault="008E6B69">
      <w:pPr>
        <w:rPr>
          <w:rFonts w:ascii="Century Gothic" w:hAnsi="Century Gothic"/>
          <w:b/>
          <w:sz w:val="22"/>
          <w:szCs w:val="22"/>
          <w:lang w:val="en-ZA"/>
        </w:rPr>
      </w:pPr>
    </w:p>
    <w:p w14:paraId="53BD7257" w14:textId="77777777" w:rsidR="00ED69F9" w:rsidRDefault="00ED69F9">
      <w:pPr>
        <w:rPr>
          <w:rFonts w:ascii="Century Gothic" w:hAnsi="Century Gothic"/>
          <w:b/>
          <w:bCs/>
          <w:color w:val="auto"/>
          <w:sz w:val="22"/>
          <w:szCs w:val="22"/>
          <w:lang w:val="en-ZA"/>
        </w:rPr>
      </w:pPr>
      <w:r>
        <w:rPr>
          <w:rFonts w:ascii="Century Gothic" w:hAnsi="Century Gothic"/>
          <w:sz w:val="22"/>
          <w:szCs w:val="22"/>
          <w:lang w:val="en-ZA"/>
        </w:rPr>
        <w:br w:type="page"/>
      </w:r>
    </w:p>
    <w:p w14:paraId="5CB85B5B" w14:textId="675F72A1" w:rsidR="001201C8" w:rsidRPr="001B39B0" w:rsidRDefault="001B39B0" w:rsidP="00ED69F9">
      <w:pPr>
        <w:pStyle w:val="Heading3"/>
        <w:jc w:val="left"/>
        <w:rPr>
          <w:rFonts w:ascii="Century Gothic" w:hAnsi="Century Gothic"/>
          <w:sz w:val="22"/>
          <w:szCs w:val="22"/>
          <w:lang w:val="en-ZA"/>
        </w:rPr>
      </w:pPr>
      <w:bookmarkStart w:id="39" w:name="_Toc194407115"/>
      <w:r w:rsidRPr="001B39B0">
        <w:rPr>
          <w:rFonts w:ascii="Century Gothic" w:hAnsi="Century Gothic"/>
          <w:sz w:val="22"/>
          <w:szCs w:val="22"/>
          <w:lang w:val="en-ZA"/>
        </w:rPr>
        <w:lastRenderedPageBreak/>
        <w:t>Summative Assessment</w:t>
      </w:r>
      <w:bookmarkEnd w:id="39"/>
    </w:p>
    <w:p w14:paraId="145D5847" w14:textId="77777777" w:rsidR="001B39B0" w:rsidRDefault="001B39B0" w:rsidP="001201C8">
      <w:pPr>
        <w:rPr>
          <w:rFonts w:ascii="Century Gothic" w:hAnsi="Century Gothic"/>
          <w:b/>
          <w:sz w:val="22"/>
          <w:szCs w:val="22"/>
          <w:lang w:val="en-ZA"/>
        </w:rPr>
      </w:pPr>
    </w:p>
    <w:p w14:paraId="2715E944" w14:textId="546372D8" w:rsidR="002D2A06" w:rsidRDefault="002D2A06" w:rsidP="001201C8">
      <w:pPr>
        <w:rPr>
          <w:rFonts w:ascii="Century Gothic" w:hAnsi="Century Gothic"/>
          <w:b/>
          <w:sz w:val="22"/>
          <w:szCs w:val="22"/>
          <w:lang w:val="en-ZA"/>
        </w:rPr>
      </w:pPr>
    </w:p>
    <w:p w14:paraId="0639B32C" w14:textId="77777777" w:rsidR="002D2A06" w:rsidRDefault="002D2A06" w:rsidP="001201C8">
      <w:pPr>
        <w:rPr>
          <w:rFonts w:ascii="Century Gothic" w:hAnsi="Century Gothic"/>
          <w:b/>
          <w:sz w:val="22"/>
          <w:szCs w:val="22"/>
          <w:lang w:val="en-ZA"/>
        </w:rPr>
      </w:pPr>
    </w:p>
    <w:p w14:paraId="4A22D9A1" w14:textId="77777777" w:rsidR="00673FC5" w:rsidRPr="00673FC5" w:rsidRDefault="00673FC5" w:rsidP="00673FC5">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IAC0801 Appropriate basic research method is selected and described for sourcing information.</w:t>
      </w:r>
    </w:p>
    <w:p w14:paraId="3603E07D" w14:textId="77777777" w:rsidR="00673FC5" w:rsidRPr="00673FC5" w:rsidRDefault="00673FC5" w:rsidP="00673FC5">
      <w:pPr>
        <w:numPr>
          <w:ilvl w:val="0"/>
          <w:numId w:val="141"/>
        </w:numPr>
        <w:spacing w:after="200" w:line="276" w:lineRule="auto"/>
        <w:rPr>
          <w:rFonts w:ascii="Century Gothic" w:eastAsia="Arial" w:hAnsi="Century Gothic"/>
          <w:color w:val="auto"/>
          <w:sz w:val="22"/>
          <w:szCs w:val="22"/>
          <w:lang w:val="en-ZA" w:eastAsia="en-ZA"/>
        </w:rPr>
      </w:pPr>
      <w:r w:rsidRPr="00673FC5">
        <w:rPr>
          <w:rFonts w:ascii="Century Gothic" w:eastAsia="Arial" w:hAnsi="Century Gothic"/>
          <w:color w:val="auto"/>
          <w:sz w:val="22"/>
          <w:szCs w:val="22"/>
          <w:lang w:val="en-ZA" w:eastAsia="en-ZA"/>
        </w:rPr>
        <w:t>IAC0802 Basic data analysis methods are described.</w:t>
      </w:r>
    </w:p>
    <w:p w14:paraId="4DC7DD92" w14:textId="1B2535CE" w:rsidR="00673FC5" w:rsidRPr="00673FC5" w:rsidRDefault="00673FC5" w:rsidP="00673FC5">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673FC5">
        <w:rPr>
          <w:rFonts w:ascii="Century Gothic" w:eastAsia="Arial" w:hAnsi="Century Gothic"/>
          <w:b/>
          <w:i/>
          <w:iCs/>
          <w:color w:val="auto"/>
          <w:sz w:val="22"/>
          <w:szCs w:val="22"/>
          <w:lang w:val="en-ZA" w:eastAsia="en-ZA"/>
        </w:rPr>
        <w:t>(Weight 10%)</w:t>
      </w:r>
    </w:p>
    <w:p w14:paraId="5608BEB1" w14:textId="77777777" w:rsidR="001201C8" w:rsidRDefault="001201C8">
      <w:pPr>
        <w:rPr>
          <w:rFonts w:ascii="Century Gothic" w:hAnsi="Century Gothic"/>
        </w:rPr>
      </w:pPr>
    </w:p>
    <w:p w14:paraId="1F93ED76" w14:textId="09C599FF" w:rsidR="007A40C9" w:rsidRPr="007A40C9" w:rsidRDefault="007A40C9" w:rsidP="007A40C9">
      <w:pPr>
        <w:pStyle w:val="Heading2"/>
        <w:rPr>
          <w:rFonts w:ascii="Century Gothic" w:hAnsi="Century Gothic"/>
          <w:color w:val="000000" w:themeColor="text1"/>
          <w:sz w:val="24"/>
        </w:rPr>
      </w:pPr>
      <w:bookmarkStart w:id="40" w:name="_Toc194407116"/>
      <w:r w:rsidRPr="007A40C9">
        <w:rPr>
          <w:rFonts w:ascii="Century Gothic" w:hAnsi="Century Gothic"/>
          <w:color w:val="000000" w:themeColor="text1"/>
          <w:sz w:val="24"/>
        </w:rPr>
        <w:t>Case Study 1</w:t>
      </w:r>
      <w:bookmarkEnd w:id="40"/>
    </w:p>
    <w:p w14:paraId="00D221C9" w14:textId="77777777" w:rsidR="007A40C9" w:rsidRDefault="007A40C9" w:rsidP="001B39B0">
      <w:pPr>
        <w:rPr>
          <w:rFonts w:ascii="Century Gothic" w:hAnsi="Century Gothic"/>
          <w:b/>
          <w:color w:val="000000" w:themeColor="text1"/>
        </w:rPr>
      </w:pPr>
    </w:p>
    <w:p w14:paraId="78AC1FF6" w14:textId="4101E59A" w:rsidR="001B39B0" w:rsidRPr="005A726F" w:rsidRDefault="001B39B0" w:rsidP="001B39B0">
      <w:pPr>
        <w:rPr>
          <w:rFonts w:ascii="Century Gothic" w:hAnsi="Century Gothic"/>
          <w:b/>
          <w:color w:val="000000" w:themeColor="text1"/>
        </w:rPr>
      </w:pPr>
      <w:r w:rsidRPr="005A726F">
        <w:rPr>
          <w:rFonts w:ascii="Century Gothic" w:hAnsi="Century Gothic"/>
          <w:b/>
          <w:color w:val="000000" w:themeColor="text1"/>
        </w:rPr>
        <w:t>Case Study: Exploring Consumer Preferences in the South African Beverage Market</w:t>
      </w:r>
    </w:p>
    <w:p w14:paraId="7E530DAF" w14:textId="77777777" w:rsidR="001B39B0" w:rsidRPr="00F955EF" w:rsidRDefault="001B39B0" w:rsidP="001B39B0">
      <w:pPr>
        <w:rPr>
          <w:rFonts w:ascii="Century Gothic" w:hAnsi="Century Gothic"/>
          <w:color w:val="FF0000"/>
        </w:rPr>
      </w:pPr>
    </w:p>
    <w:p w14:paraId="5340F360" w14:textId="41C3277C" w:rsidR="001B39B0" w:rsidRPr="007A40C9" w:rsidRDefault="001B39B0" w:rsidP="001B39B0">
      <w:pPr>
        <w:rPr>
          <w:rFonts w:ascii="Century Gothic" w:hAnsi="Century Gothic"/>
          <w:b/>
          <w:color w:val="000000" w:themeColor="text1"/>
        </w:rPr>
      </w:pPr>
      <w:r w:rsidRPr="007A40C9">
        <w:rPr>
          <w:rFonts w:ascii="Century Gothic" w:hAnsi="Century Gothic"/>
          <w:b/>
          <w:color w:val="000000" w:themeColor="text1"/>
        </w:rPr>
        <w:t>Background:</w:t>
      </w:r>
    </w:p>
    <w:p w14:paraId="60F70D6C" w14:textId="77777777" w:rsidR="007A40C9" w:rsidRDefault="007A40C9" w:rsidP="001B39B0">
      <w:pPr>
        <w:rPr>
          <w:rFonts w:ascii="Century Gothic" w:hAnsi="Century Gothic"/>
          <w:color w:val="000000" w:themeColor="text1"/>
        </w:rPr>
      </w:pPr>
    </w:p>
    <w:p w14:paraId="7DC58D00" w14:textId="0F6CEE1A" w:rsidR="001B39B0" w:rsidRPr="007A40C9" w:rsidRDefault="001B39B0" w:rsidP="001B39B0">
      <w:pPr>
        <w:rPr>
          <w:rFonts w:ascii="Century Gothic" w:hAnsi="Century Gothic"/>
          <w:color w:val="000000" w:themeColor="text1"/>
        </w:rPr>
      </w:pPr>
      <w:r w:rsidRPr="007A40C9">
        <w:rPr>
          <w:rFonts w:ascii="Century Gothic" w:hAnsi="Century Gothic"/>
          <w:color w:val="000000" w:themeColor="text1"/>
        </w:rPr>
        <w:t>A market research company based in Cape Town, South Africa, is tasked with understanding the evolving preferences of consumers in the South African beverage market. The focus is particularly on non-alcoholic beverages, such as soft drinks, juices, and energy drinks. The company aims to gather data that will help beverage manufacturers tailor their products to better meet consumer demands.</w:t>
      </w:r>
    </w:p>
    <w:p w14:paraId="1EBF451E" w14:textId="77777777" w:rsidR="001B39B0" w:rsidRPr="001B39B0" w:rsidRDefault="001B39B0" w:rsidP="001B39B0">
      <w:pPr>
        <w:rPr>
          <w:rFonts w:ascii="Century Gothic" w:hAnsi="Century Gothic"/>
        </w:rPr>
      </w:pPr>
    </w:p>
    <w:p w14:paraId="2ACB5D27" w14:textId="6CDBC330" w:rsidR="001B39B0" w:rsidRPr="000031A0" w:rsidRDefault="001B39B0" w:rsidP="001B39B0">
      <w:pPr>
        <w:rPr>
          <w:rFonts w:ascii="Century Gothic" w:hAnsi="Century Gothic"/>
          <w:b/>
        </w:rPr>
      </w:pPr>
      <w:r w:rsidRPr="000031A0">
        <w:rPr>
          <w:rFonts w:ascii="Century Gothic" w:hAnsi="Century Gothic"/>
          <w:b/>
        </w:rPr>
        <w:t>Objectives:</w:t>
      </w:r>
    </w:p>
    <w:p w14:paraId="56C15F0F" w14:textId="77777777" w:rsidR="001B39B0" w:rsidRPr="001B39B0" w:rsidRDefault="001B39B0" w:rsidP="001B39B0">
      <w:pPr>
        <w:rPr>
          <w:rFonts w:ascii="Century Gothic" w:hAnsi="Century Gothic"/>
        </w:rPr>
      </w:pPr>
      <w:r w:rsidRPr="001B39B0">
        <w:rPr>
          <w:rFonts w:ascii="Century Gothic" w:hAnsi="Century Gothic"/>
        </w:rPr>
        <w:t>1. Identify current trends in consumer preferences for non-alcoholic beverages in South Africa.</w:t>
      </w:r>
    </w:p>
    <w:p w14:paraId="53689DA3" w14:textId="77777777" w:rsidR="001B39B0" w:rsidRPr="001B39B0" w:rsidRDefault="001B39B0" w:rsidP="001B39B0">
      <w:pPr>
        <w:rPr>
          <w:rFonts w:ascii="Century Gothic" w:hAnsi="Century Gothic"/>
        </w:rPr>
      </w:pPr>
      <w:r w:rsidRPr="001B39B0">
        <w:rPr>
          <w:rFonts w:ascii="Century Gothic" w:hAnsi="Century Gothic"/>
        </w:rPr>
        <w:t>2. Understand the factors influencing these preferences.</w:t>
      </w:r>
    </w:p>
    <w:p w14:paraId="6F745239" w14:textId="77777777" w:rsidR="001B39B0" w:rsidRPr="001B39B0" w:rsidRDefault="001B39B0" w:rsidP="001B39B0">
      <w:pPr>
        <w:rPr>
          <w:rFonts w:ascii="Century Gothic" w:hAnsi="Century Gothic"/>
        </w:rPr>
      </w:pPr>
      <w:r w:rsidRPr="001B39B0">
        <w:rPr>
          <w:rFonts w:ascii="Century Gothic" w:hAnsi="Century Gothic"/>
        </w:rPr>
        <w:t>3. Provide actionable insights to beverage manufacturers based on the findings.</w:t>
      </w:r>
    </w:p>
    <w:p w14:paraId="5C835702" w14:textId="77777777" w:rsidR="001B39B0" w:rsidRPr="001B39B0" w:rsidRDefault="001B39B0" w:rsidP="001B39B0">
      <w:pPr>
        <w:rPr>
          <w:rFonts w:ascii="Century Gothic" w:hAnsi="Century Gothic"/>
        </w:rPr>
      </w:pPr>
    </w:p>
    <w:p w14:paraId="35ADBCC5" w14:textId="25164F65" w:rsidR="001B39B0" w:rsidRPr="000031A0" w:rsidRDefault="001B39B0" w:rsidP="001B39B0">
      <w:pPr>
        <w:rPr>
          <w:rFonts w:ascii="Century Gothic" w:hAnsi="Century Gothic"/>
          <w:b/>
        </w:rPr>
      </w:pPr>
      <w:r w:rsidRPr="000031A0">
        <w:rPr>
          <w:rFonts w:ascii="Century Gothic" w:hAnsi="Century Gothic"/>
          <w:b/>
        </w:rPr>
        <w:t>Methodology:</w:t>
      </w:r>
    </w:p>
    <w:p w14:paraId="101AB01E" w14:textId="77777777" w:rsidR="000031A0" w:rsidRDefault="000031A0" w:rsidP="001B39B0">
      <w:pPr>
        <w:rPr>
          <w:rFonts w:ascii="Century Gothic" w:hAnsi="Century Gothic"/>
        </w:rPr>
      </w:pPr>
    </w:p>
    <w:p w14:paraId="652FB19F" w14:textId="04B43324" w:rsidR="001B39B0" w:rsidRPr="001B39B0" w:rsidRDefault="001B39B0" w:rsidP="001B39B0">
      <w:pPr>
        <w:rPr>
          <w:rFonts w:ascii="Century Gothic" w:hAnsi="Century Gothic"/>
        </w:rPr>
      </w:pPr>
      <w:r w:rsidRPr="001B39B0">
        <w:rPr>
          <w:rFonts w:ascii="Century Gothic" w:hAnsi="Century Gothic"/>
        </w:rPr>
        <w:t>The company decides to use a mixed-methods approach, combining both qualitative and quantitative research methods. The first phase involves conducting focus groups in major cities including Cape Town, Johannesburg, and Durban, to gain deeper insights into consumer attitudes and preferences. The second phase includes a nationwide online survey to quantify the preferences and trends identified in the focus groups.</w:t>
      </w:r>
    </w:p>
    <w:p w14:paraId="71BE1BB7" w14:textId="77777777" w:rsidR="001B39B0" w:rsidRPr="001B39B0" w:rsidRDefault="001B39B0" w:rsidP="001B39B0">
      <w:pPr>
        <w:rPr>
          <w:rFonts w:ascii="Century Gothic" w:hAnsi="Century Gothic"/>
        </w:rPr>
      </w:pPr>
    </w:p>
    <w:p w14:paraId="253A3E75" w14:textId="22E6ED74" w:rsidR="001B39B0" w:rsidRPr="000031A0" w:rsidRDefault="001B39B0" w:rsidP="001B39B0">
      <w:pPr>
        <w:rPr>
          <w:rFonts w:ascii="Century Gothic" w:hAnsi="Century Gothic"/>
          <w:b/>
        </w:rPr>
      </w:pPr>
      <w:r w:rsidRPr="000031A0">
        <w:rPr>
          <w:rFonts w:ascii="Century Gothic" w:hAnsi="Century Gothic"/>
          <w:b/>
        </w:rPr>
        <w:t>Data Collection:</w:t>
      </w:r>
    </w:p>
    <w:p w14:paraId="2B52D667" w14:textId="77777777" w:rsidR="000031A0" w:rsidRDefault="000031A0" w:rsidP="001B39B0">
      <w:pPr>
        <w:rPr>
          <w:rFonts w:ascii="Century Gothic" w:hAnsi="Century Gothic"/>
        </w:rPr>
      </w:pPr>
    </w:p>
    <w:p w14:paraId="467AD576" w14:textId="5DE813F7" w:rsidR="001B39B0" w:rsidRPr="001B39B0" w:rsidRDefault="001B39B0" w:rsidP="001B39B0">
      <w:pPr>
        <w:rPr>
          <w:rFonts w:ascii="Century Gothic" w:hAnsi="Century Gothic"/>
        </w:rPr>
      </w:pPr>
      <w:r w:rsidRPr="001B39B0">
        <w:rPr>
          <w:rFonts w:ascii="Century Gothic" w:hAnsi="Century Gothic"/>
        </w:rPr>
        <w:t>- Focus Groups: Each focus group consists of 10-15 participants of various ages and backgrounds. Discussions are guided by a moderator who asks open-ended questions about beverage preferences, consumption habits, and factors influencing purchasing decisions.</w:t>
      </w:r>
    </w:p>
    <w:p w14:paraId="715BEA3A" w14:textId="5BC1703E" w:rsidR="001B39B0" w:rsidRPr="001B39B0" w:rsidRDefault="001B39B0" w:rsidP="001B39B0">
      <w:pPr>
        <w:rPr>
          <w:rFonts w:ascii="Century Gothic" w:hAnsi="Century Gothic"/>
        </w:rPr>
      </w:pPr>
      <w:r w:rsidRPr="001B39B0">
        <w:rPr>
          <w:rFonts w:ascii="Century Gothic" w:hAnsi="Century Gothic"/>
        </w:rPr>
        <w:lastRenderedPageBreak/>
        <w:t>- Online Survey: The survey comprises closed-ended questions designed based on insights from the focus groups. It is distributed via email and social media to reach a broader and more diverse demographic.</w:t>
      </w:r>
    </w:p>
    <w:p w14:paraId="6E35B585" w14:textId="77777777" w:rsidR="001B39B0" w:rsidRPr="001B39B0" w:rsidRDefault="001B39B0" w:rsidP="001B39B0">
      <w:pPr>
        <w:rPr>
          <w:rFonts w:ascii="Century Gothic" w:hAnsi="Century Gothic"/>
        </w:rPr>
      </w:pPr>
    </w:p>
    <w:p w14:paraId="1D81924D" w14:textId="285C0AF2" w:rsidR="001B39B0" w:rsidRPr="000031A0" w:rsidRDefault="001B39B0" w:rsidP="001B39B0">
      <w:pPr>
        <w:rPr>
          <w:rFonts w:ascii="Century Gothic" w:hAnsi="Century Gothic"/>
          <w:b/>
        </w:rPr>
      </w:pPr>
      <w:r w:rsidRPr="000031A0">
        <w:rPr>
          <w:rFonts w:ascii="Century Gothic" w:hAnsi="Century Gothic"/>
          <w:b/>
        </w:rPr>
        <w:t>Data Analysis:</w:t>
      </w:r>
    </w:p>
    <w:p w14:paraId="1BFF31B0" w14:textId="77777777" w:rsidR="000031A0" w:rsidRDefault="000031A0" w:rsidP="001B39B0">
      <w:pPr>
        <w:rPr>
          <w:rFonts w:ascii="Century Gothic" w:hAnsi="Century Gothic"/>
        </w:rPr>
      </w:pPr>
    </w:p>
    <w:p w14:paraId="0ED64581" w14:textId="73A50008" w:rsidR="001B39B0" w:rsidRPr="001B39B0" w:rsidRDefault="001B39B0" w:rsidP="001B39B0">
      <w:pPr>
        <w:rPr>
          <w:rFonts w:ascii="Century Gothic" w:hAnsi="Century Gothic"/>
        </w:rPr>
      </w:pPr>
      <w:r w:rsidRPr="001B39B0">
        <w:rPr>
          <w:rFonts w:ascii="Century Gothic" w:hAnsi="Century Gothic"/>
        </w:rPr>
        <w:t>Qualitative data from the focus groups are transcribed and analy</w:t>
      </w:r>
      <w:r w:rsidR="00992268">
        <w:rPr>
          <w:rFonts w:ascii="Century Gothic" w:hAnsi="Century Gothic"/>
        </w:rPr>
        <w:t>s</w:t>
      </w:r>
      <w:r w:rsidRPr="001B39B0">
        <w:rPr>
          <w:rFonts w:ascii="Century Gothic" w:hAnsi="Century Gothic"/>
        </w:rPr>
        <w:t>ed thematically to identify common patterns and themes. Quantitative data from the online survey are analy</w:t>
      </w:r>
      <w:r w:rsidR="00992268">
        <w:rPr>
          <w:rFonts w:ascii="Century Gothic" w:hAnsi="Century Gothic"/>
        </w:rPr>
        <w:t>s</w:t>
      </w:r>
      <w:r w:rsidRPr="001B39B0">
        <w:rPr>
          <w:rFonts w:ascii="Century Gothic" w:hAnsi="Century Gothic"/>
        </w:rPr>
        <w:t>ed using statistical software to determine trends, preferences, and correlations between different demographic factors and beverage preferences.</w:t>
      </w:r>
    </w:p>
    <w:p w14:paraId="4D351BD0" w14:textId="77777777" w:rsidR="001B39B0" w:rsidRPr="001B39B0" w:rsidRDefault="001B39B0" w:rsidP="001B39B0">
      <w:pPr>
        <w:rPr>
          <w:rFonts w:ascii="Century Gothic" w:hAnsi="Century Gothic"/>
        </w:rPr>
      </w:pPr>
    </w:p>
    <w:p w14:paraId="7A375392" w14:textId="77777777" w:rsidR="001B39B0" w:rsidRPr="001B39B0" w:rsidRDefault="001B39B0" w:rsidP="001B39B0">
      <w:pPr>
        <w:rPr>
          <w:rFonts w:ascii="Century Gothic" w:hAnsi="Century Gothic"/>
        </w:rPr>
      </w:pPr>
    </w:p>
    <w:p w14:paraId="378E08FE" w14:textId="5FC442FB" w:rsidR="001B39B0" w:rsidRPr="000031A0" w:rsidRDefault="001B39B0" w:rsidP="001B39B0">
      <w:pPr>
        <w:rPr>
          <w:rFonts w:ascii="Century Gothic" w:hAnsi="Century Gothic"/>
          <w:b/>
          <w:i/>
        </w:rPr>
      </w:pPr>
      <w:r w:rsidRPr="000031A0">
        <w:rPr>
          <w:rFonts w:ascii="Century Gothic" w:hAnsi="Century Gothic"/>
          <w:b/>
          <w:i/>
        </w:rPr>
        <w:t>Scenario-Based Questions with Model Answers:</w:t>
      </w:r>
    </w:p>
    <w:p w14:paraId="5EFBC2FA" w14:textId="77777777" w:rsidR="001B39B0" w:rsidRPr="001B39B0" w:rsidRDefault="001B39B0" w:rsidP="001B39B0">
      <w:pPr>
        <w:rPr>
          <w:rFonts w:ascii="Century Gothic" w:hAnsi="Century Gothic"/>
        </w:rPr>
      </w:pPr>
    </w:p>
    <w:p w14:paraId="7B73CE54" w14:textId="52904ECB" w:rsidR="001B39B0" w:rsidRPr="001B39B0" w:rsidRDefault="001B39B0" w:rsidP="001B39B0">
      <w:pPr>
        <w:rPr>
          <w:rFonts w:ascii="Century Gothic" w:hAnsi="Century Gothic"/>
        </w:rPr>
      </w:pPr>
      <w:r w:rsidRPr="001B39B0">
        <w:rPr>
          <w:rFonts w:ascii="Century Gothic" w:hAnsi="Century Gothic"/>
        </w:rPr>
        <w:t>1. IAC0801: In the context of the case study, describe why a mixed-methods approach was appropriate for researching consumer preferences in the South African beverage market.</w:t>
      </w:r>
    </w:p>
    <w:p w14:paraId="24BF60BB" w14:textId="77777777" w:rsidR="001B39B0" w:rsidRPr="001B39B0" w:rsidRDefault="001B39B0" w:rsidP="001B39B0">
      <w:pPr>
        <w:rPr>
          <w:rFonts w:ascii="Century Gothic" w:hAnsi="Century Gothic"/>
        </w:rPr>
      </w:pPr>
    </w:p>
    <w:p w14:paraId="351664A5" w14:textId="77777777" w:rsidR="001B39B0" w:rsidRPr="001B39B0" w:rsidRDefault="001B39B0" w:rsidP="001B39B0">
      <w:pPr>
        <w:rPr>
          <w:rFonts w:ascii="Century Gothic" w:hAnsi="Century Gothic"/>
        </w:rPr>
      </w:pPr>
    </w:p>
    <w:p w14:paraId="371FCE15" w14:textId="57543E86" w:rsidR="001B39B0" w:rsidRPr="001B39B0" w:rsidRDefault="001B39B0" w:rsidP="001B39B0">
      <w:pPr>
        <w:rPr>
          <w:rFonts w:ascii="Century Gothic" w:hAnsi="Century Gothic"/>
        </w:rPr>
      </w:pPr>
      <w:r w:rsidRPr="001B39B0">
        <w:rPr>
          <w:rFonts w:ascii="Century Gothic" w:hAnsi="Century Gothic"/>
        </w:rPr>
        <w:t>2. IAC0802: Describe the basic data analysis methods used in this case study and explain their significance.</w:t>
      </w:r>
    </w:p>
    <w:p w14:paraId="5A31C1B0" w14:textId="77777777" w:rsidR="001B39B0" w:rsidRPr="001B39B0" w:rsidRDefault="001B39B0" w:rsidP="001B39B0">
      <w:pPr>
        <w:rPr>
          <w:rFonts w:ascii="Century Gothic" w:hAnsi="Century Gothic"/>
        </w:rPr>
      </w:pPr>
    </w:p>
    <w:p w14:paraId="29B0F46E" w14:textId="77777777" w:rsidR="007A40C9" w:rsidRDefault="007A40C9" w:rsidP="001B39B0">
      <w:pPr>
        <w:rPr>
          <w:rFonts w:ascii="Century Gothic" w:hAnsi="Century Gothic"/>
          <w:b/>
          <w:color w:val="FF0000"/>
        </w:rPr>
      </w:pPr>
    </w:p>
    <w:p w14:paraId="16C7E528" w14:textId="77777777" w:rsidR="007A40C9" w:rsidRPr="00ED69F9" w:rsidRDefault="007A40C9" w:rsidP="007A40C9">
      <w:pPr>
        <w:pStyle w:val="Heading2"/>
        <w:rPr>
          <w:rFonts w:ascii="Century Gothic" w:hAnsi="Century Gothic"/>
          <w:color w:val="000000" w:themeColor="text1"/>
          <w:sz w:val="32"/>
        </w:rPr>
      </w:pPr>
      <w:bookmarkStart w:id="41" w:name="_Toc194407117"/>
      <w:r w:rsidRPr="00ED69F9">
        <w:rPr>
          <w:rFonts w:ascii="Century Gothic" w:hAnsi="Century Gothic"/>
          <w:color w:val="000000" w:themeColor="text1"/>
          <w:sz w:val="32"/>
        </w:rPr>
        <w:t>Case Study 2</w:t>
      </w:r>
      <w:bookmarkEnd w:id="41"/>
    </w:p>
    <w:p w14:paraId="797A4A11" w14:textId="77777777" w:rsidR="007A40C9" w:rsidRPr="007A40C9" w:rsidRDefault="007A40C9" w:rsidP="001B39B0">
      <w:pPr>
        <w:rPr>
          <w:rFonts w:ascii="Century Gothic" w:hAnsi="Century Gothic"/>
          <w:b/>
          <w:color w:val="FF0000"/>
          <w:sz w:val="36"/>
        </w:rPr>
      </w:pPr>
    </w:p>
    <w:p w14:paraId="7A7E3204" w14:textId="261FE414" w:rsidR="007A40C9" w:rsidRPr="007A40C9" w:rsidRDefault="007A40C9" w:rsidP="007A40C9">
      <w:pPr>
        <w:rPr>
          <w:rFonts w:ascii="Century Gothic" w:hAnsi="Century Gothic"/>
          <w:b/>
          <w:color w:val="000000" w:themeColor="text1"/>
        </w:rPr>
      </w:pPr>
      <w:r w:rsidRPr="007A40C9">
        <w:rPr>
          <w:rFonts w:ascii="Century Gothic" w:hAnsi="Century Gothic"/>
          <w:b/>
          <w:color w:val="000000" w:themeColor="text1"/>
        </w:rPr>
        <w:t>Case Study: Harmony Upholstery</w:t>
      </w:r>
    </w:p>
    <w:p w14:paraId="5651C36E" w14:textId="77777777" w:rsidR="007A40C9" w:rsidRPr="007A40C9" w:rsidRDefault="007A40C9" w:rsidP="007A40C9">
      <w:pPr>
        <w:rPr>
          <w:rFonts w:ascii="Century Gothic" w:hAnsi="Century Gothic"/>
          <w:color w:val="000000" w:themeColor="text1"/>
        </w:rPr>
      </w:pPr>
    </w:p>
    <w:p w14:paraId="19C33618" w14:textId="5B958DF6" w:rsidR="007A40C9" w:rsidRPr="007A40C9" w:rsidRDefault="007A40C9" w:rsidP="007A40C9">
      <w:pPr>
        <w:rPr>
          <w:rFonts w:ascii="Century Gothic" w:hAnsi="Century Gothic"/>
          <w:b/>
          <w:i/>
          <w:color w:val="000000" w:themeColor="text1"/>
        </w:rPr>
      </w:pPr>
      <w:r w:rsidRPr="007A40C9">
        <w:rPr>
          <w:rFonts w:ascii="Century Gothic" w:hAnsi="Century Gothic"/>
          <w:b/>
          <w:i/>
          <w:color w:val="000000" w:themeColor="text1"/>
        </w:rPr>
        <w:t>Background:</w:t>
      </w:r>
    </w:p>
    <w:p w14:paraId="44A87A7E" w14:textId="77777777" w:rsidR="007A40C9" w:rsidRDefault="007A40C9" w:rsidP="007A40C9">
      <w:pPr>
        <w:rPr>
          <w:rFonts w:ascii="Century Gothic" w:hAnsi="Century Gothic"/>
          <w:color w:val="000000" w:themeColor="text1"/>
        </w:rPr>
      </w:pPr>
    </w:p>
    <w:p w14:paraId="70FEF61B" w14:textId="1420AD63" w:rsidR="007A40C9" w:rsidRPr="007A40C9" w:rsidRDefault="007A40C9" w:rsidP="007A40C9">
      <w:pPr>
        <w:rPr>
          <w:rFonts w:ascii="Century Gothic" w:hAnsi="Century Gothic"/>
          <w:color w:val="000000" w:themeColor="text1"/>
        </w:rPr>
      </w:pPr>
      <w:r w:rsidRPr="007A40C9">
        <w:rPr>
          <w:rFonts w:ascii="Century Gothic" w:hAnsi="Century Gothic"/>
          <w:color w:val="000000" w:themeColor="text1"/>
        </w:rPr>
        <w:t>Harmony Upholstery is a well-established furniture upholstery company located in Cape Town, Sou</w:t>
      </w:r>
      <w:r>
        <w:rPr>
          <w:rFonts w:ascii="Century Gothic" w:hAnsi="Century Gothic"/>
          <w:color w:val="000000" w:themeColor="text1"/>
        </w:rPr>
        <w:t>th Africa. The company specialis</w:t>
      </w:r>
      <w:r w:rsidRPr="007A40C9">
        <w:rPr>
          <w:rFonts w:ascii="Century Gothic" w:hAnsi="Century Gothic"/>
          <w:color w:val="000000" w:themeColor="text1"/>
        </w:rPr>
        <w:t>es in custom upholstery services and has a diverse team of skilled craftsmen, designers, and sales personnel. Despite its strong reputation for quality workmanship, Harmony Upholstery has been facing challenges with team dynamics and performance.</w:t>
      </w:r>
    </w:p>
    <w:p w14:paraId="00345D47" w14:textId="77777777" w:rsidR="007A40C9" w:rsidRPr="007A40C9" w:rsidRDefault="007A40C9" w:rsidP="007A40C9">
      <w:pPr>
        <w:rPr>
          <w:rFonts w:ascii="Century Gothic" w:hAnsi="Century Gothic"/>
          <w:color w:val="000000" w:themeColor="text1"/>
        </w:rPr>
      </w:pPr>
    </w:p>
    <w:p w14:paraId="73EB1CD2" w14:textId="623D4E24" w:rsidR="007A40C9" w:rsidRPr="007A40C9" w:rsidRDefault="007A40C9" w:rsidP="007A40C9">
      <w:pPr>
        <w:rPr>
          <w:rFonts w:ascii="Century Gothic" w:hAnsi="Century Gothic"/>
          <w:b/>
          <w:i/>
          <w:color w:val="000000" w:themeColor="text1"/>
        </w:rPr>
      </w:pPr>
      <w:r w:rsidRPr="007A40C9">
        <w:rPr>
          <w:rFonts w:ascii="Century Gothic" w:hAnsi="Century Gothic"/>
          <w:b/>
          <w:i/>
          <w:color w:val="000000" w:themeColor="text1"/>
        </w:rPr>
        <w:t>Scenario:</w:t>
      </w:r>
    </w:p>
    <w:p w14:paraId="1DBD8EB1" w14:textId="77777777" w:rsidR="007A40C9" w:rsidRPr="007A40C9" w:rsidRDefault="007A40C9" w:rsidP="007A40C9">
      <w:pPr>
        <w:rPr>
          <w:rFonts w:ascii="Century Gothic" w:hAnsi="Century Gothic"/>
          <w:color w:val="000000" w:themeColor="text1"/>
        </w:rPr>
      </w:pPr>
      <w:r w:rsidRPr="007A40C9">
        <w:rPr>
          <w:rFonts w:ascii="Century Gothic" w:hAnsi="Century Gothic"/>
          <w:color w:val="000000" w:themeColor="text1"/>
        </w:rPr>
        <w:t>The workforce at Harmony Upholstery is culturally diverse, with employees coming from various ethnic and socio-economic backgrounds. Recently, the management has noticed a decline in team productivity and an increase in misunderstandings and conflicts among team members. The leadership is concerned that these issues are stemming from ineffective interpersonal relations and a lack of understanding and appreciation of cultural diversity.</w:t>
      </w:r>
    </w:p>
    <w:p w14:paraId="0C17DB78" w14:textId="77777777" w:rsidR="007A40C9" w:rsidRPr="007A40C9" w:rsidRDefault="007A40C9" w:rsidP="007A40C9">
      <w:pPr>
        <w:rPr>
          <w:rFonts w:ascii="Century Gothic" w:hAnsi="Century Gothic"/>
          <w:color w:val="000000" w:themeColor="text1"/>
        </w:rPr>
      </w:pPr>
    </w:p>
    <w:p w14:paraId="0A4B42CB" w14:textId="3CD0EC23" w:rsidR="007A40C9" w:rsidRPr="00ED69F9" w:rsidRDefault="007A40C9" w:rsidP="007A40C9">
      <w:pPr>
        <w:rPr>
          <w:rFonts w:ascii="Century Gothic" w:hAnsi="Century Gothic"/>
          <w:b/>
          <w:color w:val="000000" w:themeColor="text1"/>
        </w:rPr>
      </w:pPr>
      <w:r w:rsidRPr="00ED69F9">
        <w:rPr>
          <w:rFonts w:ascii="Century Gothic" w:hAnsi="Century Gothic"/>
          <w:b/>
          <w:color w:val="000000" w:themeColor="text1"/>
        </w:rPr>
        <w:lastRenderedPageBreak/>
        <w:t>Scenario-Based Questions with Model Answers:</w:t>
      </w:r>
    </w:p>
    <w:p w14:paraId="044E2211" w14:textId="77777777" w:rsidR="007A40C9" w:rsidRPr="007A40C9" w:rsidRDefault="007A40C9" w:rsidP="007A40C9">
      <w:pPr>
        <w:rPr>
          <w:rFonts w:ascii="Century Gothic" w:hAnsi="Century Gothic"/>
          <w:color w:val="000000" w:themeColor="text1"/>
        </w:rPr>
      </w:pPr>
    </w:p>
    <w:p w14:paraId="447DA21E" w14:textId="33E5ED9C" w:rsidR="007A40C9" w:rsidRPr="007A40C9" w:rsidRDefault="007A40C9" w:rsidP="007A40C9">
      <w:pPr>
        <w:rPr>
          <w:rFonts w:ascii="Century Gothic" w:hAnsi="Century Gothic"/>
          <w:color w:val="000000" w:themeColor="text1"/>
        </w:rPr>
      </w:pPr>
      <w:r w:rsidRPr="007A40C9">
        <w:rPr>
          <w:rFonts w:ascii="Century Gothic" w:hAnsi="Century Gothic"/>
          <w:color w:val="000000" w:themeColor="text1"/>
        </w:rPr>
        <w:t>1. IAC0501: Identify and explain two types of interpersonal relations observed at Harmony Upholstery.</w:t>
      </w:r>
    </w:p>
    <w:p w14:paraId="22C13EBA" w14:textId="77777777" w:rsidR="007A40C9" w:rsidRPr="007A40C9" w:rsidRDefault="007A40C9" w:rsidP="007A40C9">
      <w:pPr>
        <w:rPr>
          <w:rFonts w:ascii="Century Gothic" w:hAnsi="Century Gothic"/>
          <w:color w:val="000000" w:themeColor="text1"/>
        </w:rPr>
      </w:pPr>
    </w:p>
    <w:p w14:paraId="4E1F610A" w14:textId="7A25A424" w:rsidR="007A40C9" w:rsidRPr="007A40C9" w:rsidRDefault="007A40C9" w:rsidP="007A40C9">
      <w:pPr>
        <w:rPr>
          <w:rFonts w:ascii="Century Gothic" w:hAnsi="Century Gothic"/>
          <w:color w:val="000000" w:themeColor="text1"/>
        </w:rPr>
      </w:pPr>
      <w:r w:rsidRPr="007A40C9">
        <w:rPr>
          <w:rFonts w:ascii="Century Gothic" w:hAnsi="Century Gothic"/>
          <w:color w:val="000000" w:themeColor="text1"/>
        </w:rPr>
        <w:t>2. IAC0502: Define the importance of team performance at Harmony Upholstery and suggest methods to improve it.</w:t>
      </w:r>
    </w:p>
    <w:p w14:paraId="24DA8B03" w14:textId="77777777" w:rsidR="007A40C9" w:rsidRPr="007A40C9" w:rsidRDefault="007A40C9" w:rsidP="007A40C9">
      <w:pPr>
        <w:rPr>
          <w:rFonts w:ascii="Century Gothic" w:hAnsi="Century Gothic"/>
          <w:color w:val="000000" w:themeColor="text1"/>
        </w:rPr>
      </w:pPr>
    </w:p>
    <w:p w14:paraId="0D1FC4F2" w14:textId="77777777" w:rsidR="007A40C9" w:rsidRPr="007A40C9" w:rsidRDefault="007A40C9" w:rsidP="007A40C9">
      <w:pPr>
        <w:rPr>
          <w:rFonts w:ascii="Century Gothic" w:hAnsi="Century Gothic"/>
          <w:color w:val="000000" w:themeColor="text1"/>
        </w:rPr>
      </w:pPr>
    </w:p>
    <w:p w14:paraId="16D31F08" w14:textId="0E9AFFE6" w:rsidR="007A40C9" w:rsidRPr="007A40C9" w:rsidRDefault="007A40C9" w:rsidP="007A40C9">
      <w:pPr>
        <w:rPr>
          <w:rFonts w:ascii="Century Gothic" w:hAnsi="Century Gothic"/>
          <w:color w:val="000000" w:themeColor="text1"/>
        </w:rPr>
      </w:pPr>
      <w:r w:rsidRPr="007A40C9">
        <w:rPr>
          <w:rFonts w:ascii="Century Gothic" w:hAnsi="Century Gothic"/>
          <w:color w:val="000000" w:themeColor="text1"/>
        </w:rPr>
        <w:t>3. IAC0503: Discuss the role of cultural diversity in the team at Harmony Upholstery.</w:t>
      </w:r>
    </w:p>
    <w:bookmarkEnd w:id="11"/>
    <w:bookmarkEnd w:id="12"/>
    <w:bookmarkEnd w:id="13"/>
    <w:bookmarkEnd w:id="14"/>
    <w:bookmarkEnd w:id="15"/>
    <w:bookmarkEnd w:id="16"/>
    <w:p w14:paraId="3C5A2257" w14:textId="77777777" w:rsidR="007A40C9" w:rsidRPr="007A40C9" w:rsidRDefault="007A40C9" w:rsidP="007A40C9">
      <w:pPr>
        <w:rPr>
          <w:rFonts w:ascii="Century Gothic" w:hAnsi="Century Gothic"/>
          <w:color w:val="000000" w:themeColor="text1"/>
        </w:rPr>
      </w:pPr>
    </w:p>
    <w:sectPr w:rsidR="007A40C9" w:rsidRPr="007A40C9" w:rsidSect="008F7A1A">
      <w:headerReference w:type="even" r:id="rId9"/>
      <w:headerReference w:type="default" r:id="rId10"/>
      <w:footerReference w:type="even" r:id="rId11"/>
      <w:footerReference w:type="default" r:id="rId12"/>
      <w:headerReference w:type="first" r:id="rId13"/>
      <w:footerReference w:type="first" r:id="rId14"/>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90677" w14:textId="77777777" w:rsidR="00105B76" w:rsidRDefault="00105B76">
      <w:r>
        <w:separator/>
      </w:r>
    </w:p>
  </w:endnote>
  <w:endnote w:type="continuationSeparator" w:id="0">
    <w:p w14:paraId="0ECD454A" w14:textId="77777777" w:rsidR="00105B76" w:rsidRDefault="0010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635EC" w14:textId="77777777" w:rsidR="00CD42C8" w:rsidRDefault="00CD42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14:paraId="5D1FFB93" w14:textId="38FEB875" w:rsidR="00CD42C8" w:rsidRDefault="00CD42C8">
        <w:pPr>
          <w:pStyle w:val="Footer"/>
          <w:pBdr>
            <w:top w:val="single" w:sz="4" w:space="1" w:color="D9D9D9" w:themeColor="background1" w:themeShade="D9"/>
          </w:pBdr>
          <w:rPr>
            <w:b/>
          </w:rPr>
        </w:pPr>
        <w:r>
          <w:fldChar w:fldCharType="begin"/>
        </w:r>
        <w:r>
          <w:instrText xml:space="preserve"> PAGE   \* MERGEFORMAT </w:instrText>
        </w:r>
        <w:r>
          <w:fldChar w:fldCharType="separate"/>
        </w:r>
        <w:r w:rsidR="005E5A11" w:rsidRPr="005E5A11">
          <w:rPr>
            <w:b/>
            <w:noProof/>
          </w:rPr>
          <w:t>24</w:t>
        </w:r>
        <w:r>
          <w:rPr>
            <w:b/>
            <w:noProof/>
          </w:rPr>
          <w:fldChar w:fldCharType="end"/>
        </w:r>
        <w:r>
          <w:rPr>
            <w:b/>
          </w:rP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77777777" w:rsidR="00CD42C8" w:rsidRDefault="00CD42C8">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CD42C8" w:rsidRPr="00961B13" w:rsidRDefault="00CD42C8">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0B817" w14:textId="77777777" w:rsidR="00105B76" w:rsidRDefault="00105B76">
      <w:r>
        <w:separator/>
      </w:r>
    </w:p>
  </w:footnote>
  <w:footnote w:type="continuationSeparator" w:id="0">
    <w:p w14:paraId="771A2190" w14:textId="77777777" w:rsidR="00105B76" w:rsidRDefault="00105B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9C0D3" w14:textId="77777777" w:rsidR="00CD42C8" w:rsidRDefault="00CD42C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0637191B" w:rsidR="00CD42C8" w:rsidRDefault="00CD42C8" w:rsidP="008C4579">
    <w:pPr>
      <w:pStyle w:val="Header"/>
      <w:rPr>
        <w:szCs w:val="40"/>
      </w:rPr>
    </w:pPr>
  </w:p>
  <w:p w14:paraId="0ACACAB2" w14:textId="14C874D0" w:rsidR="00CD42C8" w:rsidRPr="008C4579" w:rsidRDefault="00CD42C8" w:rsidP="008C4579">
    <w:pPr>
      <w:pStyle w:val="Header"/>
      <w:rPr>
        <w:szCs w:val="40"/>
      </w:rPr>
    </w:pPr>
    <w:r>
      <w:rPr>
        <w:noProof/>
        <w:szCs w:val="40"/>
        <w:lang w:val="en-ZA" w:eastAsia="en-ZA"/>
      </w:rPr>
      <w:drawing>
        <wp:inline distT="0" distB="0" distL="0" distR="0" wp14:anchorId="2950F805" wp14:editId="2D684915">
          <wp:extent cx="1771650" cy="5810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810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B4582" w14:textId="77777777" w:rsidR="00CD42C8" w:rsidRDefault="00CD42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F27560"/>
    <w:multiLevelType w:val="multilevel"/>
    <w:tmpl w:val="770ED51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D15422"/>
    <w:multiLevelType w:val="multilevel"/>
    <w:tmpl w:val="A30C97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2105547"/>
    <w:multiLevelType w:val="multilevel"/>
    <w:tmpl w:val="AD9C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57042D3"/>
    <w:multiLevelType w:val="multilevel"/>
    <w:tmpl w:val="B6322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5954965"/>
    <w:multiLevelType w:val="multilevel"/>
    <w:tmpl w:val="B8C057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5A71A50"/>
    <w:multiLevelType w:val="multilevel"/>
    <w:tmpl w:val="2564D6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62C6A9A"/>
    <w:multiLevelType w:val="hybridMultilevel"/>
    <w:tmpl w:val="DA7412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631327E"/>
    <w:multiLevelType w:val="multilevel"/>
    <w:tmpl w:val="9E9C45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2" w15:restartNumberingAfterBreak="0">
    <w:nsid w:val="075752DC"/>
    <w:multiLevelType w:val="multilevel"/>
    <w:tmpl w:val="119A7E6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4117DF"/>
    <w:multiLevelType w:val="hybridMultilevel"/>
    <w:tmpl w:val="0C8473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0E591A31"/>
    <w:multiLevelType w:val="multilevel"/>
    <w:tmpl w:val="E7C8A1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EBC0648"/>
    <w:multiLevelType w:val="hybridMultilevel"/>
    <w:tmpl w:val="3452B7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12196B74"/>
    <w:multiLevelType w:val="multilevel"/>
    <w:tmpl w:val="1C0EB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2EE57DE"/>
    <w:multiLevelType w:val="multilevel"/>
    <w:tmpl w:val="56BCC8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2FB6076"/>
    <w:multiLevelType w:val="multilevel"/>
    <w:tmpl w:val="C650A0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30A1CF8"/>
    <w:multiLevelType w:val="multilevel"/>
    <w:tmpl w:val="0FA8E0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130C7969"/>
    <w:multiLevelType w:val="multilevel"/>
    <w:tmpl w:val="0C567E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3B53506"/>
    <w:multiLevelType w:val="multilevel"/>
    <w:tmpl w:val="B6C09D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4471ED5"/>
    <w:multiLevelType w:val="hybridMultilevel"/>
    <w:tmpl w:val="038C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6597A18"/>
    <w:multiLevelType w:val="hybridMultilevel"/>
    <w:tmpl w:val="5C0804CC"/>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17140EC2"/>
    <w:multiLevelType w:val="multilevel"/>
    <w:tmpl w:val="D77AFA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7386E78"/>
    <w:multiLevelType w:val="multilevel"/>
    <w:tmpl w:val="5CA47F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9FB771F"/>
    <w:multiLevelType w:val="hybridMultilevel"/>
    <w:tmpl w:val="74A68B5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1AC407E9"/>
    <w:multiLevelType w:val="multilevel"/>
    <w:tmpl w:val="3036F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C0F2BAF"/>
    <w:multiLevelType w:val="multilevel"/>
    <w:tmpl w:val="0BFC21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C412981"/>
    <w:multiLevelType w:val="multilevel"/>
    <w:tmpl w:val="C4B84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C4C5875"/>
    <w:multiLevelType w:val="multilevel"/>
    <w:tmpl w:val="8A881C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F315B0B"/>
    <w:multiLevelType w:val="multilevel"/>
    <w:tmpl w:val="EA08B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FF64DB2"/>
    <w:multiLevelType w:val="multilevel"/>
    <w:tmpl w:val="C9A8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105566"/>
    <w:multiLevelType w:val="multilevel"/>
    <w:tmpl w:val="DB1A04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26E67792"/>
    <w:multiLevelType w:val="multilevel"/>
    <w:tmpl w:val="E54EA2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7081418"/>
    <w:multiLevelType w:val="multilevel"/>
    <w:tmpl w:val="44945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A0009D0"/>
    <w:multiLevelType w:val="multilevel"/>
    <w:tmpl w:val="386CD5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AF71292"/>
    <w:multiLevelType w:val="multilevel"/>
    <w:tmpl w:val="32B4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2B273F93"/>
    <w:multiLevelType w:val="multilevel"/>
    <w:tmpl w:val="51545F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2B884973"/>
    <w:multiLevelType w:val="multilevel"/>
    <w:tmpl w:val="207C9B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2BE23D66"/>
    <w:multiLevelType w:val="hybridMultilevel"/>
    <w:tmpl w:val="57A8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2C06101A"/>
    <w:multiLevelType w:val="multilevel"/>
    <w:tmpl w:val="F4EA3C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2C2B1A25"/>
    <w:multiLevelType w:val="multilevel"/>
    <w:tmpl w:val="7DDAA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2DF71519"/>
    <w:multiLevelType w:val="multilevel"/>
    <w:tmpl w:val="2A74F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1745A91"/>
    <w:multiLevelType w:val="multilevel"/>
    <w:tmpl w:val="5184A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1914D40"/>
    <w:multiLevelType w:val="hybridMultilevel"/>
    <w:tmpl w:val="D084FC2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9"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3421B9E"/>
    <w:multiLevelType w:val="multilevel"/>
    <w:tmpl w:val="80BC3E2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47C49CF"/>
    <w:multiLevelType w:val="multilevel"/>
    <w:tmpl w:val="7B4468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53" w15:restartNumberingAfterBreak="0">
    <w:nsid w:val="356C3AC3"/>
    <w:multiLevelType w:val="multilevel"/>
    <w:tmpl w:val="089ED4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73120CF"/>
    <w:multiLevelType w:val="multilevel"/>
    <w:tmpl w:val="C9F40D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82929AB"/>
    <w:multiLevelType w:val="multilevel"/>
    <w:tmpl w:val="7DBCF2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57" w15:restartNumberingAfterBreak="0">
    <w:nsid w:val="38F42BF4"/>
    <w:multiLevelType w:val="multilevel"/>
    <w:tmpl w:val="F6909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90234D4"/>
    <w:multiLevelType w:val="hybridMultilevel"/>
    <w:tmpl w:val="0CF204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39A94AF1"/>
    <w:multiLevelType w:val="multilevel"/>
    <w:tmpl w:val="97A2C9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39B16C85"/>
    <w:multiLevelType w:val="hybridMultilevel"/>
    <w:tmpl w:val="DB7848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1" w15:restartNumberingAfterBreak="0">
    <w:nsid w:val="39BE714A"/>
    <w:multiLevelType w:val="multilevel"/>
    <w:tmpl w:val="D5968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3F456B58"/>
    <w:multiLevelType w:val="multilevel"/>
    <w:tmpl w:val="ADA64A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01E087F"/>
    <w:multiLevelType w:val="multilevel"/>
    <w:tmpl w:val="47EE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5D7E0F"/>
    <w:multiLevelType w:val="hybridMultilevel"/>
    <w:tmpl w:val="60EE08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7" w15:restartNumberingAfterBreak="0">
    <w:nsid w:val="41D96B51"/>
    <w:multiLevelType w:val="hybridMultilevel"/>
    <w:tmpl w:val="5C3E54CE"/>
    <w:lvl w:ilvl="0" w:tplc="1C090001">
      <w:start w:val="1"/>
      <w:numFmt w:val="bullet"/>
      <w:lvlText w:val=""/>
      <w:lvlJc w:val="left"/>
      <w:pPr>
        <w:ind w:left="360" w:hanging="360"/>
      </w:pPr>
      <w:rPr>
        <w:rFonts w:ascii="Symbol" w:hAnsi="Symbol" w:hint="default"/>
      </w:rPr>
    </w:lvl>
    <w:lvl w:ilvl="1" w:tplc="13D07B2E">
      <w:numFmt w:val="bullet"/>
      <w:lvlText w:val="•"/>
      <w:lvlJc w:val="left"/>
      <w:pPr>
        <w:ind w:left="1380" w:hanging="660"/>
      </w:pPr>
      <w:rPr>
        <w:rFonts w:ascii="Century Gothic" w:eastAsia="Times New Roman" w:hAnsi="Century Gothic"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8" w15:restartNumberingAfterBreak="0">
    <w:nsid w:val="42992343"/>
    <w:multiLevelType w:val="multilevel"/>
    <w:tmpl w:val="0B7CF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4411762D"/>
    <w:multiLevelType w:val="multilevel"/>
    <w:tmpl w:val="011E4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585513F"/>
    <w:multiLevelType w:val="multilevel"/>
    <w:tmpl w:val="66F2C8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73" w15:restartNumberingAfterBreak="0">
    <w:nsid w:val="47D32A62"/>
    <w:multiLevelType w:val="hybridMultilevel"/>
    <w:tmpl w:val="5B6232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48C040DF"/>
    <w:multiLevelType w:val="hybridMultilevel"/>
    <w:tmpl w:val="D5A6BC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4A1A1AFD"/>
    <w:multiLevelType w:val="multilevel"/>
    <w:tmpl w:val="1A1AA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4B083608"/>
    <w:multiLevelType w:val="multilevel"/>
    <w:tmpl w:val="31CE1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4BAB13FB"/>
    <w:multiLevelType w:val="hybridMultilevel"/>
    <w:tmpl w:val="52A05CEC"/>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8" w15:restartNumberingAfterBreak="0">
    <w:nsid w:val="4D17270C"/>
    <w:multiLevelType w:val="multilevel"/>
    <w:tmpl w:val="5770C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15:restartNumberingAfterBreak="0">
    <w:nsid w:val="50407B98"/>
    <w:multiLevelType w:val="multilevel"/>
    <w:tmpl w:val="990019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526A77A1"/>
    <w:multiLevelType w:val="multilevel"/>
    <w:tmpl w:val="4872A9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52E443C2"/>
    <w:multiLevelType w:val="hybridMultilevel"/>
    <w:tmpl w:val="721AC4F4"/>
    <w:lvl w:ilvl="0" w:tplc="1C090001">
      <w:start w:val="1"/>
      <w:numFmt w:val="bullet"/>
      <w:lvlText w:val=""/>
      <w:lvlJc w:val="left"/>
      <w:pPr>
        <w:ind w:left="720" w:hanging="360"/>
      </w:pPr>
      <w:rPr>
        <w:rFonts w:ascii="Symbol" w:hAnsi="Symbol" w:hint="default"/>
      </w:rPr>
    </w:lvl>
    <w:lvl w:ilvl="1" w:tplc="44B2B528">
      <w:start w:val="3"/>
      <w:numFmt w:val="bullet"/>
      <w:lvlText w:val="•"/>
      <w:lvlJc w:val="left"/>
      <w:pPr>
        <w:ind w:left="1665" w:hanging="585"/>
      </w:pPr>
      <w:rPr>
        <w:rFonts w:ascii="Century Gothic" w:eastAsia="Times New Roman" w:hAnsi="Century Gothic"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533B34EF"/>
    <w:multiLevelType w:val="multilevel"/>
    <w:tmpl w:val="E9D8C9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536E599E"/>
    <w:multiLevelType w:val="hybridMultilevel"/>
    <w:tmpl w:val="891C6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53F8087B"/>
    <w:multiLevelType w:val="multilevel"/>
    <w:tmpl w:val="0BAE6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54674BF7"/>
    <w:multiLevelType w:val="multilevel"/>
    <w:tmpl w:val="0E309C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577F5EC7"/>
    <w:multiLevelType w:val="hybridMultilevel"/>
    <w:tmpl w:val="A1E0AD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8" w15:restartNumberingAfterBreak="0">
    <w:nsid w:val="57BF7128"/>
    <w:multiLevelType w:val="multilevel"/>
    <w:tmpl w:val="B8B6D3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58310FED"/>
    <w:multiLevelType w:val="hybridMultilevel"/>
    <w:tmpl w:val="5E1CE5C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0" w15:restartNumberingAfterBreak="0">
    <w:nsid w:val="58353192"/>
    <w:multiLevelType w:val="multilevel"/>
    <w:tmpl w:val="B510CF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92" w15:restartNumberingAfterBreak="0">
    <w:nsid w:val="589C27DE"/>
    <w:multiLevelType w:val="hybridMultilevel"/>
    <w:tmpl w:val="BACA5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5F4F349B"/>
    <w:multiLevelType w:val="multilevel"/>
    <w:tmpl w:val="973EB7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60155CE5"/>
    <w:multiLevelType w:val="hybridMultilevel"/>
    <w:tmpl w:val="1374BF90"/>
    <w:lvl w:ilvl="0" w:tplc="08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19278FF"/>
    <w:multiLevelType w:val="multilevel"/>
    <w:tmpl w:val="3E22EB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61C34646"/>
    <w:multiLevelType w:val="multilevel"/>
    <w:tmpl w:val="4A5C1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6321364A"/>
    <w:multiLevelType w:val="hybridMultilevel"/>
    <w:tmpl w:val="FA2063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0" w15:restartNumberingAfterBreak="0">
    <w:nsid w:val="638C3871"/>
    <w:multiLevelType w:val="multilevel"/>
    <w:tmpl w:val="F09AC6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65AA0143"/>
    <w:multiLevelType w:val="multilevel"/>
    <w:tmpl w:val="1100A1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663E3188"/>
    <w:multiLevelType w:val="multilevel"/>
    <w:tmpl w:val="BDE6C0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67933DF0"/>
    <w:multiLevelType w:val="hybridMultilevel"/>
    <w:tmpl w:val="9E9A08C0"/>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4" w15:restartNumberingAfterBreak="0">
    <w:nsid w:val="67A03348"/>
    <w:multiLevelType w:val="multilevel"/>
    <w:tmpl w:val="FDEA9C7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8111372"/>
    <w:multiLevelType w:val="hybridMultilevel"/>
    <w:tmpl w:val="56BE466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7" w15:restartNumberingAfterBreak="0">
    <w:nsid w:val="683B691C"/>
    <w:multiLevelType w:val="hybridMultilevel"/>
    <w:tmpl w:val="573C29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8"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110" w15:restartNumberingAfterBreak="0">
    <w:nsid w:val="693D280B"/>
    <w:multiLevelType w:val="multilevel"/>
    <w:tmpl w:val="C8B0C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1"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6AC67C9A"/>
    <w:multiLevelType w:val="multilevel"/>
    <w:tmpl w:val="03F088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3" w15:restartNumberingAfterBreak="0">
    <w:nsid w:val="6B143C81"/>
    <w:multiLevelType w:val="hybridMultilevel"/>
    <w:tmpl w:val="BF1C4FE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4" w15:restartNumberingAfterBreak="0">
    <w:nsid w:val="6BB54505"/>
    <w:multiLevelType w:val="multilevel"/>
    <w:tmpl w:val="3B8241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6D4C3A6F"/>
    <w:multiLevelType w:val="multilevel"/>
    <w:tmpl w:val="CF6AA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6D523AB6"/>
    <w:multiLevelType w:val="multilevel"/>
    <w:tmpl w:val="2CD65E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6DAD5CEF"/>
    <w:multiLevelType w:val="multilevel"/>
    <w:tmpl w:val="274E3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6DCE56BE"/>
    <w:multiLevelType w:val="multilevel"/>
    <w:tmpl w:val="F340A9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6E1F6169"/>
    <w:multiLevelType w:val="multilevel"/>
    <w:tmpl w:val="83F6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EF751C2"/>
    <w:multiLevelType w:val="multilevel"/>
    <w:tmpl w:val="A88C9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2"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07A418C"/>
    <w:multiLevelType w:val="hybridMultilevel"/>
    <w:tmpl w:val="B2363D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4" w15:restartNumberingAfterBreak="0">
    <w:nsid w:val="72550127"/>
    <w:multiLevelType w:val="multilevel"/>
    <w:tmpl w:val="E0189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73060994"/>
    <w:multiLevelType w:val="multilevel"/>
    <w:tmpl w:val="38A6C7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73834C0A"/>
    <w:multiLevelType w:val="hybridMultilevel"/>
    <w:tmpl w:val="DF2417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7" w15:restartNumberingAfterBreak="0">
    <w:nsid w:val="76160463"/>
    <w:multiLevelType w:val="multilevel"/>
    <w:tmpl w:val="DEC25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29" w15:restartNumberingAfterBreak="0">
    <w:nsid w:val="763D6178"/>
    <w:multiLevelType w:val="multilevel"/>
    <w:tmpl w:val="EB604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786F0D94"/>
    <w:multiLevelType w:val="multilevel"/>
    <w:tmpl w:val="3F5C1D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7A2F296A"/>
    <w:multiLevelType w:val="hybridMultilevel"/>
    <w:tmpl w:val="11F8D2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2" w15:restartNumberingAfterBreak="0">
    <w:nsid w:val="7AAF5698"/>
    <w:multiLevelType w:val="multilevel"/>
    <w:tmpl w:val="8D8CA6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3" w15:restartNumberingAfterBreak="0">
    <w:nsid w:val="7AFC7608"/>
    <w:multiLevelType w:val="multilevel"/>
    <w:tmpl w:val="B75CC9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7B15242D"/>
    <w:multiLevelType w:val="multilevel"/>
    <w:tmpl w:val="0F2C9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7B677C05"/>
    <w:multiLevelType w:val="multilevel"/>
    <w:tmpl w:val="5B60F6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7BD567B1"/>
    <w:multiLevelType w:val="multilevel"/>
    <w:tmpl w:val="77768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7" w15:restartNumberingAfterBreak="0">
    <w:nsid w:val="7CAD46CC"/>
    <w:multiLevelType w:val="multilevel"/>
    <w:tmpl w:val="AB3477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8" w15:restartNumberingAfterBreak="0">
    <w:nsid w:val="7CCA2794"/>
    <w:multiLevelType w:val="multilevel"/>
    <w:tmpl w:val="3DC40B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7D31165A"/>
    <w:multiLevelType w:val="multilevel"/>
    <w:tmpl w:val="6CE05A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7D434CB8"/>
    <w:multiLevelType w:val="multilevel"/>
    <w:tmpl w:val="F51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D992DA1"/>
    <w:multiLevelType w:val="multilevel"/>
    <w:tmpl w:val="7DC6B6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2" w15:restartNumberingAfterBreak="0">
    <w:nsid w:val="7E892DE7"/>
    <w:multiLevelType w:val="multilevel"/>
    <w:tmpl w:val="4D2C1A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2"/>
  </w:num>
  <w:num w:numId="2">
    <w:abstractNumId w:val="128"/>
  </w:num>
  <w:num w:numId="3">
    <w:abstractNumId w:val="122"/>
  </w:num>
  <w:num w:numId="4">
    <w:abstractNumId w:val="93"/>
  </w:num>
  <w:num w:numId="5">
    <w:abstractNumId w:val="36"/>
  </w:num>
  <w:num w:numId="6">
    <w:abstractNumId w:val="111"/>
  </w:num>
  <w:num w:numId="7">
    <w:abstractNumId w:val="121"/>
  </w:num>
  <w:num w:numId="8">
    <w:abstractNumId w:val="79"/>
  </w:num>
  <w:num w:numId="9">
    <w:abstractNumId w:val="70"/>
  </w:num>
  <w:num w:numId="10">
    <w:abstractNumId w:val="5"/>
  </w:num>
  <w:num w:numId="11">
    <w:abstractNumId w:val="4"/>
  </w:num>
  <w:num w:numId="12">
    <w:abstractNumId w:val="91"/>
  </w:num>
  <w:num w:numId="13">
    <w:abstractNumId w:val="62"/>
  </w:num>
  <w:num w:numId="14">
    <w:abstractNumId w:val="52"/>
  </w:num>
  <w:num w:numId="15">
    <w:abstractNumId w:val="94"/>
  </w:num>
  <w:num w:numId="16">
    <w:abstractNumId w:val="49"/>
  </w:num>
  <w:num w:numId="17">
    <w:abstractNumId w:val="25"/>
  </w:num>
  <w:num w:numId="18">
    <w:abstractNumId w:val="13"/>
  </w:num>
  <w:num w:numId="19">
    <w:abstractNumId w:val="105"/>
  </w:num>
  <w:num w:numId="20">
    <w:abstractNumId w:val="11"/>
  </w:num>
  <w:num w:numId="21">
    <w:abstractNumId w:val="109"/>
  </w:num>
  <w:num w:numId="22">
    <w:abstractNumId w:val="67"/>
  </w:num>
  <w:num w:numId="23">
    <w:abstractNumId w:val="113"/>
  </w:num>
  <w:num w:numId="24">
    <w:abstractNumId w:val="106"/>
  </w:num>
  <w:num w:numId="25">
    <w:abstractNumId w:val="81"/>
  </w:num>
  <w:num w:numId="26">
    <w:abstractNumId w:val="61"/>
  </w:num>
  <w:num w:numId="27">
    <w:abstractNumId w:val="98"/>
  </w:num>
  <w:num w:numId="28">
    <w:abstractNumId w:val="126"/>
  </w:num>
  <w:num w:numId="29">
    <w:abstractNumId w:val="16"/>
  </w:num>
  <w:num w:numId="30">
    <w:abstractNumId w:val="99"/>
  </w:num>
  <w:num w:numId="31">
    <w:abstractNumId w:val="48"/>
  </w:num>
  <w:num w:numId="32">
    <w:abstractNumId w:val="60"/>
  </w:num>
  <w:num w:numId="33">
    <w:abstractNumId w:val="132"/>
  </w:num>
  <w:num w:numId="34">
    <w:abstractNumId w:val="83"/>
  </w:num>
  <w:num w:numId="35">
    <w:abstractNumId w:val="118"/>
  </w:num>
  <w:num w:numId="36">
    <w:abstractNumId w:val="21"/>
  </w:num>
  <w:num w:numId="37">
    <w:abstractNumId w:val="129"/>
  </w:num>
  <w:num w:numId="38">
    <w:abstractNumId w:val="46"/>
  </w:num>
  <w:num w:numId="39">
    <w:abstractNumId w:val="18"/>
  </w:num>
  <w:num w:numId="40">
    <w:abstractNumId w:val="138"/>
  </w:num>
  <w:num w:numId="41">
    <w:abstractNumId w:val="137"/>
  </w:num>
  <w:num w:numId="42">
    <w:abstractNumId w:val="40"/>
  </w:num>
  <w:num w:numId="43">
    <w:abstractNumId w:val="7"/>
  </w:num>
  <w:num w:numId="44">
    <w:abstractNumId w:val="2"/>
  </w:num>
  <w:num w:numId="45">
    <w:abstractNumId w:val="42"/>
  </w:num>
  <w:num w:numId="46">
    <w:abstractNumId w:val="27"/>
  </w:num>
  <w:num w:numId="47">
    <w:abstractNumId w:val="65"/>
  </w:num>
  <w:num w:numId="48">
    <w:abstractNumId w:val="112"/>
  </w:num>
  <w:num w:numId="49">
    <w:abstractNumId w:val="20"/>
  </w:num>
  <w:num w:numId="50">
    <w:abstractNumId w:val="10"/>
  </w:num>
  <w:num w:numId="51">
    <w:abstractNumId w:val="110"/>
  </w:num>
  <w:num w:numId="52">
    <w:abstractNumId w:val="95"/>
  </w:num>
  <w:num w:numId="53">
    <w:abstractNumId w:val="96"/>
  </w:num>
  <w:num w:numId="54">
    <w:abstractNumId w:val="87"/>
  </w:num>
  <w:num w:numId="55">
    <w:abstractNumId w:val="117"/>
  </w:num>
  <w:num w:numId="56">
    <w:abstractNumId w:val="8"/>
  </w:num>
  <w:num w:numId="57">
    <w:abstractNumId w:val="116"/>
  </w:num>
  <w:num w:numId="58">
    <w:abstractNumId w:val="19"/>
  </w:num>
  <w:num w:numId="59">
    <w:abstractNumId w:val="76"/>
  </w:num>
  <w:num w:numId="60">
    <w:abstractNumId w:val="14"/>
  </w:num>
  <w:num w:numId="61">
    <w:abstractNumId w:val="123"/>
  </w:num>
  <w:num w:numId="62">
    <w:abstractNumId w:val="53"/>
  </w:num>
  <w:num w:numId="63">
    <w:abstractNumId w:val="6"/>
  </w:num>
  <w:num w:numId="64">
    <w:abstractNumId w:val="39"/>
  </w:num>
  <w:num w:numId="65">
    <w:abstractNumId w:val="71"/>
  </w:num>
  <w:num w:numId="66">
    <w:abstractNumId w:val="100"/>
  </w:num>
  <w:num w:numId="67">
    <w:abstractNumId w:val="55"/>
  </w:num>
  <w:num w:numId="68">
    <w:abstractNumId w:val="30"/>
  </w:num>
  <w:num w:numId="69">
    <w:abstractNumId w:val="127"/>
  </w:num>
  <w:num w:numId="70">
    <w:abstractNumId w:val="35"/>
  </w:num>
  <w:num w:numId="71">
    <w:abstractNumId w:val="41"/>
  </w:num>
  <w:num w:numId="72">
    <w:abstractNumId w:val="47"/>
  </w:num>
  <w:num w:numId="73">
    <w:abstractNumId w:val="54"/>
  </w:num>
  <w:num w:numId="74">
    <w:abstractNumId w:val="64"/>
  </w:num>
  <w:num w:numId="75">
    <w:abstractNumId w:val="45"/>
  </w:num>
  <w:num w:numId="76">
    <w:abstractNumId w:val="125"/>
  </w:num>
  <w:num w:numId="77">
    <w:abstractNumId w:val="31"/>
  </w:num>
  <w:num w:numId="78">
    <w:abstractNumId w:val="102"/>
  </w:num>
  <w:num w:numId="79">
    <w:abstractNumId w:val="29"/>
  </w:num>
  <w:num w:numId="80">
    <w:abstractNumId w:val="86"/>
  </w:num>
  <w:num w:numId="81">
    <w:abstractNumId w:val="33"/>
  </w:num>
  <w:num w:numId="82">
    <w:abstractNumId w:val="22"/>
  </w:num>
  <w:num w:numId="83">
    <w:abstractNumId w:val="59"/>
  </w:num>
  <w:num w:numId="84">
    <w:abstractNumId w:val="101"/>
  </w:num>
  <w:num w:numId="85">
    <w:abstractNumId w:val="75"/>
  </w:num>
  <w:num w:numId="86">
    <w:abstractNumId w:val="142"/>
  </w:num>
  <w:num w:numId="87">
    <w:abstractNumId w:val="26"/>
  </w:num>
  <w:num w:numId="88">
    <w:abstractNumId w:val="37"/>
  </w:num>
  <w:num w:numId="89">
    <w:abstractNumId w:val="38"/>
  </w:num>
  <w:num w:numId="90">
    <w:abstractNumId w:val="68"/>
  </w:num>
  <w:num w:numId="91">
    <w:abstractNumId w:val="78"/>
  </w:num>
  <w:num w:numId="92">
    <w:abstractNumId w:val="51"/>
  </w:num>
  <w:num w:numId="93">
    <w:abstractNumId w:val="3"/>
  </w:num>
  <w:num w:numId="94">
    <w:abstractNumId w:val="140"/>
  </w:num>
  <w:num w:numId="95">
    <w:abstractNumId w:val="34"/>
  </w:num>
  <w:num w:numId="96">
    <w:abstractNumId w:val="119"/>
  </w:num>
  <w:num w:numId="97">
    <w:abstractNumId w:val="141"/>
  </w:num>
  <w:num w:numId="98">
    <w:abstractNumId w:val="85"/>
  </w:num>
  <w:num w:numId="99">
    <w:abstractNumId w:val="15"/>
  </w:num>
  <w:num w:numId="100">
    <w:abstractNumId w:val="135"/>
  </w:num>
  <w:num w:numId="101">
    <w:abstractNumId w:val="114"/>
  </w:num>
  <w:num w:numId="102">
    <w:abstractNumId w:val="124"/>
  </w:num>
  <w:num w:numId="103">
    <w:abstractNumId w:val="97"/>
  </w:num>
  <w:num w:numId="104">
    <w:abstractNumId w:val="66"/>
  </w:num>
  <w:num w:numId="105">
    <w:abstractNumId w:val="136"/>
  </w:num>
  <w:num w:numId="106">
    <w:abstractNumId w:val="57"/>
  </w:num>
  <w:num w:numId="107">
    <w:abstractNumId w:val="69"/>
  </w:num>
  <w:num w:numId="108">
    <w:abstractNumId w:val="12"/>
  </w:num>
  <w:num w:numId="109">
    <w:abstractNumId w:val="89"/>
  </w:num>
  <w:num w:numId="110">
    <w:abstractNumId w:val="50"/>
  </w:num>
  <w:num w:numId="111">
    <w:abstractNumId w:val="1"/>
  </w:num>
  <w:num w:numId="112">
    <w:abstractNumId w:val="80"/>
  </w:num>
  <w:num w:numId="113">
    <w:abstractNumId w:val="103"/>
  </w:num>
  <w:num w:numId="114">
    <w:abstractNumId w:val="24"/>
  </w:num>
  <w:num w:numId="115">
    <w:abstractNumId w:val="104"/>
  </w:num>
  <w:num w:numId="116">
    <w:abstractNumId w:val="88"/>
  </w:num>
  <w:num w:numId="117">
    <w:abstractNumId w:val="130"/>
  </w:num>
  <w:num w:numId="118">
    <w:abstractNumId w:val="32"/>
  </w:num>
  <w:num w:numId="119">
    <w:abstractNumId w:val="115"/>
  </w:num>
  <w:num w:numId="120">
    <w:abstractNumId w:val="90"/>
  </w:num>
  <w:num w:numId="121">
    <w:abstractNumId w:val="120"/>
  </w:num>
  <w:num w:numId="122">
    <w:abstractNumId w:val="17"/>
  </w:num>
  <w:num w:numId="123">
    <w:abstractNumId w:val="134"/>
  </w:num>
  <w:num w:numId="124">
    <w:abstractNumId w:val="133"/>
  </w:num>
  <w:num w:numId="125">
    <w:abstractNumId w:val="82"/>
  </w:num>
  <w:num w:numId="126">
    <w:abstractNumId w:val="28"/>
  </w:num>
  <w:num w:numId="127">
    <w:abstractNumId w:val="139"/>
  </w:num>
  <w:num w:numId="128">
    <w:abstractNumId w:val="44"/>
  </w:num>
  <w:num w:numId="129">
    <w:abstractNumId w:val="9"/>
  </w:num>
  <w:num w:numId="130">
    <w:abstractNumId w:val="92"/>
  </w:num>
  <w:num w:numId="131">
    <w:abstractNumId w:val="43"/>
  </w:num>
  <w:num w:numId="132">
    <w:abstractNumId w:val="0"/>
  </w:num>
  <w:num w:numId="133">
    <w:abstractNumId w:val="23"/>
  </w:num>
  <w:num w:numId="134">
    <w:abstractNumId w:val="63"/>
  </w:num>
  <w:num w:numId="135">
    <w:abstractNumId w:val="73"/>
  </w:num>
  <w:num w:numId="136">
    <w:abstractNumId w:val="58"/>
  </w:num>
  <w:num w:numId="137">
    <w:abstractNumId w:val="107"/>
  </w:num>
  <w:num w:numId="138">
    <w:abstractNumId w:val="74"/>
  </w:num>
  <w:num w:numId="139">
    <w:abstractNumId w:val="84"/>
  </w:num>
  <w:num w:numId="140">
    <w:abstractNumId w:val="131"/>
  </w:num>
  <w:num w:numId="141">
    <w:abstractNumId w:val="7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1A0"/>
    <w:rsid w:val="00003A26"/>
    <w:rsid w:val="00004C59"/>
    <w:rsid w:val="000050C0"/>
    <w:rsid w:val="00005A27"/>
    <w:rsid w:val="00005D87"/>
    <w:rsid w:val="00005E96"/>
    <w:rsid w:val="00006026"/>
    <w:rsid w:val="000060BD"/>
    <w:rsid w:val="000077C7"/>
    <w:rsid w:val="0001002B"/>
    <w:rsid w:val="00011DD6"/>
    <w:rsid w:val="0001228A"/>
    <w:rsid w:val="0001294E"/>
    <w:rsid w:val="00013700"/>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A9E"/>
    <w:rsid w:val="00042D67"/>
    <w:rsid w:val="000435CB"/>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B54"/>
    <w:rsid w:val="00052F01"/>
    <w:rsid w:val="000539D6"/>
    <w:rsid w:val="0005408B"/>
    <w:rsid w:val="00054708"/>
    <w:rsid w:val="000551A6"/>
    <w:rsid w:val="00055819"/>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7CC"/>
    <w:rsid w:val="00070F6B"/>
    <w:rsid w:val="00071063"/>
    <w:rsid w:val="000713E5"/>
    <w:rsid w:val="000715D7"/>
    <w:rsid w:val="000716E1"/>
    <w:rsid w:val="00072298"/>
    <w:rsid w:val="00073510"/>
    <w:rsid w:val="00073A6C"/>
    <w:rsid w:val="00073AA0"/>
    <w:rsid w:val="0007489B"/>
    <w:rsid w:val="00075A56"/>
    <w:rsid w:val="00076330"/>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39E"/>
    <w:rsid w:val="000865EF"/>
    <w:rsid w:val="000873FB"/>
    <w:rsid w:val="00087A9A"/>
    <w:rsid w:val="0009099A"/>
    <w:rsid w:val="00090D54"/>
    <w:rsid w:val="000911FE"/>
    <w:rsid w:val="0009227E"/>
    <w:rsid w:val="00092B67"/>
    <w:rsid w:val="0009362B"/>
    <w:rsid w:val="00093846"/>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59F9"/>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261A"/>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3E25"/>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28"/>
    <w:rsid w:val="00101A77"/>
    <w:rsid w:val="00101DD2"/>
    <w:rsid w:val="00101E8E"/>
    <w:rsid w:val="0010291F"/>
    <w:rsid w:val="00103244"/>
    <w:rsid w:val="001041D4"/>
    <w:rsid w:val="001044FE"/>
    <w:rsid w:val="00105151"/>
    <w:rsid w:val="00105221"/>
    <w:rsid w:val="0010539F"/>
    <w:rsid w:val="0010550C"/>
    <w:rsid w:val="00105B76"/>
    <w:rsid w:val="00106072"/>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254E"/>
    <w:rsid w:val="001131DD"/>
    <w:rsid w:val="00113E4D"/>
    <w:rsid w:val="00113E97"/>
    <w:rsid w:val="00113F17"/>
    <w:rsid w:val="00114444"/>
    <w:rsid w:val="00114D31"/>
    <w:rsid w:val="00114F96"/>
    <w:rsid w:val="00115466"/>
    <w:rsid w:val="001155E6"/>
    <w:rsid w:val="00115AF4"/>
    <w:rsid w:val="00115B67"/>
    <w:rsid w:val="00115F25"/>
    <w:rsid w:val="0011615C"/>
    <w:rsid w:val="0011617B"/>
    <w:rsid w:val="00116765"/>
    <w:rsid w:val="00116A4B"/>
    <w:rsid w:val="00117005"/>
    <w:rsid w:val="0011706C"/>
    <w:rsid w:val="00117667"/>
    <w:rsid w:val="00117F2C"/>
    <w:rsid w:val="001201C8"/>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2F51"/>
    <w:rsid w:val="0013315F"/>
    <w:rsid w:val="001345B6"/>
    <w:rsid w:val="0013589C"/>
    <w:rsid w:val="00136290"/>
    <w:rsid w:val="001365F1"/>
    <w:rsid w:val="00136D2E"/>
    <w:rsid w:val="00136DE5"/>
    <w:rsid w:val="00136E5D"/>
    <w:rsid w:val="00137348"/>
    <w:rsid w:val="00137888"/>
    <w:rsid w:val="00140708"/>
    <w:rsid w:val="00140BC5"/>
    <w:rsid w:val="00140F05"/>
    <w:rsid w:val="00141588"/>
    <w:rsid w:val="00141B20"/>
    <w:rsid w:val="00141BDE"/>
    <w:rsid w:val="00141C90"/>
    <w:rsid w:val="0014253D"/>
    <w:rsid w:val="0014322F"/>
    <w:rsid w:val="00143438"/>
    <w:rsid w:val="00143578"/>
    <w:rsid w:val="00143C2E"/>
    <w:rsid w:val="00143E81"/>
    <w:rsid w:val="0014438C"/>
    <w:rsid w:val="00144AD9"/>
    <w:rsid w:val="00144D3F"/>
    <w:rsid w:val="00144D5D"/>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0FF3"/>
    <w:rsid w:val="00161990"/>
    <w:rsid w:val="00161AC7"/>
    <w:rsid w:val="00161DAB"/>
    <w:rsid w:val="001622DF"/>
    <w:rsid w:val="00162AAC"/>
    <w:rsid w:val="001631E8"/>
    <w:rsid w:val="001637C8"/>
    <w:rsid w:val="00165FAD"/>
    <w:rsid w:val="00166293"/>
    <w:rsid w:val="0016662E"/>
    <w:rsid w:val="00166C81"/>
    <w:rsid w:val="00167534"/>
    <w:rsid w:val="001703A8"/>
    <w:rsid w:val="00170A8B"/>
    <w:rsid w:val="00170EF5"/>
    <w:rsid w:val="00171064"/>
    <w:rsid w:val="001712DF"/>
    <w:rsid w:val="0017177D"/>
    <w:rsid w:val="0017186C"/>
    <w:rsid w:val="001729FD"/>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6DC"/>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40F"/>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121"/>
    <w:rsid w:val="001B339B"/>
    <w:rsid w:val="001B358B"/>
    <w:rsid w:val="001B3719"/>
    <w:rsid w:val="001B39B0"/>
    <w:rsid w:val="001B57DF"/>
    <w:rsid w:val="001B5FAB"/>
    <w:rsid w:val="001B6866"/>
    <w:rsid w:val="001B6A98"/>
    <w:rsid w:val="001B6D01"/>
    <w:rsid w:val="001B6D1C"/>
    <w:rsid w:val="001B74B8"/>
    <w:rsid w:val="001B7503"/>
    <w:rsid w:val="001B76DD"/>
    <w:rsid w:val="001B7C5F"/>
    <w:rsid w:val="001B7F7A"/>
    <w:rsid w:val="001C0B6D"/>
    <w:rsid w:val="001C0C13"/>
    <w:rsid w:val="001C2188"/>
    <w:rsid w:val="001C28D4"/>
    <w:rsid w:val="001C28D6"/>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013"/>
    <w:rsid w:val="001E0B69"/>
    <w:rsid w:val="001E0DE5"/>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04F"/>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5C23"/>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021F"/>
    <w:rsid w:val="002420AC"/>
    <w:rsid w:val="002420B8"/>
    <w:rsid w:val="002421D0"/>
    <w:rsid w:val="00242A90"/>
    <w:rsid w:val="00242B40"/>
    <w:rsid w:val="00242B7F"/>
    <w:rsid w:val="002431F7"/>
    <w:rsid w:val="00243BF4"/>
    <w:rsid w:val="00243F87"/>
    <w:rsid w:val="00244CA9"/>
    <w:rsid w:val="00244D18"/>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5F9"/>
    <w:rsid w:val="00261972"/>
    <w:rsid w:val="002627EE"/>
    <w:rsid w:val="00262F17"/>
    <w:rsid w:val="00263761"/>
    <w:rsid w:val="00266034"/>
    <w:rsid w:val="0026618A"/>
    <w:rsid w:val="0026683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33A5"/>
    <w:rsid w:val="00284099"/>
    <w:rsid w:val="00284752"/>
    <w:rsid w:val="002854EC"/>
    <w:rsid w:val="0029077A"/>
    <w:rsid w:val="0029081D"/>
    <w:rsid w:val="00290F46"/>
    <w:rsid w:val="00291195"/>
    <w:rsid w:val="00291DBB"/>
    <w:rsid w:val="00292044"/>
    <w:rsid w:val="00292103"/>
    <w:rsid w:val="00294966"/>
    <w:rsid w:val="00294CAE"/>
    <w:rsid w:val="00294D9F"/>
    <w:rsid w:val="00296971"/>
    <w:rsid w:val="00296B9A"/>
    <w:rsid w:val="00296F8E"/>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4DD1"/>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8DD"/>
    <w:rsid w:val="002C5FCF"/>
    <w:rsid w:val="002C7A1A"/>
    <w:rsid w:val="002C7BB6"/>
    <w:rsid w:val="002D02D3"/>
    <w:rsid w:val="002D0341"/>
    <w:rsid w:val="002D057B"/>
    <w:rsid w:val="002D14F5"/>
    <w:rsid w:val="002D18F5"/>
    <w:rsid w:val="002D193D"/>
    <w:rsid w:val="002D2A06"/>
    <w:rsid w:val="002D3912"/>
    <w:rsid w:val="002D3994"/>
    <w:rsid w:val="002D4B2E"/>
    <w:rsid w:val="002D5E08"/>
    <w:rsid w:val="002D6DF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AFE"/>
    <w:rsid w:val="002E5EC8"/>
    <w:rsid w:val="002E6936"/>
    <w:rsid w:val="002E744C"/>
    <w:rsid w:val="002E746B"/>
    <w:rsid w:val="002E788F"/>
    <w:rsid w:val="002F2A12"/>
    <w:rsid w:val="002F49AE"/>
    <w:rsid w:val="002F5202"/>
    <w:rsid w:val="002F5333"/>
    <w:rsid w:val="002F5A88"/>
    <w:rsid w:val="002F5ED1"/>
    <w:rsid w:val="002F5ED5"/>
    <w:rsid w:val="0030039F"/>
    <w:rsid w:val="00300DB0"/>
    <w:rsid w:val="00300FF4"/>
    <w:rsid w:val="003012B8"/>
    <w:rsid w:val="003015AE"/>
    <w:rsid w:val="003021FF"/>
    <w:rsid w:val="00302A45"/>
    <w:rsid w:val="00302B77"/>
    <w:rsid w:val="00302CE4"/>
    <w:rsid w:val="00304633"/>
    <w:rsid w:val="00304D20"/>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CF4"/>
    <w:rsid w:val="003171F9"/>
    <w:rsid w:val="00317254"/>
    <w:rsid w:val="00317D04"/>
    <w:rsid w:val="00317FAA"/>
    <w:rsid w:val="003201D9"/>
    <w:rsid w:val="003202D8"/>
    <w:rsid w:val="00320629"/>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BD8"/>
    <w:rsid w:val="00362C96"/>
    <w:rsid w:val="00362E03"/>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008"/>
    <w:rsid w:val="00384717"/>
    <w:rsid w:val="003848AB"/>
    <w:rsid w:val="003863CC"/>
    <w:rsid w:val="00386AAF"/>
    <w:rsid w:val="00387C2C"/>
    <w:rsid w:val="00390A48"/>
    <w:rsid w:val="00390D64"/>
    <w:rsid w:val="00390FBE"/>
    <w:rsid w:val="00391122"/>
    <w:rsid w:val="003915D8"/>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97E49"/>
    <w:rsid w:val="003A0069"/>
    <w:rsid w:val="003A0082"/>
    <w:rsid w:val="003A08BF"/>
    <w:rsid w:val="003A0B55"/>
    <w:rsid w:val="003A2CFD"/>
    <w:rsid w:val="003A3528"/>
    <w:rsid w:val="003A4F23"/>
    <w:rsid w:val="003A53A4"/>
    <w:rsid w:val="003A5C6A"/>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63E"/>
    <w:rsid w:val="003C1ECC"/>
    <w:rsid w:val="003C1ED6"/>
    <w:rsid w:val="003C24E2"/>
    <w:rsid w:val="003C2FC1"/>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CE7"/>
    <w:rsid w:val="003D6D52"/>
    <w:rsid w:val="003D7B9D"/>
    <w:rsid w:val="003E04ED"/>
    <w:rsid w:val="003E0551"/>
    <w:rsid w:val="003E086C"/>
    <w:rsid w:val="003E0B19"/>
    <w:rsid w:val="003E19A5"/>
    <w:rsid w:val="003E36BD"/>
    <w:rsid w:val="003E427C"/>
    <w:rsid w:val="003E4990"/>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6AB5"/>
    <w:rsid w:val="00427291"/>
    <w:rsid w:val="00427809"/>
    <w:rsid w:val="00427A88"/>
    <w:rsid w:val="00427E87"/>
    <w:rsid w:val="00430329"/>
    <w:rsid w:val="004303F9"/>
    <w:rsid w:val="00430D14"/>
    <w:rsid w:val="00430D28"/>
    <w:rsid w:val="004318B3"/>
    <w:rsid w:val="00431BC1"/>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5F"/>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5D8E"/>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908B5"/>
    <w:rsid w:val="00490B3D"/>
    <w:rsid w:val="00491319"/>
    <w:rsid w:val="00491B54"/>
    <w:rsid w:val="00491F17"/>
    <w:rsid w:val="004927AC"/>
    <w:rsid w:val="00493168"/>
    <w:rsid w:val="0049342F"/>
    <w:rsid w:val="00494687"/>
    <w:rsid w:val="0049470C"/>
    <w:rsid w:val="0049498D"/>
    <w:rsid w:val="0049642C"/>
    <w:rsid w:val="00497158"/>
    <w:rsid w:val="00497642"/>
    <w:rsid w:val="004A004C"/>
    <w:rsid w:val="004A06E4"/>
    <w:rsid w:val="004A0EC3"/>
    <w:rsid w:val="004A1545"/>
    <w:rsid w:val="004A17E7"/>
    <w:rsid w:val="004A22BA"/>
    <w:rsid w:val="004A24EC"/>
    <w:rsid w:val="004A2BFC"/>
    <w:rsid w:val="004A2DCD"/>
    <w:rsid w:val="004A30F1"/>
    <w:rsid w:val="004A3F9C"/>
    <w:rsid w:val="004A3FE5"/>
    <w:rsid w:val="004A49F3"/>
    <w:rsid w:val="004A558D"/>
    <w:rsid w:val="004A69EB"/>
    <w:rsid w:val="004A6DA3"/>
    <w:rsid w:val="004A79FC"/>
    <w:rsid w:val="004B0143"/>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6B86"/>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1F90"/>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380A"/>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2FA"/>
    <w:rsid w:val="004F5771"/>
    <w:rsid w:val="004F5A7D"/>
    <w:rsid w:val="004F5DBF"/>
    <w:rsid w:val="004F6C33"/>
    <w:rsid w:val="004F6E81"/>
    <w:rsid w:val="004F6FCC"/>
    <w:rsid w:val="0050173D"/>
    <w:rsid w:val="00502858"/>
    <w:rsid w:val="0050359A"/>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049"/>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0F8"/>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6E4F"/>
    <w:rsid w:val="005370F9"/>
    <w:rsid w:val="0053730D"/>
    <w:rsid w:val="005377AB"/>
    <w:rsid w:val="005400A1"/>
    <w:rsid w:val="00541561"/>
    <w:rsid w:val="005417EF"/>
    <w:rsid w:val="00541BFC"/>
    <w:rsid w:val="00541EA0"/>
    <w:rsid w:val="005429D9"/>
    <w:rsid w:val="0054313F"/>
    <w:rsid w:val="005448B2"/>
    <w:rsid w:val="00546BCB"/>
    <w:rsid w:val="0054777D"/>
    <w:rsid w:val="00547DFD"/>
    <w:rsid w:val="00547E76"/>
    <w:rsid w:val="00547F24"/>
    <w:rsid w:val="00550330"/>
    <w:rsid w:val="00551629"/>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3CA7"/>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59D"/>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B48"/>
    <w:rsid w:val="00595076"/>
    <w:rsid w:val="005952C4"/>
    <w:rsid w:val="005958E3"/>
    <w:rsid w:val="005963DB"/>
    <w:rsid w:val="005966BC"/>
    <w:rsid w:val="00596788"/>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26F"/>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0584"/>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A11"/>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03FD"/>
    <w:rsid w:val="00601170"/>
    <w:rsid w:val="00601471"/>
    <w:rsid w:val="00602578"/>
    <w:rsid w:val="00602882"/>
    <w:rsid w:val="006032DA"/>
    <w:rsid w:val="006033EC"/>
    <w:rsid w:val="006036E5"/>
    <w:rsid w:val="00606D5E"/>
    <w:rsid w:val="0060763C"/>
    <w:rsid w:val="00607B07"/>
    <w:rsid w:val="00607BB8"/>
    <w:rsid w:val="006102DE"/>
    <w:rsid w:val="006108DC"/>
    <w:rsid w:val="00610B42"/>
    <w:rsid w:val="00611BCD"/>
    <w:rsid w:val="00611D51"/>
    <w:rsid w:val="00612600"/>
    <w:rsid w:val="00612C05"/>
    <w:rsid w:val="00613201"/>
    <w:rsid w:val="00613355"/>
    <w:rsid w:val="00613662"/>
    <w:rsid w:val="00613C56"/>
    <w:rsid w:val="006143B0"/>
    <w:rsid w:val="0061441D"/>
    <w:rsid w:val="00614AA4"/>
    <w:rsid w:val="00614F37"/>
    <w:rsid w:val="00614FDE"/>
    <w:rsid w:val="00615981"/>
    <w:rsid w:val="00615AD1"/>
    <w:rsid w:val="00615BD6"/>
    <w:rsid w:val="00616AB9"/>
    <w:rsid w:val="00616E7A"/>
    <w:rsid w:val="006203EA"/>
    <w:rsid w:val="00621984"/>
    <w:rsid w:val="00621F9B"/>
    <w:rsid w:val="00621FD0"/>
    <w:rsid w:val="00622638"/>
    <w:rsid w:val="0062288D"/>
    <w:rsid w:val="00622EF5"/>
    <w:rsid w:val="006239B2"/>
    <w:rsid w:val="00624495"/>
    <w:rsid w:val="00624516"/>
    <w:rsid w:val="0062527C"/>
    <w:rsid w:val="006252F5"/>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37953"/>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6096"/>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3FC5"/>
    <w:rsid w:val="006746A7"/>
    <w:rsid w:val="00674A43"/>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574"/>
    <w:rsid w:val="006867D4"/>
    <w:rsid w:val="00686E15"/>
    <w:rsid w:val="00687A14"/>
    <w:rsid w:val="00690353"/>
    <w:rsid w:val="00691653"/>
    <w:rsid w:val="00691902"/>
    <w:rsid w:val="006920A6"/>
    <w:rsid w:val="00692B0C"/>
    <w:rsid w:val="006931A9"/>
    <w:rsid w:val="00693321"/>
    <w:rsid w:val="006935C0"/>
    <w:rsid w:val="00693AB1"/>
    <w:rsid w:val="00694118"/>
    <w:rsid w:val="0069434F"/>
    <w:rsid w:val="00694A4D"/>
    <w:rsid w:val="00695248"/>
    <w:rsid w:val="00695548"/>
    <w:rsid w:val="00695AA8"/>
    <w:rsid w:val="00695C4B"/>
    <w:rsid w:val="00695E5D"/>
    <w:rsid w:val="00696434"/>
    <w:rsid w:val="00696BB7"/>
    <w:rsid w:val="006A0469"/>
    <w:rsid w:val="006A082D"/>
    <w:rsid w:val="006A0874"/>
    <w:rsid w:val="006A0DAB"/>
    <w:rsid w:val="006A0E02"/>
    <w:rsid w:val="006A0FD5"/>
    <w:rsid w:val="006A114B"/>
    <w:rsid w:val="006A1CA3"/>
    <w:rsid w:val="006A2230"/>
    <w:rsid w:val="006A3227"/>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2E5F"/>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5A6C"/>
    <w:rsid w:val="00706945"/>
    <w:rsid w:val="00706E21"/>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145"/>
    <w:rsid w:val="007153BA"/>
    <w:rsid w:val="007153CE"/>
    <w:rsid w:val="00716257"/>
    <w:rsid w:val="007164AD"/>
    <w:rsid w:val="00720699"/>
    <w:rsid w:val="00720832"/>
    <w:rsid w:val="00720E11"/>
    <w:rsid w:val="0072113A"/>
    <w:rsid w:val="0072130B"/>
    <w:rsid w:val="007225FC"/>
    <w:rsid w:val="00722856"/>
    <w:rsid w:val="007228CB"/>
    <w:rsid w:val="0072348C"/>
    <w:rsid w:val="0072448D"/>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87E6A"/>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8DA"/>
    <w:rsid w:val="007A0DDB"/>
    <w:rsid w:val="007A159F"/>
    <w:rsid w:val="007A2279"/>
    <w:rsid w:val="007A3D1E"/>
    <w:rsid w:val="007A3D2B"/>
    <w:rsid w:val="007A3E48"/>
    <w:rsid w:val="007A3F1B"/>
    <w:rsid w:val="007A40AF"/>
    <w:rsid w:val="007A40C9"/>
    <w:rsid w:val="007A4922"/>
    <w:rsid w:val="007A51D5"/>
    <w:rsid w:val="007A56A8"/>
    <w:rsid w:val="007A5C2A"/>
    <w:rsid w:val="007A5E8F"/>
    <w:rsid w:val="007B1146"/>
    <w:rsid w:val="007B15DE"/>
    <w:rsid w:val="007B1DBF"/>
    <w:rsid w:val="007B2A37"/>
    <w:rsid w:val="007B2DAB"/>
    <w:rsid w:val="007B2F82"/>
    <w:rsid w:val="007B35B3"/>
    <w:rsid w:val="007B3EC1"/>
    <w:rsid w:val="007B3EFA"/>
    <w:rsid w:val="007B4318"/>
    <w:rsid w:val="007B4D74"/>
    <w:rsid w:val="007B5016"/>
    <w:rsid w:val="007B55D4"/>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006"/>
    <w:rsid w:val="007E052F"/>
    <w:rsid w:val="007E07A3"/>
    <w:rsid w:val="007E0EA0"/>
    <w:rsid w:val="007E13BB"/>
    <w:rsid w:val="007E177F"/>
    <w:rsid w:val="007E2B2E"/>
    <w:rsid w:val="007E300C"/>
    <w:rsid w:val="007E4312"/>
    <w:rsid w:val="007E4437"/>
    <w:rsid w:val="007E4DFE"/>
    <w:rsid w:val="007E56E6"/>
    <w:rsid w:val="007E59CC"/>
    <w:rsid w:val="007E663A"/>
    <w:rsid w:val="007E69EF"/>
    <w:rsid w:val="007E783A"/>
    <w:rsid w:val="007E7E49"/>
    <w:rsid w:val="007F02CD"/>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245A"/>
    <w:rsid w:val="0082332D"/>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7E2"/>
    <w:rsid w:val="00864D66"/>
    <w:rsid w:val="008650BB"/>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C5A"/>
    <w:rsid w:val="00891DDB"/>
    <w:rsid w:val="00892366"/>
    <w:rsid w:val="00892B15"/>
    <w:rsid w:val="008937C4"/>
    <w:rsid w:val="00893D9B"/>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1DF"/>
    <w:rsid w:val="008B026C"/>
    <w:rsid w:val="008B07B8"/>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468B"/>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69"/>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10009"/>
    <w:rsid w:val="009101AE"/>
    <w:rsid w:val="009101BD"/>
    <w:rsid w:val="009105F6"/>
    <w:rsid w:val="00912578"/>
    <w:rsid w:val="0091284B"/>
    <w:rsid w:val="00912B55"/>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68D"/>
    <w:rsid w:val="009248CE"/>
    <w:rsid w:val="00924EE7"/>
    <w:rsid w:val="00925B6D"/>
    <w:rsid w:val="00925C73"/>
    <w:rsid w:val="00925F26"/>
    <w:rsid w:val="009260D6"/>
    <w:rsid w:val="00927144"/>
    <w:rsid w:val="009271D0"/>
    <w:rsid w:val="0092748F"/>
    <w:rsid w:val="00927B66"/>
    <w:rsid w:val="0093024D"/>
    <w:rsid w:val="009306ED"/>
    <w:rsid w:val="00930E37"/>
    <w:rsid w:val="00931096"/>
    <w:rsid w:val="009316CB"/>
    <w:rsid w:val="0093172F"/>
    <w:rsid w:val="00931F1D"/>
    <w:rsid w:val="0093205B"/>
    <w:rsid w:val="009320AC"/>
    <w:rsid w:val="00932207"/>
    <w:rsid w:val="00932241"/>
    <w:rsid w:val="00932896"/>
    <w:rsid w:val="009329A8"/>
    <w:rsid w:val="00932FCF"/>
    <w:rsid w:val="00933C75"/>
    <w:rsid w:val="00934AE4"/>
    <w:rsid w:val="00935CD4"/>
    <w:rsid w:val="00936089"/>
    <w:rsid w:val="0093717F"/>
    <w:rsid w:val="0093725E"/>
    <w:rsid w:val="0093726A"/>
    <w:rsid w:val="00937307"/>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CCD"/>
    <w:rsid w:val="00966D56"/>
    <w:rsid w:val="00966D5A"/>
    <w:rsid w:val="00966DE5"/>
    <w:rsid w:val="009677B4"/>
    <w:rsid w:val="0096784F"/>
    <w:rsid w:val="00967A35"/>
    <w:rsid w:val="00971210"/>
    <w:rsid w:val="009715A3"/>
    <w:rsid w:val="0097272E"/>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268"/>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4EF"/>
    <w:rsid w:val="009A5C60"/>
    <w:rsid w:val="009A676E"/>
    <w:rsid w:val="009A6CB3"/>
    <w:rsid w:val="009A7808"/>
    <w:rsid w:val="009B00AC"/>
    <w:rsid w:val="009B03DC"/>
    <w:rsid w:val="009B0E7E"/>
    <w:rsid w:val="009B1289"/>
    <w:rsid w:val="009B19A9"/>
    <w:rsid w:val="009B22C8"/>
    <w:rsid w:val="009B25C8"/>
    <w:rsid w:val="009B2F02"/>
    <w:rsid w:val="009B35F9"/>
    <w:rsid w:val="009B3724"/>
    <w:rsid w:val="009B3CAC"/>
    <w:rsid w:val="009B3F8A"/>
    <w:rsid w:val="009B4D89"/>
    <w:rsid w:val="009B5815"/>
    <w:rsid w:val="009B5BA9"/>
    <w:rsid w:val="009B70D0"/>
    <w:rsid w:val="009C02E2"/>
    <w:rsid w:val="009C08C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0E8"/>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1E73"/>
    <w:rsid w:val="009F2533"/>
    <w:rsid w:val="009F31C7"/>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7EA"/>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11"/>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72"/>
    <w:rsid w:val="00A512D3"/>
    <w:rsid w:val="00A5156B"/>
    <w:rsid w:val="00A51C93"/>
    <w:rsid w:val="00A52B68"/>
    <w:rsid w:val="00A52C87"/>
    <w:rsid w:val="00A5311C"/>
    <w:rsid w:val="00A532B2"/>
    <w:rsid w:val="00A53452"/>
    <w:rsid w:val="00A538FA"/>
    <w:rsid w:val="00A53D07"/>
    <w:rsid w:val="00A54DF9"/>
    <w:rsid w:val="00A54E43"/>
    <w:rsid w:val="00A55520"/>
    <w:rsid w:val="00A5579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5AF"/>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6C3"/>
    <w:rsid w:val="00A87AA9"/>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1D88"/>
    <w:rsid w:val="00AA3A34"/>
    <w:rsid w:val="00AA3AC3"/>
    <w:rsid w:val="00AA3C66"/>
    <w:rsid w:val="00AA3DDF"/>
    <w:rsid w:val="00AA4A5E"/>
    <w:rsid w:val="00AA4B2F"/>
    <w:rsid w:val="00AA4CE1"/>
    <w:rsid w:val="00AA4FA4"/>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DAE"/>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3F90"/>
    <w:rsid w:val="00AD5D64"/>
    <w:rsid w:val="00AD6F3D"/>
    <w:rsid w:val="00AD73E2"/>
    <w:rsid w:val="00AD7927"/>
    <w:rsid w:val="00AE083B"/>
    <w:rsid w:val="00AE09EB"/>
    <w:rsid w:val="00AE0A78"/>
    <w:rsid w:val="00AE0B47"/>
    <w:rsid w:val="00AE13FB"/>
    <w:rsid w:val="00AE26E2"/>
    <w:rsid w:val="00AE3DB2"/>
    <w:rsid w:val="00AE4872"/>
    <w:rsid w:val="00AE4898"/>
    <w:rsid w:val="00AE5251"/>
    <w:rsid w:val="00AE5AD0"/>
    <w:rsid w:val="00AE63BF"/>
    <w:rsid w:val="00AE64E5"/>
    <w:rsid w:val="00AE69A8"/>
    <w:rsid w:val="00AE6DCA"/>
    <w:rsid w:val="00AE726F"/>
    <w:rsid w:val="00AE7E34"/>
    <w:rsid w:val="00AF0519"/>
    <w:rsid w:val="00AF0F97"/>
    <w:rsid w:val="00AF23B5"/>
    <w:rsid w:val="00AF276F"/>
    <w:rsid w:val="00AF2ED5"/>
    <w:rsid w:val="00AF3390"/>
    <w:rsid w:val="00AF34C1"/>
    <w:rsid w:val="00AF3E26"/>
    <w:rsid w:val="00AF4B10"/>
    <w:rsid w:val="00AF5C99"/>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6579"/>
    <w:rsid w:val="00B1666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4F02"/>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234F"/>
    <w:rsid w:val="00B339E7"/>
    <w:rsid w:val="00B3432E"/>
    <w:rsid w:val="00B34408"/>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0BEE"/>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3A8"/>
    <w:rsid w:val="00B6048C"/>
    <w:rsid w:val="00B605A7"/>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669"/>
    <w:rsid w:val="00B76A72"/>
    <w:rsid w:val="00B77656"/>
    <w:rsid w:val="00B77E60"/>
    <w:rsid w:val="00B80007"/>
    <w:rsid w:val="00B80616"/>
    <w:rsid w:val="00B80BF4"/>
    <w:rsid w:val="00B8165E"/>
    <w:rsid w:val="00B826C0"/>
    <w:rsid w:val="00B82D86"/>
    <w:rsid w:val="00B834D5"/>
    <w:rsid w:val="00B835CE"/>
    <w:rsid w:val="00B83E4C"/>
    <w:rsid w:val="00B84E1D"/>
    <w:rsid w:val="00B85128"/>
    <w:rsid w:val="00B8561D"/>
    <w:rsid w:val="00B86467"/>
    <w:rsid w:val="00B867D2"/>
    <w:rsid w:val="00B87401"/>
    <w:rsid w:val="00B8777E"/>
    <w:rsid w:val="00B87983"/>
    <w:rsid w:val="00B879A8"/>
    <w:rsid w:val="00B90256"/>
    <w:rsid w:val="00B904E9"/>
    <w:rsid w:val="00B90807"/>
    <w:rsid w:val="00B91387"/>
    <w:rsid w:val="00B91744"/>
    <w:rsid w:val="00B91C4C"/>
    <w:rsid w:val="00B91DB0"/>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3B14"/>
    <w:rsid w:val="00BA404C"/>
    <w:rsid w:val="00BA4347"/>
    <w:rsid w:val="00BA43D0"/>
    <w:rsid w:val="00BA48C3"/>
    <w:rsid w:val="00BA4A5A"/>
    <w:rsid w:val="00BA55AA"/>
    <w:rsid w:val="00BA5FA1"/>
    <w:rsid w:val="00BA7521"/>
    <w:rsid w:val="00BA7928"/>
    <w:rsid w:val="00BA7CF7"/>
    <w:rsid w:val="00BB021C"/>
    <w:rsid w:val="00BB0671"/>
    <w:rsid w:val="00BB0A16"/>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A0E"/>
    <w:rsid w:val="00BC1CA8"/>
    <w:rsid w:val="00BC1DFF"/>
    <w:rsid w:val="00BC3490"/>
    <w:rsid w:val="00BC41BB"/>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3DD6"/>
    <w:rsid w:val="00BD4663"/>
    <w:rsid w:val="00BD48D7"/>
    <w:rsid w:val="00BD5729"/>
    <w:rsid w:val="00BD5A60"/>
    <w:rsid w:val="00BD5D44"/>
    <w:rsid w:val="00BD5E12"/>
    <w:rsid w:val="00BD5F88"/>
    <w:rsid w:val="00BD6E3B"/>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A9A"/>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06135"/>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0EC4"/>
    <w:rsid w:val="00C316CB"/>
    <w:rsid w:val="00C31A05"/>
    <w:rsid w:val="00C31D88"/>
    <w:rsid w:val="00C32180"/>
    <w:rsid w:val="00C328EF"/>
    <w:rsid w:val="00C343EE"/>
    <w:rsid w:val="00C3449B"/>
    <w:rsid w:val="00C34A1E"/>
    <w:rsid w:val="00C34F10"/>
    <w:rsid w:val="00C35675"/>
    <w:rsid w:val="00C36A44"/>
    <w:rsid w:val="00C36C40"/>
    <w:rsid w:val="00C36DE6"/>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5B"/>
    <w:rsid w:val="00C51DF2"/>
    <w:rsid w:val="00C52C42"/>
    <w:rsid w:val="00C5385C"/>
    <w:rsid w:val="00C53DF0"/>
    <w:rsid w:val="00C543D2"/>
    <w:rsid w:val="00C55762"/>
    <w:rsid w:val="00C5596D"/>
    <w:rsid w:val="00C55AF5"/>
    <w:rsid w:val="00C564D3"/>
    <w:rsid w:val="00C56630"/>
    <w:rsid w:val="00C566F4"/>
    <w:rsid w:val="00C5704E"/>
    <w:rsid w:val="00C573E6"/>
    <w:rsid w:val="00C5773D"/>
    <w:rsid w:val="00C607F6"/>
    <w:rsid w:val="00C615DD"/>
    <w:rsid w:val="00C618DE"/>
    <w:rsid w:val="00C6293B"/>
    <w:rsid w:val="00C63C51"/>
    <w:rsid w:val="00C65177"/>
    <w:rsid w:val="00C655A4"/>
    <w:rsid w:val="00C66D55"/>
    <w:rsid w:val="00C6714B"/>
    <w:rsid w:val="00C67ABA"/>
    <w:rsid w:val="00C67F49"/>
    <w:rsid w:val="00C7090F"/>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6C7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265A"/>
    <w:rsid w:val="00C93B27"/>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6FD9"/>
    <w:rsid w:val="00CB7582"/>
    <w:rsid w:val="00CB7B61"/>
    <w:rsid w:val="00CB7E4C"/>
    <w:rsid w:val="00CC0D43"/>
    <w:rsid w:val="00CC0E7A"/>
    <w:rsid w:val="00CC184B"/>
    <w:rsid w:val="00CC2BF5"/>
    <w:rsid w:val="00CC368E"/>
    <w:rsid w:val="00CC37E0"/>
    <w:rsid w:val="00CC3A2E"/>
    <w:rsid w:val="00CC52D8"/>
    <w:rsid w:val="00CC53B4"/>
    <w:rsid w:val="00CC57BB"/>
    <w:rsid w:val="00CC5B82"/>
    <w:rsid w:val="00CC69F0"/>
    <w:rsid w:val="00CC6FC5"/>
    <w:rsid w:val="00CD0696"/>
    <w:rsid w:val="00CD0BA6"/>
    <w:rsid w:val="00CD0F2A"/>
    <w:rsid w:val="00CD1D45"/>
    <w:rsid w:val="00CD3B79"/>
    <w:rsid w:val="00CD42C8"/>
    <w:rsid w:val="00CD45C2"/>
    <w:rsid w:val="00CD4C19"/>
    <w:rsid w:val="00CD5306"/>
    <w:rsid w:val="00CD6098"/>
    <w:rsid w:val="00CD62E7"/>
    <w:rsid w:val="00CD71E6"/>
    <w:rsid w:val="00CD7999"/>
    <w:rsid w:val="00CE0299"/>
    <w:rsid w:val="00CE1BE8"/>
    <w:rsid w:val="00CE1DED"/>
    <w:rsid w:val="00CE20F8"/>
    <w:rsid w:val="00CE3366"/>
    <w:rsid w:val="00CE368D"/>
    <w:rsid w:val="00CE3908"/>
    <w:rsid w:val="00CE4B70"/>
    <w:rsid w:val="00CE4B8F"/>
    <w:rsid w:val="00CE4BE8"/>
    <w:rsid w:val="00CE6035"/>
    <w:rsid w:val="00CE624F"/>
    <w:rsid w:val="00CE6303"/>
    <w:rsid w:val="00CE6B74"/>
    <w:rsid w:val="00CF0009"/>
    <w:rsid w:val="00CF031C"/>
    <w:rsid w:val="00CF0A47"/>
    <w:rsid w:val="00CF1918"/>
    <w:rsid w:val="00CF2CB6"/>
    <w:rsid w:val="00CF3BF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079"/>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3BD5"/>
    <w:rsid w:val="00D14A67"/>
    <w:rsid w:val="00D14A97"/>
    <w:rsid w:val="00D1511E"/>
    <w:rsid w:val="00D175E4"/>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108"/>
    <w:rsid w:val="00D403B1"/>
    <w:rsid w:val="00D4053A"/>
    <w:rsid w:val="00D41957"/>
    <w:rsid w:val="00D41AFC"/>
    <w:rsid w:val="00D41F40"/>
    <w:rsid w:val="00D42116"/>
    <w:rsid w:val="00D4319C"/>
    <w:rsid w:val="00D43850"/>
    <w:rsid w:val="00D43987"/>
    <w:rsid w:val="00D440F9"/>
    <w:rsid w:val="00D468BF"/>
    <w:rsid w:val="00D4698A"/>
    <w:rsid w:val="00D46A3B"/>
    <w:rsid w:val="00D51267"/>
    <w:rsid w:val="00D51B96"/>
    <w:rsid w:val="00D52ACF"/>
    <w:rsid w:val="00D52EA5"/>
    <w:rsid w:val="00D532F7"/>
    <w:rsid w:val="00D53667"/>
    <w:rsid w:val="00D53694"/>
    <w:rsid w:val="00D53A7C"/>
    <w:rsid w:val="00D53AF1"/>
    <w:rsid w:val="00D53B57"/>
    <w:rsid w:val="00D53D04"/>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11"/>
    <w:rsid w:val="00D7217A"/>
    <w:rsid w:val="00D7301A"/>
    <w:rsid w:val="00D74BAA"/>
    <w:rsid w:val="00D75050"/>
    <w:rsid w:val="00D755DD"/>
    <w:rsid w:val="00D75C1B"/>
    <w:rsid w:val="00D7603F"/>
    <w:rsid w:val="00D7604B"/>
    <w:rsid w:val="00D76189"/>
    <w:rsid w:val="00D76358"/>
    <w:rsid w:val="00D76390"/>
    <w:rsid w:val="00D76FD9"/>
    <w:rsid w:val="00D77850"/>
    <w:rsid w:val="00D77D66"/>
    <w:rsid w:val="00D807F7"/>
    <w:rsid w:val="00D808AA"/>
    <w:rsid w:val="00D808AB"/>
    <w:rsid w:val="00D81001"/>
    <w:rsid w:val="00D81638"/>
    <w:rsid w:val="00D819FD"/>
    <w:rsid w:val="00D81EF0"/>
    <w:rsid w:val="00D820F6"/>
    <w:rsid w:val="00D82AC6"/>
    <w:rsid w:val="00D837B9"/>
    <w:rsid w:val="00D839A1"/>
    <w:rsid w:val="00D83E05"/>
    <w:rsid w:val="00D8445B"/>
    <w:rsid w:val="00D850A7"/>
    <w:rsid w:val="00D855E8"/>
    <w:rsid w:val="00D867B0"/>
    <w:rsid w:val="00D86C8B"/>
    <w:rsid w:val="00D86CB0"/>
    <w:rsid w:val="00D90433"/>
    <w:rsid w:val="00D90446"/>
    <w:rsid w:val="00D90640"/>
    <w:rsid w:val="00D90C2B"/>
    <w:rsid w:val="00D91324"/>
    <w:rsid w:val="00D916EC"/>
    <w:rsid w:val="00D91C80"/>
    <w:rsid w:val="00D92761"/>
    <w:rsid w:val="00D92D93"/>
    <w:rsid w:val="00D92FCF"/>
    <w:rsid w:val="00D93018"/>
    <w:rsid w:val="00D933FA"/>
    <w:rsid w:val="00D93496"/>
    <w:rsid w:val="00D937E2"/>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A7596"/>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2EC"/>
    <w:rsid w:val="00DD5465"/>
    <w:rsid w:val="00DD5C32"/>
    <w:rsid w:val="00DD5CD6"/>
    <w:rsid w:val="00DD653B"/>
    <w:rsid w:val="00DD7801"/>
    <w:rsid w:val="00DE00A0"/>
    <w:rsid w:val="00DE1408"/>
    <w:rsid w:val="00DE16D4"/>
    <w:rsid w:val="00DE1722"/>
    <w:rsid w:val="00DE1B96"/>
    <w:rsid w:val="00DE1F55"/>
    <w:rsid w:val="00DE2222"/>
    <w:rsid w:val="00DE3097"/>
    <w:rsid w:val="00DE328F"/>
    <w:rsid w:val="00DE3A10"/>
    <w:rsid w:val="00DE3B64"/>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4CD5"/>
    <w:rsid w:val="00E05F5D"/>
    <w:rsid w:val="00E0675D"/>
    <w:rsid w:val="00E0690F"/>
    <w:rsid w:val="00E06D0E"/>
    <w:rsid w:val="00E070D2"/>
    <w:rsid w:val="00E07A70"/>
    <w:rsid w:val="00E10155"/>
    <w:rsid w:val="00E11976"/>
    <w:rsid w:val="00E12A30"/>
    <w:rsid w:val="00E13257"/>
    <w:rsid w:val="00E13AF3"/>
    <w:rsid w:val="00E13FF2"/>
    <w:rsid w:val="00E14BAB"/>
    <w:rsid w:val="00E14C2B"/>
    <w:rsid w:val="00E16911"/>
    <w:rsid w:val="00E1744A"/>
    <w:rsid w:val="00E211E6"/>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477BE"/>
    <w:rsid w:val="00E50BD7"/>
    <w:rsid w:val="00E50F5B"/>
    <w:rsid w:val="00E51F45"/>
    <w:rsid w:val="00E51F92"/>
    <w:rsid w:val="00E52D9F"/>
    <w:rsid w:val="00E53DBB"/>
    <w:rsid w:val="00E54306"/>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48C5"/>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A18"/>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53E"/>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478"/>
    <w:rsid w:val="00ED05B5"/>
    <w:rsid w:val="00ED0AF2"/>
    <w:rsid w:val="00ED181D"/>
    <w:rsid w:val="00ED2051"/>
    <w:rsid w:val="00ED23D2"/>
    <w:rsid w:val="00ED29B8"/>
    <w:rsid w:val="00ED2BA1"/>
    <w:rsid w:val="00ED2C47"/>
    <w:rsid w:val="00ED31CE"/>
    <w:rsid w:val="00ED38B7"/>
    <w:rsid w:val="00ED4310"/>
    <w:rsid w:val="00ED4F45"/>
    <w:rsid w:val="00ED5743"/>
    <w:rsid w:val="00ED585B"/>
    <w:rsid w:val="00ED5A9E"/>
    <w:rsid w:val="00ED67DB"/>
    <w:rsid w:val="00ED69F9"/>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0FF5"/>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6C3"/>
    <w:rsid w:val="00EF4BC8"/>
    <w:rsid w:val="00EF4C7B"/>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6FBB"/>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4B8"/>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55"/>
    <w:rsid w:val="00F548ED"/>
    <w:rsid w:val="00F54D94"/>
    <w:rsid w:val="00F54F3B"/>
    <w:rsid w:val="00F554C6"/>
    <w:rsid w:val="00F558CB"/>
    <w:rsid w:val="00F565B3"/>
    <w:rsid w:val="00F5690A"/>
    <w:rsid w:val="00F56C5A"/>
    <w:rsid w:val="00F56DA6"/>
    <w:rsid w:val="00F5789D"/>
    <w:rsid w:val="00F600DC"/>
    <w:rsid w:val="00F60A34"/>
    <w:rsid w:val="00F612B6"/>
    <w:rsid w:val="00F61784"/>
    <w:rsid w:val="00F61B50"/>
    <w:rsid w:val="00F61D38"/>
    <w:rsid w:val="00F63507"/>
    <w:rsid w:val="00F63C0B"/>
    <w:rsid w:val="00F63C57"/>
    <w:rsid w:val="00F64753"/>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6443"/>
    <w:rsid w:val="00F7783E"/>
    <w:rsid w:val="00F808FF"/>
    <w:rsid w:val="00F81367"/>
    <w:rsid w:val="00F81AB3"/>
    <w:rsid w:val="00F81B72"/>
    <w:rsid w:val="00F8215E"/>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55EF"/>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3CE"/>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B79FE"/>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897"/>
    <w:rsid w:val="00FD0BBB"/>
    <w:rsid w:val="00FD1553"/>
    <w:rsid w:val="00FD2701"/>
    <w:rsid w:val="00FD3487"/>
    <w:rsid w:val="00FD4976"/>
    <w:rsid w:val="00FD4AF2"/>
    <w:rsid w:val="00FD4D12"/>
    <w:rsid w:val="00FD5C52"/>
    <w:rsid w:val="00FD5D0D"/>
    <w:rsid w:val="00FD5E52"/>
    <w:rsid w:val="00FD6371"/>
    <w:rsid w:val="00FD6495"/>
    <w:rsid w:val="00FD6A77"/>
    <w:rsid w:val="00FD78C3"/>
    <w:rsid w:val="00FD78E6"/>
    <w:rsid w:val="00FD7F7E"/>
    <w:rsid w:val="00FE0262"/>
    <w:rsid w:val="00FE03C1"/>
    <w:rsid w:val="00FE09D7"/>
    <w:rsid w:val="00FE0B9A"/>
    <w:rsid w:val="00FE0DE3"/>
    <w:rsid w:val="00FE2010"/>
    <w:rsid w:val="00FE2058"/>
    <w:rsid w:val="00FE2780"/>
    <w:rsid w:val="00FE29E5"/>
    <w:rsid w:val="00FE3D93"/>
    <w:rsid w:val="00FE4105"/>
    <w:rsid w:val="00FE41A9"/>
    <w:rsid w:val="00FE4F07"/>
    <w:rsid w:val="00FE6611"/>
    <w:rsid w:val="00FE6736"/>
    <w:rsid w:val="00FE726E"/>
    <w:rsid w:val="00FE790E"/>
    <w:rsid w:val="00FE799D"/>
    <w:rsid w:val="00FE7EF8"/>
    <w:rsid w:val="00FF112A"/>
    <w:rsid w:val="00FF1167"/>
    <w:rsid w:val="00FF1499"/>
    <w:rsid w:val="00FF1C51"/>
    <w:rsid w:val="00FF1D0B"/>
    <w:rsid w:val="00FF235E"/>
    <w:rsid w:val="00FF31CF"/>
    <w:rsid w:val="00FF339F"/>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62326E85-8E20-40D5-B8FD-032F9F81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AA9"/>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Text">
    <w:name w:val="BoldText"/>
    <w:rsid w:val="006A3227"/>
    <w:rPr>
      <w:b/>
    </w:rPr>
  </w:style>
  <w:style w:type="character" w:customStyle="1" w:styleId="ItalicText">
    <w:name w:val="ItalicText"/>
    <w:rsid w:val="006A3227"/>
    <w:rPr>
      <w:i/>
      <w:iCs/>
    </w:rPr>
  </w:style>
  <w:style w:type="character" w:customStyle="1" w:styleId="ItalicBoldText">
    <w:name w:val="ItalicBoldText"/>
    <w:rsid w:val="00BA5FA1"/>
    <w:rPr>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22442456">
          <w:marLeft w:val="0"/>
          <w:marRight w:val="0"/>
          <w:marTop w:val="0"/>
          <w:marBottom w:val="0"/>
          <w:divBdr>
            <w:top w:val="none" w:sz="0" w:space="0" w:color="auto"/>
            <w:left w:val="none" w:sz="0" w:space="0" w:color="auto"/>
            <w:bottom w:val="none" w:sz="0" w:space="0" w:color="auto"/>
            <w:right w:val="none" w:sz="0" w:space="0" w:color="auto"/>
          </w:divBdr>
        </w:div>
        <w:div w:id="1129863370">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97876774">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514420815">
                      <w:marLeft w:val="0"/>
                      <w:marRight w:val="0"/>
                      <w:marTop w:val="0"/>
                      <w:marBottom w:val="0"/>
                      <w:divBdr>
                        <w:top w:val="none" w:sz="0" w:space="0" w:color="auto"/>
                        <w:left w:val="none" w:sz="0" w:space="0" w:color="auto"/>
                        <w:bottom w:val="none" w:sz="0" w:space="0" w:color="auto"/>
                        <w:right w:val="none" w:sz="0" w:space="0" w:color="auto"/>
                      </w:divBdr>
                    </w:div>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49480536">
                  <w:marLeft w:val="0"/>
                  <w:marRight w:val="225"/>
                  <w:marTop w:val="0"/>
                  <w:marBottom w:val="0"/>
                  <w:divBdr>
                    <w:top w:val="none" w:sz="0" w:space="0" w:color="auto"/>
                    <w:left w:val="none" w:sz="0" w:space="0" w:color="auto"/>
                    <w:bottom w:val="none" w:sz="0" w:space="0" w:color="auto"/>
                    <w:right w:val="none" w:sz="0" w:space="0" w:color="auto"/>
                  </w:divBdr>
                </w:div>
                <w:div w:id="16520992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815489086">
          <w:marLeft w:val="547"/>
          <w:marRight w:val="0"/>
          <w:marTop w:val="115"/>
          <w:marBottom w:val="0"/>
          <w:divBdr>
            <w:top w:val="none" w:sz="0" w:space="0" w:color="auto"/>
            <w:left w:val="none" w:sz="0" w:space="0" w:color="auto"/>
            <w:bottom w:val="none" w:sz="0" w:space="0" w:color="auto"/>
            <w:right w:val="none" w:sz="0" w:space="0" w:color="auto"/>
          </w:divBdr>
        </w:div>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260919931">
          <w:marLeft w:val="0"/>
          <w:marRight w:val="0"/>
          <w:marTop w:val="225"/>
          <w:marBottom w:val="225"/>
          <w:divBdr>
            <w:top w:val="none" w:sz="0" w:space="0" w:color="auto"/>
            <w:left w:val="none" w:sz="0" w:space="0" w:color="auto"/>
            <w:bottom w:val="none" w:sz="0" w:space="0" w:color="auto"/>
            <w:right w:val="none" w:sz="0" w:space="0" w:color="auto"/>
          </w:divBdr>
          <w:divsChild>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382096595">
                  <w:marLeft w:val="0"/>
                  <w:marRight w:val="0"/>
                  <w:marTop w:val="0"/>
                  <w:marBottom w:val="0"/>
                  <w:divBdr>
                    <w:top w:val="none" w:sz="0" w:space="0" w:color="auto"/>
                    <w:left w:val="none" w:sz="0" w:space="0" w:color="auto"/>
                    <w:bottom w:val="none" w:sz="0" w:space="0" w:color="auto"/>
                    <w:right w:val="none" w:sz="0" w:space="0" w:color="auto"/>
                  </w:divBdr>
                </w:div>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020938120">
                  <w:marLeft w:val="0"/>
                  <w:marRight w:val="0"/>
                  <w:marTop w:val="0"/>
                  <w:marBottom w:val="0"/>
                  <w:divBdr>
                    <w:top w:val="none" w:sz="0" w:space="0" w:color="auto"/>
                    <w:left w:val="none" w:sz="0" w:space="0" w:color="auto"/>
                    <w:bottom w:val="none" w:sz="0" w:space="0" w:color="auto"/>
                    <w:right w:val="none" w:sz="0" w:space="0" w:color="auto"/>
                  </w:divBdr>
                </w:div>
                <w:div w:id="15331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269240219">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60968537">
          <w:marLeft w:val="0"/>
          <w:marRight w:val="0"/>
          <w:marTop w:val="0"/>
          <w:marBottom w:val="0"/>
          <w:divBdr>
            <w:top w:val="none" w:sz="0" w:space="0" w:color="auto"/>
            <w:left w:val="none" w:sz="0" w:space="0" w:color="auto"/>
            <w:bottom w:val="none" w:sz="0" w:space="0" w:color="auto"/>
            <w:right w:val="none" w:sz="0" w:space="0" w:color="auto"/>
          </w:divBdr>
          <w:divsChild>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738984442">
                  <w:marLeft w:val="0"/>
                  <w:marRight w:val="0"/>
                  <w:marTop w:val="0"/>
                  <w:marBottom w:val="0"/>
                  <w:divBdr>
                    <w:top w:val="none" w:sz="0" w:space="0" w:color="auto"/>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369525144">
              <w:marLeft w:val="0"/>
              <w:marRight w:val="0"/>
              <w:marTop w:val="0"/>
              <w:marBottom w:val="837"/>
              <w:divBdr>
                <w:top w:val="none" w:sz="0" w:space="0" w:color="auto"/>
                <w:left w:val="none" w:sz="0" w:space="0" w:color="auto"/>
                <w:bottom w:val="none" w:sz="0" w:space="0" w:color="auto"/>
                <w:right w:val="none" w:sz="0" w:space="0" w:color="auto"/>
              </w:divBdr>
            </w:div>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sChild>
        </w:div>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326933960">
              <w:marLeft w:val="0"/>
              <w:marRight w:val="0"/>
              <w:marTop w:val="0"/>
              <w:marBottom w:val="0"/>
              <w:divBdr>
                <w:top w:val="none" w:sz="0" w:space="0" w:color="auto"/>
                <w:left w:val="none" w:sz="0" w:space="0" w:color="auto"/>
                <w:bottom w:val="none" w:sz="0" w:space="0" w:color="auto"/>
                <w:right w:val="none" w:sz="0" w:space="0" w:color="auto"/>
              </w:divBdr>
              <w:divsChild>
                <w:div w:id="49812697">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1393819771">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991179435">
                  <w:marLeft w:val="0"/>
                  <w:marRight w:val="0"/>
                  <w:marTop w:val="0"/>
                  <w:marBottom w:val="167"/>
                  <w:divBdr>
                    <w:top w:val="none" w:sz="0" w:space="0" w:color="auto"/>
                    <w:left w:val="none" w:sz="0" w:space="0" w:color="auto"/>
                    <w:bottom w:val="none" w:sz="0" w:space="0" w:color="auto"/>
                    <w:right w:val="none" w:sz="0" w:space="0" w:color="auto"/>
                  </w:divBdr>
                </w:div>
                <w:div w:id="2038584054">
                  <w:marLeft w:val="0"/>
                  <w:marRight w:val="251"/>
                  <w:marTop w:val="0"/>
                  <w:marBottom w:val="0"/>
                  <w:divBdr>
                    <w:top w:val="none" w:sz="0" w:space="0" w:color="auto"/>
                    <w:left w:val="none" w:sz="0" w:space="0" w:color="auto"/>
                    <w:bottom w:val="none" w:sz="0" w:space="0" w:color="auto"/>
                    <w:right w:val="none" w:sz="0" w:space="0" w:color="auto"/>
                  </w:divBdr>
                </w:div>
              </w:divsChild>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66264573">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502621688">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255430958">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503663564">
                  <w:marLeft w:val="0"/>
                  <w:marRight w:val="0"/>
                  <w:marTop w:val="0"/>
                  <w:marBottom w:val="0"/>
                  <w:divBdr>
                    <w:top w:val="none" w:sz="0" w:space="0" w:color="auto"/>
                    <w:left w:val="none" w:sz="0" w:space="0" w:color="auto"/>
                    <w:bottom w:val="none" w:sz="0" w:space="0" w:color="auto"/>
                    <w:right w:val="none" w:sz="0" w:space="0" w:color="auto"/>
                  </w:divBdr>
                </w:div>
                <w:div w:id="1131629848">
                  <w:marLeft w:val="0"/>
                  <w:marRight w:val="0"/>
                  <w:marTop w:val="0"/>
                  <w:marBottom w:val="0"/>
                  <w:divBdr>
                    <w:top w:val="none" w:sz="0" w:space="0" w:color="auto"/>
                    <w:left w:val="none" w:sz="0" w:space="0" w:color="auto"/>
                    <w:bottom w:val="none" w:sz="0" w:space="0" w:color="auto"/>
                    <w:right w:val="none" w:sz="0" w:space="0" w:color="auto"/>
                  </w:divBdr>
                </w:div>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2EAC4B4D-EA93-4033-B10F-491CFBB39B7B}">
  <ds:schemaRefs>
    <ds:schemaRef ds:uri="http://schemas.openxmlformats.org/officeDocument/2006/bibliography"/>
  </ds:schemaRefs>
</ds:datastoreItem>
</file>

<file path=customXml/itemProps2.xml><?xml version="1.0" encoding="utf-8"?>
<ds:datastoreItem xmlns:ds="http://schemas.openxmlformats.org/officeDocument/2006/customXml" ds:itemID="{5C674E7B-B74B-4D5C-8EA3-3EFAAC272E42}"/>
</file>

<file path=customXml/itemProps3.xml><?xml version="1.0" encoding="utf-8"?>
<ds:datastoreItem xmlns:ds="http://schemas.openxmlformats.org/officeDocument/2006/customXml" ds:itemID="{306C0635-BDED-41DD-B043-6D05DF1916E0}"/>
</file>

<file path=customXml/itemProps4.xml><?xml version="1.0" encoding="utf-8"?>
<ds:datastoreItem xmlns:ds="http://schemas.openxmlformats.org/officeDocument/2006/customXml" ds:itemID="{91BB2CD5-39FD-466F-A0F4-4712FFB73A83}"/>
</file>

<file path=docProps/app.xml><?xml version="1.0" encoding="utf-8"?>
<Properties xmlns="http://schemas.openxmlformats.org/officeDocument/2006/extended-properties" xmlns:vt="http://schemas.openxmlformats.org/officeDocument/2006/docPropsVTypes">
  <Template>Normal</Template>
  <TotalTime>12</TotalTime>
  <Pages>1</Pages>
  <Words>5981</Words>
  <Characters>34094</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39996</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subject/>
  <dc:creator>Judith Smith</dc:creator>
  <cp:keywords>Learner Guide</cp:keywords>
  <dc:description/>
  <cp:lastModifiedBy>Arnelle Meyer</cp:lastModifiedBy>
  <cp:revision>12</cp:revision>
  <cp:lastPrinted>2009-10-12T10:27:00Z</cp:lastPrinted>
  <dcterms:created xsi:type="dcterms:W3CDTF">2025-04-01T11:24:00Z</dcterms:created>
  <dcterms:modified xsi:type="dcterms:W3CDTF">2025-04-21T19:27:00Z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