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BA" w:rsidRDefault="00347EBA">
      <w:pPr>
        <w:spacing w:before="0" w:after="160" w:line="259" w:lineRule="auto"/>
        <w:jc w:val="left"/>
        <w:rPr>
          <w:rFonts w:ascii="Century Gothic" w:hAnsi="Century Gothic" w:cs="Arial"/>
          <w:b/>
          <w:bCs/>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5EDD5142" wp14:editId="6B832AE3">
                <wp:simplePos x="0" y="0"/>
                <wp:positionH relativeFrom="column">
                  <wp:posOffset>-171450</wp:posOffset>
                </wp:positionH>
                <wp:positionV relativeFrom="paragraph">
                  <wp:posOffset>194310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41C0" id="Rectangle 194" o:spid="_x0000_s1026" style="position:absolute;margin-left:-13.5pt;margin-top:15.3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" fillcolor="#f4b083 [1941]" stroked="f" strokeweight="1pt"/>
            </w:pict>
          </mc:Fallback>
        </mc:AlternateContent>
      </w:r>
    </w:p>
    <w:p w:rsidR="00347EBA" w:rsidRPr="003B2FD4" w:rsidRDefault="00347EBA" w:rsidP="00347EBA">
      <w:pPr>
        <w:jc w:val="center"/>
      </w:pPr>
      <w:r w:rsidRPr="006614D6">
        <w:rPr>
          <w:noProof/>
          <w:highlight w:val="yellow"/>
          <w:lang w:val="en-ZA" w:eastAsia="en-ZA"/>
        </w:rPr>
        <w:drawing>
          <wp:inline distT="0" distB="0" distL="0" distR="0" wp14:anchorId="66506C63" wp14:editId="365B028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47EBA" w:rsidRDefault="00347EBA" w:rsidP="00347EBA"/>
    <w:p w:rsidR="00347EBA" w:rsidRDefault="00347EBA" w:rsidP="00347EBA">
      <w:pPr>
        <w:jc w:val="center"/>
        <w:rPr>
          <w:sz w:val="58"/>
        </w:rPr>
      </w:pP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UPHOLSTERER</w:t>
      </w:r>
      <w:r w:rsidR="004205E8">
        <w:rPr>
          <w:color w:val="2E74B5" w:themeColor="accent1" w:themeShade="BF"/>
          <w:sz w:val="58"/>
        </w:rPr>
        <w:tab/>
        <w:t>Y COVER FITTER</w:t>
      </w: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PM02 COVER PREPARED UPHOLSTERED FRAMES WITH FABRIC AND OTHER MATERIALS</w:t>
      </w:r>
    </w:p>
    <w:p w:rsidR="00347EBA" w:rsidRDefault="00347EBA" w:rsidP="00347EBA">
      <w:pPr>
        <w:jc w:val="center"/>
        <w:rPr>
          <w:color w:val="2E74B5" w:themeColor="accent1" w:themeShade="BF"/>
          <w:sz w:val="58"/>
        </w:rPr>
      </w:pPr>
    </w:p>
    <w:p w:rsidR="00347EBA" w:rsidRPr="0064587B" w:rsidRDefault="00554C92" w:rsidP="00347EBA">
      <w:pPr>
        <w:jc w:val="center"/>
      </w:pPr>
      <w:r>
        <w:rPr>
          <w:color w:val="2E74B5" w:themeColor="accent1" w:themeShade="BF"/>
          <w:sz w:val="58"/>
        </w:rPr>
        <w:t>A</w:t>
      </w:r>
      <w:r w:rsidR="00855C58">
        <w:rPr>
          <w:color w:val="2E74B5" w:themeColor="accent1" w:themeShade="BF"/>
          <w:sz w:val="58"/>
        </w:rPr>
        <w:t>SSESSMENTS</w:t>
      </w: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bookmarkStart w:id="0" w:name="_Toc67119273" w:displacedByCustomXml="next"/>
    <w:sdt>
      <w:sdtPr>
        <w:rPr>
          <w:rFonts w:ascii="Verdana" w:eastAsia="Times New Roman" w:hAnsi="Verdana" w:cs="Times New Roman"/>
          <w:color w:val="auto"/>
          <w:sz w:val="20"/>
          <w:szCs w:val="24"/>
        </w:rPr>
        <w:id w:val="-615988067"/>
        <w:docPartObj>
          <w:docPartGallery w:val="Table of Contents"/>
          <w:docPartUnique/>
        </w:docPartObj>
      </w:sdtPr>
      <w:sdtEndPr>
        <w:rPr>
          <w:b/>
          <w:bCs/>
          <w:noProof/>
        </w:rPr>
      </w:sdtEndPr>
      <w:sdtContent>
        <w:p w:rsidR="00347EBA" w:rsidRDefault="00347EBA">
          <w:pPr>
            <w:pStyle w:val="TOCHeading"/>
          </w:pPr>
          <w:r>
            <w:t>Table of Contents</w:t>
          </w:r>
        </w:p>
        <w:p w:rsidR="001F4A29" w:rsidRDefault="00347EBA">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001503" w:history="1">
            <w:r w:rsidR="001F4A29" w:rsidRPr="001233D9">
              <w:rPr>
                <w:rStyle w:val="Hyperlink"/>
                <w:rFonts w:ascii="Century Gothic" w:hAnsi="Century Gothic" w:cs="Arial"/>
                <w:noProof/>
                <w:lang w:val="en-ZA"/>
              </w:rPr>
              <w:t>INTRODUCTION</w:t>
            </w:r>
            <w:r w:rsidR="001F4A29">
              <w:rPr>
                <w:noProof/>
                <w:webHidden/>
              </w:rPr>
              <w:tab/>
            </w:r>
            <w:r w:rsidR="001F4A29">
              <w:rPr>
                <w:noProof/>
                <w:webHidden/>
              </w:rPr>
              <w:fldChar w:fldCharType="begin"/>
            </w:r>
            <w:r w:rsidR="001F4A29">
              <w:rPr>
                <w:noProof/>
                <w:webHidden/>
              </w:rPr>
              <w:instrText xml:space="preserve"> PAGEREF _Toc197001503 \h </w:instrText>
            </w:r>
            <w:r w:rsidR="001F4A29">
              <w:rPr>
                <w:noProof/>
                <w:webHidden/>
              </w:rPr>
            </w:r>
            <w:r w:rsidR="001F4A29">
              <w:rPr>
                <w:noProof/>
                <w:webHidden/>
              </w:rPr>
              <w:fldChar w:fldCharType="separate"/>
            </w:r>
            <w:r w:rsidR="001F4A29">
              <w:rPr>
                <w:noProof/>
                <w:webHidden/>
              </w:rPr>
              <w:t>4</w:t>
            </w:r>
            <w:r w:rsidR="001F4A29">
              <w:rPr>
                <w:noProof/>
                <w:webHidden/>
              </w:rPr>
              <w:fldChar w:fldCharType="end"/>
            </w:r>
          </w:hyperlink>
        </w:p>
        <w:p w:rsidR="001F4A29" w:rsidRDefault="001F4A29">
          <w:pPr>
            <w:pStyle w:val="TOC3"/>
            <w:tabs>
              <w:tab w:val="right" w:leader="dot" w:pos="9350"/>
            </w:tabs>
            <w:rPr>
              <w:rFonts w:asciiTheme="minorHAnsi" w:eastAsiaTheme="minorEastAsia" w:hAnsiTheme="minorHAnsi" w:cstheme="minorBidi"/>
              <w:noProof/>
              <w:sz w:val="22"/>
              <w:szCs w:val="22"/>
              <w:lang w:val="en-ZA" w:eastAsia="en-ZA"/>
            </w:rPr>
          </w:pPr>
          <w:hyperlink w:anchor="_Toc197001504" w:history="1">
            <w:r w:rsidRPr="001233D9">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_Toc197001504 \h </w:instrText>
            </w:r>
            <w:r>
              <w:rPr>
                <w:noProof/>
                <w:webHidden/>
              </w:rPr>
            </w:r>
            <w:r>
              <w:rPr>
                <w:noProof/>
                <w:webHidden/>
              </w:rPr>
              <w:fldChar w:fldCharType="separate"/>
            </w:r>
            <w:r>
              <w:rPr>
                <w:noProof/>
                <w:webHidden/>
              </w:rPr>
              <w:t>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05" w:history="1">
            <w:r w:rsidRPr="001233D9">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_Toc197001505 \h </w:instrText>
            </w:r>
            <w:r>
              <w:rPr>
                <w:noProof/>
                <w:webHidden/>
              </w:rPr>
            </w:r>
            <w:r>
              <w:rPr>
                <w:noProof/>
                <w:webHidden/>
              </w:rPr>
              <w:fldChar w:fldCharType="separate"/>
            </w:r>
            <w:r>
              <w:rPr>
                <w:noProof/>
                <w:webHidden/>
              </w:rPr>
              <w:t>5</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06" w:history="1">
            <w:r w:rsidRPr="001233D9">
              <w:rPr>
                <w:rStyle w:val="Hyperlink"/>
                <w:rFonts w:ascii="Century Gothic" w:hAnsi="Century Gothic"/>
                <w:noProof/>
                <w:lang w:val="en-ZA"/>
              </w:rPr>
              <w:t>REQUIREMENTS</w:t>
            </w:r>
            <w:r>
              <w:rPr>
                <w:noProof/>
                <w:webHidden/>
              </w:rPr>
              <w:tab/>
            </w:r>
            <w:r>
              <w:rPr>
                <w:noProof/>
                <w:webHidden/>
              </w:rPr>
              <w:fldChar w:fldCharType="begin"/>
            </w:r>
            <w:r>
              <w:rPr>
                <w:noProof/>
                <w:webHidden/>
              </w:rPr>
              <w:instrText xml:space="preserve"> PAGEREF _Toc197001506 \h </w:instrText>
            </w:r>
            <w:r>
              <w:rPr>
                <w:noProof/>
                <w:webHidden/>
              </w:rPr>
            </w:r>
            <w:r>
              <w:rPr>
                <w:noProof/>
                <w:webHidden/>
              </w:rPr>
              <w:fldChar w:fldCharType="separate"/>
            </w:r>
            <w:r>
              <w:rPr>
                <w:noProof/>
                <w:webHidden/>
              </w:rPr>
              <w:t>6</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07" w:history="1">
            <w:r w:rsidRPr="001233D9">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_Toc197001507 \h </w:instrText>
            </w:r>
            <w:r>
              <w:rPr>
                <w:noProof/>
                <w:webHidden/>
              </w:rPr>
            </w:r>
            <w:r>
              <w:rPr>
                <w:noProof/>
                <w:webHidden/>
              </w:rPr>
              <w:fldChar w:fldCharType="separate"/>
            </w:r>
            <w:r>
              <w:rPr>
                <w:noProof/>
                <w:webHidden/>
              </w:rPr>
              <w:t>9</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08" w:history="1">
            <w:r w:rsidRPr="001233D9">
              <w:rPr>
                <w:rStyle w:val="Hyperlink"/>
                <w:noProof/>
                <w:lang w:val="en-ZA"/>
              </w:rPr>
              <w:t>PM-02, Cover Prepared Upholstered Frames with Fabric and Other Materials, NQF Level 2, Credits 20</w:t>
            </w:r>
            <w:r>
              <w:rPr>
                <w:noProof/>
                <w:webHidden/>
              </w:rPr>
              <w:tab/>
            </w:r>
            <w:r>
              <w:rPr>
                <w:noProof/>
                <w:webHidden/>
              </w:rPr>
              <w:fldChar w:fldCharType="begin"/>
            </w:r>
            <w:r>
              <w:rPr>
                <w:noProof/>
                <w:webHidden/>
              </w:rPr>
              <w:instrText xml:space="preserve"> PAGEREF _Toc197001508 \h </w:instrText>
            </w:r>
            <w:r>
              <w:rPr>
                <w:noProof/>
                <w:webHidden/>
              </w:rPr>
            </w:r>
            <w:r>
              <w:rPr>
                <w:noProof/>
                <w:webHidden/>
              </w:rPr>
              <w:fldChar w:fldCharType="separate"/>
            </w:r>
            <w:r>
              <w:rPr>
                <w:noProof/>
                <w:webHidden/>
              </w:rPr>
              <w:t>11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09" w:history="1">
            <w:r w:rsidRPr="001233D9">
              <w:rPr>
                <w:rStyle w:val="Hyperlink"/>
                <w:noProof/>
                <w:lang w:val="en-ZA"/>
              </w:rPr>
              <w:t>PM-02-PS01: Identify different styles, types and designs of upholstered furniture</w:t>
            </w:r>
            <w:r>
              <w:rPr>
                <w:noProof/>
                <w:webHidden/>
              </w:rPr>
              <w:tab/>
            </w:r>
            <w:r>
              <w:rPr>
                <w:noProof/>
                <w:webHidden/>
              </w:rPr>
              <w:fldChar w:fldCharType="begin"/>
            </w:r>
            <w:r>
              <w:rPr>
                <w:noProof/>
                <w:webHidden/>
              </w:rPr>
              <w:instrText xml:space="preserve"> PAGEREF _Toc197001509 \h </w:instrText>
            </w:r>
            <w:r>
              <w:rPr>
                <w:noProof/>
                <w:webHidden/>
              </w:rPr>
            </w:r>
            <w:r>
              <w:rPr>
                <w:noProof/>
                <w:webHidden/>
              </w:rPr>
              <w:fldChar w:fldCharType="separate"/>
            </w:r>
            <w:r>
              <w:rPr>
                <w:noProof/>
                <w:webHidden/>
              </w:rPr>
              <w:t>13</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0" w:history="1">
            <w:r w:rsidRPr="001233D9">
              <w:rPr>
                <w:rStyle w:val="Hyperlink"/>
                <w:noProof/>
                <w:lang w:val="en-ZA"/>
              </w:rPr>
              <w:t>Case Study: Practical Assessment on Upholstered Furniture Identification</w:t>
            </w:r>
            <w:r>
              <w:rPr>
                <w:noProof/>
                <w:webHidden/>
              </w:rPr>
              <w:tab/>
            </w:r>
            <w:r>
              <w:rPr>
                <w:noProof/>
                <w:webHidden/>
              </w:rPr>
              <w:fldChar w:fldCharType="begin"/>
            </w:r>
            <w:r>
              <w:rPr>
                <w:noProof/>
                <w:webHidden/>
              </w:rPr>
              <w:instrText xml:space="preserve"> PAGEREF _Toc197001510 \h </w:instrText>
            </w:r>
            <w:r>
              <w:rPr>
                <w:noProof/>
                <w:webHidden/>
              </w:rPr>
            </w:r>
            <w:r>
              <w:rPr>
                <w:noProof/>
                <w:webHidden/>
              </w:rPr>
              <w:fldChar w:fldCharType="separate"/>
            </w:r>
            <w:r>
              <w:rPr>
                <w:noProof/>
                <w:webHidden/>
              </w:rPr>
              <w:t>15</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11" w:history="1">
            <w:r w:rsidRPr="001233D9">
              <w:rPr>
                <w:rStyle w:val="Hyperlink"/>
                <w:noProof/>
                <w:lang w:val="en-ZA"/>
              </w:rPr>
              <w:t>PM-02-PS02: Identify various types of furniture frame construction and frame components using the correct terminology</w:t>
            </w:r>
            <w:r>
              <w:rPr>
                <w:noProof/>
                <w:webHidden/>
              </w:rPr>
              <w:tab/>
            </w:r>
            <w:r>
              <w:rPr>
                <w:noProof/>
                <w:webHidden/>
              </w:rPr>
              <w:fldChar w:fldCharType="begin"/>
            </w:r>
            <w:r>
              <w:rPr>
                <w:noProof/>
                <w:webHidden/>
              </w:rPr>
              <w:instrText xml:space="preserve"> PAGEREF _Toc197001511 \h </w:instrText>
            </w:r>
            <w:r>
              <w:rPr>
                <w:noProof/>
                <w:webHidden/>
              </w:rPr>
            </w:r>
            <w:r>
              <w:rPr>
                <w:noProof/>
                <w:webHidden/>
              </w:rPr>
              <w:fldChar w:fldCharType="separate"/>
            </w:r>
            <w:r>
              <w:rPr>
                <w:noProof/>
                <w:webHidden/>
              </w:rPr>
              <w:t>19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2" w:history="1">
            <w:r w:rsidRPr="001233D9">
              <w:rPr>
                <w:rStyle w:val="Hyperlink"/>
                <w:rFonts w:eastAsia="Calibri"/>
                <w:noProof/>
                <w:lang w:val="en-ZA"/>
              </w:rPr>
              <w:t>Case Study: New Line Development at Metropolitan Furniture Inc.</w:t>
            </w:r>
            <w:r>
              <w:rPr>
                <w:noProof/>
                <w:webHidden/>
              </w:rPr>
              <w:tab/>
            </w:r>
            <w:r>
              <w:rPr>
                <w:noProof/>
                <w:webHidden/>
              </w:rPr>
              <w:fldChar w:fldCharType="begin"/>
            </w:r>
            <w:r>
              <w:rPr>
                <w:noProof/>
                <w:webHidden/>
              </w:rPr>
              <w:instrText xml:space="preserve"> PAGEREF _Toc197001512 \h </w:instrText>
            </w:r>
            <w:r>
              <w:rPr>
                <w:noProof/>
                <w:webHidden/>
              </w:rPr>
            </w:r>
            <w:r>
              <w:rPr>
                <w:noProof/>
                <w:webHidden/>
              </w:rPr>
              <w:fldChar w:fldCharType="separate"/>
            </w:r>
            <w:r>
              <w:rPr>
                <w:noProof/>
                <w:webHidden/>
              </w:rPr>
              <w:t>21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13" w:history="1">
            <w:r w:rsidRPr="001233D9">
              <w:rPr>
                <w:rStyle w:val="Hyperlink"/>
                <w:noProof/>
                <w:lang w:val="en-ZA"/>
              </w:rPr>
              <w:t>PM-02-PS03: Read and interpret specifications for upholstery covers</w:t>
            </w:r>
            <w:r>
              <w:rPr>
                <w:noProof/>
                <w:webHidden/>
              </w:rPr>
              <w:tab/>
            </w:r>
            <w:r>
              <w:rPr>
                <w:noProof/>
                <w:webHidden/>
              </w:rPr>
              <w:fldChar w:fldCharType="begin"/>
            </w:r>
            <w:r>
              <w:rPr>
                <w:noProof/>
                <w:webHidden/>
              </w:rPr>
              <w:instrText xml:space="preserve"> PAGEREF _Toc197001513 \h </w:instrText>
            </w:r>
            <w:r>
              <w:rPr>
                <w:noProof/>
                <w:webHidden/>
              </w:rPr>
            </w:r>
            <w:r>
              <w:rPr>
                <w:noProof/>
                <w:webHidden/>
              </w:rPr>
              <w:fldChar w:fldCharType="separate"/>
            </w:r>
            <w:r>
              <w:rPr>
                <w:noProof/>
                <w:webHidden/>
              </w:rPr>
              <w:t>24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4" w:history="1">
            <w:r w:rsidRPr="001233D9">
              <w:rPr>
                <w:rStyle w:val="Hyperlink"/>
                <w:noProof/>
              </w:rPr>
              <w:t>Case Study: Refurbishment of a Vintage Armchair</w:t>
            </w:r>
            <w:r>
              <w:rPr>
                <w:noProof/>
                <w:webHidden/>
              </w:rPr>
              <w:tab/>
            </w:r>
            <w:r>
              <w:rPr>
                <w:noProof/>
                <w:webHidden/>
              </w:rPr>
              <w:fldChar w:fldCharType="begin"/>
            </w:r>
            <w:r>
              <w:rPr>
                <w:noProof/>
                <w:webHidden/>
              </w:rPr>
              <w:instrText xml:space="preserve"> PAGEREF _Toc197001514 \h </w:instrText>
            </w:r>
            <w:r>
              <w:rPr>
                <w:noProof/>
                <w:webHidden/>
              </w:rPr>
            </w:r>
            <w:r>
              <w:rPr>
                <w:noProof/>
                <w:webHidden/>
              </w:rPr>
              <w:fldChar w:fldCharType="separate"/>
            </w:r>
            <w:r>
              <w:rPr>
                <w:noProof/>
                <w:webHidden/>
              </w:rPr>
              <w:t>26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15" w:history="1">
            <w:r w:rsidRPr="001233D9">
              <w:rPr>
                <w:rStyle w:val="Hyperlink"/>
                <w:noProof/>
                <w:lang w:val="en-ZA"/>
              </w:rPr>
              <w:t>PM-02-PS04: Identify raw materials required for cover fitting operations using the correct terminology</w:t>
            </w:r>
            <w:r>
              <w:rPr>
                <w:noProof/>
                <w:webHidden/>
              </w:rPr>
              <w:tab/>
            </w:r>
            <w:r>
              <w:rPr>
                <w:noProof/>
                <w:webHidden/>
              </w:rPr>
              <w:fldChar w:fldCharType="begin"/>
            </w:r>
            <w:r>
              <w:rPr>
                <w:noProof/>
                <w:webHidden/>
              </w:rPr>
              <w:instrText xml:space="preserve"> PAGEREF _Toc197001515 \h </w:instrText>
            </w:r>
            <w:r>
              <w:rPr>
                <w:noProof/>
                <w:webHidden/>
              </w:rPr>
            </w:r>
            <w:r>
              <w:rPr>
                <w:noProof/>
                <w:webHidden/>
              </w:rPr>
              <w:fldChar w:fldCharType="separate"/>
            </w:r>
            <w:r>
              <w:rPr>
                <w:noProof/>
                <w:webHidden/>
              </w:rPr>
              <w:t>29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6" w:history="1">
            <w:r w:rsidRPr="001233D9">
              <w:rPr>
                <w:rStyle w:val="Hyperlink"/>
                <w:rFonts w:eastAsia="Calibri"/>
                <w:noProof/>
                <w:lang w:val="en-ZA"/>
              </w:rPr>
              <w:t>Case Study: Upholstery Project for a Boutique Hotel Chain</w:t>
            </w:r>
            <w:r>
              <w:rPr>
                <w:noProof/>
                <w:webHidden/>
              </w:rPr>
              <w:tab/>
            </w:r>
            <w:r>
              <w:rPr>
                <w:noProof/>
                <w:webHidden/>
              </w:rPr>
              <w:fldChar w:fldCharType="begin"/>
            </w:r>
            <w:r>
              <w:rPr>
                <w:noProof/>
                <w:webHidden/>
              </w:rPr>
              <w:instrText xml:space="preserve"> PAGEREF _Toc197001516 \h </w:instrText>
            </w:r>
            <w:r>
              <w:rPr>
                <w:noProof/>
                <w:webHidden/>
              </w:rPr>
            </w:r>
            <w:r>
              <w:rPr>
                <w:noProof/>
                <w:webHidden/>
              </w:rPr>
              <w:fldChar w:fldCharType="separate"/>
            </w:r>
            <w:r>
              <w:rPr>
                <w:noProof/>
                <w:webHidden/>
              </w:rPr>
              <w:t>31</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7" w:history="1">
            <w:r w:rsidRPr="001233D9">
              <w:rPr>
                <w:rStyle w:val="Hyperlink"/>
                <w:noProof/>
              </w:rPr>
              <w:t>Case Study: Ancillary Materials Procurement for Elite Furniture Designs</w:t>
            </w:r>
            <w:r>
              <w:rPr>
                <w:noProof/>
                <w:webHidden/>
              </w:rPr>
              <w:tab/>
            </w:r>
            <w:r>
              <w:rPr>
                <w:noProof/>
                <w:webHidden/>
              </w:rPr>
              <w:fldChar w:fldCharType="begin"/>
            </w:r>
            <w:r>
              <w:rPr>
                <w:noProof/>
                <w:webHidden/>
              </w:rPr>
              <w:instrText xml:space="preserve"> PAGEREF _Toc197001517 \h </w:instrText>
            </w:r>
            <w:r>
              <w:rPr>
                <w:noProof/>
                <w:webHidden/>
              </w:rPr>
            </w:r>
            <w:r>
              <w:rPr>
                <w:noProof/>
                <w:webHidden/>
              </w:rPr>
              <w:fldChar w:fldCharType="separate"/>
            </w:r>
            <w:r>
              <w:rPr>
                <w:noProof/>
                <w:webHidden/>
              </w:rPr>
              <w:t>36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18" w:history="1">
            <w:r w:rsidRPr="001233D9">
              <w:rPr>
                <w:rStyle w:val="Hyperlink"/>
                <w:noProof/>
                <w:lang w:val="en-ZA"/>
              </w:rPr>
              <w:t>PM-02-PS06: Determine the consumables required for cover fitting</w:t>
            </w:r>
            <w:r>
              <w:rPr>
                <w:noProof/>
                <w:webHidden/>
              </w:rPr>
              <w:tab/>
            </w:r>
            <w:r>
              <w:rPr>
                <w:noProof/>
                <w:webHidden/>
              </w:rPr>
              <w:fldChar w:fldCharType="begin"/>
            </w:r>
            <w:r>
              <w:rPr>
                <w:noProof/>
                <w:webHidden/>
              </w:rPr>
              <w:instrText xml:space="preserve"> PAGEREF _Toc197001518 \h </w:instrText>
            </w:r>
            <w:r>
              <w:rPr>
                <w:noProof/>
                <w:webHidden/>
              </w:rPr>
            </w:r>
            <w:r>
              <w:rPr>
                <w:noProof/>
                <w:webHidden/>
              </w:rPr>
              <w:fldChar w:fldCharType="separate"/>
            </w:r>
            <w:r>
              <w:rPr>
                <w:noProof/>
                <w:webHidden/>
              </w:rPr>
              <w:t>39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19" w:history="1">
            <w:r w:rsidRPr="001233D9">
              <w:rPr>
                <w:rStyle w:val="Hyperlink"/>
                <w:rFonts w:eastAsia="Calibri"/>
                <w:noProof/>
                <w:lang w:val="en-ZA"/>
              </w:rPr>
              <w:t>Case Study: Launch of a New Upholstery Line at Modern Designs Inc.</w:t>
            </w:r>
            <w:r>
              <w:rPr>
                <w:noProof/>
                <w:webHidden/>
              </w:rPr>
              <w:tab/>
            </w:r>
            <w:r>
              <w:rPr>
                <w:noProof/>
                <w:webHidden/>
              </w:rPr>
              <w:fldChar w:fldCharType="begin"/>
            </w:r>
            <w:r>
              <w:rPr>
                <w:noProof/>
                <w:webHidden/>
              </w:rPr>
              <w:instrText xml:space="preserve"> PAGEREF _Toc197001519 \h </w:instrText>
            </w:r>
            <w:r>
              <w:rPr>
                <w:noProof/>
                <w:webHidden/>
              </w:rPr>
            </w:r>
            <w:r>
              <w:rPr>
                <w:noProof/>
                <w:webHidden/>
              </w:rPr>
              <w:fldChar w:fldCharType="separate"/>
            </w:r>
            <w:r>
              <w:rPr>
                <w:noProof/>
                <w:webHidden/>
              </w:rPr>
              <w:t>41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20" w:history="1">
            <w:r w:rsidRPr="001233D9">
              <w:rPr>
                <w:rStyle w:val="Hyperlink"/>
                <w:noProof/>
                <w:lang w:val="en-ZA"/>
              </w:rPr>
              <w:t>PM-02-PS07: Identify, prepare and safely apply hand tools and equipment for fitting covers to frames</w:t>
            </w:r>
            <w:r>
              <w:rPr>
                <w:noProof/>
                <w:webHidden/>
              </w:rPr>
              <w:tab/>
            </w:r>
            <w:r>
              <w:rPr>
                <w:noProof/>
                <w:webHidden/>
              </w:rPr>
              <w:fldChar w:fldCharType="begin"/>
            </w:r>
            <w:r>
              <w:rPr>
                <w:noProof/>
                <w:webHidden/>
              </w:rPr>
              <w:instrText xml:space="preserve"> PAGEREF _Toc197001520 \h </w:instrText>
            </w:r>
            <w:r>
              <w:rPr>
                <w:noProof/>
                <w:webHidden/>
              </w:rPr>
            </w:r>
            <w:r>
              <w:rPr>
                <w:noProof/>
                <w:webHidden/>
              </w:rPr>
              <w:fldChar w:fldCharType="separate"/>
            </w:r>
            <w:r>
              <w:rPr>
                <w:noProof/>
                <w:webHidden/>
              </w:rPr>
              <w:t>44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21" w:history="1">
            <w:r w:rsidRPr="001233D9">
              <w:rPr>
                <w:rStyle w:val="Hyperlink"/>
                <w:rFonts w:eastAsia="Calibri"/>
                <w:noProof/>
                <w:lang w:val="en-ZA"/>
              </w:rPr>
              <w:t>Case Study: Upholstery Workshop Readiness at Custom Comfort Furniture</w:t>
            </w:r>
            <w:r>
              <w:rPr>
                <w:noProof/>
                <w:webHidden/>
              </w:rPr>
              <w:tab/>
            </w:r>
            <w:r>
              <w:rPr>
                <w:noProof/>
                <w:webHidden/>
              </w:rPr>
              <w:fldChar w:fldCharType="begin"/>
            </w:r>
            <w:r>
              <w:rPr>
                <w:noProof/>
                <w:webHidden/>
              </w:rPr>
              <w:instrText xml:space="preserve"> PAGEREF _Toc197001521 \h </w:instrText>
            </w:r>
            <w:r>
              <w:rPr>
                <w:noProof/>
                <w:webHidden/>
              </w:rPr>
            </w:r>
            <w:r>
              <w:rPr>
                <w:noProof/>
                <w:webHidden/>
              </w:rPr>
              <w:fldChar w:fldCharType="separate"/>
            </w:r>
            <w:r>
              <w:rPr>
                <w:noProof/>
                <w:webHidden/>
              </w:rPr>
              <w:t>46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22" w:history="1">
            <w:r w:rsidRPr="001233D9">
              <w:rPr>
                <w:rStyle w:val="Hyperlink"/>
                <w:noProof/>
                <w:lang w:val="en-ZA"/>
              </w:rPr>
              <w:t>PM-02-PS08: Identify, prepare and safely operate pneumatic tools for fitting covers to frames</w:t>
            </w:r>
            <w:r>
              <w:rPr>
                <w:noProof/>
                <w:webHidden/>
              </w:rPr>
              <w:tab/>
            </w:r>
            <w:r>
              <w:rPr>
                <w:noProof/>
                <w:webHidden/>
              </w:rPr>
              <w:fldChar w:fldCharType="begin"/>
            </w:r>
            <w:r>
              <w:rPr>
                <w:noProof/>
                <w:webHidden/>
              </w:rPr>
              <w:instrText xml:space="preserve"> PAGEREF _Toc197001522 \h </w:instrText>
            </w:r>
            <w:r>
              <w:rPr>
                <w:noProof/>
                <w:webHidden/>
              </w:rPr>
            </w:r>
            <w:r>
              <w:rPr>
                <w:noProof/>
                <w:webHidden/>
              </w:rPr>
              <w:fldChar w:fldCharType="separate"/>
            </w:r>
            <w:r>
              <w:rPr>
                <w:noProof/>
                <w:webHidden/>
              </w:rPr>
              <w:t>49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23" w:history="1">
            <w:r w:rsidRPr="001233D9">
              <w:rPr>
                <w:rStyle w:val="Hyperlink"/>
                <w:rFonts w:eastAsia="Calibri"/>
                <w:noProof/>
                <w:lang w:val="en-ZA"/>
              </w:rPr>
              <w:t>Case Study: Equipment Readiness Assessment at Elite Upholstery Services</w:t>
            </w:r>
            <w:r>
              <w:rPr>
                <w:noProof/>
                <w:webHidden/>
              </w:rPr>
              <w:tab/>
            </w:r>
            <w:r>
              <w:rPr>
                <w:noProof/>
                <w:webHidden/>
              </w:rPr>
              <w:fldChar w:fldCharType="begin"/>
            </w:r>
            <w:r>
              <w:rPr>
                <w:noProof/>
                <w:webHidden/>
              </w:rPr>
              <w:instrText xml:space="preserve"> PAGEREF _Toc197001523 \h </w:instrText>
            </w:r>
            <w:r>
              <w:rPr>
                <w:noProof/>
                <w:webHidden/>
              </w:rPr>
            </w:r>
            <w:r>
              <w:rPr>
                <w:noProof/>
                <w:webHidden/>
              </w:rPr>
              <w:fldChar w:fldCharType="separate"/>
            </w:r>
            <w:r>
              <w:rPr>
                <w:noProof/>
                <w:webHidden/>
              </w:rPr>
              <w:t>51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24" w:history="1">
            <w:r w:rsidRPr="001233D9">
              <w:rPr>
                <w:rStyle w:val="Hyperlink"/>
                <w:noProof/>
                <w:lang w:val="en-ZA"/>
              </w:rPr>
              <w:t>PM-02-PS09: Start and stop a compressor and connect pneumatic tools while following safe standard operating procedures</w:t>
            </w:r>
            <w:r>
              <w:rPr>
                <w:noProof/>
                <w:webHidden/>
              </w:rPr>
              <w:tab/>
            </w:r>
            <w:r>
              <w:rPr>
                <w:noProof/>
                <w:webHidden/>
              </w:rPr>
              <w:fldChar w:fldCharType="begin"/>
            </w:r>
            <w:r>
              <w:rPr>
                <w:noProof/>
                <w:webHidden/>
              </w:rPr>
              <w:instrText xml:space="preserve"> PAGEREF _Toc197001524 \h </w:instrText>
            </w:r>
            <w:r>
              <w:rPr>
                <w:noProof/>
                <w:webHidden/>
              </w:rPr>
            </w:r>
            <w:r>
              <w:rPr>
                <w:noProof/>
                <w:webHidden/>
              </w:rPr>
              <w:fldChar w:fldCharType="separate"/>
            </w:r>
            <w:r>
              <w:rPr>
                <w:noProof/>
                <w:webHidden/>
              </w:rPr>
              <w:t>54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25" w:history="1">
            <w:r w:rsidRPr="001233D9">
              <w:rPr>
                <w:rStyle w:val="Hyperlink"/>
                <w:rFonts w:eastAsia="Calibri"/>
                <w:noProof/>
                <w:lang w:val="en-ZA"/>
              </w:rPr>
              <w:t>Case Study: Comprehensive Equipment Review at Apex Upholstery</w:t>
            </w:r>
            <w:r>
              <w:rPr>
                <w:noProof/>
                <w:webHidden/>
              </w:rPr>
              <w:tab/>
            </w:r>
            <w:r>
              <w:rPr>
                <w:noProof/>
                <w:webHidden/>
              </w:rPr>
              <w:fldChar w:fldCharType="begin"/>
            </w:r>
            <w:r>
              <w:rPr>
                <w:noProof/>
                <w:webHidden/>
              </w:rPr>
              <w:instrText xml:space="preserve"> PAGEREF _Toc197001525 \h </w:instrText>
            </w:r>
            <w:r>
              <w:rPr>
                <w:noProof/>
                <w:webHidden/>
              </w:rPr>
            </w:r>
            <w:r>
              <w:rPr>
                <w:noProof/>
                <w:webHidden/>
              </w:rPr>
              <w:fldChar w:fldCharType="separate"/>
            </w:r>
            <w:r>
              <w:rPr>
                <w:noProof/>
                <w:webHidden/>
              </w:rPr>
              <w:t>56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26" w:history="1">
            <w:r w:rsidRPr="001233D9">
              <w:rPr>
                <w:rStyle w:val="Hyperlink"/>
                <w:noProof/>
                <w:lang w:val="en-ZA"/>
              </w:rPr>
              <w:t>PM-02-PS10: Apply measuring techniques and calculations applicable to frame covering</w:t>
            </w:r>
            <w:r>
              <w:rPr>
                <w:noProof/>
                <w:webHidden/>
              </w:rPr>
              <w:tab/>
            </w:r>
            <w:r>
              <w:rPr>
                <w:noProof/>
                <w:webHidden/>
              </w:rPr>
              <w:fldChar w:fldCharType="begin"/>
            </w:r>
            <w:r>
              <w:rPr>
                <w:noProof/>
                <w:webHidden/>
              </w:rPr>
              <w:instrText xml:space="preserve"> PAGEREF _Toc197001526 \h </w:instrText>
            </w:r>
            <w:r>
              <w:rPr>
                <w:noProof/>
                <w:webHidden/>
              </w:rPr>
            </w:r>
            <w:r>
              <w:rPr>
                <w:noProof/>
                <w:webHidden/>
              </w:rPr>
              <w:fldChar w:fldCharType="separate"/>
            </w:r>
            <w:r>
              <w:rPr>
                <w:noProof/>
                <w:webHidden/>
              </w:rPr>
              <w:t>59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27" w:history="1">
            <w:r w:rsidRPr="001233D9">
              <w:rPr>
                <w:rStyle w:val="Hyperlink"/>
                <w:noProof/>
              </w:rPr>
              <w:t>Case Study: Technical Drawing Development for Elite Design Upholstery</w:t>
            </w:r>
            <w:r>
              <w:rPr>
                <w:noProof/>
                <w:webHidden/>
              </w:rPr>
              <w:tab/>
            </w:r>
            <w:r>
              <w:rPr>
                <w:noProof/>
                <w:webHidden/>
              </w:rPr>
              <w:fldChar w:fldCharType="begin"/>
            </w:r>
            <w:r>
              <w:rPr>
                <w:noProof/>
                <w:webHidden/>
              </w:rPr>
              <w:instrText xml:space="preserve"> PAGEREF _Toc197001527 \h </w:instrText>
            </w:r>
            <w:r>
              <w:rPr>
                <w:noProof/>
                <w:webHidden/>
              </w:rPr>
            </w:r>
            <w:r>
              <w:rPr>
                <w:noProof/>
                <w:webHidden/>
              </w:rPr>
              <w:fldChar w:fldCharType="separate"/>
            </w:r>
            <w:r>
              <w:rPr>
                <w:noProof/>
                <w:webHidden/>
              </w:rPr>
              <w:t>61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28" w:history="1">
            <w:r w:rsidRPr="001233D9">
              <w:rPr>
                <w:rStyle w:val="Hyperlink"/>
                <w:noProof/>
                <w:lang w:val="en-ZA"/>
              </w:rPr>
              <w:t>PM-02-PS11: Plan and prepare for covering of prepared frames</w:t>
            </w:r>
            <w:r>
              <w:rPr>
                <w:noProof/>
                <w:webHidden/>
              </w:rPr>
              <w:tab/>
            </w:r>
            <w:r>
              <w:rPr>
                <w:noProof/>
                <w:webHidden/>
              </w:rPr>
              <w:fldChar w:fldCharType="begin"/>
            </w:r>
            <w:r>
              <w:rPr>
                <w:noProof/>
                <w:webHidden/>
              </w:rPr>
              <w:instrText xml:space="preserve"> PAGEREF _Toc197001528 \h </w:instrText>
            </w:r>
            <w:r>
              <w:rPr>
                <w:noProof/>
                <w:webHidden/>
              </w:rPr>
            </w:r>
            <w:r>
              <w:rPr>
                <w:noProof/>
                <w:webHidden/>
              </w:rPr>
              <w:fldChar w:fldCharType="separate"/>
            </w:r>
            <w:r>
              <w:rPr>
                <w:noProof/>
                <w:webHidden/>
              </w:rPr>
              <w:t>64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29" w:history="1">
            <w:r w:rsidRPr="001233D9">
              <w:rPr>
                <w:rStyle w:val="Hyperlink"/>
                <w:noProof/>
              </w:rPr>
              <w:t>Case Study: Efficient Upholstery Project at Classic Interiors</w:t>
            </w:r>
            <w:r>
              <w:rPr>
                <w:noProof/>
                <w:webHidden/>
              </w:rPr>
              <w:tab/>
            </w:r>
            <w:r>
              <w:rPr>
                <w:noProof/>
                <w:webHidden/>
              </w:rPr>
              <w:fldChar w:fldCharType="begin"/>
            </w:r>
            <w:r>
              <w:rPr>
                <w:noProof/>
                <w:webHidden/>
              </w:rPr>
              <w:instrText xml:space="preserve"> PAGEREF _Toc197001529 \h </w:instrText>
            </w:r>
            <w:r>
              <w:rPr>
                <w:noProof/>
                <w:webHidden/>
              </w:rPr>
            </w:r>
            <w:r>
              <w:rPr>
                <w:noProof/>
                <w:webHidden/>
              </w:rPr>
              <w:fldChar w:fldCharType="separate"/>
            </w:r>
            <w:r>
              <w:rPr>
                <w:noProof/>
                <w:webHidden/>
              </w:rPr>
              <w:t>66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0" w:history="1">
            <w:r w:rsidRPr="001233D9">
              <w:rPr>
                <w:rStyle w:val="Hyperlink"/>
                <w:rFonts w:ascii="Century Gothic" w:hAnsi="Century Gothic"/>
                <w:noProof/>
              </w:rPr>
              <w:t>Case Study: Restoration of a Set of Antique Dining Chairs</w:t>
            </w:r>
            <w:r>
              <w:rPr>
                <w:noProof/>
                <w:webHidden/>
              </w:rPr>
              <w:tab/>
            </w:r>
            <w:r>
              <w:rPr>
                <w:noProof/>
                <w:webHidden/>
              </w:rPr>
              <w:fldChar w:fldCharType="begin"/>
            </w:r>
            <w:r>
              <w:rPr>
                <w:noProof/>
                <w:webHidden/>
              </w:rPr>
              <w:instrText xml:space="preserve"> PAGEREF _Toc197001530 \h </w:instrText>
            </w:r>
            <w:r>
              <w:rPr>
                <w:noProof/>
                <w:webHidden/>
              </w:rPr>
            </w:r>
            <w:r>
              <w:rPr>
                <w:noProof/>
                <w:webHidden/>
              </w:rPr>
              <w:fldChar w:fldCharType="separate"/>
            </w:r>
            <w:r>
              <w:rPr>
                <w:noProof/>
                <w:webHidden/>
              </w:rPr>
              <w:t>71</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31" w:history="1">
            <w:r w:rsidRPr="001233D9">
              <w:rPr>
                <w:rStyle w:val="Hyperlink"/>
                <w:noProof/>
              </w:rPr>
              <w:t>Case Study: Re-upholstery of a Wedge-Shaped Box Arm Sofa</w:t>
            </w:r>
            <w:r>
              <w:rPr>
                <w:noProof/>
                <w:webHidden/>
              </w:rPr>
              <w:tab/>
            </w:r>
            <w:r>
              <w:rPr>
                <w:noProof/>
                <w:webHidden/>
              </w:rPr>
              <w:fldChar w:fldCharType="begin"/>
            </w:r>
            <w:r>
              <w:rPr>
                <w:noProof/>
                <w:webHidden/>
              </w:rPr>
              <w:instrText xml:space="preserve"> PAGEREF _Toc197001531 \h </w:instrText>
            </w:r>
            <w:r>
              <w:rPr>
                <w:noProof/>
                <w:webHidden/>
              </w:rPr>
            </w:r>
            <w:r>
              <w:rPr>
                <w:noProof/>
                <w:webHidden/>
              </w:rPr>
              <w:fldChar w:fldCharType="separate"/>
            </w:r>
            <w:r>
              <w:rPr>
                <w:noProof/>
                <w:webHidden/>
              </w:rPr>
              <w:t>76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2" w:history="1">
            <w:r w:rsidRPr="001233D9">
              <w:rPr>
                <w:rStyle w:val="Hyperlink"/>
                <w:rFonts w:ascii="Century Gothic" w:hAnsi="Century Gothic"/>
                <w:noProof/>
              </w:rPr>
              <w:t>Case Study: Reupholstery of a Mid-Century Modern Armchair</w:t>
            </w:r>
            <w:r>
              <w:rPr>
                <w:noProof/>
                <w:webHidden/>
              </w:rPr>
              <w:tab/>
            </w:r>
            <w:r>
              <w:rPr>
                <w:noProof/>
                <w:webHidden/>
              </w:rPr>
              <w:fldChar w:fldCharType="begin"/>
            </w:r>
            <w:r>
              <w:rPr>
                <w:noProof/>
                <w:webHidden/>
              </w:rPr>
              <w:instrText xml:space="preserve"> PAGEREF _Toc197001532 \h </w:instrText>
            </w:r>
            <w:r>
              <w:rPr>
                <w:noProof/>
                <w:webHidden/>
              </w:rPr>
            </w:r>
            <w:r>
              <w:rPr>
                <w:noProof/>
                <w:webHidden/>
              </w:rPr>
              <w:fldChar w:fldCharType="separate"/>
            </w:r>
            <w:r>
              <w:rPr>
                <w:noProof/>
                <w:webHidden/>
              </w:rPr>
              <w:t>81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3" w:history="1">
            <w:r w:rsidRPr="001233D9">
              <w:rPr>
                <w:rStyle w:val="Hyperlink"/>
                <w:rFonts w:ascii="Century Gothic" w:hAnsi="Century Gothic"/>
                <w:noProof/>
              </w:rPr>
              <w:t>Case Study: Upholstering a Vintage Scroll Arm Chair</w:t>
            </w:r>
            <w:r>
              <w:rPr>
                <w:noProof/>
                <w:webHidden/>
              </w:rPr>
              <w:tab/>
            </w:r>
            <w:r>
              <w:rPr>
                <w:noProof/>
                <w:webHidden/>
              </w:rPr>
              <w:fldChar w:fldCharType="begin"/>
            </w:r>
            <w:r>
              <w:rPr>
                <w:noProof/>
                <w:webHidden/>
              </w:rPr>
              <w:instrText xml:space="preserve"> PAGEREF _Toc197001533 \h </w:instrText>
            </w:r>
            <w:r>
              <w:rPr>
                <w:noProof/>
                <w:webHidden/>
              </w:rPr>
            </w:r>
            <w:r>
              <w:rPr>
                <w:noProof/>
                <w:webHidden/>
              </w:rPr>
              <w:fldChar w:fldCharType="separate"/>
            </w:r>
            <w:r>
              <w:rPr>
                <w:noProof/>
                <w:webHidden/>
              </w:rPr>
              <w:t>86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4" w:history="1">
            <w:r w:rsidRPr="001233D9">
              <w:rPr>
                <w:rStyle w:val="Hyperlink"/>
                <w:noProof/>
                <w:lang w:val="en-ZA"/>
              </w:rPr>
              <w:t>PM-02-PS16: Identify and inspect covered frames against specifications and repair and report defects ensuring quality</w:t>
            </w:r>
            <w:r>
              <w:rPr>
                <w:noProof/>
                <w:webHidden/>
              </w:rPr>
              <w:tab/>
            </w:r>
            <w:r>
              <w:rPr>
                <w:noProof/>
                <w:webHidden/>
              </w:rPr>
              <w:fldChar w:fldCharType="begin"/>
            </w:r>
            <w:r>
              <w:rPr>
                <w:noProof/>
                <w:webHidden/>
              </w:rPr>
              <w:instrText xml:space="preserve"> PAGEREF _Toc197001534 \h </w:instrText>
            </w:r>
            <w:r>
              <w:rPr>
                <w:noProof/>
                <w:webHidden/>
              </w:rPr>
            </w:r>
            <w:r>
              <w:rPr>
                <w:noProof/>
                <w:webHidden/>
              </w:rPr>
              <w:fldChar w:fldCharType="separate"/>
            </w:r>
            <w:r>
              <w:rPr>
                <w:noProof/>
                <w:webHidden/>
              </w:rPr>
              <w:t>89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35" w:history="1">
            <w:r w:rsidRPr="001233D9">
              <w:rPr>
                <w:rStyle w:val="Hyperlink"/>
                <w:noProof/>
              </w:rPr>
              <w:t>Case Study: Quality Inspection and Repair of Upholstered Furniture Frames</w:t>
            </w:r>
            <w:r>
              <w:rPr>
                <w:noProof/>
                <w:webHidden/>
              </w:rPr>
              <w:tab/>
            </w:r>
            <w:r>
              <w:rPr>
                <w:noProof/>
                <w:webHidden/>
              </w:rPr>
              <w:fldChar w:fldCharType="begin"/>
            </w:r>
            <w:r>
              <w:rPr>
                <w:noProof/>
                <w:webHidden/>
              </w:rPr>
              <w:instrText xml:space="preserve"> PAGEREF _Toc197001535 \h </w:instrText>
            </w:r>
            <w:r>
              <w:rPr>
                <w:noProof/>
                <w:webHidden/>
              </w:rPr>
            </w:r>
            <w:r>
              <w:rPr>
                <w:noProof/>
                <w:webHidden/>
              </w:rPr>
              <w:fldChar w:fldCharType="separate"/>
            </w:r>
            <w:r>
              <w:rPr>
                <w:noProof/>
                <w:webHidden/>
              </w:rPr>
              <w:t>91</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6" w:history="1">
            <w:r w:rsidRPr="001233D9">
              <w:rPr>
                <w:rStyle w:val="Hyperlink"/>
                <w:noProof/>
                <w:lang w:val="en-ZA"/>
              </w:rPr>
              <w:t>PM-02-PS17: Apply health and safety, housekeeping, ergonomics and productive processes when fitting covers to upholstery frames</w:t>
            </w:r>
            <w:r>
              <w:rPr>
                <w:noProof/>
                <w:webHidden/>
              </w:rPr>
              <w:tab/>
            </w:r>
            <w:r>
              <w:rPr>
                <w:noProof/>
                <w:webHidden/>
              </w:rPr>
              <w:fldChar w:fldCharType="begin"/>
            </w:r>
            <w:r>
              <w:rPr>
                <w:noProof/>
                <w:webHidden/>
              </w:rPr>
              <w:instrText xml:space="preserve"> PAGEREF _Toc197001536 \h </w:instrText>
            </w:r>
            <w:r>
              <w:rPr>
                <w:noProof/>
                <w:webHidden/>
              </w:rPr>
            </w:r>
            <w:r>
              <w:rPr>
                <w:noProof/>
                <w:webHidden/>
              </w:rPr>
              <w:fldChar w:fldCharType="separate"/>
            </w:r>
            <w:r>
              <w:rPr>
                <w:noProof/>
                <w:webHidden/>
              </w:rPr>
              <w:t>94</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37" w:history="1">
            <w:r w:rsidRPr="001233D9">
              <w:rPr>
                <w:rStyle w:val="Hyperlink"/>
                <w:noProof/>
              </w:rPr>
              <w:t>Case Study: Health and Safety, Housekeeping, Ergonomics, and Productivity in an Upholstery Workshop</w:t>
            </w:r>
            <w:r>
              <w:rPr>
                <w:noProof/>
                <w:webHidden/>
              </w:rPr>
              <w:tab/>
            </w:r>
            <w:r>
              <w:rPr>
                <w:noProof/>
                <w:webHidden/>
              </w:rPr>
              <w:fldChar w:fldCharType="begin"/>
            </w:r>
            <w:r>
              <w:rPr>
                <w:noProof/>
                <w:webHidden/>
              </w:rPr>
              <w:instrText xml:space="preserve"> PAGEREF _Toc197001537 \h </w:instrText>
            </w:r>
            <w:r>
              <w:rPr>
                <w:noProof/>
                <w:webHidden/>
              </w:rPr>
            </w:r>
            <w:r>
              <w:rPr>
                <w:noProof/>
                <w:webHidden/>
              </w:rPr>
              <w:fldChar w:fldCharType="separate"/>
            </w:r>
            <w:r>
              <w:rPr>
                <w:noProof/>
                <w:webHidden/>
              </w:rPr>
              <w:t>96</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38" w:history="1">
            <w:r w:rsidRPr="001233D9">
              <w:rPr>
                <w:rStyle w:val="Hyperlink"/>
                <w:noProof/>
                <w:lang w:val="en-ZA"/>
              </w:rPr>
              <w:t>PM-02-PS18: Perform routine cleaning, quality change cleaning and housekeeping of the work area</w:t>
            </w:r>
            <w:r>
              <w:rPr>
                <w:noProof/>
                <w:webHidden/>
              </w:rPr>
              <w:tab/>
            </w:r>
            <w:r>
              <w:rPr>
                <w:noProof/>
                <w:webHidden/>
              </w:rPr>
              <w:fldChar w:fldCharType="begin"/>
            </w:r>
            <w:r>
              <w:rPr>
                <w:noProof/>
                <w:webHidden/>
              </w:rPr>
              <w:instrText xml:space="preserve"> PAGEREF _Toc197001538 \h </w:instrText>
            </w:r>
            <w:r>
              <w:rPr>
                <w:noProof/>
                <w:webHidden/>
              </w:rPr>
            </w:r>
            <w:r>
              <w:rPr>
                <w:noProof/>
                <w:webHidden/>
              </w:rPr>
              <w:fldChar w:fldCharType="separate"/>
            </w:r>
            <w:r>
              <w:rPr>
                <w:noProof/>
                <w:webHidden/>
              </w:rPr>
              <w:t>99</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39" w:history="1">
            <w:r w:rsidRPr="001233D9">
              <w:rPr>
                <w:rStyle w:val="Hyperlink"/>
                <w:noProof/>
              </w:rPr>
              <w:t>Case Study: Maintaining a Clean and Safe Upholstery Workshop</w:t>
            </w:r>
            <w:r>
              <w:rPr>
                <w:noProof/>
                <w:webHidden/>
              </w:rPr>
              <w:tab/>
            </w:r>
            <w:r>
              <w:rPr>
                <w:noProof/>
                <w:webHidden/>
              </w:rPr>
              <w:fldChar w:fldCharType="begin"/>
            </w:r>
            <w:r>
              <w:rPr>
                <w:noProof/>
                <w:webHidden/>
              </w:rPr>
              <w:instrText xml:space="preserve"> PAGEREF _Toc197001539 \h </w:instrText>
            </w:r>
            <w:r>
              <w:rPr>
                <w:noProof/>
                <w:webHidden/>
              </w:rPr>
            </w:r>
            <w:r>
              <w:rPr>
                <w:noProof/>
                <w:webHidden/>
              </w:rPr>
              <w:fldChar w:fldCharType="separate"/>
            </w:r>
            <w:r>
              <w:rPr>
                <w:noProof/>
                <w:webHidden/>
              </w:rPr>
              <w:t>102</w:t>
            </w:r>
            <w:r>
              <w:rPr>
                <w:noProof/>
                <w:webHidden/>
              </w:rPr>
              <w:fldChar w:fldCharType="end"/>
            </w:r>
          </w:hyperlink>
        </w:p>
        <w:p w:rsidR="001F4A29" w:rsidRDefault="001F4A29">
          <w:pPr>
            <w:pStyle w:val="TOC1"/>
            <w:tabs>
              <w:tab w:val="right" w:leader="dot" w:pos="9350"/>
            </w:tabs>
            <w:rPr>
              <w:rFonts w:asciiTheme="minorHAnsi" w:eastAsiaTheme="minorEastAsia" w:hAnsiTheme="minorHAnsi" w:cstheme="minorBidi"/>
              <w:noProof/>
              <w:sz w:val="22"/>
              <w:szCs w:val="22"/>
              <w:lang w:val="en-ZA" w:eastAsia="en-ZA"/>
            </w:rPr>
          </w:pPr>
          <w:hyperlink w:anchor="_Toc197001540" w:history="1">
            <w:r w:rsidRPr="001233D9">
              <w:rPr>
                <w:rStyle w:val="Hyperlink"/>
                <w:noProof/>
                <w:lang w:val="en-ZA"/>
              </w:rPr>
              <w:t>PM-02-PS19: Record and report frame covering production information</w:t>
            </w:r>
            <w:r>
              <w:rPr>
                <w:noProof/>
                <w:webHidden/>
              </w:rPr>
              <w:tab/>
            </w:r>
            <w:r>
              <w:rPr>
                <w:noProof/>
                <w:webHidden/>
              </w:rPr>
              <w:fldChar w:fldCharType="begin"/>
            </w:r>
            <w:r>
              <w:rPr>
                <w:noProof/>
                <w:webHidden/>
              </w:rPr>
              <w:instrText xml:space="preserve"> PAGEREF _Toc197001540 \h </w:instrText>
            </w:r>
            <w:r>
              <w:rPr>
                <w:noProof/>
                <w:webHidden/>
              </w:rPr>
            </w:r>
            <w:r>
              <w:rPr>
                <w:noProof/>
                <w:webHidden/>
              </w:rPr>
              <w:fldChar w:fldCharType="separate"/>
            </w:r>
            <w:r>
              <w:rPr>
                <w:noProof/>
                <w:webHidden/>
              </w:rPr>
              <w:t>105</w:t>
            </w:r>
            <w:r>
              <w:rPr>
                <w:noProof/>
                <w:webHidden/>
              </w:rPr>
              <w:fldChar w:fldCharType="end"/>
            </w:r>
          </w:hyperlink>
        </w:p>
        <w:p w:rsidR="001F4A29" w:rsidRDefault="001F4A29">
          <w:pPr>
            <w:pStyle w:val="TOC2"/>
            <w:tabs>
              <w:tab w:val="right" w:leader="dot" w:pos="9350"/>
            </w:tabs>
            <w:rPr>
              <w:rFonts w:asciiTheme="minorHAnsi" w:eastAsiaTheme="minorEastAsia" w:hAnsiTheme="minorHAnsi" w:cstheme="minorBidi"/>
              <w:noProof/>
              <w:sz w:val="22"/>
              <w:szCs w:val="22"/>
              <w:lang w:val="en-ZA" w:eastAsia="en-ZA"/>
            </w:rPr>
          </w:pPr>
          <w:hyperlink w:anchor="_Toc197001541" w:history="1">
            <w:r w:rsidRPr="001233D9">
              <w:rPr>
                <w:rStyle w:val="Hyperlink"/>
                <w:noProof/>
              </w:rPr>
              <w:t>Case Study: Recording and Reporting Frame Covering Production Information</w:t>
            </w:r>
            <w:r>
              <w:rPr>
                <w:noProof/>
                <w:webHidden/>
              </w:rPr>
              <w:tab/>
            </w:r>
            <w:r>
              <w:rPr>
                <w:noProof/>
                <w:webHidden/>
              </w:rPr>
              <w:fldChar w:fldCharType="begin"/>
            </w:r>
            <w:r>
              <w:rPr>
                <w:noProof/>
                <w:webHidden/>
              </w:rPr>
              <w:instrText xml:space="preserve"> PAGEREF _Toc197001541 \h </w:instrText>
            </w:r>
            <w:r>
              <w:rPr>
                <w:noProof/>
                <w:webHidden/>
              </w:rPr>
            </w:r>
            <w:r>
              <w:rPr>
                <w:noProof/>
                <w:webHidden/>
              </w:rPr>
              <w:fldChar w:fldCharType="separate"/>
            </w:r>
            <w:r>
              <w:rPr>
                <w:noProof/>
                <w:webHidden/>
              </w:rPr>
              <w:t>108</w:t>
            </w:r>
            <w:r>
              <w:rPr>
                <w:noProof/>
                <w:webHidden/>
              </w:rPr>
              <w:fldChar w:fldCharType="end"/>
            </w:r>
          </w:hyperlink>
        </w:p>
        <w:p w:rsidR="00347EBA" w:rsidRDefault="00347EBA">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bookmarkStart w:id="1" w:name="_GoBack"/>
      <w:bookmarkEnd w:id="1"/>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001503"/>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001504"/>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7001505"/>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2A6704" w:rsidRDefault="002A6704" w:rsidP="002A6704">
      <w:pPr>
        <w:pStyle w:val="Heading2"/>
        <w:rPr>
          <w:rFonts w:ascii="Century Gothic" w:hAnsi="Century Gothic"/>
          <w:i w:val="0"/>
          <w:lang w:val="en-ZA"/>
        </w:rPr>
      </w:pPr>
      <w:bookmarkStart w:id="9" w:name="_Toc197001506"/>
      <w:r>
        <w:rPr>
          <w:rFonts w:ascii="Century Gothic" w:hAnsi="Century Gothic"/>
          <w:i w:val="0"/>
          <w:lang w:val="en-ZA"/>
        </w:rPr>
        <w:lastRenderedPageBreak/>
        <w:t>REQUIREMENTS</w:t>
      </w:r>
      <w:bookmarkEnd w:id="9"/>
    </w:p>
    <w:p w:rsidR="002A6704" w:rsidRDefault="002A6704" w:rsidP="002A6704">
      <w:pPr>
        <w:spacing w:line="276" w:lineRule="auto"/>
        <w:rPr>
          <w:rFonts w:ascii="Century Gothic" w:hAnsi="Century Gothic"/>
          <w:sz w:val="22"/>
          <w:szCs w:val="22"/>
        </w:rPr>
      </w:pPr>
    </w:p>
    <w:p w:rsidR="002A6704" w:rsidRDefault="002A6704" w:rsidP="002A6704">
      <w:pPr>
        <w:spacing w:line="276" w:lineRule="auto"/>
        <w:rPr>
          <w:rFonts w:ascii="Century Gothic" w:hAnsi="Century Gothic"/>
          <w:sz w:val="22"/>
          <w:szCs w:val="22"/>
        </w:rPr>
      </w:pPr>
      <w:r>
        <w:rPr>
          <w:rFonts w:ascii="Century Gothic" w:hAnsi="Century Gothic"/>
          <w:sz w:val="22"/>
          <w:szCs w:val="22"/>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theoretical understanding and knowledge needed for a specific occupation.</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1. Formative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monitor learning progress and provide feedback for improvement.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conduct formative assessments during the course of learning. These can include quizzes, assignments, and projects relevant to the knowledge being taught.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Feedback Learners receive constructive feedback to help them improve and prepare for the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evaluate if learners have met the learning outcomes of the 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Practical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application of skills in a practical, work-related setting.</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lastRenderedPageBreak/>
        <w:t>1. Practical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assess learners’ ability to apply theoretical knowledge in practical scenarios.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or designated assessment centres conduct practical assessments, ensuring environments are similar to real work settings.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Workplace Experience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Documentation: Learners complete work experience records, which are signed off and include evidence supporting their competence.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Assessment: Similar to practical assessments, workplace assessments validate learners' abilities in real job environments.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 xml:space="preserve"> General Assessment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External Integrated Summative Assessment:</w:t>
      </w:r>
      <w:r w:rsidRPr="006F48A6">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standardized nationally.</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Eligibility:</w:t>
      </w:r>
      <w:r w:rsidRPr="006F48A6">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Assessment Centres:</w:t>
      </w:r>
      <w:r w:rsidRPr="006F48A6">
        <w:rPr>
          <w:rFonts w:ascii="Century Gothic" w:eastAsia="Calibri" w:hAnsi="Century Gothic"/>
          <w:sz w:val="22"/>
          <w:szCs w:val="22"/>
          <w:lang w:val="en-ZA"/>
        </w:rPr>
        <w:t xml:space="preserve"> These must be accredited by the QCTO and meet specific criteria for conducting summative assessments.</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Quality Assurance and Monitoring</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rsidR="002A6704" w:rsidRPr="006F48A6" w:rsidRDefault="002A6704" w:rsidP="002A6704">
      <w:pPr>
        <w:rPr>
          <w:lang w:val="en-ZA"/>
        </w:rPr>
      </w:pPr>
      <w:r w:rsidRPr="006F48A6">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586227" w:rsidRDefault="00A83287" w:rsidP="004205E8">
      <w:pPr>
        <w:pStyle w:val="ListBullet2"/>
        <w:numPr>
          <w:ilvl w:val="0"/>
          <w:numId w:val="0"/>
        </w:numPr>
        <w:spacing w:before="0" w:after="0" w:line="360" w:lineRule="auto"/>
        <w:ind w:left="641" w:hanging="357"/>
        <w:rPr>
          <w:rFonts w:ascii="Century Gothic" w:hAnsi="Century Gothic"/>
          <w:b/>
          <w:i/>
          <w:sz w:val="36"/>
          <w:szCs w:val="28"/>
          <w:lang w:val="en-ZA"/>
        </w:rPr>
      </w:pPr>
      <w:r w:rsidRPr="00A362A0">
        <w:rPr>
          <w:rFonts w:ascii="Century Gothic" w:hAnsi="Century Gothic" w:cs="Arial"/>
          <w:lang w:val="en-ZA"/>
        </w:rPr>
        <w:br w:type="page"/>
      </w:r>
      <w:bookmarkStart w:id="10" w:name="_Toc157945783"/>
    </w:p>
    <w:p w:rsidR="00A83287" w:rsidRPr="00A362A0" w:rsidRDefault="00AB0C8F" w:rsidP="00AB0C8F">
      <w:pPr>
        <w:pStyle w:val="Heading2"/>
        <w:rPr>
          <w:rFonts w:ascii="Century Gothic" w:hAnsi="Century Gothic"/>
          <w:lang w:val="en-ZA"/>
        </w:rPr>
      </w:pPr>
      <w:bookmarkStart w:id="11" w:name="_Toc197001507"/>
      <w:r w:rsidRPr="00A362A0">
        <w:rPr>
          <w:rFonts w:ascii="Century Gothic" w:hAnsi="Century Gothic"/>
          <w:lang w:val="en-ZA"/>
        </w:rPr>
        <w:lastRenderedPageBreak/>
        <w:t>INTRODUCTION</w:t>
      </w:r>
      <w:bookmarkEnd w:id="10"/>
      <w:bookmarkEnd w:id="11"/>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A6704" w:rsidRP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
          <w:bCs/>
          <w:sz w:val="36"/>
          <w:lang w:val="en-ZA"/>
        </w:rPr>
        <w:lastRenderedPageBreak/>
        <w:t>Introduction to PM-02: Cover Prepared Upholstered Frames with Fabric and Other Materials</w:t>
      </w:r>
    </w:p>
    <w:p w:rsidR="002A6704" w:rsidRPr="002A6704" w:rsidRDefault="002A6704" w:rsidP="002A6704">
      <w:pPr>
        <w:spacing w:before="0" w:after="160" w:line="259" w:lineRule="auto"/>
        <w:jc w:val="left"/>
        <w:rPr>
          <w:rFonts w:ascii="Century Gothic" w:hAnsi="Century Gothic"/>
          <w:b/>
          <w:bCs/>
          <w:sz w:val="36"/>
          <w:lang w:val="en-ZA"/>
        </w:rPr>
      </w:pP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In the skilled craft of furniture upholstery, the precise covering of prepared frames stands as a fundamental competency that transforms a simple structure into a functional and aesthetically pleasing piece of furniture. Module PM-02, a crucial part of the Furniture Upholsterer curriculum, focuses on empowering learners with the practical skills necessary to adeptly fit and attach prepared covers and loose material panels onto these frames. Utilising staples, tacks, and glue, this module not only enhances the learner’s technical prowess but also deepens their appreciation for the intricacies of upholstered furniture design.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Learners embarking on this module will journey through a series of structured practical skill sets, designed to build a comprehensive understanding from identifying different styles and construction of upholstered furniture to mastering the application of finishing techniques that meet industry standards. This module is structured to ensure that each participant can: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Understand various styles, types, and designs of upholstered furniture.</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Become proficient in identifying furniture frame construction and its components.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Read and interpret specifications for upholstery covers with accuracy.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Select appropriate raw and ancillary materials necessary for cover fitting operations.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Operate both hand tools and advanced pneumatic tools safely and efficiently.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Furthermore, this module will cover essential skills such as measuring, planning, and the practical application of health and safety standards. The learner will also gain the ability to perform routine and quality-specific cleaning tasks, maintain accurate production records, and identify and rectify defects in covered frames, ensuring a product that is not only functional but meets quality expectations.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By the completion of PM-02, learners will be equipped not only with the skills required for covering frames but also with a deepened understanding of the materials and processes that contribute to the creation of high-quality upholstered furniture. This module is pivotal for those aspiring to excel in the furniture upholstery industry, providing them with the tools and knowledge to succeed in a competitive market.</w:t>
      </w:r>
    </w:p>
    <w:p w:rsid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Cs/>
          <w:sz w:val="22"/>
          <w:szCs w:val="22"/>
          <w:lang w:val="en-ZA"/>
        </w:rPr>
        <w:t>This introduction aims to set the stage for learners and stakeholders by outlining the importance of the skills they will acquire and their application in the professional field of upholstery.</w:t>
      </w:r>
      <w:r>
        <w:rPr>
          <w:rFonts w:ascii="Century Gothic" w:hAnsi="Century Gothic"/>
          <w:b/>
          <w:bCs/>
          <w:sz w:val="36"/>
          <w:lang w:val="en-ZA"/>
        </w:rPr>
        <w:br w:type="page"/>
      </w:r>
    </w:p>
    <w:p w:rsidR="00442113" w:rsidRPr="002A6704" w:rsidRDefault="002A6704" w:rsidP="00347EBA">
      <w:pPr>
        <w:pStyle w:val="Heading1"/>
        <w:framePr w:wrap="around"/>
        <w:jc w:val="left"/>
        <w:rPr>
          <w:rFonts w:eastAsia="Arial"/>
          <w:lang w:val="en-ZA"/>
        </w:rPr>
      </w:pPr>
      <w:bookmarkStart w:id="12" w:name="_Toc197001508"/>
      <w:r w:rsidRPr="002A6704">
        <w:rPr>
          <w:lang w:val="en-ZA"/>
        </w:rPr>
        <w:lastRenderedPageBreak/>
        <w:t>PM-02, Cover Prepared Upholstered Frames with Fabric and Other Materials, NQF Level 2, Credits 20</w:t>
      </w:r>
      <w:bookmarkEnd w:id="12"/>
    </w:p>
    <w:p w:rsidR="002A6704" w:rsidRDefault="002A6704"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0F317D" w:rsidRDefault="000F317D" w:rsidP="00FA07C6">
      <w:pPr>
        <w:tabs>
          <w:tab w:val="left" w:pos="3366"/>
        </w:tabs>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The focus of the learning in this module is on providing the learner an opportunity to Fit and attach prepared covers and loose material panels onto prepared upholstery frames using staples, tacks and/or glue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PM-02-PS01: Identify different styles, types and designs of upholstered furniture</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PM-02-PS02: Identify various types of furniture frame construction and frame components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PM-02-PS03: Read and interpret specifications for upholstery covers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PM-02-PS04: Identify raw materials required for cover fitting operations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PM-02-PS05: Determine the ancillary materials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PM-02-PS06: Determine the consumables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PM-02-PS07: Identify, prepare and safely apply hand tools and equipment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PM-02-PS08: Identify, prepare and safely operate pneumatic tools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PM-02-PS09: Start and stop a compressor and connect pneumatic tools while following safe standard operating procedures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PM-02-PS10: Apply measuring techniques and calculations applicable to frame covering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PM-02-PS11: Plan and prepare for covering of prepared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PM-02-PS12: Cover a range of drop-on and drop-in seats of various shapes and sizes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lastRenderedPageBreak/>
        <w:t>PM-02-PS13: Cover wedge shaped box arm seat frames, with and without corner pleats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PM-02-PS14: Fit covers to prepared frames using visible and concealed finishing techniques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PM-02-PS15: Fit covers to prepared frames using relief cuts to relieve tension on the fabric and to achieve the specified finish</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PM-02-PS16: Identify and inspect covered frames against specifications and repair and report defects ensuring quality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PM-02-PS17: Apply health and safety, housekeeping, ergonomics and productive processes when fitting covers to upholstery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PM-02-PS18: Perform routine cleaning, quality change cleaning and housekeeping of the work area</w:t>
      </w:r>
    </w:p>
    <w:p w:rsidR="00A83287" w:rsidRPr="006E3CD1" w:rsidRDefault="000F317D" w:rsidP="000F317D">
      <w:pPr>
        <w:pStyle w:val="ListParagraph"/>
        <w:numPr>
          <w:ilvl w:val="0"/>
          <w:numId w:val="5"/>
        </w:numPr>
        <w:spacing w:line="360" w:lineRule="auto"/>
        <w:rPr>
          <w:rFonts w:ascii="Century Gothic" w:hAnsi="Century Gothic"/>
          <w:b/>
          <w:lang w:val="en-ZA"/>
        </w:rPr>
      </w:pPr>
      <w:r w:rsidRPr="000F317D">
        <w:rPr>
          <w:rFonts w:ascii="Century Gothic" w:eastAsia="Arial" w:hAnsi="Century Gothic" w:cs="Arial"/>
          <w:color w:val="000000"/>
          <w:sz w:val="22"/>
          <w:szCs w:val="22"/>
          <w:lang w:val="en-ZA" w:eastAsia="en-ZA"/>
        </w:rPr>
        <w:t>PM-02-PS19: Record and report frame covering production information</w:t>
      </w:r>
      <w:r w:rsidR="00A83287" w:rsidRPr="006E3CD1">
        <w:rPr>
          <w:rFonts w:ascii="Century Gothic" w:hAnsi="Century Gothic"/>
          <w:b/>
          <w:lang w:val="en-ZA"/>
        </w:rPr>
        <w:br w:type="page"/>
      </w:r>
    </w:p>
    <w:p w:rsidR="00442113" w:rsidRDefault="000F317D" w:rsidP="00EA37C3">
      <w:pPr>
        <w:pStyle w:val="Heading1"/>
        <w:framePr w:wrap="around"/>
        <w:jc w:val="left"/>
        <w:rPr>
          <w:lang w:val="en-ZA"/>
        </w:rPr>
      </w:pPr>
      <w:bookmarkStart w:id="13" w:name="_Toc197001509"/>
      <w:r w:rsidRPr="000F317D">
        <w:rPr>
          <w:lang w:val="en-ZA"/>
        </w:rPr>
        <w:lastRenderedPageBreak/>
        <w:t>PM-02-PS01: Identify different styles, types and designs of upholstered furniture</w:t>
      </w:r>
      <w:bookmarkEnd w:id="13"/>
    </w:p>
    <w:p w:rsidR="004205E8" w:rsidRDefault="004205E8" w:rsidP="00EA37C3">
      <w:pPr>
        <w:rPr>
          <w:lang w:val="en-ZA"/>
        </w:rPr>
      </w:pPr>
      <w:bookmarkStart w:id="14" w:name="_Toc157945786"/>
    </w:p>
    <w:p w:rsidR="00A83287" w:rsidRPr="00A362A0" w:rsidRDefault="00343C52" w:rsidP="00EA37C3">
      <w:pPr>
        <w:rPr>
          <w:i/>
          <w:szCs w:val="20"/>
          <w:lang w:val="en-ZA" w:eastAsia="en-ZA"/>
        </w:rPr>
      </w:pPr>
      <w:r w:rsidRPr="00A362A0">
        <w:rPr>
          <w:lang w:val="en-ZA"/>
        </w:rPr>
        <w:t>GUIDELINES</w:t>
      </w:r>
      <w:bookmarkEnd w:id="14"/>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PM-02-PS01: Identify different styles, types and designs of upholstered furniture</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C81E49" w:rsidRPr="00C81E49" w:rsidRDefault="00C81E49" w:rsidP="004205E8">
      <w:pPr>
        <w:pStyle w:val="Heading2"/>
        <w:rPr>
          <w:lang w:val="en-ZA"/>
        </w:rPr>
      </w:pPr>
      <w:bookmarkStart w:id="15" w:name="_Toc197001510"/>
      <w:r w:rsidRPr="00C81E49">
        <w:rPr>
          <w:lang w:val="en-ZA"/>
        </w:rPr>
        <w:lastRenderedPageBreak/>
        <w:t>Case Study: Practical Assessment on Upholstered Furniture Identification</w:t>
      </w:r>
      <w:bookmarkEnd w:id="15"/>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intern at a renowned furniture design studio, and part of your internship involves assisting in the categorisation and documentation of new furniture pieces received from various manufacturers. These pieces will be featured in an upcoming furniture exhibition. Your task is to categorise each piece based on photographs, samples, and prototypes provided, focusing on their upholstered seats, backs, and arms.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Photographs: High-resolution images of various upholstered furniture pieces.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Samples: Fabric and upholstery material samples used in the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Prototypes: Miniature models of the upholstered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Categorise Upholstered Seats: Identify and categorise the upholstered seats into fixed, cushioned, or tight based on the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Categorise Upholstered Backs: Classify the upholstered backs as tight back, cushioned back, channel back, or tufted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Categorise Upholstered Arms: Determine if the upholstered arms are rolled, track, sloped, or flared.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presented with a photograph of a sofa that features a sleek design with a low back and minimal cushioning. The arms of the sofa are straight and appear to be level with the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How would you categorise the upholstered seats, backs, and arms of this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fabric sample comes attached to a prototype of an armchair featuring large, plush cushions that are visibly separable from the frame, and the back is adorned with vertical stitching lines.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Identify and categorise the types of upholstered seats and backs from this description.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receive a miniature model of a vintage-style chair with heavily padded arms that curl outward at the ends and a back that features deep button tufts.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What are the categories for the upholstered arms and backs of this chair?</w:t>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br w:type="page"/>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lastRenderedPageBreak/>
        <w:t>Marking Rubric:</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8"/>
        <w:gridCol w:w="3215"/>
        <w:gridCol w:w="2409"/>
        <w:gridCol w:w="2824"/>
      </w:tblGrid>
      <w:tr w:rsidR="00C81E49" w:rsidRPr="00C81E49" w:rsidTr="00C81E49">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Criteria</w:t>
            </w:r>
          </w:p>
        </w:tc>
        <w:tc>
          <w:tcPr>
            <w:tcW w:w="3185"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Exemplary (3 points)</w:t>
            </w:r>
          </w:p>
        </w:tc>
        <w:tc>
          <w:tcPr>
            <w:tcW w:w="2379"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Satisfactory (2 points)</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Needs Improvement (1 point)</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Seat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seat with clear justification based on visual cues.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seat type without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Back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back with detailed justification referencing specific design features.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back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back type, lacks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Arm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Accurately identifies and categorises the arm type with comprehensive details and clear references to the provided materials.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arm type but lacks detail or 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arm type, with no or incorrect justification.</w:t>
            </w:r>
          </w:p>
        </w:tc>
      </w:tr>
    </w:tbl>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Notes: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Notes: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Points are awarded based on accuracy, detail, and justification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The total score will be out of 9 points, where each section carries a maximum of 3 points.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assessment aims to test the practical and theoretical understanding of furniture categorisation, crucial for effective communication and documentation in furniture design and sales sectors.</w:t>
      </w:r>
    </w:p>
    <w:p w:rsidR="00C81E49" w:rsidRDefault="00C81E49">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442113" w:rsidRDefault="000F317D" w:rsidP="00EA37C3">
      <w:pPr>
        <w:pStyle w:val="Heading1"/>
        <w:framePr w:wrap="around"/>
        <w:jc w:val="left"/>
        <w:rPr>
          <w:lang w:val="en-ZA"/>
        </w:rPr>
      </w:pPr>
      <w:bookmarkStart w:id="16" w:name="_Toc197001511"/>
      <w:r w:rsidRPr="000F317D">
        <w:rPr>
          <w:lang w:val="en-ZA"/>
        </w:rPr>
        <w:lastRenderedPageBreak/>
        <w:t>PM-02-PS02: Identify various types of furniture frame construction and frame components using the correct terminology</w:t>
      </w:r>
      <w:bookmarkEnd w:id="16"/>
    </w:p>
    <w:p w:rsidR="000F317D" w:rsidRPr="00A362A0" w:rsidRDefault="000F317D" w:rsidP="00A83287">
      <w:pPr>
        <w:rPr>
          <w:rFonts w:ascii="Century Gothic" w:hAnsi="Century Gothic"/>
          <w:b/>
          <w:bCs/>
          <w:sz w:val="22"/>
          <w:szCs w:val="22"/>
          <w:lang w:val="en-ZA"/>
        </w:rPr>
      </w:pPr>
    </w:p>
    <w:p w:rsidR="008F7337" w:rsidRPr="00A362A0" w:rsidRDefault="008F7337" w:rsidP="00EA37C3">
      <w:pPr>
        <w:rPr>
          <w:i/>
          <w:szCs w:val="20"/>
          <w:lang w:val="en-ZA" w:eastAsia="en-ZA"/>
        </w:rPr>
      </w:pPr>
      <w:r w:rsidRPr="00A362A0">
        <w:rPr>
          <w:lang w:val="en-ZA"/>
        </w:rPr>
        <w:t>GUIDELINES</w:t>
      </w:r>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PM-02-PS02: Identify various types of furniture frame construction and frame components using the correct terminology</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81E49"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4205E8">
      <w:pPr>
        <w:pStyle w:val="Heading2"/>
        <w:rPr>
          <w:rFonts w:eastAsia="Calibri"/>
          <w:lang w:val="en-ZA"/>
        </w:rPr>
      </w:pPr>
      <w:bookmarkStart w:id="17" w:name="_Toc197001512"/>
      <w:r w:rsidRPr="00C81E49">
        <w:rPr>
          <w:rFonts w:eastAsia="Calibri"/>
          <w:lang w:val="en-ZA"/>
        </w:rPr>
        <w:lastRenderedPageBreak/>
        <w:t>Case Study: New Line Development at Metropolitan Furniture Inc.</w:t>
      </w:r>
      <w:bookmarkEnd w:id="17"/>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Metropolitan Furniture Inc. is in the process of developing a new line of furniture aimed at urban markets. The new line includes a range of furniture items from dining chairs to luxury sofas, each designed with specific uses and environments in mind. You, as a furniture design consultant, have been brought in to assist in ensuring that each piece meets specific design criteria based on material, structure, and functionality. Your insights will help guide the production team in creating furniture that is both aesthetically pleasing and structurally sound.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Your role involves the assessment and recommendation of materials, frame designs, and construction methods. You will need to apply your knowledge to identify and evaluate various aspects of furniture design as specified in the internal assessment criteria.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(IAC0201)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a review of prototypes, you observe two different chair models: one is fully upholstered, and the other features visible wooden elements alongside upholstery. How would you identify and distinguish the frame components used in each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(IAC0202)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presented with four different seating designs intended for various uses: a recliner, a dining chair, a bus seat, and an entryway bench. How would you identify the seating frames according to their intended purposes?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(IAC0203)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Examine a range of sofas and categorise them according to the four back styles described: camel, shell, pillow, and curved. Provide a rationale for each categorisation.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Question 4: (IAC0204)</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Identify the frame type for each of the following furniture items: an office workstation, a portable massage table, and a sectional living room sofa.</w:t>
      </w:r>
    </w:p>
    <w:p w:rsidR="004205E8" w:rsidRDefault="004205E8"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5: (IAC0205)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need to recommend materials for a new line of bedroom furniture. Choose appropriate materials for the bed frames, dressers, and nightstands.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6: (IAC0206)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luxury dining set requires specific joints and bracings. What types would you recommend for the chairs and the dining table?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7: (IAC0207)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When inspecting wood samples for a custom cabinet, how would you identify the long, short, and end grains of the wood to ensure optimal placement of fasteners?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Summary: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case study not only tests your understanding of the materials and construction techniques but also your ability to apply these in practical, real-world design scenarios. Each answer should demonstrate thorough knowledge and a clear rationale that aligns with industry standards and practical application in furniture design.</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442113" w:rsidRDefault="000F317D" w:rsidP="00EA37C3">
      <w:pPr>
        <w:pStyle w:val="Heading1"/>
        <w:framePr w:wrap="around"/>
        <w:jc w:val="left"/>
        <w:rPr>
          <w:lang w:val="en-ZA"/>
        </w:rPr>
      </w:pPr>
      <w:bookmarkStart w:id="18" w:name="_Toc197001513"/>
      <w:r w:rsidRPr="000F317D">
        <w:rPr>
          <w:lang w:val="en-ZA"/>
        </w:rPr>
        <w:lastRenderedPageBreak/>
        <w:t>PM-02-PS03: Read and interpret specifications for upholstery covers</w:t>
      </w:r>
      <w:bookmarkEnd w:id="18"/>
    </w:p>
    <w:p w:rsidR="000F317D" w:rsidRPr="00A362A0" w:rsidRDefault="000F317D" w:rsidP="006C4A1B">
      <w:pPr>
        <w:rPr>
          <w:rFonts w:ascii="Century Gothic" w:hAnsi="Century Gothic"/>
          <w:lang w:val="en-ZA"/>
        </w:rPr>
      </w:pPr>
    </w:p>
    <w:p w:rsidR="008F7337" w:rsidRPr="00A362A0" w:rsidRDefault="008F7337" w:rsidP="00EA37C3">
      <w:pPr>
        <w:rPr>
          <w:i/>
          <w:szCs w:val="20"/>
          <w:lang w:val="en-ZA" w:eastAsia="en-ZA"/>
        </w:rPr>
      </w:pPr>
      <w:r w:rsidRPr="00A362A0">
        <w:rPr>
          <w:lang w:val="en-ZA"/>
        </w:rPr>
        <w:t>GUIDELINES</w:t>
      </w:r>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PM-02-PS03: Read and interpret specifications for upholstery covers</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C81E49" w:rsidRDefault="00C81E49">
      <w:pPr>
        <w:spacing w:before="0" w:after="160" w:line="259" w:lineRule="auto"/>
        <w:jc w:val="left"/>
        <w:rPr>
          <w:rFonts w:ascii="Century Gothic" w:hAnsi="Century Gothic"/>
          <w:lang w:val="en-ZA"/>
        </w:rPr>
      </w:pPr>
      <w:r>
        <w:rPr>
          <w:rFonts w:ascii="Century Gothic" w:hAnsi="Century Gothic"/>
          <w:lang w:val="en-ZA"/>
        </w:rPr>
        <w:br w:type="page"/>
      </w:r>
    </w:p>
    <w:p w:rsidR="00C81E49" w:rsidRPr="004951F1" w:rsidRDefault="00C81E49" w:rsidP="00FE4BD4">
      <w:pPr>
        <w:pStyle w:val="Heading2"/>
      </w:pPr>
      <w:bookmarkStart w:id="19" w:name="_Toc197001514"/>
      <w:r w:rsidRPr="004951F1">
        <w:lastRenderedPageBreak/>
        <w:t>Case Study: Refurbishment of a Vintage Armchair</w:t>
      </w:r>
      <w:bookmarkEnd w:id="19"/>
    </w:p>
    <w:p w:rsidR="00C81E49" w:rsidRPr="004951F1" w:rsidRDefault="00C81E49" w:rsidP="00C81E49"/>
    <w:p w:rsidR="00C81E49" w:rsidRPr="004951F1" w:rsidRDefault="00C81E49" w:rsidP="00C81E49">
      <w:r w:rsidRPr="004951F1">
        <w:t xml:space="preserve"> Scenario:</w:t>
      </w:r>
    </w:p>
    <w:p w:rsidR="00C81E49" w:rsidRPr="004951F1" w:rsidRDefault="00C81E49" w:rsidP="00C81E49">
      <w:r w:rsidRPr="004951F1">
        <w:t xml:space="preserve">Metropolitan Design House has undertaken a project to refurbish a vintage armchair that will be featured in an upcoming home design exhibition. The armchair requires complete </w:t>
      </w:r>
      <w:proofErr w:type="spellStart"/>
      <w:r w:rsidRPr="004951F1">
        <w:t>reupholstery</w:t>
      </w:r>
      <w:proofErr w:type="spellEnd"/>
      <w:r w:rsidRPr="004951F1">
        <w:t xml:space="preserve"> using high-quality materials and a sophisticated design that respects its original style while incorporating modern durability and comfort features. Your task is to guide the refurbishment process from </w:t>
      </w:r>
      <w:proofErr w:type="spellStart"/>
      <w:r w:rsidRPr="004951F1">
        <w:t>analysing</w:t>
      </w:r>
      <w:proofErr w:type="spellEnd"/>
      <w:r w:rsidRPr="004951F1">
        <w:t xml:space="preserve"> the existing furniture frame to selecting and applying the appropriate fabrics.</w:t>
      </w:r>
    </w:p>
    <w:p w:rsidR="00C81E49" w:rsidRPr="004951F1" w:rsidRDefault="00C81E49" w:rsidP="00C81E49"/>
    <w:p w:rsidR="00C81E49" w:rsidRPr="004951F1" w:rsidRDefault="00C81E49" w:rsidP="00C81E49">
      <w:r w:rsidRPr="004951F1">
        <w:t xml:space="preserve"> Tasks:</w:t>
      </w:r>
    </w:p>
    <w:p w:rsidR="00C81E49" w:rsidRPr="004951F1" w:rsidRDefault="00C81E49" w:rsidP="00C81E49">
      <w:r w:rsidRPr="004951F1">
        <w:t>Your role involves identifying and labeling various components of the furniture frame, interpreting and applying specifications for new cover components, and choosing the correct materials and patterns to achieve a high-quality finish.</w:t>
      </w:r>
    </w:p>
    <w:p w:rsidR="00C81E49" w:rsidRPr="004951F1" w:rsidRDefault="00C81E49" w:rsidP="00C81E49"/>
    <w:p w:rsidR="00C81E49" w:rsidRPr="004951F1" w:rsidRDefault="00C81E49" w:rsidP="00C81E49">
      <w:r w:rsidRPr="004951F1">
        <w:t xml:space="preserve"> Scenario-Based Questions:</w:t>
      </w:r>
    </w:p>
    <w:p w:rsidR="00C81E49" w:rsidRPr="004951F1" w:rsidRDefault="00C81E49" w:rsidP="00C81E49"/>
    <w:p w:rsidR="00C81E49" w:rsidRPr="004951F1" w:rsidRDefault="00C81E49" w:rsidP="00C81E49">
      <w:r w:rsidRPr="004951F1">
        <w:t>Question 1: (IAC0301)</w:t>
      </w:r>
    </w:p>
    <w:p w:rsidR="00C81E49" w:rsidRPr="004951F1" w:rsidRDefault="00C81E49" w:rsidP="00C81E49">
      <w:r w:rsidRPr="004951F1">
        <w:t>You are provided with a diagram of the armchair’s frame. Identify and label the following components:</w:t>
      </w:r>
    </w:p>
    <w:p w:rsidR="00C81E49" w:rsidRPr="004951F1" w:rsidRDefault="00C81E49" w:rsidP="00C81E49">
      <w:r w:rsidRPr="004951F1">
        <w:t>- Back, Front, Legs, Rails, Arms, Corner Blocks, Joints, Seat, Wing, Show Wood</w:t>
      </w:r>
    </w:p>
    <w:p w:rsidR="00C81E49" w:rsidRPr="004951F1" w:rsidRDefault="00C81E49" w:rsidP="00C81E49"/>
    <w:p w:rsidR="00C81E49" w:rsidRPr="004951F1" w:rsidRDefault="00C81E49" w:rsidP="00C81E49">
      <w:r w:rsidRPr="004951F1">
        <w:t>Question 2: (IAC0302)</w:t>
      </w:r>
    </w:p>
    <w:p w:rsidR="00C81E49" w:rsidRPr="004951F1" w:rsidRDefault="00C81E49" w:rsidP="00C81E49">
      <w:r w:rsidRPr="004951F1">
        <w:t>Based on the specifications provided for the new fabric covers, identify where each component should be placed: IW, OW, IA, OA, SB, SF, IB, OB, FB, F, CB, CF, P.</w:t>
      </w:r>
    </w:p>
    <w:p w:rsidR="00C81E49" w:rsidRPr="004951F1" w:rsidRDefault="00C81E49" w:rsidP="00C81E49"/>
    <w:p w:rsidR="00C81E49" w:rsidRPr="004951F1" w:rsidRDefault="00C81E49" w:rsidP="00C81E49">
      <w:r w:rsidRPr="004951F1">
        <w:t>Question 3: (IAC0303)</w:t>
      </w:r>
    </w:p>
    <w:p w:rsidR="00C81E49" w:rsidRPr="004951F1" w:rsidRDefault="00C81E49" w:rsidP="00C81E49">
      <w:r w:rsidRPr="004951F1">
        <w:t>Given the dimensions of a particular cover component (e.g., Inside Back: 500mm x 400mm), explain how to record these measurements correctly, including allowances.</w:t>
      </w:r>
    </w:p>
    <w:p w:rsidR="00C81E49" w:rsidRPr="004951F1" w:rsidRDefault="00C81E49" w:rsidP="00C81E49"/>
    <w:p w:rsidR="00C81E49" w:rsidRPr="004951F1" w:rsidRDefault="00C81E49" w:rsidP="00C81E49"/>
    <w:p w:rsidR="00FE4BD4" w:rsidRDefault="00FE4BD4">
      <w:pPr>
        <w:spacing w:before="0" w:after="160" w:line="259" w:lineRule="auto"/>
        <w:jc w:val="left"/>
      </w:pPr>
      <w:r>
        <w:br w:type="page"/>
      </w:r>
    </w:p>
    <w:p w:rsidR="00C81E49" w:rsidRPr="004951F1" w:rsidRDefault="00C81E49" w:rsidP="00C81E49">
      <w:pPr>
        <w:rPr>
          <w:b/>
          <w:bCs/>
        </w:rPr>
      </w:pPr>
      <w:r w:rsidRPr="004951F1">
        <w:rPr>
          <w:b/>
          <w:bCs/>
        </w:rPr>
        <w:lastRenderedPageBreak/>
        <w:t>Marking Rubric:</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6"/>
        <w:gridCol w:w="2985"/>
        <w:gridCol w:w="2736"/>
        <w:gridCol w:w="2893"/>
      </w:tblGrid>
      <w:tr w:rsidR="00C81E49" w:rsidRPr="004951F1" w:rsidTr="00C81E49">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pPr>
              <w:rPr>
                <w:b/>
                <w:bCs/>
              </w:rPr>
            </w:pPr>
            <w:r w:rsidRPr="004951F1">
              <w:rPr>
                <w:b/>
                <w:bCs/>
              </w:rPr>
              <w:t>Needs Improvement (1 point)</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Accuracy of Identification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and labels all furniture components.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most components with minor errors.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Incorrectly identifies several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Application of Fabric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Accurately applies specifications to each component.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Mostly accurate but with some confusion over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 application of specifications to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Measurement Precision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Measurements recorded accurately, including correct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Generally accurate but occasionally imprecise allowances.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Frequent errors in measurement recording and allowances.</w:t>
            </w:r>
          </w:p>
        </w:tc>
      </w:tr>
    </w:tbl>
    <w:p w:rsidR="00C81E49" w:rsidRPr="004951F1" w:rsidRDefault="00C81E49" w:rsidP="00C81E49"/>
    <w:p w:rsidR="00C81E49" w:rsidRPr="004951F1" w:rsidRDefault="00C81E49" w:rsidP="00C81E49"/>
    <w:p w:rsidR="00C81E49" w:rsidRPr="004951F1" w:rsidRDefault="00C81E49" w:rsidP="00C81E49">
      <w:r w:rsidRPr="004951F1">
        <w:t>Through this case study, learners will deepen their understanding of furniture construction and upholstery, enhancing their ability to work effectively on real-world refurbishment projects.</w:t>
      </w:r>
    </w:p>
    <w:p w:rsidR="008F7337" w:rsidRPr="00A362A0" w:rsidRDefault="008F7337" w:rsidP="00C81E49">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0F317D" w:rsidRDefault="000F317D">
      <w:pPr>
        <w:spacing w:before="0" w:after="160" w:line="259" w:lineRule="auto"/>
        <w:jc w:val="left"/>
        <w:rPr>
          <w:rFonts w:ascii="Century Gothic" w:hAnsi="Century Gothic"/>
          <w:lang w:val="en-ZA"/>
        </w:rPr>
      </w:pPr>
      <w:r>
        <w:rPr>
          <w:rFonts w:ascii="Century Gothic" w:hAnsi="Century Gothic"/>
          <w:lang w:val="en-ZA"/>
        </w:rPr>
        <w:br w:type="page"/>
      </w:r>
    </w:p>
    <w:p w:rsidR="000F317D" w:rsidRDefault="000F317D" w:rsidP="00FF2345">
      <w:pPr>
        <w:pStyle w:val="Heading1"/>
        <w:framePr w:wrap="around"/>
        <w:jc w:val="left"/>
        <w:rPr>
          <w:lang w:val="en-ZA"/>
        </w:rPr>
      </w:pPr>
      <w:bookmarkStart w:id="20" w:name="_Toc197001515"/>
      <w:r w:rsidRPr="000F317D">
        <w:rPr>
          <w:lang w:val="en-ZA"/>
        </w:rPr>
        <w:lastRenderedPageBreak/>
        <w:t>PM-02-PS04: Identify raw materials required for cover fitting operations using the correct terminology</w:t>
      </w:r>
      <w:bookmarkEnd w:id="20"/>
    </w:p>
    <w:p w:rsidR="000F317D" w:rsidRPr="00A362A0" w:rsidRDefault="000F317D" w:rsidP="000F317D">
      <w:pPr>
        <w:rPr>
          <w:rFonts w:ascii="Century Gothic" w:hAnsi="Century Gothic"/>
          <w:lang w:val="en-ZA"/>
        </w:rPr>
      </w:pPr>
    </w:p>
    <w:p w:rsidR="000F317D" w:rsidRPr="00A362A0" w:rsidRDefault="000F317D" w:rsidP="00FF2345">
      <w:pPr>
        <w:rPr>
          <w:szCs w:val="20"/>
          <w:lang w:val="en-ZA" w:eastAsia="en-ZA"/>
        </w:rPr>
      </w:pPr>
      <w:r w:rsidRPr="00A362A0">
        <w:rPr>
          <w:lang w:val="en-ZA"/>
        </w:rPr>
        <w:t>GUIDELINES</w:t>
      </w:r>
    </w:p>
    <w:p w:rsidR="000F317D" w:rsidRPr="00A362A0" w:rsidRDefault="000F317D" w:rsidP="000F317D">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0F317D" w:rsidRPr="00A362A0" w:rsidRDefault="000F317D" w:rsidP="000F317D">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234B7" w:rsidRPr="004234B7">
        <w:rPr>
          <w:rFonts w:ascii="Century Gothic" w:hAnsi="Century Gothic"/>
          <w:b/>
          <w:sz w:val="22"/>
          <w:szCs w:val="22"/>
          <w:lang w:val="en-ZA"/>
        </w:rPr>
        <w:t>PM-02-PS04: Identify raw materials required for cover fitting operations using the correct terminology</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0F317D" w:rsidRPr="00A362A0" w:rsidRDefault="000F317D" w:rsidP="000F317D">
      <w:pPr>
        <w:spacing w:line="360" w:lineRule="auto"/>
        <w:rPr>
          <w:rFonts w:ascii="Century Gothic" w:hAnsi="Century Gothic"/>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0F317D" w:rsidRPr="00A362A0" w:rsidRDefault="000F317D" w:rsidP="000F317D">
      <w:pPr>
        <w:spacing w:line="360" w:lineRule="auto"/>
        <w:rPr>
          <w:rFonts w:ascii="Century Gothic" w:hAnsi="Century Gothic"/>
          <w:b/>
          <w:sz w:val="22"/>
          <w:szCs w:val="22"/>
          <w:lang w:val="en-ZA"/>
        </w:rPr>
      </w:pP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FE4BD4">
      <w:pPr>
        <w:pStyle w:val="Heading2"/>
        <w:rPr>
          <w:rFonts w:eastAsia="Calibri"/>
          <w:lang w:val="en-ZA"/>
        </w:rPr>
      </w:pPr>
      <w:bookmarkStart w:id="21" w:name="_Toc197001516"/>
      <w:r w:rsidRPr="00C81E49">
        <w:rPr>
          <w:rFonts w:eastAsia="Calibri"/>
          <w:lang w:val="en-ZA"/>
        </w:rPr>
        <w:lastRenderedPageBreak/>
        <w:t>Case Study: Upholstery Project for a Boutique Hotel Chain</w:t>
      </w:r>
      <w:bookmarkEnd w:id="21"/>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upholstery manager at a large furniture manufacturing company tasked with overseeing a critical project for a boutique hotel chain. The project involves upholstering a series of furniture pieces, including sofas, armchairs, and dining chairs. You are provided with specifications for all materials, frames, and covers, and your role is to ensure that everything complies with these specifications before beginning the upholstery process.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(IAC0401 &amp; IAC0405)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Upon receiving a shipment of materials and frames, how do you verify that all the required raw materials are available and comply with the specifications provided? Additionally, confirm that the specified frames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(IAC0402)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inspection of the frames, you notice a few inconsistencies with the specifications. How do you identify and document these faults and defects?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(IAC0403 &amp; IAC0406)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reviewing the prepared covers and need to inspect them for any faults. What faults should you look for, and how do you ensure all cover components meet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(IAC0404 &amp; IAC0407)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How do you check that covers are correctly marked and positioned on the frame and verify that all specified bottom covers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Marking Memo:</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Compliance with Specifications: 3 points for fully meeting specifications, 2 points for minor deviations, 1 point for significant issues.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Documentation Quality: 3 points for detailed and clear documentation, 2 points for adequate documentation with some missing details, 1 point for poor or incomplete documentation.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Corrective Actions: 3 points for proactive and effective solutions, 2 points for satisfactory solutions with some delays, 1 point for ineffective or delayed responses.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Through these assessments, learners will demonstrate their ability to effectively manage an upholstery project, ensuring that all materials and components meet the required standards before proceeding with the final upholstery, which is crucial for the success of the project and the satisfaction of the client.</w:t>
      </w:r>
    </w:p>
    <w:p w:rsidR="000F317D" w:rsidRPr="00A362A0" w:rsidRDefault="000F317D" w:rsidP="000F317D">
      <w:pPr>
        <w:rPr>
          <w:rFonts w:ascii="Century Gothic" w:hAnsi="Century Gothic"/>
          <w:sz w:val="22"/>
          <w:szCs w:val="22"/>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0F317D" w:rsidRDefault="000F317D" w:rsidP="000F317D">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0F317D" w:rsidRPr="00A362A0" w:rsidRDefault="000F317D" w:rsidP="000F317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0F317D" w:rsidRPr="00A362A0" w:rsidTr="004234B7">
        <w:trPr>
          <w:jc w:val="center"/>
        </w:trPr>
        <w:tc>
          <w:tcPr>
            <w:tcW w:w="5033" w:type="dxa"/>
          </w:tcPr>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0F317D" w:rsidRPr="00A362A0" w:rsidRDefault="000F317D" w:rsidP="000F317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0F317D" w:rsidRPr="00A362A0" w:rsidTr="004234B7">
        <w:trPr>
          <w:jc w:val="center"/>
        </w:trPr>
        <w:tc>
          <w:tcPr>
            <w:tcW w:w="3034"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0F317D" w:rsidRPr="00A362A0" w:rsidTr="004234B7">
        <w:trPr>
          <w:jc w:val="center"/>
        </w:trPr>
        <w:tc>
          <w:tcPr>
            <w:tcW w:w="3034" w:type="dxa"/>
            <w:shd w:val="clear" w:color="auto" w:fill="D9D9D9"/>
          </w:tcPr>
          <w:p w:rsidR="000F317D" w:rsidRPr="00A362A0" w:rsidRDefault="000F317D"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bl>
    <w:p w:rsidR="000F317D" w:rsidRPr="00A362A0" w:rsidRDefault="000F317D" w:rsidP="000F317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0F317D" w:rsidRPr="00A362A0" w:rsidTr="004234B7">
        <w:trPr>
          <w:jc w:val="center"/>
        </w:trPr>
        <w:tc>
          <w:tcPr>
            <w:tcW w:w="9353" w:type="dxa"/>
            <w:gridSpan w:val="3"/>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tc>
      </w:tr>
      <w:tr w:rsidR="000F317D" w:rsidRPr="00A362A0" w:rsidTr="004234B7">
        <w:trPr>
          <w:jc w:val="center"/>
        </w:trPr>
        <w:tc>
          <w:tcPr>
            <w:tcW w:w="2856"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0F317D" w:rsidRDefault="000F317D" w:rsidP="000F317D">
      <w:pPr>
        <w:rPr>
          <w:rFonts w:ascii="Century Gothic" w:hAnsi="Century Gothic"/>
          <w:lang w:val="en-ZA"/>
        </w:rPr>
      </w:pPr>
    </w:p>
    <w:p w:rsidR="000F317D" w:rsidRDefault="000F317D" w:rsidP="000F317D">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PM-02-PS05: Determine the ancillary materials required for cover fitting</w:t>
      </w:r>
    </w:p>
    <w:p w:rsidR="0089128B" w:rsidRPr="00A362A0" w:rsidRDefault="0089128B" w:rsidP="004234B7">
      <w:pPr>
        <w:rPr>
          <w:rFonts w:ascii="Century Gothic" w:hAnsi="Century Gothic"/>
          <w:lang w:val="en-ZA"/>
        </w:rPr>
      </w:pPr>
    </w:p>
    <w:p w:rsidR="004234B7" w:rsidRPr="00A362A0" w:rsidRDefault="004234B7" w:rsidP="00FE4BD4">
      <w:pPr>
        <w:rPr>
          <w:i/>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PM-02-PS05: Determine the ancillary materials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80878" w:rsidRDefault="00480878">
      <w:pPr>
        <w:spacing w:before="0" w:after="160" w:line="259" w:lineRule="auto"/>
        <w:jc w:val="left"/>
        <w:rPr>
          <w:rFonts w:ascii="Century Gothic" w:hAnsi="Century Gothic"/>
          <w:lang w:val="en-ZA"/>
        </w:rPr>
      </w:pPr>
      <w:r>
        <w:rPr>
          <w:rFonts w:ascii="Century Gothic" w:hAnsi="Century Gothic"/>
          <w:lang w:val="en-ZA"/>
        </w:rPr>
        <w:br w:type="page"/>
      </w:r>
    </w:p>
    <w:p w:rsidR="00480878" w:rsidRPr="004951F1" w:rsidRDefault="00480878" w:rsidP="00FE4BD4">
      <w:pPr>
        <w:pStyle w:val="Heading2"/>
      </w:pPr>
      <w:bookmarkStart w:id="22" w:name="_Toc197001517"/>
      <w:r w:rsidRPr="004951F1">
        <w:lastRenderedPageBreak/>
        <w:t>Case Study: Ancillary Materials Procurement for Elite Furniture Designs</w:t>
      </w:r>
      <w:bookmarkEnd w:id="22"/>
    </w:p>
    <w:p w:rsidR="00480878" w:rsidRPr="004951F1" w:rsidRDefault="00480878" w:rsidP="00480878"/>
    <w:p w:rsidR="00480878" w:rsidRPr="004951F1" w:rsidRDefault="00480878" w:rsidP="00480878">
      <w:r w:rsidRPr="004951F1">
        <w:t xml:space="preserve"> Scenario:</w:t>
      </w:r>
    </w:p>
    <w:p w:rsidR="00480878" w:rsidRPr="004951F1" w:rsidRDefault="00480878" w:rsidP="00480878">
      <w:r w:rsidRPr="004951F1">
        <w:t>You are an operations manager at Elite Furniture Designs, tasked with overseeing the procurement and readiness of ancillary materials for an upcoming production run. The project involves the creation of a luxury line of sofas and armchairs that require a variety of ancillary materials, including high-end piping, durable gimps, and decorative studs. Your role is to ensure that all specified ancillary materials are available and ready for use as per the project specifications.</w:t>
      </w:r>
    </w:p>
    <w:p w:rsidR="00480878" w:rsidRPr="004951F1" w:rsidRDefault="00480878" w:rsidP="00480878"/>
    <w:p w:rsidR="00480878" w:rsidRPr="004951F1" w:rsidRDefault="00480878" w:rsidP="00480878">
      <w:r w:rsidRPr="004951F1">
        <w:t xml:space="preserve"> Scenario-Based Question:</w:t>
      </w:r>
    </w:p>
    <w:p w:rsidR="00480878" w:rsidRPr="004951F1" w:rsidRDefault="00480878" w:rsidP="00480878"/>
    <w:p w:rsidR="00480878" w:rsidRPr="004951F1" w:rsidRDefault="00480878" w:rsidP="00480878">
      <w:r w:rsidRPr="004951F1">
        <w:t>Question: (IAC0501)</w:t>
      </w:r>
    </w:p>
    <w:p w:rsidR="00480878" w:rsidRPr="004951F1" w:rsidRDefault="00480878" w:rsidP="00480878">
      <w:r w:rsidRPr="004951F1">
        <w:t>You receive a shipment of ancillary materials for the new furniture line. Describe the steps you would take to ensure that all specified ancillary materials are available as per the project requirements. Include how you would verify the quantity and quality of these materials.</w:t>
      </w:r>
    </w:p>
    <w:p w:rsidR="00FE4BD4" w:rsidRDefault="00FE4BD4" w:rsidP="00480878"/>
    <w:p w:rsidR="00FE4BD4" w:rsidRDefault="00FE4BD4" w:rsidP="00480878"/>
    <w:p w:rsidR="00480878" w:rsidRPr="004951F1" w:rsidRDefault="00480878" w:rsidP="00480878">
      <w:pPr>
        <w:rPr>
          <w:b/>
          <w:bCs/>
        </w:rPr>
      </w:pPr>
      <w:r w:rsidRPr="004951F1">
        <w:rPr>
          <w:b/>
          <w:bCs/>
        </w:rPr>
        <w:t>Marking Memo:</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0"/>
        <w:gridCol w:w="3047"/>
        <w:gridCol w:w="2836"/>
        <w:gridCol w:w="2677"/>
      </w:tblGrid>
      <w:tr w:rsidR="00480878" w:rsidRPr="004951F1" w:rsidTr="0048087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pPr>
              <w:rPr>
                <w:b/>
                <w:bCs/>
              </w:rPr>
            </w:pPr>
            <w:r w:rsidRPr="004951F1">
              <w:rPr>
                <w:b/>
                <w:bCs/>
              </w:rPr>
              <w:t>Needs Improvement (1 point)</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Inventory Accuracy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Correctly matches the inventory with specifications and identifies all discrepancies.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Mostly accurate but overlooks minor discrepancies.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Fails to accurately match inventory with specifications.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Quality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Thoroughly inspects all materials, correctly identifies defects, and provides detailed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Conducts an inspection but may miss minor defects or provide incomplete documentation.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Insufficient inspection, overlooks significant defects, or fails to document issues.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Communication and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Proactively communicates with suppliers, providing detailed information and ensuring timely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Communicates with suppliers but may lack detail or urgency in resolving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Poor communication with suppliers, leading to unresolved issues or delays.</w:t>
            </w:r>
          </w:p>
        </w:tc>
      </w:tr>
    </w:tbl>
    <w:p w:rsidR="00480878" w:rsidRPr="004951F1" w:rsidRDefault="00480878" w:rsidP="00480878"/>
    <w:p w:rsidR="00480878" w:rsidRPr="004951F1" w:rsidRDefault="00480878" w:rsidP="00480878">
      <w:r w:rsidRPr="004951F1">
        <w:t xml:space="preserve"> </w:t>
      </w:r>
    </w:p>
    <w:p w:rsidR="00480878" w:rsidRPr="004951F1" w:rsidRDefault="00480878" w:rsidP="00480878"/>
    <w:p w:rsidR="00480878" w:rsidRPr="004951F1" w:rsidRDefault="00480878" w:rsidP="00480878">
      <w:r w:rsidRPr="004951F1">
        <w:lastRenderedPageBreak/>
        <w:t>By engaging with these activities, you will ensure that the ancillary materials meet the high standards required for the luxury furniture line, thereby maintaining the quality and timeline of the project. This process not only minimises potential production delays but also upholds the brand's reputation for quality and attention to detail.</w:t>
      </w:r>
    </w:p>
    <w:p w:rsidR="004234B7" w:rsidRPr="00A362A0" w:rsidRDefault="004234B7" w:rsidP="00480878">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FE4BD4">
      <w:pPr>
        <w:pStyle w:val="Heading1"/>
        <w:framePr w:wrap="around"/>
        <w:rPr>
          <w:lang w:val="en-ZA"/>
        </w:rPr>
      </w:pPr>
      <w:bookmarkStart w:id="23" w:name="_Toc197001518"/>
      <w:r w:rsidRPr="0089128B">
        <w:rPr>
          <w:lang w:val="en-ZA"/>
        </w:rPr>
        <w:lastRenderedPageBreak/>
        <w:t>PM-02-PS06: Determine the consumables required for cover fitting</w:t>
      </w:r>
      <w:bookmarkEnd w:id="23"/>
    </w:p>
    <w:p w:rsidR="0089128B" w:rsidRPr="00A362A0" w:rsidRDefault="0089128B" w:rsidP="004234B7">
      <w:pPr>
        <w:rPr>
          <w:rFonts w:ascii="Century Gothic" w:hAnsi="Century Gothic"/>
          <w:lang w:val="en-ZA"/>
        </w:rPr>
      </w:pPr>
    </w:p>
    <w:p w:rsidR="004234B7" w:rsidRPr="00A362A0" w:rsidRDefault="004234B7" w:rsidP="00FE4BD4">
      <w:pPr>
        <w:rPr>
          <w:i/>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PM-02-PS06: Determine the consumables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FE4BD4">
      <w:pPr>
        <w:pStyle w:val="Heading2"/>
        <w:rPr>
          <w:rFonts w:eastAsia="Calibri"/>
          <w:lang w:val="en-ZA"/>
        </w:rPr>
      </w:pPr>
      <w:bookmarkStart w:id="24" w:name="_Toc197001519"/>
      <w:r w:rsidRPr="00D726A6">
        <w:rPr>
          <w:rFonts w:eastAsia="Calibri"/>
          <w:lang w:val="en-ZA"/>
        </w:rPr>
        <w:lastRenderedPageBreak/>
        <w:t>Case Study: Launch of a New Upholstery Line at Modern Designs Inc.</w:t>
      </w:r>
      <w:bookmarkEnd w:id="24"/>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production manager at Modern Designs Inc., a company that is about to launch a new line of custom upholstered furniture. Your role involves ensuring that all consumables needed for the upholstery process are not only available but also fit for purpose to meet the high standards expected for this new line. The furniture range includes high-end sofas, armchairs, and dining chairs, requiring a variety of consumables such as staples, threads, tacks, and adhesives.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(IAC0601)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do you verify that all consumables like staples, threads, tacks, and adhesives are fit for purpose for upholstering a range of high-end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(IAC0602)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all required consumables are available before the start of the upholstery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Marking Memo:</w:t>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3026"/>
        <w:gridCol w:w="3030"/>
        <w:gridCol w:w="2870"/>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Fit for Purpose Verification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consumables and ensures all meet high standards; well-documented process.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Tests most consumables adequately; minor issues in documentation or standards met.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adequately test consumables or to document testing processes.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lastRenderedPageBreak/>
              <w:t>Availability of Consumables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Excellent management of inventory with all consumables available as required; proactive in ordering and monitoring.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good inventory management but with minor oversights; reactive rather than proactive ordering.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management of inventory, leading to shortages; lacks effective monitoring and ordering processes.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By addressing these scenarios, you will demonstrate a comprehensive understanding of the importance of meticulous preparation in ensuring the success of high-end upholstery projects. This case study reinforces the necessity of rigorous standards in consumable management to achieve excellence in product quality and customer satisfaction.</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FE4BD4">
      <w:pPr>
        <w:pStyle w:val="Heading1"/>
        <w:framePr w:wrap="around"/>
        <w:rPr>
          <w:lang w:val="en-ZA"/>
        </w:rPr>
      </w:pPr>
      <w:bookmarkStart w:id="25" w:name="_Toc197001520"/>
      <w:r w:rsidRPr="0089128B">
        <w:rPr>
          <w:lang w:val="en-ZA"/>
        </w:rPr>
        <w:lastRenderedPageBreak/>
        <w:t>PM-02-PS07: Identify, prepare and safely apply hand tools and equipment for fitting covers to frames</w:t>
      </w:r>
      <w:bookmarkEnd w:id="25"/>
    </w:p>
    <w:p w:rsidR="0089128B" w:rsidRPr="00A362A0" w:rsidRDefault="0089128B" w:rsidP="004234B7">
      <w:pPr>
        <w:rPr>
          <w:rFonts w:ascii="Century Gothic" w:hAnsi="Century Gothic"/>
          <w:lang w:val="en-ZA"/>
        </w:rPr>
      </w:pPr>
    </w:p>
    <w:p w:rsidR="004234B7" w:rsidRPr="00A362A0" w:rsidRDefault="004234B7" w:rsidP="00FE4BD4">
      <w:pPr>
        <w:rPr>
          <w:i/>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PM-02-PS07: Identify, prepare and safely apply hand tools and equipment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FE4BD4">
      <w:pPr>
        <w:pStyle w:val="Heading2"/>
        <w:rPr>
          <w:rFonts w:eastAsia="Calibri"/>
          <w:lang w:val="en-ZA"/>
        </w:rPr>
      </w:pPr>
      <w:bookmarkStart w:id="26" w:name="_Toc197001521"/>
      <w:r w:rsidRPr="00D726A6">
        <w:rPr>
          <w:rFonts w:eastAsia="Calibri"/>
          <w:lang w:val="en-ZA"/>
        </w:rPr>
        <w:lastRenderedPageBreak/>
        <w:t>Case Study: Upholstery Workshop Readiness at Custom Comfort Furniture</w:t>
      </w:r>
      <w:bookmarkEnd w:id="26"/>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manager at Custom Comfort Furniture, responsible for ensuring that the upholstery section is fully equipped and operational for an upcoming large order of custom sofas and chairs. This involves checking the availability and condition of all necessary hand tools, ensuring that specific needles for blind stitching are stocked, and verifying that all tools are safe and effective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(IAC0701)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preparing for a busy week at the upholstery workshop. How do you ensure that all hand tools used for attaching specified covers to frames are available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(IAC0702)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Blind stitching is a critical technique for your upcoming project. How do you verify that the right needles for blind stitching are available?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(IAC0703)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check and test hand tools and equipment for defects, sharpness, and safety, and outline the steps to rectify any problems found.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AD66B6" w:rsidRDefault="00AD66B6">
      <w:pPr>
        <w:spacing w:before="0" w:after="160" w:line="259" w:lineRule="auto"/>
        <w:jc w:val="left"/>
        <w:rPr>
          <w:rFonts w:ascii="Century Gothic" w:eastAsia="Calibri" w:hAnsi="Century Gothic"/>
          <w:sz w:val="22"/>
          <w:szCs w:val="22"/>
          <w:lang w:val="en-ZA"/>
        </w:rPr>
      </w:pPr>
      <w:r>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sz w:val="22"/>
          <w:szCs w:val="22"/>
          <w:lang w:val="en-ZA"/>
        </w:rPr>
        <w:lastRenderedPageBreak/>
        <w:t xml:space="preserve"> </w:t>
      </w: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2925"/>
        <w:gridCol w:w="2713"/>
        <w:gridCol w:w="3163"/>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Tools and Needles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All required tools and needles are available, with extras on hand for emergency needs.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 tools and needles are available; minor shortages that do not impact project start.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Significant shortages of tools and needles, potentially delaying project commencement.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Condition and Safety of Tools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in excellent condition, well-maintained, and all safety features are functional.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generally in good condition; minor maintenance issues noted but not critical.</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poorly maintained, with safety features non-functional or missing, posing risks.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Effectiveness of Maintenance Actions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actions are timely, effectively restoring tools to optimal condition, ensuring project readiness.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is performed but with some delays; most tools restored to functional condition.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Ineffective maintenance actions, with continued tool malfunctions or safety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xml:space="preserve"> unresolved.</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This case study encourages learners to understand and apply comprehensive tool and equipment management practices, ensuring that they are prepared to deliver high-quality upholstery work efficiently and safely.</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2E71DC" w:rsidRDefault="002E71DC">
      <w:pPr>
        <w:spacing w:before="0" w:after="160" w:line="259" w:lineRule="auto"/>
        <w:jc w:val="left"/>
        <w:rPr>
          <w:rFonts w:ascii="Century Gothic" w:hAnsi="Century Gothic"/>
          <w:lang w:val="en-ZA"/>
        </w:rPr>
      </w:pPr>
    </w:p>
    <w:p w:rsidR="004234B7" w:rsidRPr="00A362A0" w:rsidRDefault="0089128B" w:rsidP="00FE4BD4">
      <w:pPr>
        <w:pStyle w:val="Heading1"/>
        <w:framePr w:wrap="around"/>
        <w:rPr>
          <w:lang w:val="en-ZA"/>
        </w:rPr>
      </w:pPr>
      <w:bookmarkStart w:id="27" w:name="_Toc197001522"/>
      <w:r w:rsidRPr="0089128B">
        <w:rPr>
          <w:lang w:val="en-ZA"/>
        </w:rPr>
        <w:lastRenderedPageBreak/>
        <w:t>PM-02-PS08: Identify, prepare and safely operate pneumatic tools for fitting covers to frames</w:t>
      </w:r>
      <w:bookmarkEnd w:id="27"/>
    </w:p>
    <w:p w:rsidR="0089128B" w:rsidRDefault="0089128B" w:rsidP="004234B7">
      <w:pPr>
        <w:rPr>
          <w:rFonts w:ascii="Century Gothic" w:hAnsi="Century Gothic"/>
          <w:b/>
          <w:sz w:val="22"/>
          <w:szCs w:val="22"/>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PM-02-PS08: Identify, prepare and safely operate pneumatic tools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AD66B6">
      <w:pPr>
        <w:pStyle w:val="Heading2"/>
        <w:rPr>
          <w:rFonts w:eastAsia="Calibri"/>
          <w:lang w:val="en-ZA"/>
        </w:rPr>
      </w:pPr>
      <w:bookmarkStart w:id="28" w:name="_Toc197001523"/>
      <w:r w:rsidRPr="00D726A6">
        <w:rPr>
          <w:rFonts w:eastAsia="Calibri"/>
          <w:lang w:val="en-ZA"/>
        </w:rPr>
        <w:lastRenderedPageBreak/>
        <w:t>Case Study: Equipment Readiness Assessment at Elite Upholstery Services</w:t>
      </w:r>
      <w:bookmarkEnd w:id="28"/>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supervisor at Elite Upholstery Services, tasked with ensuring that all upholstery tools and equipment are ready for a major upcoming project involving the production of high-end office furniture. This project requires precision and reliability from both your team and the equipment they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(IAC0801)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both the power and pneumatic staple and nailing guns are identified, checked, and tested to be fit for purpose for the upcoming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(IAC0802)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would you ensure that the consumables for the power and pneumatic tools are correctly identified, matched with, and loaded into the appropriate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(IAC0803)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clean and conduct minor maintenance on the tools, detailing each step you take.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4: (IAC0804)</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What steps would you take to ensure that all tools are stored according to requirements after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303"/>
        <w:gridCol w:w="2790"/>
        <w:gridCol w:w="2776"/>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Tool Testing and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tools and effectively identifies any issues needing repair.</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Adequately tests tools but may overlook minor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Insufficient testing, missing significant functional problems.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Consumable Management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Correctly identifies and perfectly matches consumables to tools, confirmed by successful test firing.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Mostly correct, but with minor errors in matching, not impacting performance.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Incorrectly matches consumables, leading to tool malfunctions or damage.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Cleaning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Performs comprehensive cleaning and maintenance, enhancing tool performance and safety.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Conducts basic maintenance, but some areas are not thoroughly addressed.</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necessary maintenance, leading to potential tool failure.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Storage Practices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Stores tools in an organised, secure manner that protects and prolongs tool life.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stores tools correctly but lacks optimal organisation.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storage practices that risk damage or loss of tools.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Through this case study, learners demonstrate their ability to manage and maintain upholstery tools effectively, ensuring they are fully prepared for intensive use in upcoming projects. This scenario underscores the importance of meticulous equipment care in maintaining high standards of operational efficiency and safety in an upholstery workshop.</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AD66B6">
      <w:pPr>
        <w:pStyle w:val="Heading1"/>
        <w:framePr w:wrap="around"/>
        <w:rPr>
          <w:lang w:val="en-ZA"/>
        </w:rPr>
      </w:pPr>
      <w:bookmarkStart w:id="29" w:name="_Toc197001524"/>
      <w:r w:rsidRPr="0089128B">
        <w:rPr>
          <w:lang w:val="en-ZA"/>
        </w:rPr>
        <w:lastRenderedPageBreak/>
        <w:t>PM-02-PS09: Start and stop a compressor and connect pneumatic tools while following safe standard operating procedures</w:t>
      </w:r>
      <w:bookmarkEnd w:id="29"/>
    </w:p>
    <w:p w:rsidR="0089128B" w:rsidRPr="00A362A0" w:rsidRDefault="0089128B"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4234B7">
        <w:rPr>
          <w:rFonts w:ascii="Century Gothic" w:hAnsi="Century Gothic"/>
          <w:b/>
          <w:sz w:val="22"/>
          <w:szCs w:val="22"/>
          <w:lang w:val="en-ZA"/>
        </w:rPr>
        <w:t>PM-02-PS04: Identify raw materials required for cover fitting operations using the correct terminology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AD66B6">
      <w:pPr>
        <w:pStyle w:val="Heading2"/>
        <w:rPr>
          <w:rFonts w:eastAsia="Calibri"/>
          <w:lang w:val="en-ZA"/>
        </w:rPr>
      </w:pPr>
      <w:bookmarkStart w:id="30" w:name="_Toc197001525"/>
      <w:r w:rsidRPr="00D726A6">
        <w:rPr>
          <w:rFonts w:eastAsia="Calibri"/>
          <w:lang w:val="en-ZA"/>
        </w:rPr>
        <w:lastRenderedPageBreak/>
        <w:t>Case Study: Comprehensive Equipment Review at Apex Upholstery</w:t>
      </w:r>
      <w:bookmarkEnd w:id="30"/>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newly appointed safety and maintenance supervisor at Apex Upholstery, a company that specialises in high-end upholstery services. Your first task is to assess the company's compressor equipment to ensure everything is compliant with safety standards and operating efficiently. This includes identifying the types of compressors used, verifying their maintenance records and legal certifications, and observing the operational procedures for starting, monitoring, and shutting down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(IAC0901)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how you would identify the types of compressors at Apex Upholstery and record your findings.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(IAC0902)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notice that one of the compressors lacks up-to-date maintenance records and certification. Outline the steps you would take to address this issue.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(IAC0903)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oversee the process of starting, monitoring, and shutting down a compressor and air dryer, noting key checkpoints at each stage.</w:t>
      </w:r>
    </w:p>
    <w:p w:rsidR="00AD66B6" w:rsidRDefault="00AD66B6">
      <w:pPr>
        <w:spacing w:before="0" w:after="160" w:line="259" w:lineRule="auto"/>
        <w:jc w:val="left"/>
        <w:rPr>
          <w:rFonts w:ascii="Century Gothic" w:eastAsia="Calibri" w:hAnsi="Century Gothic"/>
          <w:sz w:val="22"/>
          <w:szCs w:val="22"/>
          <w:lang w:val="en-ZA"/>
        </w:rPr>
      </w:pPr>
      <w:r>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2908"/>
        <w:gridCol w:w="2829"/>
        <w:gridCol w:w="2968"/>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Identification and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Accurately identifies and thoroughly documents all types of compressors with detailed records and photographs.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Identifies most compressors correctly, but documentation lacks some details.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correctly identify some compressors and documentation is incomplete or inaccurate.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Certification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Promptly addresses any gaps in maintenance or certification, ensuring all compressors meet legal and safety standards.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Addresses most issues, but some actions are delayed or not fully compliant with regulatory standards.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to address maintenance or certification issues adequately, risking non-compliance and safety.</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Operational Procedures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Flawlessly performs start-up, monitoring, and shut-down procedures, ensuring all safety and operational standards are met.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follows procedures correctly but misses some minor safety checks or operational steps.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Inconsistent with procedural compliance, skipping important steps, and failing to monitor equipment properly.</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this case study, learners will demonstrate their capability to manage and oversee the operation of compressors in a professional setting, ensuring compliance with safety standards and operational efficiency. This assessment also highlights the importance of meticulous documentation and proactive maintenance management.</w:t>
      </w:r>
    </w:p>
    <w:p w:rsidR="00D726A6" w:rsidRDefault="00D726A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AD66B6">
      <w:pPr>
        <w:pStyle w:val="Heading1"/>
        <w:framePr w:wrap="around"/>
        <w:rPr>
          <w:lang w:val="en-ZA"/>
        </w:rPr>
      </w:pPr>
      <w:bookmarkStart w:id="31" w:name="_Toc197001526"/>
      <w:r w:rsidRPr="0089128B">
        <w:rPr>
          <w:lang w:val="en-ZA"/>
        </w:rPr>
        <w:lastRenderedPageBreak/>
        <w:t>PM-02-PS10: Apply measuring techniques and calculations applicable to frame covering</w:t>
      </w:r>
      <w:bookmarkEnd w:id="31"/>
    </w:p>
    <w:p w:rsidR="0089128B" w:rsidRPr="00A362A0" w:rsidRDefault="0089128B"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PM-02-PS10: Apply measuring techniques and calculations applicable to frame covering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AD66B6">
      <w:pPr>
        <w:pStyle w:val="Heading2"/>
      </w:pPr>
      <w:bookmarkStart w:id="32" w:name="_Toc197001527"/>
      <w:r w:rsidRPr="004951F1">
        <w:lastRenderedPageBreak/>
        <w:t>Case Study: Technical Drawing Development for Elite Design Upholstery</w:t>
      </w:r>
      <w:bookmarkEnd w:id="32"/>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apprentice upholsterer at Elite Design Upholstery, tasked with creating a series of technical drawings for a new line of custom furniture that the company plans to launch. This range includes a sofa, an armchair, and a set of dining chairs. Your drawings will be used to guide the production team and must be detailed, accurate, and conform to industry standards.</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(IAC1001)</w:t>
      </w:r>
    </w:p>
    <w:p w:rsidR="006A38D7" w:rsidRPr="004951F1" w:rsidRDefault="006A38D7" w:rsidP="006A38D7">
      <w:r w:rsidRPr="004951F1">
        <w:t>How would you identify and use the correct drawing equipment and tools to produce basic technical drawings for the new furniture line?</w:t>
      </w:r>
    </w:p>
    <w:p w:rsidR="006A38D7" w:rsidRPr="004951F1" w:rsidRDefault="006A38D7" w:rsidP="006A38D7"/>
    <w:p w:rsidR="006A38D7" w:rsidRPr="004951F1" w:rsidRDefault="006A38D7" w:rsidP="006A38D7">
      <w:r w:rsidRPr="004951F1">
        <w:t>Question 2: (IAC1002)</w:t>
      </w:r>
    </w:p>
    <w:p w:rsidR="006A38D7" w:rsidRPr="004951F1" w:rsidRDefault="006A38D7" w:rsidP="006A38D7">
      <w:r w:rsidRPr="004951F1">
        <w:t>Explain how you would apply scale and calculate allowances in your technical drawings.</w:t>
      </w:r>
    </w:p>
    <w:p w:rsidR="006A38D7" w:rsidRPr="004951F1" w:rsidRDefault="006A38D7" w:rsidP="006A38D7"/>
    <w:p w:rsidR="006A38D7" w:rsidRPr="004951F1" w:rsidRDefault="006A38D7" w:rsidP="006A38D7">
      <w:r w:rsidRPr="004951F1">
        <w:t>Question 3: (IAC1003)</w:t>
      </w:r>
    </w:p>
    <w:p w:rsidR="006A38D7" w:rsidRPr="004951F1" w:rsidRDefault="006A38D7" w:rsidP="006A38D7">
      <w:r w:rsidRPr="004951F1">
        <w:t>Describe the steps you would take to ensure that your drawings are complete and accurate.</w:t>
      </w:r>
    </w:p>
    <w:p w:rsidR="006A38D7" w:rsidRPr="004951F1" w:rsidRDefault="006A38D7" w:rsidP="006A38D7"/>
    <w:p w:rsidR="006A38D7" w:rsidRPr="004951F1" w:rsidRDefault="006A38D7" w:rsidP="006A38D7"/>
    <w:p w:rsidR="00AD66B6" w:rsidRDefault="00AD66B6">
      <w:pPr>
        <w:spacing w:before="0" w:after="160" w:line="259" w:lineRule="auto"/>
        <w:jc w:val="left"/>
      </w:pPr>
      <w:r>
        <w:br w:type="page"/>
      </w:r>
    </w:p>
    <w:p w:rsidR="006A38D7" w:rsidRPr="004951F1" w:rsidRDefault="006A38D7" w:rsidP="006A38D7">
      <w:pPr>
        <w:rPr>
          <w:b/>
          <w:bCs/>
        </w:rPr>
      </w:pPr>
      <w:r w:rsidRPr="004951F1">
        <w:lastRenderedPageBreak/>
        <w:t xml:space="preserve"> </w:t>
      </w:r>
      <w:r w:rsidRPr="004951F1">
        <w:rPr>
          <w:b/>
          <w:bCs/>
        </w:rPr>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2971"/>
        <w:gridCol w:w="2785"/>
        <w:gridCol w:w="237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32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Tool and Equipment Use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 xml:space="preserve">Correctly identifies and </w:t>
            </w:r>
            <w:proofErr w:type="spellStart"/>
            <w:r w:rsidRPr="004951F1">
              <w:t>skilfully</w:t>
            </w:r>
            <w:proofErr w:type="spellEnd"/>
            <w:r w:rsidRPr="004951F1">
              <w:t xml:space="preserve"> uses all required tools to produce clear and detailed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Adequately uses tools, but some aspects of the drawings lack clarity or precision.</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Ineffectively uses tools, resulting in unclear or inaccurate drawings.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of Scale and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Perfectly applies scale and calculates allowances, ensuring all dimensions are proportional and adequately adjusted for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applies scale correctly; minor errors in allowance calculations do not significantly impact the final product.</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apply scale correctly or calculate allowances accurately, potentially causing significant issues in production.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Completeness and Accuracy of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exceptionally detailed and accurate, with all necessary annotations and specifications clearly noted.</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complete but could benefit from greater detail or clarity in some annotations.</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Drawings are incomplete or contain significant inaccuracies that could mislead the production team.</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are assessed on their ability to create detailed and accurate technical drawings that will directly influence the manufacturing process. Mastery of these skills is crucial for ensuring that the final products are built to specifications and meet the high standards expected in custom furniture design.</w:t>
      </w:r>
    </w:p>
    <w:p w:rsidR="00AD66B6" w:rsidRDefault="00AD66B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AD66B6">
      <w:pPr>
        <w:pStyle w:val="Heading1"/>
        <w:framePr w:wrap="around"/>
        <w:rPr>
          <w:lang w:val="en-ZA"/>
        </w:rPr>
      </w:pPr>
      <w:bookmarkStart w:id="33" w:name="_Toc197001528"/>
      <w:r w:rsidRPr="0089128B">
        <w:rPr>
          <w:lang w:val="en-ZA"/>
        </w:rPr>
        <w:lastRenderedPageBreak/>
        <w:t>PM-02-PS11: Plan and prepare for covering of prepared frames</w:t>
      </w:r>
      <w:bookmarkEnd w:id="33"/>
    </w:p>
    <w:p w:rsidR="00AD66B6" w:rsidRDefault="00AD66B6" w:rsidP="00AD66B6">
      <w:pPr>
        <w:pStyle w:val="Heading2"/>
        <w:jc w:val="both"/>
        <w:rPr>
          <w:rFonts w:ascii="Century Gothic" w:hAnsi="Century Gothic" w:cs="Arial"/>
          <w:bCs/>
          <w:i w:val="0"/>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PM-02-PS11: Plan and prepare for covering of prepared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AD66B6">
      <w:pPr>
        <w:pStyle w:val="Heading2"/>
      </w:pPr>
      <w:bookmarkStart w:id="34" w:name="_Toc197001529"/>
      <w:r w:rsidRPr="004951F1">
        <w:lastRenderedPageBreak/>
        <w:t>Case Study: Efficient Upholstery Project at Classic Interiors</w:t>
      </w:r>
      <w:bookmarkEnd w:id="34"/>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an upholsterer at Classic Interiors, tasked with overseeing the </w:t>
      </w:r>
      <w:proofErr w:type="spellStart"/>
      <w:r w:rsidRPr="004951F1">
        <w:t>reupholstery</w:t>
      </w:r>
      <w:proofErr w:type="spellEnd"/>
      <w:r w:rsidRPr="004951F1">
        <w:t xml:space="preserve"> of a set of vintage armchairs. Your responsibilities include interpreting the technical specifications, ensuring the availability of all required materials, and accurately measuring the chairs to prepare them for new upholstery.</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(IAC1101)</w:t>
      </w:r>
    </w:p>
    <w:p w:rsidR="006A38D7" w:rsidRPr="004951F1" w:rsidRDefault="006A38D7" w:rsidP="006A38D7">
      <w:r w:rsidRPr="004951F1">
        <w:t xml:space="preserve">How would you interpret and apply the technical specifications provided for the </w:t>
      </w:r>
      <w:proofErr w:type="spellStart"/>
      <w:r w:rsidRPr="004951F1">
        <w:t>reupholstery</w:t>
      </w:r>
      <w:proofErr w:type="spellEnd"/>
      <w:r w:rsidRPr="004951F1">
        <w:t xml:space="preserve"> of the vintage armchairs?</w:t>
      </w:r>
    </w:p>
    <w:p w:rsidR="006A38D7" w:rsidRPr="004951F1" w:rsidRDefault="006A38D7" w:rsidP="006A38D7"/>
    <w:p w:rsidR="006A38D7" w:rsidRPr="004951F1" w:rsidRDefault="006A38D7" w:rsidP="006A38D7">
      <w:r w:rsidRPr="004951F1">
        <w:t>Question 2: (IAC1102)</w:t>
      </w:r>
    </w:p>
    <w:p w:rsidR="006A38D7" w:rsidRPr="004951F1" w:rsidRDefault="006A38D7" w:rsidP="006A38D7">
      <w:r w:rsidRPr="004951F1">
        <w:t xml:space="preserve">What steps would you take to ensure that all raw materials necessary for the project are available before beginning the </w:t>
      </w:r>
      <w:proofErr w:type="spellStart"/>
      <w:r w:rsidRPr="004951F1">
        <w:t>reupholstery</w:t>
      </w:r>
      <w:proofErr w:type="spellEnd"/>
      <w:r w:rsidRPr="004951F1">
        <w:t xml:space="preserve"> process?</w:t>
      </w:r>
    </w:p>
    <w:p w:rsidR="006A38D7" w:rsidRPr="004951F1" w:rsidRDefault="006A38D7" w:rsidP="006A38D7"/>
    <w:p w:rsidR="006A38D7" w:rsidRPr="004951F1" w:rsidRDefault="006A38D7" w:rsidP="006A38D7"/>
    <w:p w:rsidR="006A38D7" w:rsidRPr="004951F1" w:rsidRDefault="006A38D7" w:rsidP="006A38D7">
      <w:r w:rsidRPr="004951F1">
        <w:t>Question 3: (IAC1103)</w:t>
      </w:r>
    </w:p>
    <w:p w:rsidR="006A38D7" w:rsidRPr="004951F1" w:rsidRDefault="006A38D7" w:rsidP="006A38D7">
      <w:r w:rsidRPr="004951F1">
        <w:t xml:space="preserve">Describe how you would use measuring equipment to accurately measure the various areas of the armchair frame for </w:t>
      </w:r>
      <w:proofErr w:type="spellStart"/>
      <w:r w:rsidRPr="004951F1">
        <w:t>reupholstery</w:t>
      </w:r>
      <w:proofErr w:type="spellEnd"/>
      <w:r w:rsidRPr="004951F1">
        <w:t>.</w:t>
      </w:r>
    </w:p>
    <w:p w:rsidR="006A38D7" w:rsidRPr="004951F1" w:rsidRDefault="006A38D7" w:rsidP="006A38D7"/>
    <w:p w:rsidR="00AD66B6" w:rsidRDefault="00AD66B6">
      <w:pPr>
        <w:spacing w:before="0" w:after="160" w:line="259" w:lineRule="auto"/>
        <w:jc w:val="left"/>
      </w:pPr>
      <w:r>
        <w:br w:type="page"/>
      </w:r>
    </w:p>
    <w:p w:rsidR="006A38D7" w:rsidRPr="004951F1" w:rsidRDefault="006A38D7" w:rsidP="006A38D7">
      <w:pPr>
        <w:rPr>
          <w:b/>
          <w:bCs/>
        </w:rPr>
      </w:pPr>
      <w:r w:rsidRPr="004951F1">
        <w:rPr>
          <w:b/>
          <w:bCs/>
        </w:rPr>
        <w:lastRenderedPageBreak/>
        <w:t>Marking Memo:</w:t>
      </w:r>
    </w:p>
    <w:tbl>
      <w:tblPr>
        <w:tblW w:w="933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9"/>
        <w:gridCol w:w="3050"/>
        <w:gridCol w:w="2774"/>
        <w:gridCol w:w="164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1406"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Technical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Demonstrates a thorough understanding of the specifications and translates them into a detailed work plan.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understands specifications but may overlook some details in the planning phase.</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Misinterprets specifications, leading to potential issues in project execution.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Material Availability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Proactively checks and secures all materials before the project begins, ensuring no delays in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Checks materials but may not plan adequately for shortages or delays.</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secure necessary materials on time, causing delays.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in Measurement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precise and recorded meticulously, leading to flawless fit and finish of the upholstery.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mostly accurate but may require minor adjustments during the project.</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Inaccurate measurements lead to significant issues in fitting and waste of material.</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will demonstrate their capability to manage an upholstery project from planning through execution, focusing on the precision and foresight required to ensure project success. Mastery of these skills is crucial for upholding quality standards and efficient project management in the upholstery industry.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PM-02-PS12: Cover a range of drop-on and drop-in seats of various shapes and sizes</w:t>
      </w:r>
    </w:p>
    <w:p w:rsidR="00870119" w:rsidRPr="00A362A0" w:rsidRDefault="00870119"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PM-02-PS12: Cover a range of drop-on and drop-in seats of various shapes and sizes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35" w:name="_Toc197001530"/>
      <w:r w:rsidRPr="004951F1">
        <w:rPr>
          <w:rFonts w:ascii="Century Gothic" w:hAnsi="Century Gothic"/>
        </w:rPr>
        <w:lastRenderedPageBreak/>
        <w:t>Case Study: Restoration of a Set of Antique Dining Chairs</w:t>
      </w:r>
      <w:bookmarkEnd w:id="35"/>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tasked with restoring a set of six antique dining chairs that require complete </w:t>
      </w:r>
      <w:proofErr w:type="spellStart"/>
      <w:r w:rsidRPr="004951F1">
        <w:t>reupholstery</w:t>
      </w:r>
      <w:proofErr w:type="spellEnd"/>
      <w:r w:rsidRPr="004951F1">
        <w:t>. The chairs are valuable both historically and monetarily, making precision and adherence to original design specifications crucial. The fabric selected is a high-quality damask with a distinct directional pattern, which must be handled carefully to maintain its aesthetic appeal.</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(IAC1201)</w:t>
      </w:r>
    </w:p>
    <w:p w:rsidR="006A38D7" w:rsidRPr="004951F1" w:rsidRDefault="006A38D7" w:rsidP="006A38D7">
      <w:r w:rsidRPr="004951F1">
        <w:t>How would you ensure that the cover components are attached in the correct sequence according to the design specification?</w:t>
      </w:r>
    </w:p>
    <w:p w:rsidR="006A38D7" w:rsidRPr="004951F1" w:rsidRDefault="006A38D7" w:rsidP="006A38D7"/>
    <w:p w:rsidR="006A38D7" w:rsidRPr="004951F1" w:rsidRDefault="006A38D7" w:rsidP="006A38D7">
      <w:r w:rsidRPr="004951F1">
        <w:t>Question 2: (IAC1202)</w:t>
      </w:r>
    </w:p>
    <w:p w:rsidR="006A38D7" w:rsidRPr="004951F1" w:rsidRDefault="006A38D7" w:rsidP="006A38D7">
      <w:r w:rsidRPr="004951F1">
        <w:t>Describe how you would maintain straight and evenly tensioned thread lines of the fabric.</w:t>
      </w:r>
    </w:p>
    <w:p w:rsidR="006A38D7" w:rsidRPr="004951F1" w:rsidRDefault="006A38D7" w:rsidP="006A38D7"/>
    <w:p w:rsidR="006A38D7" w:rsidRPr="004951F1" w:rsidRDefault="006A38D7" w:rsidP="006A38D7"/>
    <w:p w:rsidR="006A38D7" w:rsidRPr="004951F1" w:rsidRDefault="006A38D7" w:rsidP="006A38D7">
      <w:r w:rsidRPr="004951F1">
        <w:t>Question 3: (IAC1203)</w:t>
      </w:r>
    </w:p>
    <w:p w:rsidR="006A38D7" w:rsidRPr="004951F1" w:rsidRDefault="006A38D7" w:rsidP="006A38D7">
      <w:r w:rsidRPr="004951F1">
        <w:t>Explain how you would use tools like the magnetic tack hammer, staple gun, and others to securely attach the cover to the frame.</w:t>
      </w:r>
    </w:p>
    <w:p w:rsidR="006A38D7" w:rsidRPr="004951F1" w:rsidRDefault="006A38D7" w:rsidP="006A38D7"/>
    <w:p w:rsidR="006A38D7" w:rsidRPr="004951F1" w:rsidRDefault="006A38D7" w:rsidP="006A38D7">
      <w:r w:rsidRPr="004951F1">
        <w:t>Question 4: (IAC1204)</w:t>
      </w:r>
    </w:p>
    <w:p w:rsidR="006A38D7" w:rsidRPr="004951F1" w:rsidRDefault="006A38D7" w:rsidP="006A38D7">
      <w:r w:rsidRPr="004951F1">
        <w:t>How would you ensure the fabric tension is suitable and smooth, the patterns match, the pile runs in the correct direction, and there is no distortion?</w:t>
      </w:r>
    </w:p>
    <w:p w:rsidR="006A38D7" w:rsidRPr="004951F1" w:rsidRDefault="006A38D7" w:rsidP="006A38D7"/>
    <w:p w:rsidR="006A38D7" w:rsidRPr="004951F1" w:rsidRDefault="006A38D7" w:rsidP="006A38D7"/>
    <w:p w:rsidR="00AD66B6" w:rsidRDefault="00AD66B6">
      <w:pPr>
        <w:spacing w:before="0" w:after="160" w:line="259" w:lineRule="auto"/>
        <w:jc w:val="left"/>
      </w:pPr>
      <w:r>
        <w:br w:type="page"/>
      </w:r>
    </w:p>
    <w:p w:rsidR="006A38D7" w:rsidRPr="004951F1" w:rsidRDefault="006A38D7" w:rsidP="006A38D7">
      <w:pPr>
        <w:rPr>
          <w:b/>
          <w:bCs/>
        </w:rPr>
      </w:pPr>
      <w:r w:rsidRPr="004951F1">
        <w:lastRenderedPageBreak/>
        <w:t xml:space="preserve"> </w:t>
      </w:r>
      <w:r w:rsidRPr="004951F1">
        <w:rPr>
          <w:b/>
          <w:bCs/>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3"/>
        <w:gridCol w:w="1417"/>
        <w:gridCol w:w="1559"/>
        <w:gridCol w:w="2694"/>
      </w:tblGrid>
      <w:tr w:rsidR="006A38D7" w:rsidRPr="004951F1" w:rsidTr="006A38D7">
        <w:trPr>
          <w:tblHeader/>
          <w:tblCellSpacing w:w="15" w:type="dxa"/>
          <w:jc w:val="center"/>
        </w:trPr>
        <w:tc>
          <w:tcPr>
            <w:tcW w:w="4048"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1387"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1529"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264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Cover components sequence adherence</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Thread line straightness and tension</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Secure attachment of the cover</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tension and pattern alignment</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bl>
    <w:p w:rsidR="006A38D7" w:rsidRPr="004951F1" w:rsidRDefault="006A38D7" w:rsidP="006A38D7"/>
    <w:p w:rsidR="006A38D7" w:rsidRPr="004951F1" w:rsidRDefault="006A38D7" w:rsidP="006A38D7"/>
    <w:p w:rsidR="006A38D7" w:rsidRPr="004951F1" w:rsidRDefault="006A38D7" w:rsidP="006A38D7">
      <w:r w:rsidRPr="004951F1">
        <w:t>Evaluation Notes: Each criterion is evaluated based on how closely the learner adheres to best practices and the specific instructions detailed in the design specifications. Points are awarded for precision, technique, and the ability to solve problems that arise during the upholstery process.</w:t>
      </w:r>
    </w:p>
    <w:p w:rsidR="006A38D7" w:rsidRPr="004951F1" w:rsidRDefault="006A38D7" w:rsidP="006A38D7"/>
    <w:p w:rsidR="006A38D7" w:rsidRPr="004951F1" w:rsidRDefault="006A38D7" w:rsidP="006A38D7">
      <w:r w:rsidRPr="004951F1">
        <w:t>This case study challenges learners to apply their skills in a real-world scenario that demands high levels of craftsmanship and attention to detail, crucial for success in professional upholstery projects.</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PM-02-PS13: Cover wedge shaped box arm seat frames, with and without corner pleats</w:t>
      </w:r>
    </w:p>
    <w:p w:rsidR="00870119" w:rsidRPr="00A362A0" w:rsidRDefault="00870119"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PM-02-PS13: Cover wedge shaped box arm seat frames, with and without corner pleats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AD66B6">
      <w:pPr>
        <w:pStyle w:val="Heading2"/>
      </w:pPr>
      <w:bookmarkStart w:id="36" w:name="_Toc197001531"/>
      <w:r w:rsidRPr="004951F1">
        <w:lastRenderedPageBreak/>
        <w:t>Case Study: Re</w:t>
      </w:r>
      <w:r w:rsidR="00AD66B6">
        <w:t>-</w:t>
      </w:r>
      <w:r w:rsidRPr="004951F1">
        <w:t>upholstery of a Wedge-Shaped Box Arm Sofa</w:t>
      </w:r>
      <w:bookmarkEnd w:id="36"/>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tasked with reupholstering a classic wedge-shaped box arm sofa for a boutique hotel lobby. The design specification requires the use of a high-end checked fabric for the main body and a durable vinyl for the seating surfaces. The project's success depends on meticulous attention to fabric handling, alignment, and attachment techniques to ensure the final product is both visually appealing and structurally sound.</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(IAC1301 and IAC1305)</w:t>
      </w:r>
    </w:p>
    <w:p w:rsidR="006A38D7" w:rsidRPr="004951F1" w:rsidRDefault="006A38D7" w:rsidP="006A38D7">
      <w:r w:rsidRPr="004951F1">
        <w:t>Describe how you would ensure that cover components are attached in the correct sequence according to the design specifications.</w:t>
      </w:r>
    </w:p>
    <w:p w:rsidR="006A38D7" w:rsidRPr="004951F1" w:rsidRDefault="006A38D7" w:rsidP="006A38D7"/>
    <w:p w:rsidR="006A38D7" w:rsidRPr="004951F1" w:rsidRDefault="006A38D7" w:rsidP="006A38D7">
      <w:r w:rsidRPr="004951F1">
        <w:t>Question 2: (IAC1302)</w:t>
      </w:r>
    </w:p>
    <w:p w:rsidR="006A38D7" w:rsidRPr="004951F1" w:rsidRDefault="006A38D7" w:rsidP="006A38D7">
      <w:r w:rsidRPr="004951F1">
        <w:t>How would you ensure that the thread lines of the fabric are kept straight and evenly tensioned?</w:t>
      </w:r>
    </w:p>
    <w:p w:rsidR="006A38D7" w:rsidRPr="004951F1" w:rsidRDefault="006A38D7" w:rsidP="006A38D7"/>
    <w:p w:rsidR="006A38D7" w:rsidRPr="004951F1" w:rsidRDefault="006A38D7" w:rsidP="006A38D7">
      <w:r w:rsidRPr="004951F1">
        <w:t>Question 3: (IAC1303)</w:t>
      </w:r>
    </w:p>
    <w:p w:rsidR="006A38D7" w:rsidRPr="004951F1" w:rsidRDefault="006A38D7" w:rsidP="006A38D7">
      <w:r w:rsidRPr="004951F1">
        <w:t>Explain your approach to stretching and straining the cover over the frame using tools effectively.</w:t>
      </w:r>
    </w:p>
    <w:p w:rsidR="006A38D7" w:rsidRPr="004951F1" w:rsidRDefault="006A38D7" w:rsidP="006A38D7"/>
    <w:p w:rsidR="006A38D7" w:rsidRPr="004951F1" w:rsidRDefault="006A38D7" w:rsidP="006A38D7"/>
    <w:p w:rsidR="006A38D7" w:rsidRPr="004951F1" w:rsidRDefault="006A38D7" w:rsidP="006A38D7">
      <w:r w:rsidRPr="004951F1">
        <w:t>Question 4: (IAC1304)</w:t>
      </w:r>
    </w:p>
    <w:p w:rsidR="006A38D7" w:rsidRPr="004951F1" w:rsidRDefault="006A38D7" w:rsidP="006A38D7">
      <w:r w:rsidRPr="004951F1">
        <w:t>What steps would you take to ensure the fabric tension is suitable, the patterns match, the pile runs in the correct direction, and there is no distortion of the seats?</w:t>
      </w:r>
    </w:p>
    <w:p w:rsidR="006A38D7" w:rsidRPr="004951F1" w:rsidRDefault="006A38D7" w:rsidP="006A38D7"/>
    <w:p w:rsidR="006A38D7" w:rsidRPr="004951F1" w:rsidRDefault="006A38D7" w:rsidP="006A38D7"/>
    <w:p w:rsidR="006A38D7" w:rsidRPr="004951F1" w:rsidRDefault="006A38D7" w:rsidP="006A38D7">
      <w:r w:rsidRPr="004951F1">
        <w:br w:type="page"/>
      </w:r>
    </w:p>
    <w:p w:rsidR="006A38D7" w:rsidRPr="004951F1" w:rsidRDefault="006A38D7" w:rsidP="006A38D7">
      <w:pPr>
        <w:rPr>
          <w:b/>
          <w:bCs/>
        </w:rPr>
      </w:pPr>
      <w:r w:rsidRPr="004951F1">
        <w:rPr>
          <w:b/>
          <w:bCs/>
        </w:rPr>
        <w:lastRenderedPageBreak/>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3072"/>
        <w:gridCol w:w="2759"/>
        <w:gridCol w:w="2492"/>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447"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Sequence of Attachment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Correctly follows the detailed sequence as specified, verifying each step against design documents.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Sequence mostly followed but with minor deviations that do not affect the overall quality.</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adhere to the specified sequence, resulting in potential rework or quality issues.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Thread Line Alignment and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is perfectly aligned; tension is even across all surfaces with no misalignments.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Minor misalignment or uneven tension, but not significantly impacting overall aesthetics.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Significant issues with alignment or tension, affecting the functionality or appearance of the sofa.</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Use of Tools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Tools used expertly to ensure fabric is securely and evenly attached without damage.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Competent use of tools, though some areas may require re-securing or adjustments.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Incorrect or inefficient use of tools, leading to potential damage or loose fabric.</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Fabric Handling</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pattern matches perfectly at seams; correct pile direction and no distortion.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Mostly good pattern matching and pile direction; minor distortion that can be corrected.</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Poor pattern matching, incorrect pile direction, and noticeable distortion of fabric.</w:t>
            </w:r>
          </w:p>
        </w:tc>
      </w:tr>
    </w:tbl>
    <w:p w:rsidR="006A38D7" w:rsidRPr="004951F1" w:rsidRDefault="006A38D7" w:rsidP="006A38D7"/>
    <w:p w:rsidR="006A38D7" w:rsidRPr="004951F1" w:rsidRDefault="006A38D7" w:rsidP="006A38D7"/>
    <w:p w:rsidR="006A38D7" w:rsidRPr="004951F1" w:rsidRDefault="006A38D7" w:rsidP="006A38D7">
      <w:r w:rsidRPr="004951F1">
        <w:t>This case study assesses the learner's ability to integrate technical skills with a detailed understanding of material properties and design requirements, crucial for high-end upholstery projects where precision directly impacts the final product's quality and durability.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PM-02-PS14: Fit covers to prepared frames using visible and concealed finishing techniques</w:t>
      </w:r>
    </w:p>
    <w:p w:rsidR="00870119" w:rsidRPr="00A362A0" w:rsidRDefault="00870119"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PM-02-PS14: Fit covers to prepared frames using visible and concealed finishing techniques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37" w:name="_Toc197001532"/>
      <w:r w:rsidRPr="004951F1">
        <w:rPr>
          <w:rFonts w:ascii="Century Gothic" w:hAnsi="Century Gothic"/>
        </w:rPr>
        <w:lastRenderedPageBreak/>
        <w:t xml:space="preserve">Case Study: </w:t>
      </w:r>
      <w:proofErr w:type="spellStart"/>
      <w:r w:rsidRPr="004951F1">
        <w:rPr>
          <w:rFonts w:ascii="Century Gothic" w:hAnsi="Century Gothic"/>
        </w:rPr>
        <w:t>Reupholstery</w:t>
      </w:r>
      <w:proofErr w:type="spellEnd"/>
      <w:r w:rsidRPr="004951F1">
        <w:rPr>
          <w:rFonts w:ascii="Century Gothic" w:hAnsi="Century Gothic"/>
        </w:rPr>
        <w:t xml:space="preserve"> of a Mid-Century Modern Armchair</w:t>
      </w:r>
      <w:bookmarkEnd w:id="37"/>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upholsterer tasked with restoring a mid-century modern armchair that has significant sentimental value to a client. The armchair requires a full upholstery refresh while maintaining its vintage aesthetic. The fabric chosen is a high-end, durable tweed, and the design specifications call for a mix of visible and concealed finishing techniques to enhance its mid-century modern appearance.</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(IAC1401)</w:t>
      </w:r>
    </w:p>
    <w:p w:rsidR="006A38D7" w:rsidRPr="004951F1" w:rsidRDefault="006A38D7" w:rsidP="006A38D7">
      <w:r w:rsidRPr="004951F1">
        <w:t>How would you identify the most suitable finishing methods to attach the selected tweed fabric to various panels of the armchair?</w:t>
      </w:r>
    </w:p>
    <w:p w:rsidR="006A38D7" w:rsidRPr="004951F1" w:rsidRDefault="006A38D7" w:rsidP="006A38D7"/>
    <w:p w:rsidR="006A38D7" w:rsidRPr="004951F1" w:rsidRDefault="006A38D7" w:rsidP="006A38D7"/>
    <w:p w:rsidR="006A38D7" w:rsidRPr="004951F1" w:rsidRDefault="006A38D7" w:rsidP="006A38D7">
      <w:r w:rsidRPr="004951F1">
        <w:t>Question 2: (IAC1402)</w:t>
      </w:r>
    </w:p>
    <w:p w:rsidR="006A38D7" w:rsidRPr="004951F1" w:rsidRDefault="006A38D7" w:rsidP="006A38D7">
      <w:r w:rsidRPr="004951F1">
        <w:t>Describe how you would ensure that the covered upholstered items meet the specification and are visually pleasing.</w:t>
      </w:r>
    </w:p>
    <w:p w:rsidR="006A38D7" w:rsidRPr="004951F1" w:rsidRDefault="006A38D7" w:rsidP="006A38D7"/>
    <w:p w:rsidR="006A38D7" w:rsidRPr="004951F1" w:rsidRDefault="006A38D7" w:rsidP="006A38D7"/>
    <w:p w:rsidR="00AD66B6" w:rsidRDefault="00AD66B6">
      <w:pPr>
        <w:spacing w:before="0" w:after="160" w:line="259" w:lineRule="auto"/>
        <w:jc w:val="left"/>
      </w:pPr>
      <w:r>
        <w:br w:type="page"/>
      </w:r>
    </w:p>
    <w:p w:rsidR="006A38D7" w:rsidRPr="004951F1" w:rsidRDefault="006A38D7" w:rsidP="006A38D7">
      <w:pPr>
        <w:rPr>
          <w:b/>
          <w:bCs/>
        </w:rPr>
      </w:pPr>
      <w:r w:rsidRPr="004951F1">
        <w:lastRenderedPageBreak/>
        <w:t xml:space="preserve"> </w:t>
      </w:r>
      <w:r w:rsidRPr="004951F1">
        <w:rPr>
          <w:b/>
          <w:bCs/>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4"/>
        <w:gridCol w:w="1470"/>
        <w:gridCol w:w="1204"/>
        <w:gridCol w:w="4173"/>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4128"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Finishing Methods Suitability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Evaluate the appropriateness of selected finishing methods.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Specification and Visual Appeal</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Assess the execution's accuracy and the overall visual appeal.</w:t>
            </w:r>
          </w:p>
        </w:tc>
      </w:tr>
    </w:tbl>
    <w:p w:rsidR="006A38D7" w:rsidRPr="004951F1" w:rsidRDefault="006A38D7" w:rsidP="006A38D7"/>
    <w:p w:rsidR="006A38D7" w:rsidRPr="004951F1" w:rsidRDefault="006A38D7" w:rsidP="006A38D7"/>
    <w:p w:rsidR="006A38D7" w:rsidRPr="004951F1" w:rsidRDefault="006A38D7" w:rsidP="006A38D7">
      <w:r w:rsidRPr="004951F1">
        <w:t xml:space="preserve">Evaluation Notes: </w:t>
      </w:r>
    </w:p>
    <w:p w:rsidR="006A38D7" w:rsidRPr="004951F1" w:rsidRDefault="006A38D7" w:rsidP="006A38D7">
      <w:r w:rsidRPr="004951F1">
        <w:t>- Each criterion is scored out of 50 points. For full marks, the learner must demonstrate a comprehensive understanding of the fabric's properties and the armchair's design requirements, selecting and applying finishing techniques that are both appropriate for the fabric type and design era, and executed flawlessly.</w:t>
      </w:r>
    </w:p>
    <w:p w:rsidR="006A38D7" w:rsidRPr="004951F1" w:rsidRDefault="006A38D7" w:rsidP="006A38D7">
      <w:r w:rsidRPr="004951F1">
        <w:t>- Deductions may occur for any misalignment, improper use of finishing techniques, or deviations from the design specifications that affect the functionality or aesthetic quality of the armchair.</w:t>
      </w:r>
    </w:p>
    <w:p w:rsidR="006A38D7" w:rsidRPr="004951F1" w:rsidRDefault="006A38D7" w:rsidP="006A38D7"/>
    <w:p w:rsidR="006A38D7" w:rsidRPr="004951F1" w:rsidRDefault="006A38D7" w:rsidP="006A38D7">
      <w:r w:rsidRPr="004951F1">
        <w:t>This case study tests the learner's ability to integrate technical skills with an understanding of historical design aesthetics, ensuring that the reupholstered armchair not only meets the functional needs but also retains its sentimental and design value.</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PM-02-PS15: Fit covers to prepared frames using relief cuts to relieve tension on the fabric and to achieve the specified finish</w:t>
      </w:r>
    </w:p>
    <w:p w:rsidR="00D7773E" w:rsidRPr="00A362A0" w:rsidRDefault="00D7773E"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PM-02-PS15: Fit covers to prepared frames using relief cuts to relieve tension on the fabric and to achieve the specified finish</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38" w:name="_Toc197001533"/>
      <w:r w:rsidRPr="004951F1">
        <w:rPr>
          <w:rFonts w:ascii="Century Gothic" w:hAnsi="Century Gothic"/>
        </w:rPr>
        <w:lastRenderedPageBreak/>
        <w:t>Case Study: Upholstering a Vintage Scroll Arm Chair</w:t>
      </w:r>
      <w:bookmarkEnd w:id="38"/>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AD66B6" w:rsidRDefault="00AD66B6">
      <w:pPr>
        <w:spacing w:before="0" w:after="160" w:line="259" w:lineRule="auto"/>
        <w:jc w:val="left"/>
        <w:rPr>
          <w:b/>
          <w:bCs/>
        </w:rPr>
      </w:pPr>
      <w:r>
        <w:rPr>
          <w:b/>
          <w:bCs/>
        </w:rPr>
        <w:br w:type="page"/>
      </w:r>
    </w:p>
    <w:p w:rsidR="002C4346" w:rsidRPr="004951F1" w:rsidRDefault="002C4346" w:rsidP="002C4346">
      <w:pPr>
        <w:rPr>
          <w:b/>
          <w:bCs/>
        </w:rPr>
      </w:pPr>
      <w:r w:rsidRPr="004951F1">
        <w:rPr>
          <w:b/>
          <w:bCs/>
        </w:rPr>
        <w:lastRenderedPageBreak/>
        <w:t>Marking Memo:</w:t>
      </w:r>
    </w:p>
    <w:tbl>
      <w:tblPr>
        <w:tblW w:w="9054"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612"/>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567"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 xml:space="preserve">Evaluation Notes: </w:t>
      </w:r>
    </w:p>
    <w:p w:rsidR="002C4346" w:rsidRPr="004951F1" w:rsidRDefault="002C4346" w:rsidP="002C4346">
      <w:r w:rsidRPr="004951F1">
        <w:t>- Points are awarded based on the precision of fabric tension, the uniformity and appearance of the pleats, and the smoothness of the fabric on straight edges. Full points require the final product to meet or exceed the design specifications in all areas.</w:t>
      </w:r>
    </w:p>
    <w:p w:rsidR="002C4346" w:rsidRPr="004951F1" w:rsidRDefault="002C4346" w:rsidP="002C4346">
      <w:r w:rsidRPr="004951F1">
        <w:t>- Deductions are made for any visible drags, wrinkles, or uneven pleats that detract from the chair’s appearance and functionality.</w:t>
      </w:r>
    </w:p>
    <w:p w:rsidR="002C4346" w:rsidRPr="004951F1" w:rsidRDefault="002C4346" w:rsidP="002C4346"/>
    <w:p w:rsidR="002C4346" w:rsidRPr="004951F1" w:rsidRDefault="002C4346" w:rsidP="002C4346">
      <w:r w:rsidRPr="004951F1">
        <w:t>This case study assesses the learner's ability to integrate technical skills with an understanding of fabric properties and design aesthetics. Mastery of these skills is crucial for ensuring high-quality results in professional upholstery projects.</w:t>
      </w:r>
    </w:p>
    <w:p w:rsidR="002C4346" w:rsidRPr="004951F1" w:rsidRDefault="002C4346" w:rsidP="002C4346">
      <w:r w:rsidRPr="004951F1">
        <w:br w:type="page"/>
      </w:r>
    </w:p>
    <w:p w:rsidR="004234B7" w:rsidRDefault="004234B7" w:rsidP="00AD66B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AD66B6">
      <w:pPr>
        <w:pStyle w:val="Heading1"/>
        <w:framePr w:wrap="around"/>
        <w:rPr>
          <w:lang w:val="en-ZA"/>
        </w:rPr>
      </w:pPr>
      <w:bookmarkStart w:id="39" w:name="_Toc197001534"/>
      <w:r w:rsidRPr="00D7773E">
        <w:rPr>
          <w:lang w:val="en-ZA"/>
        </w:rPr>
        <w:lastRenderedPageBreak/>
        <w:t>PM-02-PS16: Identify and inspect covered frames against specifications and repair and report defects ensuring quality</w:t>
      </w:r>
      <w:bookmarkEnd w:id="39"/>
    </w:p>
    <w:p w:rsidR="00D7773E" w:rsidRPr="00A362A0" w:rsidRDefault="00D7773E" w:rsidP="004234B7">
      <w:pPr>
        <w:rPr>
          <w:rFonts w:ascii="Century Gothic" w:hAnsi="Century Gothic"/>
          <w:lang w:val="en-ZA"/>
        </w:rPr>
      </w:pPr>
    </w:p>
    <w:p w:rsidR="004234B7" w:rsidRPr="00A362A0" w:rsidRDefault="004234B7" w:rsidP="00AD66B6">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PM-02-PS16: Identify and inspect covered frames against specifications and repair and report defects ensuring quality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AD66B6">
      <w:pPr>
        <w:pStyle w:val="Heading2"/>
      </w:pPr>
      <w:bookmarkStart w:id="40" w:name="_Toc197001535"/>
      <w:r w:rsidRPr="004951F1">
        <w:lastRenderedPageBreak/>
        <w:t>Case Study: Quality Inspection and Repair of Upholstered Furniture Frames</w:t>
      </w:r>
      <w:bookmarkEnd w:id="40"/>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are an upholsterer at a high-end furniture manufacturing company. You have received a batch of frames that need to be inspected for defects before they can be upholstered. The frames include a mix of sprung and webbed structures intended for sofas and armchairs. Your task is to inspect these frames meticulously, identify and record any defects, follow workplace instructions to report these defects, and ensure the frames comply with product and workplace specifications. Additionally, you need to use a rasp to smooth any sharp edges that might damage the upholstery fabric.</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(IAC1601)</w:t>
      </w:r>
    </w:p>
    <w:p w:rsidR="002C4346" w:rsidRPr="004951F1" w:rsidRDefault="002C4346" w:rsidP="002C4346">
      <w:r w:rsidRPr="004951F1">
        <w:t>How would you inspect the frames according to product specifications, and what steps would you take to identify and record defects?</w:t>
      </w:r>
    </w:p>
    <w:p w:rsidR="002C4346" w:rsidRPr="004951F1" w:rsidRDefault="002C4346" w:rsidP="002C4346"/>
    <w:p w:rsidR="002C4346" w:rsidRPr="004951F1" w:rsidRDefault="002C4346" w:rsidP="002C4346">
      <w:r w:rsidRPr="004951F1">
        <w:t>Question 2: (IAC1602)</w:t>
      </w:r>
    </w:p>
    <w:p w:rsidR="002C4346" w:rsidRPr="004951F1" w:rsidRDefault="002C4346" w:rsidP="002C4346">
      <w:r w:rsidRPr="004951F1">
        <w:t>Explain how you would follow workplace instructions and procedures to report the specified defects.</w:t>
      </w:r>
    </w:p>
    <w:p w:rsidR="002C4346" w:rsidRPr="004951F1" w:rsidRDefault="002C4346" w:rsidP="002C4346"/>
    <w:p w:rsidR="002C4346" w:rsidRPr="004951F1" w:rsidRDefault="002C4346" w:rsidP="002C4346">
      <w:r w:rsidRPr="004951F1">
        <w:t>Question 3: (IAC1603)</w:t>
      </w:r>
    </w:p>
    <w:p w:rsidR="002C4346" w:rsidRPr="004951F1" w:rsidRDefault="002C4346" w:rsidP="002C4346">
      <w:r w:rsidRPr="004951F1">
        <w:t>How would you use a rasp to remove sharp edges from the frame, and why is this step important?</w:t>
      </w:r>
    </w:p>
    <w:p w:rsidR="002C4346" w:rsidRPr="004951F1" w:rsidRDefault="002C4346" w:rsidP="002C4346"/>
    <w:p w:rsidR="002C4346" w:rsidRPr="004951F1" w:rsidRDefault="002C4346" w:rsidP="002C4346">
      <w:r w:rsidRPr="004951F1">
        <w:t>Question 4: (IAC1604)</w:t>
      </w:r>
    </w:p>
    <w:p w:rsidR="002C4346" w:rsidRPr="004951F1" w:rsidRDefault="002C4346" w:rsidP="002C4346">
      <w:r w:rsidRPr="004951F1">
        <w:t>After inspecting and repairing the frames, how would you ensure they comply with product and workplace process specifications?</w:t>
      </w:r>
    </w:p>
    <w:p w:rsidR="002C4346" w:rsidRPr="004951F1" w:rsidRDefault="002C4346" w:rsidP="002C4346"/>
    <w:tbl>
      <w:tblPr>
        <w:tblpPr w:leftFromText="180" w:rightFromText="180" w:vertAnchor="text" w:horzAnchor="margin" w:tblpXSpec="center" w:tblpY="806"/>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6"/>
        <w:gridCol w:w="1299"/>
        <w:gridCol w:w="1098"/>
        <w:gridCol w:w="3988"/>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lastRenderedPageBreak/>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394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Inspection and Identification of Defects (IAC1601)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thoroughness and accuracy of the inspection process.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Following Reporting Procedures (IAC1602)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adherence to workplace procedures for reporting defects.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Using a Rasp to Remove Sharp Edges (IAC1603)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effectiveness and safety of using the rasp to smooth edges.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Ensuring Compliance with Specifications (IAC1604)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final inspection and verification process for compliance with specifications.</w:t>
            </w:r>
          </w:p>
        </w:tc>
      </w:tr>
    </w:tbl>
    <w:p w:rsidR="002C4346" w:rsidRDefault="002C4346" w:rsidP="002C4346">
      <w:pPr>
        <w:rPr>
          <w:b/>
          <w:bCs/>
        </w:rPr>
      </w:pPr>
      <w:r w:rsidRPr="004951F1">
        <w:rPr>
          <w:b/>
          <w:bCs/>
        </w:rPr>
        <w:t>Marking Memo:</w:t>
      </w:r>
    </w:p>
    <w:p w:rsidR="002C4346" w:rsidRDefault="002C4346" w:rsidP="002C4346">
      <w:pPr>
        <w:rPr>
          <w:b/>
          <w:bCs/>
        </w:rPr>
      </w:pP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Inspection and Identification of Defects: Full points are awarded for a comprehensive and accurate inspection, with all defects properly identified and recorded. Deductions are made for missed defects or incomplete records.</w:t>
      </w:r>
    </w:p>
    <w:p w:rsidR="002C4346" w:rsidRPr="004951F1" w:rsidRDefault="002C4346" w:rsidP="002C4346">
      <w:r w:rsidRPr="004951F1">
        <w:t>- Following Reporting Procedures: Full points are awarded for correctly following all reporting procedures and accurately documenting defects. Deductions are made for incomplete or incorrect reports.</w:t>
      </w:r>
    </w:p>
    <w:p w:rsidR="002C4346" w:rsidRPr="004951F1" w:rsidRDefault="002C4346" w:rsidP="002C4346">
      <w:r w:rsidRPr="004951F1">
        <w:t>- Using a Rasp to Remove Sharp Edges: Full points are awarded for effectively using the rasp to remove sharp edges without causing new defects. Deductions are made for improper technique or safety violations.</w:t>
      </w:r>
    </w:p>
    <w:p w:rsidR="002C4346" w:rsidRPr="004951F1" w:rsidRDefault="002C4346" w:rsidP="002C4346">
      <w:r w:rsidRPr="004951F1">
        <w:t>- Ensuring Compliance with Specifications: Full points are awarded for a thorough final inspection that ensures all frames meet specifications. Deductions are made for any non-compliance or overlooked issues.</w:t>
      </w:r>
    </w:p>
    <w:p w:rsidR="002C4346" w:rsidRPr="004951F1" w:rsidRDefault="002C4346" w:rsidP="002C4346"/>
    <w:p w:rsidR="002C4346" w:rsidRPr="004951F1" w:rsidRDefault="002C4346" w:rsidP="002C4346">
      <w:r w:rsidRPr="004951F1">
        <w:t>This case study assesses the learner's ability to integrate inspection, repair, and quality control skills, which are essential for maintaining high standards in upholstered furniture production.</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012ED3">
      <w:pPr>
        <w:pStyle w:val="Heading1"/>
        <w:framePr w:wrap="around"/>
        <w:rPr>
          <w:lang w:val="en-ZA"/>
        </w:rPr>
      </w:pPr>
      <w:bookmarkStart w:id="41" w:name="_Toc197001536"/>
      <w:r w:rsidRPr="00D7773E">
        <w:rPr>
          <w:lang w:val="en-ZA"/>
        </w:rPr>
        <w:lastRenderedPageBreak/>
        <w:t>PM-02-PS17: Apply health and safety, housekeeping, ergonomics and productive processes when fitting covers to upholstery frames</w:t>
      </w:r>
      <w:bookmarkEnd w:id="41"/>
    </w:p>
    <w:p w:rsidR="00D7773E" w:rsidRPr="00A362A0" w:rsidRDefault="00D7773E" w:rsidP="004234B7">
      <w:pPr>
        <w:rPr>
          <w:rFonts w:ascii="Century Gothic" w:hAnsi="Century Gothic"/>
          <w:lang w:val="en-ZA"/>
        </w:rPr>
      </w:pPr>
    </w:p>
    <w:p w:rsidR="004234B7" w:rsidRPr="00A362A0" w:rsidRDefault="004234B7" w:rsidP="00012ED3">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PM-02-PS17: Apply health and safety, housekeeping, ergonomics and productive processes when fitting covers to upholstery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012ED3">
      <w:pPr>
        <w:pStyle w:val="Heading2"/>
      </w:pPr>
      <w:bookmarkStart w:id="42" w:name="_Toc197001537"/>
      <w:r w:rsidRPr="004951F1">
        <w:lastRenderedPageBreak/>
        <w:t>Case Study: Health and Safety, Housekeeping, Ergonomics, and Productivity in an Upholstery Workshop</w:t>
      </w:r>
      <w:bookmarkEnd w:id="42"/>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 xml:space="preserve">You are an upholsterer in a busy workshop that </w:t>
      </w:r>
      <w:proofErr w:type="spellStart"/>
      <w:r w:rsidRPr="004951F1">
        <w:t>specialises</w:t>
      </w:r>
      <w:proofErr w:type="spellEnd"/>
      <w:r w:rsidRPr="004951F1">
        <w:t xml:space="preserve"> in high-end custom furniture. Your daily tasks involve fitting covers to various upholstery frames. Recently, the workshop has implemented new health and safety policies to improve overall safety and productivity. You are required to demonstrate your understanding and application of these policies by identifying and adhering to emergency procedures, reporting hazards, using personal protective equipment (PPE), and maintaining an </w:t>
      </w:r>
      <w:proofErr w:type="spellStart"/>
      <w:r w:rsidRPr="004951F1">
        <w:t>organised</w:t>
      </w:r>
      <w:proofErr w:type="spellEnd"/>
      <w:r w:rsidRPr="004951F1">
        <w:t xml:space="preserve"> and ergonomic workspace.</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(IAC1701)</w:t>
      </w:r>
    </w:p>
    <w:p w:rsidR="002C4346" w:rsidRPr="004951F1" w:rsidRDefault="002C4346" w:rsidP="002C4346">
      <w:r w:rsidRPr="004951F1">
        <w:t>How would you identify and obey emergency signs, symbols, safety equipment, safety personnel, and procedures in your workshop?</w:t>
      </w:r>
    </w:p>
    <w:p w:rsidR="002C4346" w:rsidRPr="004951F1" w:rsidRDefault="002C4346" w:rsidP="002C4346"/>
    <w:p w:rsidR="002C4346" w:rsidRPr="004951F1" w:rsidRDefault="002C4346" w:rsidP="002C4346">
      <w:r w:rsidRPr="004951F1">
        <w:t>Question 2: (IAC1702)</w:t>
      </w:r>
    </w:p>
    <w:p w:rsidR="002C4346" w:rsidRPr="004951F1" w:rsidRDefault="002C4346" w:rsidP="002C4346">
      <w:r w:rsidRPr="004951F1">
        <w:t>Describe how you would identify and report hazards and unsafe acts in your workshop.</w:t>
      </w:r>
    </w:p>
    <w:p w:rsidR="002C4346" w:rsidRPr="004951F1" w:rsidRDefault="002C4346" w:rsidP="002C4346"/>
    <w:p w:rsidR="002C4346" w:rsidRPr="004951F1" w:rsidRDefault="002C4346" w:rsidP="002C4346">
      <w:r w:rsidRPr="004951F1">
        <w:t>Question 3: (IAC1703)</w:t>
      </w:r>
    </w:p>
    <w:p w:rsidR="002C4346" w:rsidRPr="004951F1" w:rsidRDefault="002C4346" w:rsidP="002C4346">
      <w:r w:rsidRPr="004951F1">
        <w:t>Explain how you would use personal protective equipment (PPE) correctly at all times in the workshop.</w:t>
      </w:r>
    </w:p>
    <w:p w:rsidR="002C4346" w:rsidRPr="004951F1" w:rsidRDefault="002C4346" w:rsidP="002C4346"/>
    <w:p w:rsidR="002C4346" w:rsidRPr="004951F1" w:rsidRDefault="002C4346" w:rsidP="002C4346">
      <w:r w:rsidRPr="004951F1">
        <w:t>Question 4: (IAC1704)</w:t>
      </w:r>
    </w:p>
    <w:p w:rsidR="002C4346" w:rsidRPr="004951F1" w:rsidRDefault="002C4346" w:rsidP="002C4346">
      <w:r w:rsidRPr="004951F1">
        <w:t>How would you handle and position materials in a manner that demonstrates understanding of good housekeeping, workplace ergonomics, and productivity?</w:t>
      </w:r>
    </w:p>
    <w:p w:rsidR="002C4346" w:rsidRPr="004951F1" w:rsidRDefault="002C4346" w:rsidP="002C4346"/>
    <w:p w:rsidR="00012ED3" w:rsidRDefault="00012ED3">
      <w:pPr>
        <w:spacing w:before="0" w:after="160" w:line="259" w:lineRule="auto"/>
        <w:jc w:val="left"/>
        <w:rPr>
          <w:b/>
          <w:bCs/>
        </w:rPr>
      </w:pPr>
      <w:r>
        <w:rPr>
          <w:b/>
          <w:bCs/>
        </w:rPr>
        <w:br w:type="page"/>
      </w:r>
    </w:p>
    <w:p w:rsidR="002C4346" w:rsidRPr="004951F1" w:rsidRDefault="002C4346" w:rsidP="002C4346">
      <w:pPr>
        <w:rPr>
          <w:b/>
          <w:bCs/>
        </w:rPr>
      </w:pPr>
      <w:r w:rsidRPr="004951F1">
        <w:rPr>
          <w:b/>
          <w:bCs/>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9"/>
        <w:gridCol w:w="1280"/>
        <w:gridCol w:w="1085"/>
        <w:gridCol w:w="4816"/>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Identification and Obedience of Safety Procedures (IAC1701)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Assess the ability to </w:t>
            </w:r>
            <w:proofErr w:type="spellStart"/>
            <w:r w:rsidRPr="004951F1">
              <w:t>recognise</w:t>
            </w:r>
            <w:proofErr w:type="spellEnd"/>
            <w:r w:rsidRPr="004951F1">
              <w:t xml:space="preserve"> and follow emergency signs, symbols, equipment, and procedures.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 xml:space="preserve">Identification and Reporting of </w:t>
            </w:r>
            <w:proofErr w:type="spellStart"/>
            <w:r w:rsidRPr="004951F1">
              <w:rPr>
                <w:b/>
                <w:bCs/>
              </w:rPr>
              <w:t>Hasards</w:t>
            </w:r>
            <w:proofErr w:type="spellEnd"/>
            <w:r w:rsidRPr="004951F1">
              <w:rPr>
                <w:b/>
                <w:bCs/>
              </w:rPr>
              <w:t xml:space="preserve"> (IAC1702)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Evaluate the thoroughness in identifying and reporting </w:t>
            </w:r>
            <w:proofErr w:type="spellStart"/>
            <w:r w:rsidRPr="004951F1">
              <w:t>hasards</w:t>
            </w:r>
            <w:proofErr w:type="spellEnd"/>
            <w:r w:rsidRPr="004951F1">
              <w:t xml:space="preserve"> and unsafe acts.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Correct Use of PPE (IAC1703)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proper selection, use, and maintenance of PPE.</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Material Handling and Positioning (IAC1704)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understanding and application of good housekeeping, ergonomics, and productivity principles.</w:t>
            </w:r>
          </w:p>
        </w:tc>
      </w:tr>
    </w:tbl>
    <w:p w:rsidR="002C4346" w:rsidRPr="004951F1" w:rsidRDefault="002C4346" w:rsidP="002C4346"/>
    <w:p w:rsidR="002C4346" w:rsidRPr="004951F1" w:rsidRDefault="002C4346" w:rsidP="002C4346">
      <w:r w:rsidRPr="004951F1">
        <w:t xml:space="preserve"> </w:t>
      </w: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Identification and Obedience of Safety Procedures: Full points are awarded for demonstrating a comprehensive understanding of emergency signs, symbols, safety equipment, and procedures. Deductions are made for any missed elements or incorrect actions.</w:t>
      </w:r>
    </w:p>
    <w:p w:rsidR="002C4346" w:rsidRPr="004951F1" w:rsidRDefault="002C4346" w:rsidP="002C4346">
      <w:r w:rsidRPr="004951F1">
        <w:t>- Identification and Reporting of Hazards: Full points are awarded for effectively identifying and accurately reporting hazards and unsafe acts. Deductions are made for any missed hazards or incomplete reports.</w:t>
      </w:r>
    </w:p>
    <w:p w:rsidR="002C4346" w:rsidRPr="004951F1" w:rsidRDefault="002C4346" w:rsidP="002C4346">
      <w:r w:rsidRPr="004951F1">
        <w:t>- Correct Use of PPE: Full points are awarded for consistently selecting and using the appropriate PPE correctly. Deductions are made for improper use or failure to use PPE.</w:t>
      </w:r>
    </w:p>
    <w:p w:rsidR="002C4346" w:rsidRPr="004951F1" w:rsidRDefault="002C4346" w:rsidP="002C4346">
      <w:r w:rsidRPr="004951F1">
        <w:t xml:space="preserve">- Material Handling and Positioning: Full points are awarded for demonstrating proper material handling techniques and maintaining an </w:t>
      </w:r>
      <w:proofErr w:type="spellStart"/>
      <w:r w:rsidRPr="004951F1">
        <w:t>organised</w:t>
      </w:r>
      <w:proofErr w:type="spellEnd"/>
      <w:r w:rsidRPr="004951F1">
        <w:t xml:space="preserve"> and ergonomic workstation. Deductions are made for unsafe handling practices or </w:t>
      </w:r>
      <w:proofErr w:type="spellStart"/>
      <w:r w:rsidRPr="004951F1">
        <w:t>disorganised</w:t>
      </w:r>
      <w:proofErr w:type="spellEnd"/>
      <w:r w:rsidRPr="004951F1">
        <w:t xml:space="preserve"> workspaces.</w:t>
      </w:r>
    </w:p>
    <w:p w:rsidR="002C4346" w:rsidRPr="004951F1" w:rsidRDefault="002C4346" w:rsidP="002C4346"/>
    <w:p w:rsidR="002C4346" w:rsidRPr="004951F1" w:rsidRDefault="002C4346" w:rsidP="002C4346">
      <w:r w:rsidRPr="004951F1">
        <w:t>This case study assesses the learner's ability to integrate health and safety practices, housekeeping, ergonomics, and productivity in the upholstery workshop. Mastery of these skills is essential for maintaining a safe, efficient, and productive work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012ED3">
      <w:pPr>
        <w:pStyle w:val="Heading1"/>
        <w:framePr w:wrap="around"/>
        <w:rPr>
          <w:lang w:val="en-ZA"/>
        </w:rPr>
      </w:pPr>
      <w:bookmarkStart w:id="43" w:name="_Toc197001538"/>
      <w:r w:rsidRPr="00D7773E">
        <w:rPr>
          <w:lang w:val="en-ZA"/>
        </w:rPr>
        <w:lastRenderedPageBreak/>
        <w:t>PM-02-PS18: Perform routine cleaning, quality change cleaning and housekeeping of the work area</w:t>
      </w:r>
      <w:bookmarkEnd w:id="43"/>
    </w:p>
    <w:p w:rsidR="00D7773E" w:rsidRPr="00A362A0" w:rsidRDefault="00D7773E" w:rsidP="004234B7">
      <w:pPr>
        <w:rPr>
          <w:rFonts w:ascii="Century Gothic" w:hAnsi="Century Gothic"/>
          <w:lang w:val="en-ZA"/>
        </w:rPr>
      </w:pPr>
    </w:p>
    <w:p w:rsidR="004234B7" w:rsidRPr="00A362A0" w:rsidRDefault="004234B7" w:rsidP="00012ED3">
      <w:pPr>
        <w:rPr>
          <w:szCs w:val="20"/>
          <w:lang w:val="en-ZA" w:eastAsia="en-ZA"/>
        </w:rPr>
      </w:pPr>
      <w:r w:rsidRPr="00A362A0">
        <w:rPr>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PM-02-PS18: Perform routine cleaning, quality change cleaning and housekeeping of the work area</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BF64D4" w:rsidRPr="00BF64D4">
        <w:rPr>
          <w:rFonts w:ascii="Century Gothic" w:hAnsi="Century Gothic"/>
          <w:sz w:val="22"/>
          <w:szCs w:val="22"/>
          <w:lang w:val="en-ZA"/>
        </w:rPr>
        <w:t>Perform</w:t>
      </w:r>
      <w:r w:rsidR="00BF64D4">
        <w:rPr>
          <w:rFonts w:ascii="Century Gothic" w:hAnsi="Century Gothic"/>
          <w:sz w:val="22"/>
          <w:szCs w:val="22"/>
          <w:lang w:val="en-ZA"/>
        </w:rPr>
        <w:t>ing a</w:t>
      </w:r>
      <w:r w:rsidR="00BF64D4" w:rsidRPr="00BF64D4">
        <w:rPr>
          <w:rFonts w:ascii="Century Gothic" w:hAnsi="Century Gothic"/>
          <w:sz w:val="22"/>
          <w:szCs w:val="22"/>
          <w:lang w:val="en-ZA"/>
        </w:rPr>
        <w:t xml:space="preserve"> routine clean,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BF64D4">
        <w:rPr>
          <w:rFonts w:ascii="Century Gothic" w:hAnsi="Century Gothic"/>
          <w:sz w:val="22"/>
          <w:szCs w:val="22"/>
          <w:lang w:val="en-ZA"/>
        </w:rPr>
        <w:t xml:space="preserve">: </w:t>
      </w:r>
      <w:r w:rsidR="00BF64D4" w:rsidRPr="00BF64D4">
        <w:rPr>
          <w:rFonts w:ascii="Century Gothic" w:hAnsi="Century Gothic"/>
          <w:sz w:val="22"/>
          <w:szCs w:val="22"/>
          <w:lang w:val="en-ZA"/>
        </w:rPr>
        <w:t xml:space="preserve">This assessment aims to evaluate the learner’s ability </w:t>
      </w:r>
      <w:r w:rsidR="00244D49">
        <w:rPr>
          <w:rFonts w:ascii="Century Gothic" w:hAnsi="Century Gothic"/>
          <w:sz w:val="22"/>
          <w:szCs w:val="22"/>
          <w:lang w:val="en-ZA"/>
        </w:rPr>
        <w:t>to</w:t>
      </w:r>
      <w:r w:rsidR="00BF64D4" w:rsidRPr="00BF64D4">
        <w:rPr>
          <w:rFonts w:ascii="Century Gothic" w:hAnsi="Century Gothic"/>
          <w:sz w:val="22"/>
          <w:szCs w:val="22"/>
          <w:lang w:val="en-ZA"/>
        </w:rPr>
        <w:t xml:space="preserve"> </w:t>
      </w:r>
      <w:r w:rsidR="00244D49">
        <w:rPr>
          <w:rFonts w:ascii="Century Gothic" w:hAnsi="Century Gothic"/>
          <w:sz w:val="22"/>
          <w:szCs w:val="22"/>
          <w:lang w:val="en-ZA"/>
        </w:rPr>
        <w:t>p</w:t>
      </w:r>
      <w:r w:rsidR="00244D49" w:rsidRPr="00244D49">
        <w:rPr>
          <w:rFonts w:ascii="Century Gothic" w:hAnsi="Century Gothic"/>
          <w:sz w:val="22"/>
          <w:szCs w:val="22"/>
          <w:lang w:val="en-ZA"/>
        </w:rPr>
        <w:t>erform routine cleaning,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244D49" w:rsidRDefault="00244D49" w:rsidP="004234B7">
      <w:pPr>
        <w:spacing w:line="360" w:lineRule="auto"/>
        <w:rPr>
          <w:rFonts w:ascii="Century Gothic" w:hAnsi="Century Gothic"/>
          <w:sz w:val="22"/>
          <w:szCs w:val="22"/>
          <w:lang w:val="en-ZA"/>
        </w:rPr>
      </w:pP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PA1802: Clean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PA1806: Check Tools and Equipment for Working Condition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IAC1801 Different waste in the workshop is managed and disposed safely and according to company policies and regulation.</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IAC1802 Tools and equipment are clean and in good and safe working condition at all times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IAC1803 Dust is removed regularly to avoid accumulation and the creation of fire hazards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IAC1804 Waste is minimized during the operations and offcuts that can be reused are marked and neatly stored</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012ED3">
      <w:pPr>
        <w:pStyle w:val="Heading2"/>
      </w:pPr>
      <w:bookmarkStart w:id="44" w:name="_Toc197001539"/>
      <w:r w:rsidRPr="00BF64D4">
        <w:lastRenderedPageBreak/>
        <w:t>Case Study: Maintaining a Clean and Safe Upholstery Workshop</w:t>
      </w:r>
      <w:bookmarkEnd w:id="44"/>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You are responsible for maintaining cleanliness and safety in a busy upholstery workshop. The workshop handles a variety of materials, including fabrics, foams, and wood, which generate different types of waste. Your tasks include managing waste, ensuring tools and equipment are clean and in safe working condition, removing dust to prevent fire hazards, and </w:t>
      </w:r>
      <w:proofErr w:type="spellStart"/>
      <w:r w:rsidRPr="00BF64D4">
        <w:rPr>
          <w:rFonts w:ascii="Century Gothic" w:hAnsi="Century Gothic"/>
          <w:sz w:val="22"/>
          <w:szCs w:val="22"/>
        </w:rPr>
        <w:t>minimising</w:t>
      </w:r>
      <w:proofErr w:type="spellEnd"/>
      <w:r w:rsidRPr="00BF64D4">
        <w:rPr>
          <w:rFonts w:ascii="Century Gothic" w:hAnsi="Century Gothic"/>
          <w:sz w:val="22"/>
          <w:szCs w:val="22"/>
        </w:rPr>
        <w:t xml:space="preserve"> waste during operations. Additionally, you must identify and store reusable offcuts appropriately.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Scenario-Based Questions: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1: (IAC1801)</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manage and dispose of different types of waste in the workshop safely and according to company policies and regulations?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2: (IAC1802)</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Describe how you would ensure that tools and equipment are clean and in good and safe working condition at all times.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3: (IAC1803)</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ensure that dust is removed regularly to avoid accumulation and the creation of fire hazards?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4: (IAC1804)</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How would you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during operations and handle offcuts that can be reused?</w:t>
      </w:r>
    </w:p>
    <w:p w:rsidR="002C4346" w:rsidRPr="00BF64D4" w:rsidRDefault="002C4346" w:rsidP="002C4346">
      <w:pPr>
        <w:rPr>
          <w:rFonts w:ascii="Century Gothic" w:hAnsi="Century Gothic"/>
          <w:sz w:val="22"/>
          <w:szCs w:val="22"/>
        </w:rPr>
      </w:pPr>
    </w:p>
    <w:p w:rsidR="00BF64D4" w:rsidRDefault="00BF64D4">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lastRenderedPageBreak/>
        <w:t>Marking Memo:</w:t>
      </w:r>
    </w:p>
    <w:tbl>
      <w:tblPr>
        <w:tblW w:w="8611"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1"/>
        <w:gridCol w:w="1134"/>
        <w:gridCol w:w="1134"/>
        <w:gridCol w:w="3402"/>
      </w:tblGrid>
      <w:tr w:rsidR="002C4346" w:rsidRPr="00BF64D4" w:rsidTr="002C4346">
        <w:trPr>
          <w:tblHeader/>
          <w:tblCellSpacing w:w="15" w:type="dxa"/>
        </w:trPr>
        <w:tc>
          <w:tcPr>
            <w:tcW w:w="2896"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Points Possible</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 Met</w:t>
            </w:r>
          </w:p>
        </w:tc>
        <w:tc>
          <w:tcPr>
            <w:tcW w:w="335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Comments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Waste Management and Disposal (IAC1801)</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effectiveness of waste segregation and disposal procedures.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Clean and Safe Tools and Equipment (IAC1802)</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Evaluate the cleanliness and maintenance of tools and equipment.</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Dust Removal (IAC1803)</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frequency and thoroughness of dust removal practices.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 xml:space="preserve">Waste </w:t>
            </w:r>
            <w:proofErr w:type="spellStart"/>
            <w:r w:rsidRPr="00BF64D4">
              <w:rPr>
                <w:rFonts w:ascii="Century Gothic" w:hAnsi="Century Gothic"/>
                <w:b/>
                <w:bCs/>
                <w:sz w:val="22"/>
                <w:szCs w:val="22"/>
              </w:rPr>
              <w:t>Minimisation</w:t>
            </w:r>
            <w:proofErr w:type="spellEnd"/>
            <w:r w:rsidRPr="00BF64D4">
              <w:rPr>
                <w:rFonts w:ascii="Century Gothic" w:hAnsi="Century Gothic"/>
                <w:b/>
                <w:bCs/>
                <w:sz w:val="22"/>
                <w:szCs w:val="22"/>
              </w:rPr>
              <w:t xml:space="preserve"> and Offcuts Handling (IAC1804)</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Evaluate the methods used to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and handle reusable offcuts.</w:t>
            </w:r>
          </w:p>
        </w:tc>
      </w:tr>
    </w:tbl>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Evaluation Notes: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Management and Disposal: Full points are awarded for proper segregation, safe disposal, and compliance with regulations. Deductions are made for improper disposal or non-compliance.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Clean and Safe Tools and Equipment: Full points are awarded for consistently clean and well-maintained tools and equipment. Deductions are made for dirty or poorly maintained tools.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Dust Removal: Full points are awarded for regular and thorough dust removal practices that prevent accumulation and fire </w:t>
      </w:r>
      <w:proofErr w:type="spellStart"/>
      <w:r w:rsidRPr="00BF64D4">
        <w:rPr>
          <w:rFonts w:ascii="Century Gothic" w:hAnsi="Century Gothic"/>
          <w:sz w:val="22"/>
          <w:szCs w:val="22"/>
        </w:rPr>
        <w:t>hasards</w:t>
      </w:r>
      <w:proofErr w:type="spellEnd"/>
      <w:r w:rsidRPr="00BF64D4">
        <w:rPr>
          <w:rFonts w:ascii="Century Gothic" w:hAnsi="Century Gothic"/>
          <w:sz w:val="22"/>
          <w:szCs w:val="22"/>
        </w:rPr>
        <w:t>. Deductions are made for insufficient dust removal.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and Offcuts Handling: Full points are awarded for effective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practices and proper handling of reusable offcuts. Deductions are made for excessive waste or improper storage of offcuts.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This case study assesses the learner's ability to integrate cleaning, maintenance, and waste management practices to ensure a safe, efficient, and productive upholstery workshop. Mastery of these skills is essential for maintaining high standards of cleanliness and organisation in the workplace.</w:t>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Pr="00BF64D4" w:rsidRDefault="00D7773E" w:rsidP="00012ED3">
      <w:pPr>
        <w:pStyle w:val="Heading1"/>
        <w:framePr w:wrap="around"/>
        <w:rPr>
          <w:lang w:val="en-ZA"/>
        </w:rPr>
      </w:pPr>
      <w:bookmarkStart w:id="45" w:name="_Toc197001540"/>
      <w:r w:rsidRPr="00BF64D4">
        <w:rPr>
          <w:lang w:val="en-ZA"/>
        </w:rPr>
        <w:lastRenderedPageBreak/>
        <w:t>PM-02-PS19: Record and report frame covering production information</w:t>
      </w:r>
      <w:bookmarkEnd w:id="45"/>
    </w:p>
    <w:p w:rsidR="00D7773E" w:rsidRPr="00A362A0" w:rsidRDefault="00D7773E" w:rsidP="004234B7">
      <w:pPr>
        <w:rPr>
          <w:rFonts w:ascii="Century Gothic" w:hAnsi="Century Gothic"/>
          <w:lang w:val="en-ZA"/>
        </w:rPr>
      </w:pPr>
    </w:p>
    <w:p w:rsidR="00012ED3" w:rsidRDefault="00012ED3" w:rsidP="00012ED3">
      <w:pPr>
        <w:spacing w:before="0" w:after="160" w:line="259" w:lineRule="auto"/>
        <w:jc w:val="left"/>
        <w:rPr>
          <w:rFonts w:ascii="Century Gothic" w:hAnsi="Century Gothic"/>
          <w:sz w:val="22"/>
          <w:lang w:val="en-ZA"/>
        </w:rPr>
      </w:pPr>
    </w:p>
    <w:p w:rsidR="004234B7" w:rsidRPr="00012ED3" w:rsidRDefault="004234B7" w:rsidP="00012ED3">
      <w:pPr>
        <w:spacing w:before="0" w:after="160" w:line="259" w:lineRule="auto"/>
        <w:jc w:val="left"/>
        <w:rPr>
          <w:rFonts w:ascii="Century Gothic" w:hAnsi="Century Gothic"/>
          <w:sz w:val="22"/>
          <w:lang w:val="en-ZA"/>
        </w:rPr>
      </w:pPr>
      <w:r w:rsidRPr="00A362A0">
        <w:rPr>
          <w:rFonts w:ascii="Century Gothic" w:hAnsi="Century Gothic" w:cs="Arial"/>
          <w:bCs/>
          <w:i/>
          <w:lang w:val="en-ZA"/>
        </w:rPr>
        <w:t>GUIDELINES</w:t>
      </w:r>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PM-02-PS19: Record and report frame covering production information</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463051" w:rsidRPr="00463051">
        <w:rPr>
          <w:rFonts w:ascii="Century Gothic" w:hAnsi="Century Gothic"/>
          <w:sz w:val="22"/>
          <w:szCs w:val="22"/>
          <w:lang w:val="en-ZA"/>
        </w:rPr>
        <w:t>Record</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and report</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463051">
        <w:rPr>
          <w:rFonts w:ascii="Century Gothic" w:hAnsi="Century Gothic"/>
          <w:sz w:val="22"/>
          <w:szCs w:val="22"/>
          <w:lang w:val="en-ZA"/>
        </w:rPr>
        <w:t xml:space="preserve">: </w:t>
      </w:r>
      <w:r w:rsidR="00463051" w:rsidRPr="00A362A0">
        <w:rPr>
          <w:rFonts w:ascii="Century Gothic" w:hAnsi="Century Gothic"/>
          <w:sz w:val="22"/>
          <w:szCs w:val="22"/>
          <w:lang w:val="en-ZA"/>
        </w:rPr>
        <w:t xml:space="preserve">This assessment aims to evaluate the learner’s ability to </w:t>
      </w:r>
      <w:r w:rsidR="00463051">
        <w:rPr>
          <w:rFonts w:ascii="Century Gothic" w:hAnsi="Century Gothic"/>
          <w:sz w:val="22"/>
          <w:szCs w:val="22"/>
          <w:lang w:val="en-ZA"/>
        </w:rPr>
        <w:t>r</w:t>
      </w:r>
      <w:r w:rsidR="00463051" w:rsidRPr="00463051">
        <w:rPr>
          <w:rFonts w:ascii="Century Gothic" w:hAnsi="Century Gothic"/>
          <w:sz w:val="22"/>
          <w:szCs w:val="22"/>
          <w:lang w:val="en-ZA"/>
        </w:rPr>
        <w:t>ecord and report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PA1901: Identify the Type of Information to be Recorded in the Production Document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PA1902: Record Legibly the Hourly Production, Downtime, Quality Faults, and Production History</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lastRenderedPageBreak/>
        <w:t>- PA1903: Record Any Production Related Problems Experienced During the Shift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PA1904: Accurately Record Waste</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PA1905: Accurately Record Defects and Faults (Raw Material and Covered Frames)</w:t>
      </w:r>
    </w:p>
    <w:p w:rsid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PA1906: Accurately Record Production and Achieving Targets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BF64D4" w:rsidRDefault="00BF64D4"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BF64D4"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IAC1901 </w:t>
      </w:r>
      <w:r>
        <w:rPr>
          <w:rFonts w:ascii="Century Gothic" w:hAnsi="Century Gothic"/>
          <w:sz w:val="22"/>
          <w:szCs w:val="22"/>
          <w:lang w:val="en-ZA"/>
        </w:rPr>
        <w:t xml:space="preserve">- </w:t>
      </w:r>
      <w:r w:rsidRPr="00BF64D4">
        <w:rPr>
          <w:rFonts w:ascii="Century Gothic" w:hAnsi="Century Gothic"/>
          <w:sz w:val="22"/>
          <w:szCs w:val="22"/>
          <w:lang w:val="en-ZA"/>
        </w:rPr>
        <w:t>The relevant information during the production shift is recorded and reported via the correct reporting channels</w:t>
      </w:r>
    </w:p>
    <w:p w:rsidR="004234B7"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IAC1902 </w:t>
      </w:r>
      <w:r>
        <w:rPr>
          <w:rFonts w:ascii="Century Gothic" w:hAnsi="Century Gothic"/>
          <w:sz w:val="22"/>
          <w:szCs w:val="22"/>
          <w:lang w:val="en-ZA"/>
        </w:rPr>
        <w:t xml:space="preserve">- </w:t>
      </w:r>
      <w:r w:rsidRPr="00BF64D4">
        <w:rPr>
          <w:rFonts w:ascii="Century Gothic" w:hAnsi="Century Gothic"/>
          <w:sz w:val="22"/>
          <w:szCs w:val="22"/>
          <w:lang w:val="en-ZA"/>
        </w:rPr>
        <w:t>Production problems experienced during shift are recorded correctly, neatly and legibly</w:t>
      </w:r>
    </w:p>
    <w:p w:rsidR="00BF64D4" w:rsidRPr="00A362A0" w:rsidRDefault="00BF64D4" w:rsidP="00BF64D4">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012ED3">
      <w:pPr>
        <w:pStyle w:val="Heading2"/>
      </w:pPr>
      <w:bookmarkStart w:id="46" w:name="_Toc197001541"/>
      <w:r w:rsidRPr="00BF64D4">
        <w:lastRenderedPageBreak/>
        <w:t>Case Study: Recording and Reporting Frame Covering Production Information</w:t>
      </w:r>
      <w:bookmarkEnd w:id="46"/>
    </w:p>
    <w:p w:rsidR="002C4346" w:rsidRDefault="002C4346" w:rsidP="002C4346">
      <w:pPr>
        <w:rPr>
          <w:b/>
        </w:rPr>
      </w:pPr>
    </w:p>
    <w:p w:rsidR="002C4346" w:rsidRPr="002C4346" w:rsidRDefault="002C4346" w:rsidP="002C4346">
      <w:pPr>
        <w:rPr>
          <w:rFonts w:ascii="Century Gothic" w:hAnsi="Century Gothic"/>
          <w:b/>
          <w:sz w:val="22"/>
          <w:szCs w:val="22"/>
        </w:rPr>
      </w:pPr>
      <w:r w:rsidRPr="002C4346">
        <w:rPr>
          <w:rFonts w:ascii="Century Gothic" w:hAnsi="Century Gothic"/>
          <w:b/>
          <w:sz w:val="22"/>
          <w:szCs w:val="22"/>
        </w:rPr>
        <w:t xml:space="preserve"> Scenario:</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You are working as an upholsterer in a production facility that manufactures high-end furniture. During your shift, you are responsible for covering frames with fabric and ensuring that all production activities are accurately recorded and reported. The facility uses a production logbook to track hourly production, downtime, quality faults, and any production-related problems. Today, your shift encountered several issues, including a temporary halt in production due to a machine malfunction and a batch of defective fabric. You need to document these events clearly and legibly in the production logbook and report them through the correct channels.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 xml:space="preserve"> Scenario-Based Questions: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1: (IAC1901)</w:t>
      </w:r>
    </w:p>
    <w:p w:rsidR="00463051" w:rsidRDefault="002C4346" w:rsidP="00012ED3">
      <w:pPr>
        <w:rPr>
          <w:rFonts w:ascii="Century Gothic" w:hAnsi="Century Gothic"/>
          <w:sz w:val="22"/>
          <w:szCs w:val="22"/>
        </w:rPr>
      </w:pPr>
      <w:r w:rsidRPr="002C4346">
        <w:rPr>
          <w:rFonts w:ascii="Century Gothic" w:hAnsi="Century Gothic"/>
          <w:sz w:val="22"/>
          <w:szCs w:val="22"/>
        </w:rPr>
        <w:t xml:space="preserve">How would you record and report the relevant information during your production shift via </w:t>
      </w:r>
      <w:r w:rsidR="00012ED3">
        <w:rPr>
          <w:rFonts w:ascii="Century Gothic" w:hAnsi="Century Gothic"/>
          <w:sz w:val="22"/>
          <w:szCs w:val="22"/>
        </w:rPr>
        <w:t>the correct reporting channels?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2: (IAC1902)</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Describe how you would record production problems experienced during your shift correctly, neatly, and legibly.</w:t>
      </w:r>
    </w:p>
    <w:p w:rsidR="002C4346" w:rsidRPr="002C4346" w:rsidRDefault="002C4346" w:rsidP="002C4346">
      <w:pPr>
        <w:rPr>
          <w:rFonts w:ascii="Century Gothic" w:hAnsi="Century Gothic"/>
          <w:sz w:val="22"/>
          <w:szCs w:val="22"/>
        </w:rPr>
      </w:pPr>
    </w:p>
    <w:p w:rsidR="00012ED3" w:rsidRDefault="00012ED3">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b/>
          <w:bCs/>
          <w:sz w:val="22"/>
          <w:szCs w:val="22"/>
        </w:rPr>
      </w:pPr>
      <w:r w:rsidRPr="002C4346">
        <w:rPr>
          <w:rFonts w:ascii="Century Gothic" w:hAnsi="Century Gothic"/>
          <w:sz w:val="22"/>
          <w:szCs w:val="22"/>
        </w:rPr>
        <w:lastRenderedPageBreak/>
        <w:t xml:space="preserve"> </w:t>
      </w:r>
      <w:r w:rsidRPr="002C4346">
        <w:rPr>
          <w:rFonts w:ascii="Century Gothic" w:hAnsi="Century Gothic"/>
          <w:b/>
          <w:bCs/>
          <w:sz w:val="22"/>
          <w:szCs w:val="22"/>
        </w:rPr>
        <w:t>Marking Memo:</w:t>
      </w:r>
    </w:p>
    <w:tbl>
      <w:tblPr>
        <w:tblW w:w="848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3"/>
        <w:gridCol w:w="1175"/>
        <w:gridCol w:w="1020"/>
        <w:gridCol w:w="3589"/>
      </w:tblGrid>
      <w:tr w:rsidR="002C4346" w:rsidRPr="002C4346"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 Met</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Comments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and Reporting Information (IAC1901)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Assess the accuracy, completeness, and legibility of recorded information and adherence to correct reporting channels.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Production Problems (IAC1902)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Evaluate the clarity, neatness, and legibility of entries documenting production problems.</w:t>
            </w:r>
          </w:p>
        </w:tc>
      </w:tr>
    </w:tbl>
    <w:p w:rsidR="002C4346" w:rsidRPr="002C4346" w:rsidRDefault="002C4346" w:rsidP="002C4346">
      <w:pPr>
        <w:rPr>
          <w:rFonts w:ascii="Century Gothic" w:hAnsi="Century Gothic"/>
          <w:sz w:val="22"/>
          <w:szCs w:val="22"/>
        </w:rPr>
      </w:pPr>
    </w:p>
    <w:p w:rsidR="00463051" w:rsidRDefault="00463051">
      <w:pPr>
        <w:spacing w:before="0" w:after="160" w:line="259" w:lineRule="auto"/>
        <w:jc w:val="left"/>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Evaluation Notes: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and Reporting Information: Full points are awarded for accurately and comprehensively recording all relevant information during the shift and reporting it through the correct channels. Deductions are made for incomplete or unclear entries and failure to follow reporting procedures.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Production Problems: Full points are awarded for neatly and legibly recording all production problems, including detailed descriptions and accurate documentation of actions taken. Deductions are made for illegible writing, missing details, or poorly documented issues.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This case study assesses the learner's ability to effectively document and report production activities and problems, ensuring that all relevant information is accurately recorded and communicated. Mastery of these skills is essential for maintaining operational efficiency and addressing issues promptly in the production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p>
    <w:sectPr w:rsidR="004234B7" w:rsidSect="00D30D8C">
      <w:footerReference w:type="even" r:id="rId9"/>
      <w:footerReference w:type="defaul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1DE" w:rsidRDefault="00DD51DE" w:rsidP="00D30D8C">
      <w:pPr>
        <w:spacing w:before="0" w:after="0"/>
      </w:pPr>
      <w:r>
        <w:separator/>
      </w:r>
    </w:p>
  </w:endnote>
  <w:endnote w:type="continuationSeparator" w:id="0">
    <w:p w:rsidR="00DD51DE" w:rsidRDefault="00DD51DE"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D4" w:rsidRDefault="00FE4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BD4" w:rsidRDefault="00FE4BD4">
    <w:pPr>
      <w:pStyle w:val="Footer"/>
      <w:ind w:right="360"/>
    </w:pPr>
  </w:p>
  <w:p w:rsidR="00FE4BD4" w:rsidRDefault="00FE4BD4"/>
  <w:p w:rsidR="00FE4BD4" w:rsidRDefault="00FE4BD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D4" w:rsidRDefault="00FE4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A29">
      <w:rPr>
        <w:rStyle w:val="PageNumber"/>
        <w:noProof/>
      </w:rPr>
      <w:t>26</w:t>
    </w:r>
    <w:r>
      <w:rPr>
        <w:rStyle w:val="PageNumber"/>
      </w:rPr>
      <w:fldChar w:fldCharType="end"/>
    </w:r>
  </w:p>
  <w:p w:rsidR="00FE4BD4" w:rsidRDefault="00FE4BD4" w:rsidP="008039EE">
    <w:pPr>
      <w:pStyle w:val="Footer"/>
      <w:ind w:right="360"/>
    </w:pPr>
  </w:p>
  <w:p w:rsidR="00FE4BD4" w:rsidRDefault="00FE4BD4"/>
  <w:p w:rsidR="00FE4BD4" w:rsidRDefault="00FE4B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1DE" w:rsidRDefault="00DD51DE" w:rsidP="00D30D8C">
      <w:pPr>
        <w:spacing w:before="0" w:after="0"/>
      </w:pPr>
      <w:r>
        <w:separator/>
      </w:r>
    </w:p>
  </w:footnote>
  <w:footnote w:type="continuationSeparator" w:id="0">
    <w:p w:rsidR="00DD51DE" w:rsidRDefault="00DD51DE"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E2DE7"/>
    <w:multiLevelType w:val="hybridMultilevel"/>
    <w:tmpl w:val="7D2A1660"/>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66450"/>
    <w:multiLevelType w:val="hybridMultilevel"/>
    <w:tmpl w:val="8D1C0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56FF0"/>
    <w:multiLevelType w:val="hybridMultilevel"/>
    <w:tmpl w:val="54D4B8D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541EFE"/>
    <w:multiLevelType w:val="hybridMultilevel"/>
    <w:tmpl w:val="41467F04"/>
    <w:lvl w:ilvl="0" w:tplc="422033EA">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BD046D"/>
    <w:multiLevelType w:val="hybridMultilevel"/>
    <w:tmpl w:val="F474A64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2775A3"/>
    <w:multiLevelType w:val="hybridMultilevel"/>
    <w:tmpl w:val="6FE66A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9"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E82768"/>
    <w:multiLevelType w:val="hybridMultilevel"/>
    <w:tmpl w:val="161EB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CC5EA0"/>
    <w:multiLevelType w:val="hybridMultilevel"/>
    <w:tmpl w:val="E2DEE13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200B24"/>
    <w:multiLevelType w:val="hybridMultilevel"/>
    <w:tmpl w:val="19180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6C4382"/>
    <w:multiLevelType w:val="hybridMultilevel"/>
    <w:tmpl w:val="0588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A91879"/>
    <w:multiLevelType w:val="hybridMultilevel"/>
    <w:tmpl w:val="0FDA83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0C4445"/>
    <w:multiLevelType w:val="hybridMultilevel"/>
    <w:tmpl w:val="83E43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0E1F71"/>
    <w:multiLevelType w:val="hybridMultilevel"/>
    <w:tmpl w:val="C4884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D74CC1"/>
    <w:multiLevelType w:val="hybridMultilevel"/>
    <w:tmpl w:val="AAEA482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45539"/>
    <w:multiLevelType w:val="hybridMultilevel"/>
    <w:tmpl w:val="7F8812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66945"/>
    <w:multiLevelType w:val="hybridMultilevel"/>
    <w:tmpl w:val="B78E696C"/>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E6E73"/>
    <w:multiLevelType w:val="hybridMultilevel"/>
    <w:tmpl w:val="AA88B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B3686C"/>
    <w:multiLevelType w:val="hybridMultilevel"/>
    <w:tmpl w:val="A2EEF1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5B66"/>
    <w:multiLevelType w:val="hybridMultilevel"/>
    <w:tmpl w:val="2EA60A1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DF0BCF"/>
    <w:multiLevelType w:val="hybridMultilevel"/>
    <w:tmpl w:val="55C4C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BA2CF7"/>
    <w:multiLevelType w:val="hybridMultilevel"/>
    <w:tmpl w:val="8C74E5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D722316"/>
    <w:multiLevelType w:val="hybridMultilevel"/>
    <w:tmpl w:val="68A2888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900894"/>
    <w:multiLevelType w:val="hybridMultilevel"/>
    <w:tmpl w:val="9304A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4058A5"/>
    <w:multiLevelType w:val="hybridMultilevel"/>
    <w:tmpl w:val="F9B07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AE5817"/>
    <w:multiLevelType w:val="hybridMultilevel"/>
    <w:tmpl w:val="6BF88D5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CF7424"/>
    <w:multiLevelType w:val="hybridMultilevel"/>
    <w:tmpl w:val="D2D4CD1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B006B2"/>
    <w:multiLevelType w:val="hybridMultilevel"/>
    <w:tmpl w:val="F6A48E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2E60BC"/>
    <w:multiLevelType w:val="hybridMultilevel"/>
    <w:tmpl w:val="B5C0131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FC17C27"/>
    <w:multiLevelType w:val="hybridMultilevel"/>
    <w:tmpl w:val="81B6C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36ADE"/>
    <w:multiLevelType w:val="hybridMultilevel"/>
    <w:tmpl w:val="88D000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52358"/>
    <w:multiLevelType w:val="hybridMultilevel"/>
    <w:tmpl w:val="22B62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0A03F0"/>
    <w:multiLevelType w:val="hybridMultilevel"/>
    <w:tmpl w:val="9DF8AE9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7A21D6"/>
    <w:multiLevelType w:val="hybridMultilevel"/>
    <w:tmpl w:val="86C249E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934C0"/>
    <w:multiLevelType w:val="hybridMultilevel"/>
    <w:tmpl w:val="C51087E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7"/>
  </w:num>
  <w:num w:numId="5">
    <w:abstractNumId w:val="33"/>
  </w:num>
  <w:num w:numId="6">
    <w:abstractNumId w:val="2"/>
  </w:num>
  <w:num w:numId="7">
    <w:abstractNumId w:val="25"/>
  </w:num>
  <w:num w:numId="8">
    <w:abstractNumId w:val="43"/>
  </w:num>
  <w:num w:numId="9">
    <w:abstractNumId w:val="9"/>
  </w:num>
  <w:num w:numId="10">
    <w:abstractNumId w:val="15"/>
  </w:num>
  <w:num w:numId="11">
    <w:abstractNumId w:val="21"/>
  </w:num>
  <w:num w:numId="12">
    <w:abstractNumId w:val="16"/>
  </w:num>
  <w:num w:numId="13">
    <w:abstractNumId w:val="31"/>
  </w:num>
  <w:num w:numId="14">
    <w:abstractNumId w:val="20"/>
  </w:num>
  <w:num w:numId="15">
    <w:abstractNumId w:val="40"/>
  </w:num>
  <w:num w:numId="16">
    <w:abstractNumId w:val="23"/>
  </w:num>
  <w:num w:numId="17">
    <w:abstractNumId w:val="29"/>
  </w:num>
  <w:num w:numId="18">
    <w:abstractNumId w:val="24"/>
  </w:num>
  <w:num w:numId="19">
    <w:abstractNumId w:val="38"/>
  </w:num>
  <w:num w:numId="20">
    <w:abstractNumId w:val="36"/>
  </w:num>
  <w:num w:numId="21">
    <w:abstractNumId w:val="28"/>
  </w:num>
  <w:num w:numId="22">
    <w:abstractNumId w:val="1"/>
  </w:num>
  <w:num w:numId="23">
    <w:abstractNumId w:val="3"/>
  </w:num>
  <w:num w:numId="24">
    <w:abstractNumId w:val="32"/>
  </w:num>
  <w:num w:numId="25">
    <w:abstractNumId w:val="34"/>
  </w:num>
  <w:num w:numId="26">
    <w:abstractNumId w:val="41"/>
  </w:num>
  <w:num w:numId="27">
    <w:abstractNumId w:val="14"/>
  </w:num>
  <w:num w:numId="28">
    <w:abstractNumId w:val="4"/>
  </w:num>
  <w:num w:numId="29">
    <w:abstractNumId w:val="5"/>
  </w:num>
  <w:num w:numId="30">
    <w:abstractNumId w:val="42"/>
  </w:num>
  <w:num w:numId="31">
    <w:abstractNumId w:val="19"/>
  </w:num>
  <w:num w:numId="32">
    <w:abstractNumId w:val="11"/>
  </w:num>
  <w:num w:numId="33">
    <w:abstractNumId w:val="35"/>
  </w:num>
  <w:num w:numId="34">
    <w:abstractNumId w:val="6"/>
  </w:num>
  <w:num w:numId="35">
    <w:abstractNumId w:val="18"/>
  </w:num>
  <w:num w:numId="36">
    <w:abstractNumId w:val="26"/>
  </w:num>
  <w:num w:numId="37">
    <w:abstractNumId w:val="10"/>
  </w:num>
  <w:num w:numId="38">
    <w:abstractNumId w:val="39"/>
  </w:num>
  <w:num w:numId="39">
    <w:abstractNumId w:val="37"/>
  </w:num>
  <w:num w:numId="40">
    <w:abstractNumId w:val="13"/>
  </w:num>
  <w:num w:numId="41">
    <w:abstractNumId w:val="12"/>
  </w:num>
  <w:num w:numId="42">
    <w:abstractNumId w:val="17"/>
  </w:num>
  <w:num w:numId="43">
    <w:abstractNumId w:val="22"/>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2ED3"/>
    <w:rsid w:val="00013F53"/>
    <w:rsid w:val="0002120E"/>
    <w:rsid w:val="00031FC6"/>
    <w:rsid w:val="00067E22"/>
    <w:rsid w:val="000711FF"/>
    <w:rsid w:val="000757BB"/>
    <w:rsid w:val="00080A63"/>
    <w:rsid w:val="00085A6F"/>
    <w:rsid w:val="000947D9"/>
    <w:rsid w:val="00094892"/>
    <w:rsid w:val="000A0E40"/>
    <w:rsid w:val="000A2D40"/>
    <w:rsid w:val="000B1D2C"/>
    <w:rsid w:val="000B6A2D"/>
    <w:rsid w:val="000D303B"/>
    <w:rsid w:val="000E05AE"/>
    <w:rsid w:val="000F317D"/>
    <w:rsid w:val="0010692D"/>
    <w:rsid w:val="00107C52"/>
    <w:rsid w:val="001464BB"/>
    <w:rsid w:val="00156F70"/>
    <w:rsid w:val="001771AF"/>
    <w:rsid w:val="00190627"/>
    <w:rsid w:val="001C08A6"/>
    <w:rsid w:val="001F4A29"/>
    <w:rsid w:val="0023123A"/>
    <w:rsid w:val="00244BD8"/>
    <w:rsid w:val="00244D49"/>
    <w:rsid w:val="00253835"/>
    <w:rsid w:val="0026001C"/>
    <w:rsid w:val="00267E7E"/>
    <w:rsid w:val="002A6704"/>
    <w:rsid w:val="002B5BC9"/>
    <w:rsid w:val="002C4346"/>
    <w:rsid w:val="002E71DC"/>
    <w:rsid w:val="002F61D0"/>
    <w:rsid w:val="00307FD4"/>
    <w:rsid w:val="00315C9C"/>
    <w:rsid w:val="0032046D"/>
    <w:rsid w:val="00342C26"/>
    <w:rsid w:val="00343C52"/>
    <w:rsid w:val="00347EBA"/>
    <w:rsid w:val="003835C0"/>
    <w:rsid w:val="00395F2C"/>
    <w:rsid w:val="003A6F82"/>
    <w:rsid w:val="003E2313"/>
    <w:rsid w:val="003E28BC"/>
    <w:rsid w:val="00403A1B"/>
    <w:rsid w:val="00406178"/>
    <w:rsid w:val="00407E47"/>
    <w:rsid w:val="004205E8"/>
    <w:rsid w:val="004209D6"/>
    <w:rsid w:val="004234B7"/>
    <w:rsid w:val="00442113"/>
    <w:rsid w:val="00454FF1"/>
    <w:rsid w:val="00463051"/>
    <w:rsid w:val="00470063"/>
    <w:rsid w:val="00475A29"/>
    <w:rsid w:val="00480878"/>
    <w:rsid w:val="00493452"/>
    <w:rsid w:val="004D2EA4"/>
    <w:rsid w:val="004F2D91"/>
    <w:rsid w:val="005019B9"/>
    <w:rsid w:val="005104CB"/>
    <w:rsid w:val="00527DC8"/>
    <w:rsid w:val="00554C92"/>
    <w:rsid w:val="00564EF6"/>
    <w:rsid w:val="00581A15"/>
    <w:rsid w:val="00583308"/>
    <w:rsid w:val="00586227"/>
    <w:rsid w:val="005A408A"/>
    <w:rsid w:val="005A45AC"/>
    <w:rsid w:val="005C178C"/>
    <w:rsid w:val="005F25B1"/>
    <w:rsid w:val="005F4E7D"/>
    <w:rsid w:val="00640749"/>
    <w:rsid w:val="00652805"/>
    <w:rsid w:val="00672F17"/>
    <w:rsid w:val="006A2639"/>
    <w:rsid w:val="006A38D7"/>
    <w:rsid w:val="006B0509"/>
    <w:rsid w:val="006C4A1B"/>
    <w:rsid w:val="006E3CD1"/>
    <w:rsid w:val="006F1FC9"/>
    <w:rsid w:val="00707D0D"/>
    <w:rsid w:val="00721CBC"/>
    <w:rsid w:val="00747F7F"/>
    <w:rsid w:val="007667FF"/>
    <w:rsid w:val="007B7BE5"/>
    <w:rsid w:val="007D5A58"/>
    <w:rsid w:val="008039EE"/>
    <w:rsid w:val="0084698E"/>
    <w:rsid w:val="00854C5F"/>
    <w:rsid w:val="00855C58"/>
    <w:rsid w:val="0086502B"/>
    <w:rsid w:val="00870119"/>
    <w:rsid w:val="0089128B"/>
    <w:rsid w:val="00894BC0"/>
    <w:rsid w:val="008B4463"/>
    <w:rsid w:val="008F7337"/>
    <w:rsid w:val="009116CB"/>
    <w:rsid w:val="00963988"/>
    <w:rsid w:val="00964426"/>
    <w:rsid w:val="00967BCB"/>
    <w:rsid w:val="009761D6"/>
    <w:rsid w:val="00991611"/>
    <w:rsid w:val="009D2590"/>
    <w:rsid w:val="009D5291"/>
    <w:rsid w:val="009E32A6"/>
    <w:rsid w:val="009F4A49"/>
    <w:rsid w:val="00A01953"/>
    <w:rsid w:val="00A13275"/>
    <w:rsid w:val="00A362A0"/>
    <w:rsid w:val="00A6163A"/>
    <w:rsid w:val="00A61BE4"/>
    <w:rsid w:val="00A748FD"/>
    <w:rsid w:val="00A83287"/>
    <w:rsid w:val="00AB0C8F"/>
    <w:rsid w:val="00AB6453"/>
    <w:rsid w:val="00AC2BEF"/>
    <w:rsid w:val="00AC47A6"/>
    <w:rsid w:val="00AD57D0"/>
    <w:rsid w:val="00AD66B6"/>
    <w:rsid w:val="00AE46B8"/>
    <w:rsid w:val="00AF6CD2"/>
    <w:rsid w:val="00B160A5"/>
    <w:rsid w:val="00B355E2"/>
    <w:rsid w:val="00B42A1A"/>
    <w:rsid w:val="00B63FB4"/>
    <w:rsid w:val="00B6565F"/>
    <w:rsid w:val="00B97BF0"/>
    <w:rsid w:val="00BA30BB"/>
    <w:rsid w:val="00BB26ED"/>
    <w:rsid w:val="00BE6A39"/>
    <w:rsid w:val="00BF5D03"/>
    <w:rsid w:val="00BF64D4"/>
    <w:rsid w:val="00C00D8B"/>
    <w:rsid w:val="00C21F16"/>
    <w:rsid w:val="00C2389F"/>
    <w:rsid w:val="00C36699"/>
    <w:rsid w:val="00C57828"/>
    <w:rsid w:val="00C77CDA"/>
    <w:rsid w:val="00C81E49"/>
    <w:rsid w:val="00C82EA8"/>
    <w:rsid w:val="00C850C7"/>
    <w:rsid w:val="00CA3C03"/>
    <w:rsid w:val="00CB77AB"/>
    <w:rsid w:val="00D00926"/>
    <w:rsid w:val="00D21A2D"/>
    <w:rsid w:val="00D22B8F"/>
    <w:rsid w:val="00D30D8C"/>
    <w:rsid w:val="00D31F41"/>
    <w:rsid w:val="00D443A5"/>
    <w:rsid w:val="00D51D76"/>
    <w:rsid w:val="00D64352"/>
    <w:rsid w:val="00D726A6"/>
    <w:rsid w:val="00D7773E"/>
    <w:rsid w:val="00D81CA1"/>
    <w:rsid w:val="00DA76E2"/>
    <w:rsid w:val="00DB4805"/>
    <w:rsid w:val="00DD27AA"/>
    <w:rsid w:val="00DD51DE"/>
    <w:rsid w:val="00DF4C75"/>
    <w:rsid w:val="00E25128"/>
    <w:rsid w:val="00E36A9C"/>
    <w:rsid w:val="00E45424"/>
    <w:rsid w:val="00E45533"/>
    <w:rsid w:val="00E8167A"/>
    <w:rsid w:val="00E93FE2"/>
    <w:rsid w:val="00E9671A"/>
    <w:rsid w:val="00E97686"/>
    <w:rsid w:val="00EA08DB"/>
    <w:rsid w:val="00EA37C3"/>
    <w:rsid w:val="00ED01A0"/>
    <w:rsid w:val="00ED288D"/>
    <w:rsid w:val="00EF711C"/>
    <w:rsid w:val="00F13385"/>
    <w:rsid w:val="00F57382"/>
    <w:rsid w:val="00F77C30"/>
    <w:rsid w:val="00F8011A"/>
    <w:rsid w:val="00F8728A"/>
    <w:rsid w:val="00F90318"/>
    <w:rsid w:val="00FA07C6"/>
    <w:rsid w:val="00FB27C5"/>
    <w:rsid w:val="00FD569D"/>
    <w:rsid w:val="00FD6A1F"/>
    <w:rsid w:val="00FE4BD4"/>
    <w:rsid w:val="00FF2345"/>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6E4F"/>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49"/>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7EB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347EB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1994ACB-DEE5-4489-B19A-70B3283BB73C}">
  <ds:schemaRefs>
    <ds:schemaRef ds:uri="http://schemas.openxmlformats.org/officeDocument/2006/bibliography"/>
  </ds:schemaRefs>
</ds:datastoreItem>
</file>

<file path=customXml/itemProps2.xml><?xml version="1.0" encoding="utf-8"?>
<ds:datastoreItem xmlns:ds="http://schemas.openxmlformats.org/officeDocument/2006/customXml" ds:itemID="{7E7EB2EF-DDE1-40DC-970C-C853353A3A73}"/>
</file>

<file path=customXml/itemProps3.xml><?xml version="1.0" encoding="utf-8"?>
<ds:datastoreItem xmlns:ds="http://schemas.openxmlformats.org/officeDocument/2006/customXml" ds:itemID="{6254B5AC-5390-4CEC-8D06-1E2561DAAA78}"/>
</file>

<file path=customXml/itemProps4.xml><?xml version="1.0" encoding="utf-8"?>
<ds:datastoreItem xmlns:ds="http://schemas.openxmlformats.org/officeDocument/2006/customXml" ds:itemID="{4F9197A9-570A-4287-B918-E308141DAF8D}"/>
</file>

<file path=docProps/app.xml><?xml version="1.0" encoding="utf-8"?>
<Properties xmlns="http://schemas.openxmlformats.org/officeDocument/2006/extended-properties" xmlns:vt="http://schemas.openxmlformats.org/officeDocument/2006/docPropsVTypes">
  <Template>Normal</Template>
  <TotalTime>27</TotalTime>
  <Pages>110</Pages>
  <Words>15484</Words>
  <Characters>88263</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2025-04-23T14:44:00Z</dcterms:created>
  <dcterms:modified xsi:type="dcterms:W3CDTF">2025-05-01T12:18:00Z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