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84E" w:rsidRPr="003B2FD4" w:rsidRDefault="00F3684E" w:rsidP="00F3684E">
      <w:pPr>
        <w:jc w:val="center"/>
      </w:pPr>
      <w:r>
        <w:rPr>
          <w:noProof/>
          <w:lang w:eastAsia="en-ZA"/>
        </w:rPr>
        <mc:AlternateContent>
          <mc:Choice Requires="wps">
            <w:drawing>
              <wp:anchor distT="0" distB="0" distL="114300" distR="114300" simplePos="0" relativeHeight="251659264" behindDoc="1" locked="0" layoutInCell="1" allowOverlap="1" wp14:anchorId="1C3D9773" wp14:editId="01E7CEFA">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6FA70"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fillcolor="#f4b083 [1941]" stroked="f" strokeweight="1pt"/>
            </w:pict>
          </mc:Fallback>
        </mc:AlternateContent>
      </w:r>
      <w:r w:rsidRPr="006614D6">
        <w:rPr>
          <w:noProof/>
          <w:highlight w:val="yellow"/>
          <w:lang w:eastAsia="en-ZA"/>
        </w:rPr>
        <w:drawing>
          <wp:inline distT="0" distB="0" distL="0" distR="0" wp14:anchorId="34FC0923" wp14:editId="43F76606">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7">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F3684E" w:rsidRDefault="00F3684E" w:rsidP="00F3684E"/>
    <w:p w:rsidR="00F3684E" w:rsidRDefault="00F3684E" w:rsidP="00F3684E">
      <w:pPr>
        <w:jc w:val="center"/>
        <w:rPr>
          <w:sz w:val="58"/>
          <w:lang w:val="en-US"/>
        </w:rPr>
      </w:pPr>
    </w:p>
    <w:p w:rsidR="00F3684E" w:rsidRDefault="00F3684E" w:rsidP="00F3684E">
      <w:pPr>
        <w:jc w:val="center"/>
        <w:rPr>
          <w:color w:val="2E74B5" w:themeColor="accent1" w:themeShade="BF"/>
          <w:sz w:val="58"/>
          <w:lang w:val="en-US"/>
        </w:rPr>
      </w:pPr>
    </w:p>
    <w:p w:rsidR="00F3684E" w:rsidRDefault="00F3684E" w:rsidP="00F3684E">
      <w:pPr>
        <w:jc w:val="center"/>
        <w:rPr>
          <w:color w:val="2E74B5" w:themeColor="accent1" w:themeShade="BF"/>
          <w:sz w:val="58"/>
          <w:lang w:val="en-US"/>
        </w:rPr>
      </w:pPr>
      <w:r>
        <w:rPr>
          <w:color w:val="2E74B5" w:themeColor="accent1" w:themeShade="BF"/>
          <w:sz w:val="58"/>
          <w:lang w:val="en-US"/>
        </w:rPr>
        <w:t>FURNITURE MACHINE OPERATOR</w:t>
      </w:r>
    </w:p>
    <w:p w:rsidR="00F3684E" w:rsidRDefault="00F3684E" w:rsidP="00F3684E">
      <w:pPr>
        <w:jc w:val="center"/>
        <w:rPr>
          <w:color w:val="2E74B5" w:themeColor="accent1" w:themeShade="BF"/>
          <w:sz w:val="58"/>
          <w:lang w:val="en-US"/>
        </w:rPr>
      </w:pPr>
    </w:p>
    <w:p w:rsidR="00F3684E" w:rsidRDefault="00F3684E" w:rsidP="00F3684E">
      <w:pPr>
        <w:jc w:val="center"/>
        <w:rPr>
          <w:color w:val="2E74B5" w:themeColor="accent1" w:themeShade="BF"/>
          <w:sz w:val="58"/>
          <w:lang w:val="en-US"/>
        </w:rPr>
      </w:pPr>
      <w:r>
        <w:rPr>
          <w:color w:val="2E74B5" w:themeColor="accent1" w:themeShade="BF"/>
          <w:sz w:val="58"/>
          <w:lang w:val="en-US"/>
        </w:rPr>
        <w:t>KM02 WOOD MACHINING DEPARTMENT AND OPERATIONS</w:t>
      </w:r>
    </w:p>
    <w:p w:rsidR="00F3684E" w:rsidRDefault="00F3684E" w:rsidP="00F3684E">
      <w:pPr>
        <w:jc w:val="center"/>
        <w:rPr>
          <w:color w:val="2E74B5" w:themeColor="accent1" w:themeShade="BF"/>
          <w:sz w:val="58"/>
          <w:lang w:val="en-US"/>
        </w:rPr>
      </w:pPr>
    </w:p>
    <w:p w:rsidR="00F3684E" w:rsidRDefault="00F3684E" w:rsidP="00F3684E">
      <w:pPr>
        <w:jc w:val="center"/>
      </w:pPr>
      <w:r>
        <w:rPr>
          <w:color w:val="2E74B5" w:themeColor="accent1" w:themeShade="BF"/>
          <w:sz w:val="58"/>
          <w:lang w:val="en-US"/>
        </w:rPr>
        <w:t>FACILITATOR</w:t>
      </w:r>
      <w:r w:rsidRPr="00C24515">
        <w:rPr>
          <w:color w:val="2E74B5" w:themeColor="accent1" w:themeShade="BF"/>
          <w:sz w:val="58"/>
          <w:lang w:val="en-US"/>
        </w:rPr>
        <w:t xml:space="preserve"> GUIDE</w:t>
      </w:r>
      <w:r>
        <w:t xml:space="preserve"> </w:t>
      </w:r>
      <w:r>
        <w:br w:type="page"/>
      </w:r>
    </w:p>
    <w:sdt>
      <w:sdtPr>
        <w:rPr>
          <w:rFonts w:ascii="Century Gothic" w:eastAsiaTheme="minorHAnsi" w:hAnsi="Century Gothic" w:cstheme="minorBidi"/>
          <w:color w:val="auto"/>
          <w:sz w:val="22"/>
          <w:szCs w:val="22"/>
          <w:lang w:val="en-ZA"/>
        </w:rPr>
        <w:id w:val="-306404625"/>
        <w:docPartObj>
          <w:docPartGallery w:val="Table of Contents"/>
          <w:docPartUnique/>
        </w:docPartObj>
      </w:sdtPr>
      <w:sdtEndPr>
        <w:rPr>
          <w:b/>
          <w:bCs/>
          <w:noProof/>
        </w:rPr>
      </w:sdtEndPr>
      <w:sdtContent>
        <w:p w:rsidR="00356F3B" w:rsidRPr="00356F3B" w:rsidRDefault="00356F3B">
          <w:pPr>
            <w:pStyle w:val="TOCHeading"/>
            <w:rPr>
              <w:rFonts w:ascii="Century Gothic" w:hAnsi="Century Gothic"/>
            </w:rPr>
          </w:pPr>
          <w:r w:rsidRPr="00356F3B">
            <w:rPr>
              <w:rFonts w:ascii="Century Gothic" w:hAnsi="Century Gothic"/>
            </w:rPr>
            <w:t>Table of Contents</w:t>
          </w:r>
        </w:p>
        <w:p w:rsidR="00356F3B" w:rsidRPr="00356F3B" w:rsidRDefault="00356F3B" w:rsidP="00356F3B">
          <w:pPr>
            <w:rPr>
              <w:lang w:val="en-US"/>
            </w:rPr>
          </w:pPr>
        </w:p>
        <w:p w:rsidR="00356F3B" w:rsidRPr="00356F3B" w:rsidRDefault="00356F3B">
          <w:pPr>
            <w:pStyle w:val="TOC1"/>
            <w:tabs>
              <w:tab w:val="right" w:leader="dot" w:pos="9016"/>
            </w:tabs>
            <w:rPr>
              <w:noProof/>
            </w:rPr>
          </w:pPr>
          <w:r w:rsidRPr="00356F3B">
            <w:fldChar w:fldCharType="begin"/>
          </w:r>
          <w:r w:rsidRPr="00356F3B">
            <w:instrText xml:space="preserve"> TOC \o "1-3" \h \z \u </w:instrText>
          </w:r>
          <w:r w:rsidRPr="00356F3B">
            <w:fldChar w:fldCharType="separate"/>
          </w:r>
          <w:hyperlink w:anchor="_Toc196284042" w:history="1">
            <w:r w:rsidRPr="00356F3B">
              <w:rPr>
                <w:rStyle w:val="Hyperlink"/>
                <w:b/>
                <w:bCs/>
                <w:noProof/>
              </w:rPr>
              <w:t>KM-04: Wood Finishing Department and Operations</w:t>
            </w:r>
            <w:r w:rsidRPr="00356F3B">
              <w:rPr>
                <w:noProof/>
                <w:webHidden/>
              </w:rPr>
              <w:tab/>
            </w:r>
            <w:r w:rsidRPr="00356F3B">
              <w:rPr>
                <w:noProof/>
                <w:webHidden/>
              </w:rPr>
              <w:fldChar w:fldCharType="begin"/>
            </w:r>
            <w:r w:rsidRPr="00356F3B">
              <w:rPr>
                <w:noProof/>
                <w:webHidden/>
              </w:rPr>
              <w:instrText xml:space="preserve"> PAGEREF _Toc196284042 \h </w:instrText>
            </w:r>
            <w:r w:rsidRPr="00356F3B">
              <w:rPr>
                <w:noProof/>
                <w:webHidden/>
              </w:rPr>
            </w:r>
            <w:r w:rsidRPr="00356F3B">
              <w:rPr>
                <w:noProof/>
                <w:webHidden/>
              </w:rPr>
              <w:fldChar w:fldCharType="separate"/>
            </w:r>
            <w:r w:rsidRPr="00356F3B">
              <w:rPr>
                <w:noProof/>
                <w:webHidden/>
              </w:rPr>
              <w:t>2</w:t>
            </w:r>
            <w:r w:rsidRPr="00356F3B">
              <w:rPr>
                <w:noProof/>
                <w:webHidden/>
              </w:rPr>
              <w:fldChar w:fldCharType="end"/>
            </w:r>
          </w:hyperlink>
        </w:p>
        <w:p w:rsidR="00356F3B" w:rsidRPr="00356F3B" w:rsidRDefault="00A14E4C">
          <w:pPr>
            <w:pStyle w:val="TOC2"/>
            <w:tabs>
              <w:tab w:val="right" w:leader="dot" w:pos="9016"/>
            </w:tabs>
            <w:rPr>
              <w:noProof/>
            </w:rPr>
          </w:pPr>
          <w:hyperlink w:anchor="_Toc196284043" w:history="1">
            <w:r w:rsidR="00356F3B" w:rsidRPr="00356F3B">
              <w:rPr>
                <w:rStyle w:val="Hyperlink"/>
                <w:b/>
                <w:noProof/>
              </w:rPr>
              <w:t>KM-04-KT01: Paint and Other Furniture Finishes and Their Characteristics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_Toc196284043 \h </w:instrText>
            </w:r>
            <w:r w:rsidR="00356F3B" w:rsidRPr="00356F3B">
              <w:rPr>
                <w:noProof/>
                <w:webHidden/>
              </w:rPr>
            </w:r>
            <w:r w:rsidR="00356F3B" w:rsidRPr="00356F3B">
              <w:rPr>
                <w:noProof/>
                <w:webHidden/>
              </w:rPr>
              <w:fldChar w:fldCharType="separate"/>
            </w:r>
            <w:r w:rsidR="00356F3B" w:rsidRPr="00356F3B">
              <w:rPr>
                <w:noProof/>
                <w:webHidden/>
              </w:rPr>
              <w:t>4</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44" w:history="1">
            <w:r w:rsidR="00356F3B" w:rsidRPr="00356F3B">
              <w:rPr>
                <w:rStyle w:val="Hyperlink"/>
                <w:b/>
                <w:noProof/>
              </w:rPr>
              <w:t>KT0101: Types of Paint and Finishes Used in the Finishing of Furniture</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_Toc196284044 \h </w:instrText>
            </w:r>
            <w:r w:rsidR="00356F3B" w:rsidRPr="00356F3B">
              <w:rPr>
                <w:noProof/>
                <w:webHidden/>
              </w:rPr>
            </w:r>
            <w:r w:rsidR="00356F3B" w:rsidRPr="00356F3B">
              <w:rPr>
                <w:noProof/>
                <w:webHidden/>
              </w:rPr>
              <w:fldChar w:fldCharType="separate"/>
            </w:r>
            <w:r w:rsidR="00356F3B" w:rsidRPr="00356F3B">
              <w:rPr>
                <w:noProof/>
                <w:webHidden/>
              </w:rPr>
              <w:t>7</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45" w:history="1">
            <w:r w:rsidR="00356F3B" w:rsidRPr="00356F3B">
              <w:rPr>
                <w:rStyle w:val="Hyperlink"/>
                <w:b/>
                <w:bCs/>
                <w:noProof/>
              </w:rPr>
              <w:t>KT0102: Clear Finishes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_Toc196284045 \h </w:instrText>
            </w:r>
            <w:r w:rsidR="00356F3B" w:rsidRPr="00356F3B">
              <w:rPr>
                <w:noProof/>
                <w:webHidden/>
              </w:rPr>
            </w:r>
            <w:r w:rsidR="00356F3B" w:rsidRPr="00356F3B">
              <w:rPr>
                <w:noProof/>
                <w:webHidden/>
              </w:rPr>
              <w:fldChar w:fldCharType="separate"/>
            </w:r>
            <w:r w:rsidR="00356F3B" w:rsidRPr="00356F3B">
              <w:rPr>
                <w:noProof/>
                <w:webHidden/>
              </w:rPr>
              <w:t>10</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46" w:history="1">
            <w:r w:rsidR="00356F3B" w:rsidRPr="00356F3B">
              <w:rPr>
                <w:rStyle w:val="Hyperlink"/>
                <w:b/>
                <w:bCs/>
                <w:noProof/>
              </w:rPr>
              <w:t>KT0103: Enamel Paints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_Toc196284046 \h </w:instrText>
            </w:r>
            <w:r w:rsidR="00356F3B" w:rsidRPr="00356F3B">
              <w:rPr>
                <w:noProof/>
                <w:webHidden/>
              </w:rPr>
            </w:r>
            <w:r w:rsidR="00356F3B" w:rsidRPr="00356F3B">
              <w:rPr>
                <w:noProof/>
                <w:webHidden/>
              </w:rPr>
              <w:fldChar w:fldCharType="separate"/>
            </w:r>
            <w:r w:rsidR="00356F3B" w:rsidRPr="00356F3B">
              <w:rPr>
                <w:noProof/>
                <w:webHidden/>
              </w:rPr>
              <w:t>13</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47" w:history="1">
            <w:r w:rsidR="00356F3B" w:rsidRPr="00356F3B">
              <w:rPr>
                <w:rStyle w:val="Hyperlink"/>
                <w:b/>
                <w:bCs/>
                <w:noProof/>
              </w:rPr>
              <w:t>KT0104: Stains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_Toc196284047 \h </w:instrText>
            </w:r>
            <w:r w:rsidR="00356F3B" w:rsidRPr="00356F3B">
              <w:rPr>
                <w:noProof/>
                <w:webHidden/>
              </w:rPr>
            </w:r>
            <w:r w:rsidR="00356F3B" w:rsidRPr="00356F3B">
              <w:rPr>
                <w:noProof/>
                <w:webHidden/>
              </w:rPr>
              <w:fldChar w:fldCharType="separate"/>
            </w:r>
            <w:r w:rsidR="00356F3B" w:rsidRPr="00356F3B">
              <w:rPr>
                <w:noProof/>
                <w:webHidden/>
              </w:rPr>
              <w:t>15</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48" w:history="1">
            <w:r w:rsidR="00356F3B" w:rsidRPr="00356F3B">
              <w:rPr>
                <w:rStyle w:val="Hyperlink"/>
                <w:b/>
                <w:bCs/>
                <w:noProof/>
              </w:rPr>
              <w:t>KT0105: Varnishes, Primers and Sealers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_Toc196284048 \h </w:instrText>
            </w:r>
            <w:r w:rsidR="00356F3B" w:rsidRPr="00356F3B">
              <w:rPr>
                <w:noProof/>
                <w:webHidden/>
              </w:rPr>
            </w:r>
            <w:r w:rsidR="00356F3B" w:rsidRPr="00356F3B">
              <w:rPr>
                <w:noProof/>
                <w:webHidden/>
              </w:rPr>
              <w:fldChar w:fldCharType="separate"/>
            </w:r>
            <w:r w:rsidR="00356F3B" w:rsidRPr="00356F3B">
              <w:rPr>
                <w:noProof/>
                <w:webHidden/>
              </w:rPr>
              <w:t>17</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49" w:history="1">
            <w:r w:rsidR="00356F3B" w:rsidRPr="00356F3B">
              <w:rPr>
                <w:rStyle w:val="Hyperlink"/>
                <w:b/>
                <w:bCs/>
                <w:noProof/>
              </w:rPr>
              <w:t>KT0106: Waxes and Polish</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_Toc196284049 \h </w:instrText>
            </w:r>
            <w:r w:rsidR="00356F3B" w:rsidRPr="00356F3B">
              <w:rPr>
                <w:noProof/>
                <w:webHidden/>
              </w:rPr>
            </w:r>
            <w:r w:rsidR="00356F3B" w:rsidRPr="00356F3B">
              <w:rPr>
                <w:noProof/>
                <w:webHidden/>
              </w:rPr>
              <w:fldChar w:fldCharType="separate"/>
            </w:r>
            <w:r w:rsidR="00356F3B" w:rsidRPr="00356F3B">
              <w:rPr>
                <w:noProof/>
                <w:webHidden/>
              </w:rPr>
              <w:t>20</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50" w:history="1">
            <w:r w:rsidR="00356F3B" w:rsidRPr="00356F3B">
              <w:rPr>
                <w:rStyle w:val="Hyperlink"/>
                <w:b/>
                <w:bCs/>
                <w:noProof/>
              </w:rPr>
              <w:t>KT0107: Thinners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_Toc196284050 \h </w:instrText>
            </w:r>
            <w:r w:rsidR="00356F3B" w:rsidRPr="00356F3B">
              <w:rPr>
                <w:noProof/>
                <w:webHidden/>
              </w:rPr>
            </w:r>
            <w:r w:rsidR="00356F3B" w:rsidRPr="00356F3B">
              <w:rPr>
                <w:noProof/>
                <w:webHidden/>
              </w:rPr>
              <w:fldChar w:fldCharType="separate"/>
            </w:r>
            <w:r w:rsidR="00356F3B" w:rsidRPr="00356F3B">
              <w:rPr>
                <w:noProof/>
                <w:webHidden/>
              </w:rPr>
              <w:t>22</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51" w:history="1">
            <w:r w:rsidR="00356F3B" w:rsidRPr="00356F3B">
              <w:rPr>
                <w:rStyle w:val="Hyperlink"/>
                <w:b/>
                <w:bCs/>
                <w:noProof/>
              </w:rPr>
              <w:t>KT0108: Turpentine</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_Toc196284051 \h </w:instrText>
            </w:r>
            <w:r w:rsidR="00356F3B" w:rsidRPr="00356F3B">
              <w:rPr>
                <w:noProof/>
                <w:webHidden/>
              </w:rPr>
            </w:r>
            <w:r w:rsidR="00356F3B" w:rsidRPr="00356F3B">
              <w:rPr>
                <w:noProof/>
                <w:webHidden/>
              </w:rPr>
              <w:fldChar w:fldCharType="separate"/>
            </w:r>
            <w:r w:rsidR="00356F3B" w:rsidRPr="00356F3B">
              <w:rPr>
                <w:noProof/>
                <w:webHidden/>
              </w:rPr>
              <w:t>24</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52" w:history="1">
            <w:r w:rsidR="00356F3B" w:rsidRPr="00356F3B">
              <w:rPr>
                <w:rStyle w:val="Hyperlink"/>
                <w:b/>
                <w:bCs/>
                <w:noProof/>
              </w:rPr>
              <w:t>KT0110: Safe Handling and Storage of Adhesives and Solvents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_Toc196284052 \h </w:instrText>
            </w:r>
            <w:r w:rsidR="00356F3B" w:rsidRPr="00356F3B">
              <w:rPr>
                <w:noProof/>
                <w:webHidden/>
              </w:rPr>
            </w:r>
            <w:r w:rsidR="00356F3B" w:rsidRPr="00356F3B">
              <w:rPr>
                <w:noProof/>
                <w:webHidden/>
              </w:rPr>
              <w:fldChar w:fldCharType="separate"/>
            </w:r>
            <w:r w:rsidR="00356F3B" w:rsidRPr="00356F3B">
              <w:rPr>
                <w:noProof/>
                <w:webHidden/>
              </w:rPr>
              <w:t>28</w:t>
            </w:r>
            <w:r w:rsidR="00356F3B" w:rsidRPr="00356F3B">
              <w:rPr>
                <w:noProof/>
                <w:webHidden/>
              </w:rPr>
              <w:fldChar w:fldCharType="end"/>
            </w:r>
          </w:hyperlink>
        </w:p>
        <w:p w:rsidR="00356F3B" w:rsidRPr="00356F3B" w:rsidRDefault="00A14E4C">
          <w:pPr>
            <w:pStyle w:val="TOC2"/>
            <w:tabs>
              <w:tab w:val="right" w:leader="dot" w:pos="9016"/>
            </w:tabs>
            <w:rPr>
              <w:noProof/>
            </w:rPr>
          </w:pPr>
          <w:hyperlink w:anchor="_Toc196284053" w:history="1">
            <w:r w:rsidR="00356F3B" w:rsidRPr="00356F3B">
              <w:rPr>
                <w:rStyle w:val="Hyperlink"/>
                <w:b/>
                <w:bCs/>
                <w:noProof/>
              </w:rPr>
              <w:t>Integrated Assessment: KM-04-KT01 – Paint and Other Furniture Finishes and Their Characteristics (20%)</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_Toc196284053 \h </w:instrText>
            </w:r>
            <w:r w:rsidR="00356F3B" w:rsidRPr="00356F3B">
              <w:rPr>
                <w:noProof/>
                <w:webHidden/>
              </w:rPr>
            </w:r>
            <w:r w:rsidR="00356F3B" w:rsidRPr="00356F3B">
              <w:rPr>
                <w:noProof/>
                <w:webHidden/>
              </w:rPr>
              <w:fldChar w:fldCharType="separate"/>
            </w:r>
            <w:r w:rsidR="00356F3B" w:rsidRPr="00356F3B">
              <w:rPr>
                <w:noProof/>
                <w:webHidden/>
              </w:rPr>
              <w:t>31</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54" w:history="1">
            <w:r w:rsidR="00356F3B" w:rsidRPr="00356F3B">
              <w:rPr>
                <w:rStyle w:val="Hyperlink"/>
                <w:b/>
                <w:bCs/>
                <w:noProof/>
              </w:rPr>
              <w:t>Facilitator Assessment Briefing</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_Toc196284054 \h </w:instrText>
            </w:r>
            <w:r w:rsidR="00356F3B" w:rsidRPr="00356F3B">
              <w:rPr>
                <w:noProof/>
                <w:webHidden/>
              </w:rPr>
            </w:r>
            <w:r w:rsidR="00356F3B" w:rsidRPr="00356F3B">
              <w:rPr>
                <w:noProof/>
                <w:webHidden/>
              </w:rPr>
              <w:fldChar w:fldCharType="separate"/>
            </w:r>
            <w:r w:rsidR="00356F3B" w:rsidRPr="00356F3B">
              <w:rPr>
                <w:noProof/>
                <w:webHidden/>
              </w:rPr>
              <w:t>35</w:t>
            </w:r>
            <w:r w:rsidR="00356F3B" w:rsidRPr="00356F3B">
              <w:rPr>
                <w:noProof/>
                <w:webHidden/>
              </w:rPr>
              <w:fldChar w:fldCharType="end"/>
            </w:r>
          </w:hyperlink>
        </w:p>
        <w:p w:rsidR="00356F3B" w:rsidRPr="00356F3B" w:rsidRDefault="00A14E4C">
          <w:pPr>
            <w:pStyle w:val="TOC2"/>
            <w:tabs>
              <w:tab w:val="right" w:leader="dot" w:pos="9016"/>
            </w:tabs>
            <w:rPr>
              <w:noProof/>
            </w:rPr>
          </w:pPr>
          <w:hyperlink w:anchor="_Toc196284055" w:history="1">
            <w:r w:rsidR="00356F3B" w:rsidRPr="00356F3B">
              <w:rPr>
                <w:rStyle w:val="Hyperlink"/>
                <w:b/>
                <w:bCs/>
                <w:noProof/>
              </w:rPr>
              <w:t>KM-04-KT02: Sanding Paper and Tools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_Toc196284055 \h </w:instrText>
            </w:r>
            <w:r w:rsidR="00356F3B" w:rsidRPr="00356F3B">
              <w:rPr>
                <w:noProof/>
                <w:webHidden/>
              </w:rPr>
            </w:r>
            <w:r w:rsidR="00356F3B" w:rsidRPr="00356F3B">
              <w:rPr>
                <w:noProof/>
                <w:webHidden/>
              </w:rPr>
              <w:fldChar w:fldCharType="separate"/>
            </w:r>
            <w:r w:rsidR="00356F3B" w:rsidRPr="00356F3B">
              <w:rPr>
                <w:noProof/>
                <w:webHidden/>
              </w:rPr>
              <w:t>37</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56" w:history="1">
            <w:r w:rsidR="00356F3B" w:rsidRPr="00356F3B">
              <w:rPr>
                <w:rStyle w:val="Hyperlink"/>
                <w:b/>
                <w:bCs/>
                <w:noProof/>
              </w:rPr>
              <w:t>KT0201: Types of Sanding Papers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_Toc196284056 \h </w:instrText>
            </w:r>
            <w:r w:rsidR="00356F3B" w:rsidRPr="00356F3B">
              <w:rPr>
                <w:noProof/>
                <w:webHidden/>
              </w:rPr>
            </w:r>
            <w:r w:rsidR="00356F3B" w:rsidRPr="00356F3B">
              <w:rPr>
                <w:noProof/>
                <w:webHidden/>
              </w:rPr>
              <w:fldChar w:fldCharType="separate"/>
            </w:r>
            <w:r w:rsidR="00356F3B" w:rsidRPr="00356F3B">
              <w:rPr>
                <w:noProof/>
                <w:webHidden/>
              </w:rPr>
              <w:t>39</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57" w:history="1">
            <w:r w:rsidR="00356F3B" w:rsidRPr="00356F3B">
              <w:rPr>
                <w:rStyle w:val="Hyperlink"/>
                <w:b/>
                <w:noProof/>
              </w:rPr>
              <w:t>KT0202: Different Sanding Paper Grits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_Toc196284057 \h </w:instrText>
            </w:r>
            <w:r w:rsidR="00356F3B" w:rsidRPr="00356F3B">
              <w:rPr>
                <w:noProof/>
                <w:webHidden/>
              </w:rPr>
            </w:r>
            <w:r w:rsidR="00356F3B" w:rsidRPr="00356F3B">
              <w:rPr>
                <w:noProof/>
                <w:webHidden/>
              </w:rPr>
              <w:fldChar w:fldCharType="separate"/>
            </w:r>
            <w:r w:rsidR="00356F3B" w:rsidRPr="00356F3B">
              <w:rPr>
                <w:noProof/>
                <w:webHidden/>
              </w:rPr>
              <w:t>42</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58" w:history="1">
            <w:r w:rsidR="00356F3B" w:rsidRPr="00356F3B">
              <w:rPr>
                <w:rStyle w:val="Hyperlink"/>
                <w:b/>
                <w:bCs/>
                <w:noProof/>
              </w:rPr>
              <w:t>KT0203: Hand Sanding and Machine Sanding</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_Toc196284058 \h </w:instrText>
            </w:r>
            <w:r w:rsidR="00356F3B" w:rsidRPr="00356F3B">
              <w:rPr>
                <w:noProof/>
                <w:webHidden/>
              </w:rPr>
            </w:r>
            <w:r w:rsidR="00356F3B" w:rsidRPr="00356F3B">
              <w:rPr>
                <w:noProof/>
                <w:webHidden/>
              </w:rPr>
              <w:fldChar w:fldCharType="separate"/>
            </w:r>
            <w:r w:rsidR="00356F3B" w:rsidRPr="00356F3B">
              <w:rPr>
                <w:noProof/>
                <w:webHidden/>
              </w:rPr>
              <w:t>44</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59" w:history="1">
            <w:r w:rsidR="00356F3B" w:rsidRPr="00356F3B">
              <w:rPr>
                <w:rStyle w:val="Hyperlink"/>
                <w:b/>
                <w:bCs/>
                <w:noProof/>
              </w:rPr>
              <w:t>KT0204: Sanding Block</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_Toc196284059 \h </w:instrText>
            </w:r>
            <w:r w:rsidR="00356F3B" w:rsidRPr="00356F3B">
              <w:rPr>
                <w:noProof/>
                <w:webHidden/>
              </w:rPr>
            </w:r>
            <w:r w:rsidR="00356F3B" w:rsidRPr="00356F3B">
              <w:rPr>
                <w:noProof/>
                <w:webHidden/>
              </w:rPr>
              <w:fldChar w:fldCharType="separate"/>
            </w:r>
            <w:r w:rsidR="00356F3B" w:rsidRPr="00356F3B">
              <w:rPr>
                <w:noProof/>
                <w:webHidden/>
              </w:rPr>
              <w:t>46</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60" w:history="1">
            <w:r w:rsidR="00356F3B" w:rsidRPr="00356F3B">
              <w:rPr>
                <w:rStyle w:val="Hyperlink"/>
                <w:b/>
                <w:bCs/>
                <w:noProof/>
              </w:rPr>
              <w:t>KT0205: Sanding Techniques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_Toc196284060 \h </w:instrText>
            </w:r>
            <w:r w:rsidR="00356F3B" w:rsidRPr="00356F3B">
              <w:rPr>
                <w:noProof/>
                <w:webHidden/>
              </w:rPr>
            </w:r>
            <w:r w:rsidR="00356F3B" w:rsidRPr="00356F3B">
              <w:rPr>
                <w:noProof/>
                <w:webHidden/>
              </w:rPr>
              <w:fldChar w:fldCharType="separate"/>
            </w:r>
            <w:r w:rsidR="00356F3B" w:rsidRPr="00356F3B">
              <w:rPr>
                <w:noProof/>
                <w:webHidden/>
              </w:rPr>
              <w:t>48</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61" w:history="1">
            <w:r w:rsidR="00356F3B" w:rsidRPr="00356F3B">
              <w:rPr>
                <w:rStyle w:val="Hyperlink"/>
                <w:b/>
                <w:bCs/>
                <w:noProof/>
              </w:rPr>
              <w:t>KT0206: Scrapers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_Toc196284061 \h </w:instrText>
            </w:r>
            <w:r w:rsidR="00356F3B" w:rsidRPr="00356F3B">
              <w:rPr>
                <w:noProof/>
                <w:webHidden/>
              </w:rPr>
            </w:r>
            <w:r w:rsidR="00356F3B" w:rsidRPr="00356F3B">
              <w:rPr>
                <w:noProof/>
                <w:webHidden/>
              </w:rPr>
              <w:fldChar w:fldCharType="separate"/>
            </w:r>
            <w:r w:rsidR="00356F3B" w:rsidRPr="00356F3B">
              <w:rPr>
                <w:noProof/>
                <w:webHidden/>
              </w:rPr>
              <w:t>50</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62" w:history="1">
            <w:r w:rsidR="00356F3B" w:rsidRPr="00356F3B">
              <w:rPr>
                <w:rStyle w:val="Hyperlink"/>
                <w:b/>
                <w:bCs/>
                <w:noProof/>
              </w:rPr>
              <w:t>KT0207: Stopping and Fillers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_Toc196284062 \h </w:instrText>
            </w:r>
            <w:r w:rsidR="00356F3B" w:rsidRPr="00356F3B">
              <w:rPr>
                <w:noProof/>
                <w:webHidden/>
              </w:rPr>
            </w:r>
            <w:r w:rsidR="00356F3B" w:rsidRPr="00356F3B">
              <w:rPr>
                <w:noProof/>
                <w:webHidden/>
              </w:rPr>
              <w:fldChar w:fldCharType="separate"/>
            </w:r>
            <w:r w:rsidR="00356F3B" w:rsidRPr="00356F3B">
              <w:rPr>
                <w:noProof/>
                <w:webHidden/>
              </w:rPr>
              <w:t>53</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63" w:history="1">
            <w:r w:rsidR="00356F3B" w:rsidRPr="00356F3B">
              <w:rPr>
                <w:rStyle w:val="Hyperlink"/>
                <w:b/>
                <w:bCs/>
                <w:noProof/>
              </w:rPr>
              <w:t>KT0208: Denibbing (Sanding Between Coats)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_Toc196284063 \h </w:instrText>
            </w:r>
            <w:r w:rsidR="00356F3B" w:rsidRPr="00356F3B">
              <w:rPr>
                <w:noProof/>
                <w:webHidden/>
              </w:rPr>
            </w:r>
            <w:r w:rsidR="00356F3B" w:rsidRPr="00356F3B">
              <w:rPr>
                <w:noProof/>
                <w:webHidden/>
              </w:rPr>
              <w:fldChar w:fldCharType="separate"/>
            </w:r>
            <w:r w:rsidR="00356F3B" w:rsidRPr="00356F3B">
              <w:rPr>
                <w:noProof/>
                <w:webHidden/>
              </w:rPr>
              <w:t>55</w:t>
            </w:r>
            <w:r w:rsidR="00356F3B" w:rsidRPr="00356F3B">
              <w:rPr>
                <w:noProof/>
                <w:webHidden/>
              </w:rPr>
              <w:fldChar w:fldCharType="end"/>
            </w:r>
          </w:hyperlink>
        </w:p>
        <w:p w:rsidR="00356F3B" w:rsidRPr="00356F3B" w:rsidRDefault="00A14E4C">
          <w:pPr>
            <w:pStyle w:val="TOC2"/>
            <w:tabs>
              <w:tab w:val="right" w:leader="dot" w:pos="9016"/>
            </w:tabs>
            <w:rPr>
              <w:noProof/>
            </w:rPr>
          </w:pPr>
          <w:hyperlink w:anchor="_Toc196284064" w:history="1">
            <w:r w:rsidR="00356F3B" w:rsidRPr="00356F3B">
              <w:rPr>
                <w:rStyle w:val="Hyperlink"/>
                <w:b/>
                <w:bCs/>
                <w:noProof/>
              </w:rPr>
              <w:t>Integrated Assessment: KM-04-KT02 – Sanding Paper and Tools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_Toc196284064 \h </w:instrText>
            </w:r>
            <w:r w:rsidR="00356F3B" w:rsidRPr="00356F3B">
              <w:rPr>
                <w:noProof/>
                <w:webHidden/>
              </w:rPr>
            </w:r>
            <w:r w:rsidR="00356F3B" w:rsidRPr="00356F3B">
              <w:rPr>
                <w:noProof/>
                <w:webHidden/>
              </w:rPr>
              <w:fldChar w:fldCharType="separate"/>
            </w:r>
            <w:r w:rsidR="00356F3B" w:rsidRPr="00356F3B">
              <w:rPr>
                <w:noProof/>
                <w:webHidden/>
              </w:rPr>
              <w:t>57</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65" w:history="1">
            <w:r w:rsidR="00356F3B" w:rsidRPr="00356F3B">
              <w:rPr>
                <w:rStyle w:val="Hyperlink"/>
                <w:b/>
                <w:bCs/>
                <w:noProof/>
              </w:rPr>
              <w:t>Facilitator Assessment Briefing</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_Toc196284065 \h </w:instrText>
            </w:r>
            <w:r w:rsidR="00356F3B" w:rsidRPr="00356F3B">
              <w:rPr>
                <w:noProof/>
                <w:webHidden/>
              </w:rPr>
            </w:r>
            <w:r w:rsidR="00356F3B" w:rsidRPr="00356F3B">
              <w:rPr>
                <w:noProof/>
                <w:webHidden/>
              </w:rPr>
              <w:fldChar w:fldCharType="separate"/>
            </w:r>
            <w:r w:rsidR="00356F3B" w:rsidRPr="00356F3B">
              <w:rPr>
                <w:noProof/>
                <w:webHidden/>
              </w:rPr>
              <w:t>61</w:t>
            </w:r>
            <w:r w:rsidR="00356F3B" w:rsidRPr="00356F3B">
              <w:rPr>
                <w:noProof/>
                <w:webHidden/>
              </w:rPr>
              <w:fldChar w:fldCharType="end"/>
            </w:r>
          </w:hyperlink>
        </w:p>
        <w:p w:rsidR="00356F3B" w:rsidRPr="00356F3B" w:rsidRDefault="00A14E4C">
          <w:pPr>
            <w:pStyle w:val="TOC2"/>
            <w:tabs>
              <w:tab w:val="right" w:leader="dot" w:pos="9016"/>
            </w:tabs>
            <w:rPr>
              <w:noProof/>
            </w:rPr>
          </w:pPr>
          <w:hyperlink w:anchor="_Toc196284066" w:history="1">
            <w:r w:rsidR="00356F3B" w:rsidRPr="00356F3B">
              <w:rPr>
                <w:rStyle w:val="Hyperlink"/>
                <w:b/>
                <w:bCs/>
                <w:noProof/>
              </w:rPr>
              <w:t>KM-04-KT03: Pneumatic Tools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_Toc196284066 \h </w:instrText>
            </w:r>
            <w:r w:rsidR="00356F3B" w:rsidRPr="00356F3B">
              <w:rPr>
                <w:noProof/>
                <w:webHidden/>
              </w:rPr>
            </w:r>
            <w:r w:rsidR="00356F3B" w:rsidRPr="00356F3B">
              <w:rPr>
                <w:noProof/>
                <w:webHidden/>
              </w:rPr>
              <w:fldChar w:fldCharType="separate"/>
            </w:r>
            <w:r w:rsidR="00356F3B" w:rsidRPr="00356F3B">
              <w:rPr>
                <w:noProof/>
                <w:webHidden/>
              </w:rPr>
              <w:t>63</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67" w:history="1">
            <w:r w:rsidR="00356F3B" w:rsidRPr="00356F3B">
              <w:rPr>
                <w:rStyle w:val="Hyperlink"/>
                <w:b/>
                <w:bCs/>
                <w:noProof/>
              </w:rPr>
              <w:t>KT0301: Principles of Compressed Air</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_Toc196284067 \h </w:instrText>
            </w:r>
            <w:r w:rsidR="00356F3B" w:rsidRPr="00356F3B">
              <w:rPr>
                <w:noProof/>
                <w:webHidden/>
              </w:rPr>
            </w:r>
            <w:r w:rsidR="00356F3B" w:rsidRPr="00356F3B">
              <w:rPr>
                <w:noProof/>
                <w:webHidden/>
              </w:rPr>
              <w:fldChar w:fldCharType="separate"/>
            </w:r>
            <w:r w:rsidR="00356F3B" w:rsidRPr="00356F3B">
              <w:rPr>
                <w:noProof/>
                <w:webHidden/>
              </w:rPr>
              <w:t>65</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68" w:history="1">
            <w:r w:rsidR="00356F3B" w:rsidRPr="00356F3B">
              <w:rPr>
                <w:rStyle w:val="Hyperlink"/>
                <w:b/>
                <w:bCs/>
                <w:noProof/>
              </w:rPr>
              <w:t>KT0302: Types of Pneumatic Tools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_Toc196284068 \h </w:instrText>
            </w:r>
            <w:r w:rsidR="00356F3B" w:rsidRPr="00356F3B">
              <w:rPr>
                <w:noProof/>
                <w:webHidden/>
              </w:rPr>
            </w:r>
            <w:r w:rsidR="00356F3B" w:rsidRPr="00356F3B">
              <w:rPr>
                <w:noProof/>
                <w:webHidden/>
              </w:rPr>
              <w:fldChar w:fldCharType="separate"/>
            </w:r>
            <w:r w:rsidR="00356F3B" w:rsidRPr="00356F3B">
              <w:rPr>
                <w:noProof/>
                <w:webHidden/>
              </w:rPr>
              <w:t>67</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69" w:history="1">
            <w:r w:rsidR="00356F3B" w:rsidRPr="00356F3B">
              <w:rPr>
                <w:rStyle w:val="Hyperlink"/>
                <w:b/>
                <w:bCs/>
                <w:noProof/>
              </w:rPr>
              <w:t>KT0303: Uses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_Toc196284069 \h </w:instrText>
            </w:r>
            <w:r w:rsidR="00356F3B" w:rsidRPr="00356F3B">
              <w:rPr>
                <w:noProof/>
                <w:webHidden/>
              </w:rPr>
            </w:r>
            <w:r w:rsidR="00356F3B" w:rsidRPr="00356F3B">
              <w:rPr>
                <w:noProof/>
                <w:webHidden/>
              </w:rPr>
              <w:fldChar w:fldCharType="separate"/>
            </w:r>
            <w:r w:rsidR="00356F3B" w:rsidRPr="00356F3B">
              <w:rPr>
                <w:noProof/>
                <w:webHidden/>
              </w:rPr>
              <w:t>70</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70" w:history="1">
            <w:r w:rsidR="00356F3B" w:rsidRPr="00356F3B">
              <w:rPr>
                <w:rStyle w:val="Hyperlink"/>
                <w:b/>
                <w:bCs/>
                <w:noProof/>
              </w:rPr>
              <w:t>KT0304: Maintenance</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_Toc196284070 \h </w:instrText>
            </w:r>
            <w:r w:rsidR="00356F3B" w:rsidRPr="00356F3B">
              <w:rPr>
                <w:noProof/>
                <w:webHidden/>
              </w:rPr>
            </w:r>
            <w:r w:rsidR="00356F3B" w:rsidRPr="00356F3B">
              <w:rPr>
                <w:noProof/>
                <w:webHidden/>
              </w:rPr>
              <w:fldChar w:fldCharType="separate"/>
            </w:r>
            <w:r w:rsidR="00356F3B" w:rsidRPr="00356F3B">
              <w:rPr>
                <w:noProof/>
                <w:webHidden/>
              </w:rPr>
              <w:t>73</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71" w:history="1">
            <w:r w:rsidR="00356F3B" w:rsidRPr="00356F3B">
              <w:rPr>
                <w:rStyle w:val="Hyperlink"/>
                <w:b/>
                <w:bCs/>
                <w:noProof/>
              </w:rPr>
              <w:t>KT0305: Staples and Nails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_Toc196284071 \h </w:instrText>
            </w:r>
            <w:r w:rsidR="00356F3B" w:rsidRPr="00356F3B">
              <w:rPr>
                <w:noProof/>
                <w:webHidden/>
              </w:rPr>
            </w:r>
            <w:r w:rsidR="00356F3B" w:rsidRPr="00356F3B">
              <w:rPr>
                <w:noProof/>
                <w:webHidden/>
              </w:rPr>
              <w:fldChar w:fldCharType="separate"/>
            </w:r>
            <w:r w:rsidR="00356F3B" w:rsidRPr="00356F3B">
              <w:rPr>
                <w:noProof/>
                <w:webHidden/>
              </w:rPr>
              <w:t>76</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72" w:history="1">
            <w:r w:rsidR="00356F3B" w:rsidRPr="00356F3B">
              <w:rPr>
                <w:rStyle w:val="Hyperlink"/>
                <w:b/>
                <w:bCs/>
                <w:noProof/>
              </w:rPr>
              <w:t>KT0306: Problem Solving</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_Toc196284072 \h </w:instrText>
            </w:r>
            <w:r w:rsidR="00356F3B" w:rsidRPr="00356F3B">
              <w:rPr>
                <w:noProof/>
                <w:webHidden/>
              </w:rPr>
            </w:r>
            <w:r w:rsidR="00356F3B" w:rsidRPr="00356F3B">
              <w:rPr>
                <w:noProof/>
                <w:webHidden/>
              </w:rPr>
              <w:fldChar w:fldCharType="separate"/>
            </w:r>
            <w:r w:rsidR="00356F3B" w:rsidRPr="00356F3B">
              <w:rPr>
                <w:noProof/>
                <w:webHidden/>
              </w:rPr>
              <w:t>79</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73" w:history="1">
            <w:r w:rsidR="00356F3B" w:rsidRPr="00356F3B">
              <w:rPr>
                <w:rStyle w:val="Hyperlink"/>
                <w:b/>
                <w:bCs/>
                <w:noProof/>
              </w:rPr>
              <w:t>KT0307: Hazards and Risks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_Toc196284073 \h </w:instrText>
            </w:r>
            <w:r w:rsidR="00356F3B" w:rsidRPr="00356F3B">
              <w:rPr>
                <w:noProof/>
                <w:webHidden/>
              </w:rPr>
            </w:r>
            <w:r w:rsidR="00356F3B" w:rsidRPr="00356F3B">
              <w:rPr>
                <w:noProof/>
                <w:webHidden/>
              </w:rPr>
              <w:fldChar w:fldCharType="separate"/>
            </w:r>
            <w:r w:rsidR="00356F3B" w:rsidRPr="00356F3B">
              <w:rPr>
                <w:noProof/>
                <w:webHidden/>
              </w:rPr>
              <w:t>82</w:t>
            </w:r>
            <w:r w:rsidR="00356F3B" w:rsidRPr="00356F3B">
              <w:rPr>
                <w:noProof/>
                <w:webHidden/>
              </w:rPr>
              <w:fldChar w:fldCharType="end"/>
            </w:r>
          </w:hyperlink>
        </w:p>
        <w:p w:rsidR="00356F3B" w:rsidRPr="00356F3B" w:rsidRDefault="00A14E4C">
          <w:pPr>
            <w:pStyle w:val="TOC2"/>
            <w:tabs>
              <w:tab w:val="right" w:leader="dot" w:pos="9016"/>
            </w:tabs>
            <w:rPr>
              <w:noProof/>
            </w:rPr>
          </w:pPr>
          <w:hyperlink w:anchor="_Toc196284074" w:history="1">
            <w:r w:rsidR="00356F3B" w:rsidRPr="00356F3B">
              <w:rPr>
                <w:rStyle w:val="Hyperlink"/>
                <w:b/>
                <w:noProof/>
              </w:rPr>
              <w:t>Integrated Assessment for KM-04-KT03</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_Toc196284074 \h </w:instrText>
            </w:r>
            <w:r w:rsidR="00356F3B" w:rsidRPr="00356F3B">
              <w:rPr>
                <w:noProof/>
                <w:webHidden/>
              </w:rPr>
            </w:r>
            <w:r w:rsidR="00356F3B" w:rsidRPr="00356F3B">
              <w:rPr>
                <w:noProof/>
                <w:webHidden/>
              </w:rPr>
              <w:fldChar w:fldCharType="separate"/>
            </w:r>
            <w:r w:rsidR="00356F3B" w:rsidRPr="00356F3B">
              <w:rPr>
                <w:noProof/>
                <w:webHidden/>
              </w:rPr>
              <w:t>85</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75" w:history="1">
            <w:r w:rsidR="00356F3B" w:rsidRPr="00356F3B">
              <w:rPr>
                <w:rStyle w:val="Hyperlink"/>
                <w:b/>
                <w:bCs/>
                <w:noProof/>
              </w:rPr>
              <w:t>Facilitator Assessment Briefing</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_Toc196284075 \h </w:instrText>
            </w:r>
            <w:r w:rsidR="00356F3B" w:rsidRPr="00356F3B">
              <w:rPr>
                <w:noProof/>
                <w:webHidden/>
              </w:rPr>
            </w:r>
            <w:r w:rsidR="00356F3B" w:rsidRPr="00356F3B">
              <w:rPr>
                <w:noProof/>
                <w:webHidden/>
              </w:rPr>
              <w:fldChar w:fldCharType="separate"/>
            </w:r>
            <w:r w:rsidR="00356F3B" w:rsidRPr="00356F3B">
              <w:rPr>
                <w:noProof/>
                <w:webHidden/>
              </w:rPr>
              <w:t>90</w:t>
            </w:r>
            <w:r w:rsidR="00356F3B" w:rsidRPr="00356F3B">
              <w:rPr>
                <w:noProof/>
                <w:webHidden/>
              </w:rPr>
              <w:fldChar w:fldCharType="end"/>
            </w:r>
          </w:hyperlink>
        </w:p>
        <w:p w:rsidR="00356F3B" w:rsidRPr="00356F3B" w:rsidRDefault="00A14E4C">
          <w:pPr>
            <w:pStyle w:val="TOC2"/>
            <w:tabs>
              <w:tab w:val="right" w:leader="dot" w:pos="9016"/>
            </w:tabs>
            <w:rPr>
              <w:noProof/>
            </w:rPr>
          </w:pPr>
          <w:hyperlink w:anchor="_Toc196284076" w:history="1">
            <w:r w:rsidR="00356F3B" w:rsidRPr="00356F3B">
              <w:rPr>
                <w:rStyle w:val="Hyperlink"/>
                <w:b/>
                <w:bCs/>
                <w:noProof/>
              </w:rPr>
              <w:t>KM-04-KT04: Measuring and Mixing Paint and Finishes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_Toc196284076 \h </w:instrText>
            </w:r>
            <w:r w:rsidR="00356F3B" w:rsidRPr="00356F3B">
              <w:rPr>
                <w:noProof/>
                <w:webHidden/>
              </w:rPr>
            </w:r>
            <w:r w:rsidR="00356F3B" w:rsidRPr="00356F3B">
              <w:rPr>
                <w:noProof/>
                <w:webHidden/>
              </w:rPr>
              <w:fldChar w:fldCharType="separate"/>
            </w:r>
            <w:r w:rsidR="00356F3B" w:rsidRPr="00356F3B">
              <w:rPr>
                <w:noProof/>
                <w:webHidden/>
              </w:rPr>
              <w:t>92</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77" w:history="1">
            <w:r w:rsidR="00356F3B" w:rsidRPr="00356F3B">
              <w:rPr>
                <w:rStyle w:val="Hyperlink"/>
                <w:b/>
                <w:bCs/>
                <w:noProof/>
              </w:rPr>
              <w:t>KT0401: The Mixing Process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_Toc196284077 \h </w:instrText>
            </w:r>
            <w:r w:rsidR="00356F3B" w:rsidRPr="00356F3B">
              <w:rPr>
                <w:noProof/>
                <w:webHidden/>
              </w:rPr>
            </w:r>
            <w:r w:rsidR="00356F3B" w:rsidRPr="00356F3B">
              <w:rPr>
                <w:noProof/>
                <w:webHidden/>
              </w:rPr>
              <w:fldChar w:fldCharType="separate"/>
            </w:r>
            <w:r w:rsidR="00356F3B" w:rsidRPr="00356F3B">
              <w:rPr>
                <w:noProof/>
                <w:webHidden/>
              </w:rPr>
              <w:t>94</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78" w:history="1">
            <w:r w:rsidR="00356F3B" w:rsidRPr="00356F3B">
              <w:rPr>
                <w:rStyle w:val="Hyperlink"/>
                <w:b/>
                <w:bCs/>
                <w:noProof/>
              </w:rPr>
              <w:t>KT0402: Measuring and Mixing Equipment</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_Toc196284078 \h </w:instrText>
            </w:r>
            <w:r w:rsidR="00356F3B" w:rsidRPr="00356F3B">
              <w:rPr>
                <w:noProof/>
                <w:webHidden/>
              </w:rPr>
            </w:r>
            <w:r w:rsidR="00356F3B" w:rsidRPr="00356F3B">
              <w:rPr>
                <w:noProof/>
                <w:webHidden/>
              </w:rPr>
              <w:fldChar w:fldCharType="separate"/>
            </w:r>
            <w:r w:rsidR="00356F3B" w:rsidRPr="00356F3B">
              <w:rPr>
                <w:noProof/>
                <w:webHidden/>
              </w:rPr>
              <w:t>97</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79" w:history="1">
            <w:r w:rsidR="00356F3B" w:rsidRPr="00356F3B">
              <w:rPr>
                <w:rStyle w:val="Hyperlink"/>
                <w:b/>
                <w:bCs/>
                <w:noProof/>
              </w:rPr>
              <w:t>KT0403: Quality Control</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_Toc196284079 \h </w:instrText>
            </w:r>
            <w:r w:rsidR="00356F3B" w:rsidRPr="00356F3B">
              <w:rPr>
                <w:noProof/>
                <w:webHidden/>
              </w:rPr>
            </w:r>
            <w:r w:rsidR="00356F3B" w:rsidRPr="00356F3B">
              <w:rPr>
                <w:noProof/>
                <w:webHidden/>
              </w:rPr>
              <w:fldChar w:fldCharType="separate"/>
            </w:r>
            <w:r w:rsidR="00356F3B" w:rsidRPr="00356F3B">
              <w:rPr>
                <w:noProof/>
                <w:webHidden/>
              </w:rPr>
              <w:t>100</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80" w:history="1">
            <w:r w:rsidR="00356F3B" w:rsidRPr="00356F3B">
              <w:rPr>
                <w:rStyle w:val="Hyperlink"/>
                <w:b/>
                <w:bCs/>
                <w:noProof/>
              </w:rPr>
              <w:t>KT0404: Risks and Hazards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_Toc196284080 \h </w:instrText>
            </w:r>
            <w:r w:rsidR="00356F3B" w:rsidRPr="00356F3B">
              <w:rPr>
                <w:noProof/>
                <w:webHidden/>
              </w:rPr>
            </w:r>
            <w:r w:rsidR="00356F3B" w:rsidRPr="00356F3B">
              <w:rPr>
                <w:noProof/>
                <w:webHidden/>
              </w:rPr>
              <w:fldChar w:fldCharType="separate"/>
            </w:r>
            <w:r w:rsidR="00356F3B" w:rsidRPr="00356F3B">
              <w:rPr>
                <w:noProof/>
                <w:webHidden/>
              </w:rPr>
              <w:t>103</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81" w:history="1">
            <w:r w:rsidR="00356F3B" w:rsidRPr="00356F3B">
              <w:rPr>
                <w:rStyle w:val="Hyperlink"/>
                <w:b/>
                <w:bCs/>
                <w:noProof/>
              </w:rPr>
              <w:t>KT0405: Catalyst / Hardeners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_Toc196284081 \h </w:instrText>
            </w:r>
            <w:r w:rsidR="00356F3B" w:rsidRPr="00356F3B">
              <w:rPr>
                <w:noProof/>
                <w:webHidden/>
              </w:rPr>
            </w:r>
            <w:r w:rsidR="00356F3B" w:rsidRPr="00356F3B">
              <w:rPr>
                <w:noProof/>
                <w:webHidden/>
              </w:rPr>
              <w:fldChar w:fldCharType="separate"/>
            </w:r>
            <w:r w:rsidR="00356F3B" w:rsidRPr="00356F3B">
              <w:rPr>
                <w:noProof/>
                <w:webHidden/>
              </w:rPr>
              <w:t>106</w:t>
            </w:r>
            <w:r w:rsidR="00356F3B" w:rsidRPr="00356F3B">
              <w:rPr>
                <w:noProof/>
                <w:webHidden/>
              </w:rPr>
              <w:fldChar w:fldCharType="end"/>
            </w:r>
          </w:hyperlink>
        </w:p>
        <w:p w:rsidR="00356F3B" w:rsidRPr="00356F3B" w:rsidRDefault="00A14E4C">
          <w:pPr>
            <w:pStyle w:val="TOC2"/>
            <w:tabs>
              <w:tab w:val="right" w:leader="dot" w:pos="9016"/>
            </w:tabs>
            <w:rPr>
              <w:noProof/>
            </w:rPr>
          </w:pPr>
          <w:hyperlink w:anchor="_Toc196284082" w:history="1">
            <w:r w:rsidR="00356F3B" w:rsidRPr="00356F3B">
              <w:rPr>
                <w:rStyle w:val="Hyperlink"/>
                <w:b/>
                <w:bCs/>
                <w:noProof/>
              </w:rPr>
              <w:t>Integrated Assessment: KM-04-KT04 – Measuring and Mixing Paint and Finishes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_Toc196284082 \h </w:instrText>
            </w:r>
            <w:r w:rsidR="00356F3B" w:rsidRPr="00356F3B">
              <w:rPr>
                <w:noProof/>
                <w:webHidden/>
              </w:rPr>
            </w:r>
            <w:r w:rsidR="00356F3B" w:rsidRPr="00356F3B">
              <w:rPr>
                <w:noProof/>
                <w:webHidden/>
              </w:rPr>
              <w:fldChar w:fldCharType="separate"/>
            </w:r>
            <w:r w:rsidR="00356F3B" w:rsidRPr="00356F3B">
              <w:rPr>
                <w:noProof/>
                <w:webHidden/>
              </w:rPr>
              <w:t>109</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83" w:history="1">
            <w:r w:rsidR="00356F3B" w:rsidRPr="00356F3B">
              <w:rPr>
                <w:rStyle w:val="Hyperlink"/>
                <w:b/>
                <w:bCs/>
                <w:noProof/>
              </w:rPr>
              <w:t>Facilitator Assessment Briefing</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_Toc196284083 \h </w:instrText>
            </w:r>
            <w:r w:rsidR="00356F3B" w:rsidRPr="00356F3B">
              <w:rPr>
                <w:noProof/>
                <w:webHidden/>
              </w:rPr>
            </w:r>
            <w:r w:rsidR="00356F3B" w:rsidRPr="00356F3B">
              <w:rPr>
                <w:noProof/>
                <w:webHidden/>
              </w:rPr>
              <w:fldChar w:fldCharType="separate"/>
            </w:r>
            <w:r w:rsidR="00356F3B" w:rsidRPr="00356F3B">
              <w:rPr>
                <w:noProof/>
                <w:webHidden/>
              </w:rPr>
              <w:t>113</w:t>
            </w:r>
            <w:r w:rsidR="00356F3B" w:rsidRPr="00356F3B">
              <w:rPr>
                <w:noProof/>
                <w:webHidden/>
              </w:rPr>
              <w:fldChar w:fldCharType="end"/>
            </w:r>
          </w:hyperlink>
        </w:p>
        <w:p w:rsidR="00356F3B" w:rsidRPr="00356F3B" w:rsidRDefault="00A14E4C">
          <w:pPr>
            <w:pStyle w:val="TOC2"/>
            <w:tabs>
              <w:tab w:val="right" w:leader="dot" w:pos="9016"/>
            </w:tabs>
            <w:rPr>
              <w:noProof/>
            </w:rPr>
          </w:pPr>
          <w:hyperlink w:anchor="_Toc196284084" w:history="1">
            <w:r w:rsidR="00356F3B" w:rsidRPr="00356F3B">
              <w:rPr>
                <w:rStyle w:val="Hyperlink"/>
                <w:b/>
                <w:bCs/>
                <w:noProof/>
              </w:rPr>
              <w:t>KM-04-KT05: Spray Equipment and Booths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_Toc196284084 \h </w:instrText>
            </w:r>
            <w:r w:rsidR="00356F3B" w:rsidRPr="00356F3B">
              <w:rPr>
                <w:noProof/>
                <w:webHidden/>
              </w:rPr>
            </w:r>
            <w:r w:rsidR="00356F3B" w:rsidRPr="00356F3B">
              <w:rPr>
                <w:noProof/>
                <w:webHidden/>
              </w:rPr>
              <w:fldChar w:fldCharType="separate"/>
            </w:r>
            <w:r w:rsidR="00356F3B" w:rsidRPr="00356F3B">
              <w:rPr>
                <w:noProof/>
                <w:webHidden/>
              </w:rPr>
              <w:t>115</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85" w:history="1">
            <w:r w:rsidR="00356F3B" w:rsidRPr="00356F3B">
              <w:rPr>
                <w:rStyle w:val="Hyperlink"/>
                <w:b/>
                <w:bCs/>
                <w:noProof/>
              </w:rPr>
              <w:t>KT0501: Types of Spraying Equipment</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_Toc196284085 \h </w:instrText>
            </w:r>
            <w:r w:rsidR="00356F3B" w:rsidRPr="00356F3B">
              <w:rPr>
                <w:noProof/>
                <w:webHidden/>
              </w:rPr>
            </w:r>
            <w:r w:rsidR="00356F3B" w:rsidRPr="00356F3B">
              <w:rPr>
                <w:noProof/>
                <w:webHidden/>
              </w:rPr>
              <w:fldChar w:fldCharType="separate"/>
            </w:r>
            <w:r w:rsidR="00356F3B" w:rsidRPr="00356F3B">
              <w:rPr>
                <w:noProof/>
                <w:webHidden/>
              </w:rPr>
              <w:t>117</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86" w:history="1">
            <w:r w:rsidR="00356F3B" w:rsidRPr="00356F3B">
              <w:rPr>
                <w:rStyle w:val="Hyperlink"/>
                <w:b/>
                <w:bCs/>
                <w:noProof/>
              </w:rPr>
              <w:t>KT0502: Components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_Toc196284086 \h </w:instrText>
            </w:r>
            <w:r w:rsidR="00356F3B" w:rsidRPr="00356F3B">
              <w:rPr>
                <w:noProof/>
                <w:webHidden/>
              </w:rPr>
            </w:r>
            <w:r w:rsidR="00356F3B" w:rsidRPr="00356F3B">
              <w:rPr>
                <w:noProof/>
                <w:webHidden/>
              </w:rPr>
              <w:fldChar w:fldCharType="separate"/>
            </w:r>
            <w:r w:rsidR="00356F3B" w:rsidRPr="00356F3B">
              <w:rPr>
                <w:noProof/>
                <w:webHidden/>
              </w:rPr>
              <w:t>120</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87" w:history="1">
            <w:r w:rsidR="00356F3B" w:rsidRPr="00356F3B">
              <w:rPr>
                <w:rStyle w:val="Hyperlink"/>
                <w:b/>
                <w:bCs/>
                <w:noProof/>
              </w:rPr>
              <w:t>KT0503: Purpose and Function</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_Toc196284087 \h </w:instrText>
            </w:r>
            <w:r w:rsidR="00356F3B" w:rsidRPr="00356F3B">
              <w:rPr>
                <w:noProof/>
                <w:webHidden/>
              </w:rPr>
            </w:r>
            <w:r w:rsidR="00356F3B" w:rsidRPr="00356F3B">
              <w:rPr>
                <w:noProof/>
                <w:webHidden/>
              </w:rPr>
              <w:fldChar w:fldCharType="separate"/>
            </w:r>
            <w:r w:rsidR="00356F3B" w:rsidRPr="00356F3B">
              <w:rPr>
                <w:noProof/>
                <w:webHidden/>
              </w:rPr>
              <w:t>123</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88" w:history="1">
            <w:r w:rsidR="00356F3B" w:rsidRPr="00356F3B">
              <w:rPr>
                <w:rStyle w:val="Hyperlink"/>
                <w:b/>
                <w:bCs/>
                <w:noProof/>
              </w:rPr>
              <w:t>KT0504: Airless and Air-Assisted Guns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_Toc196284088 \h </w:instrText>
            </w:r>
            <w:r w:rsidR="00356F3B" w:rsidRPr="00356F3B">
              <w:rPr>
                <w:noProof/>
                <w:webHidden/>
              </w:rPr>
            </w:r>
            <w:r w:rsidR="00356F3B" w:rsidRPr="00356F3B">
              <w:rPr>
                <w:noProof/>
                <w:webHidden/>
              </w:rPr>
              <w:fldChar w:fldCharType="separate"/>
            </w:r>
            <w:r w:rsidR="00356F3B" w:rsidRPr="00356F3B">
              <w:rPr>
                <w:noProof/>
                <w:webHidden/>
              </w:rPr>
              <w:t>126</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89" w:history="1">
            <w:r w:rsidR="00356F3B" w:rsidRPr="00356F3B">
              <w:rPr>
                <w:rStyle w:val="Hyperlink"/>
                <w:b/>
                <w:bCs/>
                <w:noProof/>
              </w:rPr>
              <w:t>KT0505: Spray Booths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_Toc196284089 \h </w:instrText>
            </w:r>
            <w:r w:rsidR="00356F3B" w:rsidRPr="00356F3B">
              <w:rPr>
                <w:noProof/>
                <w:webHidden/>
              </w:rPr>
            </w:r>
            <w:r w:rsidR="00356F3B" w:rsidRPr="00356F3B">
              <w:rPr>
                <w:noProof/>
                <w:webHidden/>
              </w:rPr>
              <w:fldChar w:fldCharType="separate"/>
            </w:r>
            <w:r w:rsidR="00356F3B" w:rsidRPr="00356F3B">
              <w:rPr>
                <w:noProof/>
                <w:webHidden/>
              </w:rPr>
              <w:t>130</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90" w:history="1">
            <w:r w:rsidR="00356F3B" w:rsidRPr="00356F3B">
              <w:rPr>
                <w:rStyle w:val="Hyperlink"/>
                <w:b/>
                <w:bCs/>
                <w:noProof/>
              </w:rPr>
              <w:t>KT0506: Filters and Water Curtains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_Toc196284090 \h </w:instrText>
            </w:r>
            <w:r w:rsidR="00356F3B" w:rsidRPr="00356F3B">
              <w:rPr>
                <w:noProof/>
                <w:webHidden/>
              </w:rPr>
            </w:r>
            <w:r w:rsidR="00356F3B" w:rsidRPr="00356F3B">
              <w:rPr>
                <w:noProof/>
                <w:webHidden/>
              </w:rPr>
              <w:fldChar w:fldCharType="separate"/>
            </w:r>
            <w:r w:rsidR="00356F3B" w:rsidRPr="00356F3B">
              <w:rPr>
                <w:noProof/>
                <w:webHidden/>
              </w:rPr>
              <w:t>133</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91" w:history="1">
            <w:r w:rsidR="00356F3B" w:rsidRPr="00356F3B">
              <w:rPr>
                <w:rStyle w:val="Hyperlink"/>
                <w:b/>
                <w:bCs/>
                <w:noProof/>
              </w:rPr>
              <w:t>KT0507: Machine Operation</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_Toc196284091 \h </w:instrText>
            </w:r>
            <w:r w:rsidR="00356F3B" w:rsidRPr="00356F3B">
              <w:rPr>
                <w:noProof/>
                <w:webHidden/>
              </w:rPr>
            </w:r>
            <w:r w:rsidR="00356F3B" w:rsidRPr="00356F3B">
              <w:rPr>
                <w:noProof/>
                <w:webHidden/>
              </w:rPr>
              <w:fldChar w:fldCharType="separate"/>
            </w:r>
            <w:r w:rsidR="00356F3B" w:rsidRPr="00356F3B">
              <w:rPr>
                <w:noProof/>
                <w:webHidden/>
              </w:rPr>
              <w:t>136</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92" w:history="1">
            <w:r w:rsidR="00356F3B" w:rsidRPr="00356F3B">
              <w:rPr>
                <w:rStyle w:val="Hyperlink"/>
                <w:b/>
                <w:bCs/>
                <w:noProof/>
              </w:rPr>
              <w:t>KT0508: Care and Maintenance</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_Toc196284092 \h </w:instrText>
            </w:r>
            <w:r w:rsidR="00356F3B" w:rsidRPr="00356F3B">
              <w:rPr>
                <w:noProof/>
                <w:webHidden/>
              </w:rPr>
            </w:r>
            <w:r w:rsidR="00356F3B" w:rsidRPr="00356F3B">
              <w:rPr>
                <w:noProof/>
                <w:webHidden/>
              </w:rPr>
              <w:fldChar w:fldCharType="separate"/>
            </w:r>
            <w:r w:rsidR="00356F3B" w:rsidRPr="00356F3B">
              <w:rPr>
                <w:noProof/>
                <w:webHidden/>
              </w:rPr>
              <w:t>139</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93" w:history="1">
            <w:r w:rsidR="00356F3B" w:rsidRPr="00356F3B">
              <w:rPr>
                <w:rStyle w:val="Hyperlink"/>
                <w:b/>
                <w:bCs/>
                <w:noProof/>
              </w:rPr>
              <w:t>KT0509: Health and Safety</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_Toc196284093 \h </w:instrText>
            </w:r>
            <w:r w:rsidR="00356F3B" w:rsidRPr="00356F3B">
              <w:rPr>
                <w:noProof/>
                <w:webHidden/>
              </w:rPr>
            </w:r>
            <w:r w:rsidR="00356F3B" w:rsidRPr="00356F3B">
              <w:rPr>
                <w:noProof/>
                <w:webHidden/>
              </w:rPr>
              <w:fldChar w:fldCharType="separate"/>
            </w:r>
            <w:r w:rsidR="00356F3B" w:rsidRPr="00356F3B">
              <w:rPr>
                <w:noProof/>
                <w:webHidden/>
              </w:rPr>
              <w:t>142</w:t>
            </w:r>
            <w:r w:rsidR="00356F3B" w:rsidRPr="00356F3B">
              <w:rPr>
                <w:noProof/>
                <w:webHidden/>
              </w:rPr>
              <w:fldChar w:fldCharType="end"/>
            </w:r>
          </w:hyperlink>
        </w:p>
        <w:p w:rsidR="00356F3B" w:rsidRPr="00356F3B" w:rsidRDefault="00A14E4C">
          <w:pPr>
            <w:pStyle w:val="TOC2"/>
            <w:tabs>
              <w:tab w:val="right" w:leader="dot" w:pos="9016"/>
            </w:tabs>
            <w:rPr>
              <w:noProof/>
            </w:rPr>
          </w:pPr>
          <w:hyperlink w:anchor="_Toc196284094" w:history="1">
            <w:r w:rsidR="00356F3B" w:rsidRPr="00356F3B">
              <w:rPr>
                <w:rStyle w:val="Hyperlink"/>
                <w:b/>
                <w:bCs/>
                <w:noProof/>
              </w:rPr>
              <w:t>Integrated Assessment: KM-04-KT05 – Spray Equipment and Booths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_Toc196284094 \h </w:instrText>
            </w:r>
            <w:r w:rsidR="00356F3B" w:rsidRPr="00356F3B">
              <w:rPr>
                <w:noProof/>
                <w:webHidden/>
              </w:rPr>
            </w:r>
            <w:r w:rsidR="00356F3B" w:rsidRPr="00356F3B">
              <w:rPr>
                <w:noProof/>
                <w:webHidden/>
              </w:rPr>
              <w:fldChar w:fldCharType="separate"/>
            </w:r>
            <w:r w:rsidR="00356F3B" w:rsidRPr="00356F3B">
              <w:rPr>
                <w:noProof/>
                <w:webHidden/>
              </w:rPr>
              <w:t>145</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95" w:history="1">
            <w:r w:rsidR="00356F3B" w:rsidRPr="00356F3B">
              <w:rPr>
                <w:rStyle w:val="Hyperlink"/>
                <w:b/>
                <w:bCs/>
                <w:noProof/>
              </w:rPr>
              <w:t>Facilitator Assessment Briefing</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_Toc196284095 \h </w:instrText>
            </w:r>
            <w:r w:rsidR="00356F3B" w:rsidRPr="00356F3B">
              <w:rPr>
                <w:noProof/>
                <w:webHidden/>
              </w:rPr>
            </w:r>
            <w:r w:rsidR="00356F3B" w:rsidRPr="00356F3B">
              <w:rPr>
                <w:noProof/>
                <w:webHidden/>
              </w:rPr>
              <w:fldChar w:fldCharType="separate"/>
            </w:r>
            <w:r w:rsidR="00356F3B" w:rsidRPr="00356F3B">
              <w:rPr>
                <w:noProof/>
                <w:webHidden/>
              </w:rPr>
              <w:t>149</w:t>
            </w:r>
            <w:r w:rsidR="00356F3B" w:rsidRPr="00356F3B">
              <w:rPr>
                <w:noProof/>
                <w:webHidden/>
              </w:rPr>
              <w:fldChar w:fldCharType="end"/>
            </w:r>
          </w:hyperlink>
        </w:p>
        <w:p w:rsidR="00356F3B" w:rsidRPr="00356F3B" w:rsidRDefault="00A14E4C">
          <w:pPr>
            <w:pStyle w:val="TOC2"/>
            <w:tabs>
              <w:tab w:val="right" w:leader="dot" w:pos="9016"/>
            </w:tabs>
            <w:rPr>
              <w:noProof/>
            </w:rPr>
          </w:pPr>
          <w:hyperlink w:anchor="_Toc196284096" w:history="1">
            <w:r w:rsidR="00356F3B" w:rsidRPr="00356F3B">
              <w:rPr>
                <w:rStyle w:val="Hyperlink"/>
                <w:b/>
                <w:bCs/>
                <w:noProof/>
              </w:rPr>
              <w:t>KM-04-KT06: Consumables Used for Furniture Finishing</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_Toc196284096 \h </w:instrText>
            </w:r>
            <w:r w:rsidR="00356F3B" w:rsidRPr="00356F3B">
              <w:rPr>
                <w:noProof/>
                <w:webHidden/>
              </w:rPr>
            </w:r>
            <w:r w:rsidR="00356F3B" w:rsidRPr="00356F3B">
              <w:rPr>
                <w:noProof/>
                <w:webHidden/>
              </w:rPr>
              <w:fldChar w:fldCharType="separate"/>
            </w:r>
            <w:r w:rsidR="00356F3B" w:rsidRPr="00356F3B">
              <w:rPr>
                <w:noProof/>
                <w:webHidden/>
              </w:rPr>
              <w:t>151</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97" w:history="1">
            <w:r w:rsidR="00356F3B" w:rsidRPr="00356F3B">
              <w:rPr>
                <w:rStyle w:val="Hyperlink"/>
                <w:b/>
                <w:bCs/>
                <w:noProof/>
              </w:rPr>
              <w:t>KT0601: Types, Characteristics and Uses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_Toc196284097 \h </w:instrText>
            </w:r>
            <w:r w:rsidR="00356F3B" w:rsidRPr="00356F3B">
              <w:rPr>
                <w:noProof/>
                <w:webHidden/>
              </w:rPr>
            </w:r>
            <w:r w:rsidR="00356F3B" w:rsidRPr="00356F3B">
              <w:rPr>
                <w:noProof/>
                <w:webHidden/>
              </w:rPr>
              <w:fldChar w:fldCharType="separate"/>
            </w:r>
            <w:r w:rsidR="00356F3B" w:rsidRPr="00356F3B">
              <w:rPr>
                <w:noProof/>
                <w:webHidden/>
              </w:rPr>
              <w:t>153</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98" w:history="1">
            <w:r w:rsidR="00356F3B" w:rsidRPr="00356F3B">
              <w:rPr>
                <w:rStyle w:val="Hyperlink"/>
                <w:b/>
                <w:bCs/>
                <w:noProof/>
              </w:rPr>
              <w:t>KT0602: Different Shapes and Sizes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_Toc196284098 \h </w:instrText>
            </w:r>
            <w:r w:rsidR="00356F3B" w:rsidRPr="00356F3B">
              <w:rPr>
                <w:noProof/>
                <w:webHidden/>
              </w:rPr>
            </w:r>
            <w:r w:rsidR="00356F3B" w:rsidRPr="00356F3B">
              <w:rPr>
                <w:noProof/>
                <w:webHidden/>
              </w:rPr>
              <w:fldChar w:fldCharType="separate"/>
            </w:r>
            <w:r w:rsidR="00356F3B" w:rsidRPr="00356F3B">
              <w:rPr>
                <w:noProof/>
                <w:webHidden/>
              </w:rPr>
              <w:t>156</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099" w:history="1">
            <w:r w:rsidR="00356F3B" w:rsidRPr="00356F3B">
              <w:rPr>
                <w:rStyle w:val="Hyperlink"/>
                <w:b/>
                <w:bCs/>
                <w:noProof/>
              </w:rPr>
              <w:t>KT0604: Defects and Faults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_Toc196284099 \h </w:instrText>
            </w:r>
            <w:r w:rsidR="00356F3B" w:rsidRPr="00356F3B">
              <w:rPr>
                <w:noProof/>
                <w:webHidden/>
              </w:rPr>
            </w:r>
            <w:r w:rsidR="00356F3B" w:rsidRPr="00356F3B">
              <w:rPr>
                <w:noProof/>
                <w:webHidden/>
              </w:rPr>
              <w:fldChar w:fldCharType="separate"/>
            </w:r>
            <w:r w:rsidR="00356F3B" w:rsidRPr="00356F3B">
              <w:rPr>
                <w:noProof/>
                <w:webHidden/>
              </w:rPr>
              <w:t>162</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100" w:history="1">
            <w:r w:rsidR="00356F3B" w:rsidRPr="00356F3B">
              <w:rPr>
                <w:rStyle w:val="Hyperlink"/>
                <w:b/>
                <w:bCs/>
                <w:noProof/>
              </w:rPr>
              <w:t>KT0605: Standard Sizes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_Toc196284100 \h </w:instrText>
            </w:r>
            <w:r w:rsidR="00356F3B" w:rsidRPr="00356F3B">
              <w:rPr>
                <w:noProof/>
                <w:webHidden/>
              </w:rPr>
            </w:r>
            <w:r w:rsidR="00356F3B" w:rsidRPr="00356F3B">
              <w:rPr>
                <w:noProof/>
                <w:webHidden/>
              </w:rPr>
              <w:fldChar w:fldCharType="separate"/>
            </w:r>
            <w:r w:rsidR="00356F3B" w:rsidRPr="00356F3B">
              <w:rPr>
                <w:noProof/>
                <w:webHidden/>
              </w:rPr>
              <w:t>165</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101" w:history="1">
            <w:r w:rsidR="00356F3B" w:rsidRPr="00356F3B">
              <w:rPr>
                <w:rStyle w:val="Hyperlink"/>
                <w:b/>
                <w:bCs/>
                <w:noProof/>
              </w:rPr>
              <w:t>KT0606: Safe Handling and Storage of Consumables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_Toc196284101 \h </w:instrText>
            </w:r>
            <w:r w:rsidR="00356F3B" w:rsidRPr="00356F3B">
              <w:rPr>
                <w:noProof/>
                <w:webHidden/>
              </w:rPr>
            </w:r>
            <w:r w:rsidR="00356F3B" w:rsidRPr="00356F3B">
              <w:rPr>
                <w:noProof/>
                <w:webHidden/>
              </w:rPr>
              <w:fldChar w:fldCharType="separate"/>
            </w:r>
            <w:r w:rsidR="00356F3B" w:rsidRPr="00356F3B">
              <w:rPr>
                <w:noProof/>
                <w:webHidden/>
              </w:rPr>
              <w:t>168</w:t>
            </w:r>
            <w:r w:rsidR="00356F3B" w:rsidRPr="00356F3B">
              <w:rPr>
                <w:noProof/>
                <w:webHidden/>
              </w:rPr>
              <w:fldChar w:fldCharType="end"/>
            </w:r>
          </w:hyperlink>
        </w:p>
        <w:p w:rsidR="00356F3B" w:rsidRPr="00356F3B" w:rsidRDefault="00A14E4C">
          <w:pPr>
            <w:pStyle w:val="TOC2"/>
            <w:tabs>
              <w:tab w:val="right" w:leader="dot" w:pos="9016"/>
            </w:tabs>
            <w:rPr>
              <w:noProof/>
            </w:rPr>
          </w:pPr>
          <w:hyperlink w:anchor="_Toc196284102" w:history="1">
            <w:r w:rsidR="00356F3B" w:rsidRPr="00356F3B">
              <w:rPr>
                <w:rStyle w:val="Hyperlink"/>
                <w:b/>
                <w:bCs/>
                <w:noProof/>
              </w:rPr>
              <w:t>Integrated Assessment: KM-04-KT06 – Consumables Used for Furniture Finishing</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_Toc196284102 \h </w:instrText>
            </w:r>
            <w:r w:rsidR="00356F3B" w:rsidRPr="00356F3B">
              <w:rPr>
                <w:noProof/>
                <w:webHidden/>
              </w:rPr>
            </w:r>
            <w:r w:rsidR="00356F3B" w:rsidRPr="00356F3B">
              <w:rPr>
                <w:noProof/>
                <w:webHidden/>
              </w:rPr>
              <w:fldChar w:fldCharType="separate"/>
            </w:r>
            <w:r w:rsidR="00356F3B" w:rsidRPr="00356F3B">
              <w:rPr>
                <w:noProof/>
                <w:webHidden/>
              </w:rPr>
              <w:t>171</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103" w:history="1">
            <w:r w:rsidR="00356F3B" w:rsidRPr="00356F3B">
              <w:rPr>
                <w:rStyle w:val="Hyperlink"/>
                <w:b/>
                <w:bCs/>
                <w:noProof/>
              </w:rPr>
              <w:t>Facilitator Assessment Briefing</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_Toc196284103 \h </w:instrText>
            </w:r>
            <w:r w:rsidR="00356F3B" w:rsidRPr="00356F3B">
              <w:rPr>
                <w:noProof/>
                <w:webHidden/>
              </w:rPr>
            </w:r>
            <w:r w:rsidR="00356F3B" w:rsidRPr="00356F3B">
              <w:rPr>
                <w:noProof/>
                <w:webHidden/>
              </w:rPr>
              <w:fldChar w:fldCharType="separate"/>
            </w:r>
            <w:r w:rsidR="00356F3B" w:rsidRPr="00356F3B">
              <w:rPr>
                <w:noProof/>
                <w:webHidden/>
              </w:rPr>
              <w:t>174</w:t>
            </w:r>
            <w:r w:rsidR="00356F3B" w:rsidRPr="00356F3B">
              <w:rPr>
                <w:noProof/>
                <w:webHidden/>
              </w:rPr>
              <w:fldChar w:fldCharType="end"/>
            </w:r>
          </w:hyperlink>
        </w:p>
        <w:p w:rsidR="00356F3B" w:rsidRPr="00356F3B" w:rsidRDefault="00A14E4C">
          <w:pPr>
            <w:pStyle w:val="TOC2"/>
            <w:tabs>
              <w:tab w:val="right" w:leader="dot" w:pos="9016"/>
            </w:tabs>
            <w:rPr>
              <w:noProof/>
            </w:rPr>
          </w:pPr>
          <w:hyperlink w:anchor="_Toc196284104" w:history="1">
            <w:r w:rsidR="00356F3B" w:rsidRPr="00356F3B">
              <w:rPr>
                <w:rStyle w:val="Hyperlink"/>
                <w:b/>
                <w:bCs/>
                <w:noProof/>
              </w:rPr>
              <w:t>KM-04-KT07: Quality Control in Furniture Finishing Processes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_Toc196284104 \h </w:instrText>
            </w:r>
            <w:r w:rsidR="00356F3B" w:rsidRPr="00356F3B">
              <w:rPr>
                <w:noProof/>
                <w:webHidden/>
              </w:rPr>
            </w:r>
            <w:r w:rsidR="00356F3B" w:rsidRPr="00356F3B">
              <w:rPr>
                <w:noProof/>
                <w:webHidden/>
              </w:rPr>
              <w:fldChar w:fldCharType="separate"/>
            </w:r>
            <w:r w:rsidR="00356F3B" w:rsidRPr="00356F3B">
              <w:rPr>
                <w:noProof/>
                <w:webHidden/>
              </w:rPr>
              <w:t>176</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105" w:history="1">
            <w:r w:rsidR="00356F3B" w:rsidRPr="00356F3B">
              <w:rPr>
                <w:rStyle w:val="Hyperlink"/>
                <w:b/>
                <w:bCs/>
                <w:noProof/>
              </w:rPr>
              <w:t>KT0701: Quality of Paint and Other Chemicals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_Toc196284105 \h </w:instrText>
            </w:r>
            <w:r w:rsidR="00356F3B" w:rsidRPr="00356F3B">
              <w:rPr>
                <w:noProof/>
                <w:webHidden/>
              </w:rPr>
            </w:r>
            <w:r w:rsidR="00356F3B" w:rsidRPr="00356F3B">
              <w:rPr>
                <w:noProof/>
                <w:webHidden/>
              </w:rPr>
              <w:fldChar w:fldCharType="separate"/>
            </w:r>
            <w:r w:rsidR="00356F3B" w:rsidRPr="00356F3B">
              <w:rPr>
                <w:noProof/>
                <w:webHidden/>
              </w:rPr>
              <w:t>178</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106" w:history="1">
            <w:r w:rsidR="00356F3B" w:rsidRPr="00356F3B">
              <w:rPr>
                <w:rStyle w:val="Hyperlink"/>
                <w:b/>
                <w:bCs/>
                <w:noProof/>
              </w:rPr>
              <w:t>KT0702: Machine Quality and Faults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_Toc196284106 \h </w:instrText>
            </w:r>
            <w:r w:rsidR="00356F3B" w:rsidRPr="00356F3B">
              <w:rPr>
                <w:noProof/>
                <w:webHidden/>
              </w:rPr>
            </w:r>
            <w:r w:rsidR="00356F3B" w:rsidRPr="00356F3B">
              <w:rPr>
                <w:noProof/>
                <w:webHidden/>
              </w:rPr>
              <w:fldChar w:fldCharType="separate"/>
            </w:r>
            <w:r w:rsidR="00356F3B" w:rsidRPr="00356F3B">
              <w:rPr>
                <w:noProof/>
                <w:webHidden/>
              </w:rPr>
              <w:t>181</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107" w:history="1">
            <w:r w:rsidR="00356F3B" w:rsidRPr="00356F3B">
              <w:rPr>
                <w:rStyle w:val="Hyperlink"/>
                <w:b/>
                <w:bCs/>
                <w:noProof/>
              </w:rPr>
              <w:t>KT0703: Process Quality and Faults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_Toc196284107 \h </w:instrText>
            </w:r>
            <w:r w:rsidR="00356F3B" w:rsidRPr="00356F3B">
              <w:rPr>
                <w:noProof/>
                <w:webHidden/>
              </w:rPr>
            </w:r>
            <w:r w:rsidR="00356F3B" w:rsidRPr="00356F3B">
              <w:rPr>
                <w:noProof/>
                <w:webHidden/>
              </w:rPr>
              <w:fldChar w:fldCharType="separate"/>
            </w:r>
            <w:r w:rsidR="00356F3B" w:rsidRPr="00356F3B">
              <w:rPr>
                <w:noProof/>
                <w:webHidden/>
              </w:rPr>
              <w:t>184</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108" w:history="1">
            <w:r w:rsidR="00356F3B" w:rsidRPr="00356F3B">
              <w:rPr>
                <w:rStyle w:val="Hyperlink"/>
                <w:b/>
                <w:bCs/>
                <w:noProof/>
              </w:rPr>
              <w:t>KT0704: Product Quality and Faults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_Toc196284108 \h </w:instrText>
            </w:r>
            <w:r w:rsidR="00356F3B" w:rsidRPr="00356F3B">
              <w:rPr>
                <w:noProof/>
                <w:webHidden/>
              </w:rPr>
            </w:r>
            <w:r w:rsidR="00356F3B" w:rsidRPr="00356F3B">
              <w:rPr>
                <w:noProof/>
                <w:webHidden/>
              </w:rPr>
              <w:fldChar w:fldCharType="separate"/>
            </w:r>
            <w:r w:rsidR="00356F3B" w:rsidRPr="00356F3B">
              <w:rPr>
                <w:noProof/>
                <w:webHidden/>
              </w:rPr>
              <w:t>187</w:t>
            </w:r>
            <w:r w:rsidR="00356F3B" w:rsidRPr="00356F3B">
              <w:rPr>
                <w:noProof/>
                <w:webHidden/>
              </w:rPr>
              <w:fldChar w:fldCharType="end"/>
            </w:r>
          </w:hyperlink>
        </w:p>
        <w:p w:rsidR="00356F3B" w:rsidRPr="00356F3B" w:rsidRDefault="00A14E4C">
          <w:pPr>
            <w:pStyle w:val="TOC2"/>
            <w:tabs>
              <w:tab w:val="right" w:leader="dot" w:pos="9016"/>
            </w:tabs>
            <w:rPr>
              <w:noProof/>
            </w:rPr>
          </w:pPr>
          <w:hyperlink w:anchor="_Toc196284109" w:history="1">
            <w:r w:rsidR="00356F3B" w:rsidRPr="00356F3B">
              <w:rPr>
                <w:rStyle w:val="Hyperlink"/>
                <w:b/>
                <w:bCs/>
                <w:noProof/>
              </w:rPr>
              <w:t>Integrated Assessment: KM-04-KT07 – Quality Control in Furniture Finishing Processes</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_Toc196284109 \h </w:instrText>
            </w:r>
            <w:r w:rsidR="00356F3B" w:rsidRPr="00356F3B">
              <w:rPr>
                <w:noProof/>
                <w:webHidden/>
              </w:rPr>
            </w:r>
            <w:r w:rsidR="00356F3B" w:rsidRPr="00356F3B">
              <w:rPr>
                <w:noProof/>
                <w:webHidden/>
              </w:rPr>
              <w:fldChar w:fldCharType="separate"/>
            </w:r>
            <w:r w:rsidR="00356F3B" w:rsidRPr="00356F3B">
              <w:rPr>
                <w:noProof/>
                <w:webHidden/>
              </w:rPr>
              <w:t>190</w:t>
            </w:r>
            <w:r w:rsidR="00356F3B" w:rsidRPr="00356F3B">
              <w:rPr>
                <w:noProof/>
                <w:webHidden/>
              </w:rPr>
              <w:fldChar w:fldCharType="end"/>
            </w:r>
          </w:hyperlink>
        </w:p>
        <w:p w:rsidR="00356F3B" w:rsidRPr="00356F3B" w:rsidRDefault="00A14E4C">
          <w:pPr>
            <w:pStyle w:val="TOC3"/>
            <w:tabs>
              <w:tab w:val="right" w:leader="dot" w:pos="9016"/>
            </w:tabs>
            <w:rPr>
              <w:noProof/>
            </w:rPr>
          </w:pPr>
          <w:hyperlink w:anchor="_Toc196284110" w:history="1">
            <w:r w:rsidR="00356F3B" w:rsidRPr="00356F3B">
              <w:rPr>
                <w:rStyle w:val="Hyperlink"/>
                <w:b/>
                <w:bCs/>
                <w:noProof/>
              </w:rPr>
              <w:t>Facilitator Assessment Briefing</w:t>
            </w:r>
            <w:r w:rsidR="00356F3B" w:rsidRPr="00356F3B">
              <w:rPr>
                <w:noProof/>
                <w:webHidden/>
              </w:rPr>
              <w:tab/>
            </w:r>
            <w:r w:rsidR="00356F3B" w:rsidRPr="00356F3B">
              <w:rPr>
                <w:noProof/>
                <w:webHidden/>
              </w:rPr>
              <w:fldChar w:fldCharType="begin"/>
            </w:r>
            <w:r w:rsidR="00356F3B" w:rsidRPr="00356F3B">
              <w:rPr>
                <w:noProof/>
                <w:webHidden/>
              </w:rPr>
              <w:instrText xml:space="preserve"> PAGEREF _Toc196284110 \h </w:instrText>
            </w:r>
            <w:r w:rsidR="00356F3B" w:rsidRPr="00356F3B">
              <w:rPr>
                <w:noProof/>
                <w:webHidden/>
              </w:rPr>
            </w:r>
            <w:r w:rsidR="00356F3B" w:rsidRPr="00356F3B">
              <w:rPr>
                <w:noProof/>
                <w:webHidden/>
              </w:rPr>
              <w:fldChar w:fldCharType="separate"/>
            </w:r>
            <w:r w:rsidR="00356F3B" w:rsidRPr="00356F3B">
              <w:rPr>
                <w:noProof/>
                <w:webHidden/>
              </w:rPr>
              <w:t>193</w:t>
            </w:r>
            <w:r w:rsidR="00356F3B" w:rsidRPr="00356F3B">
              <w:rPr>
                <w:noProof/>
                <w:webHidden/>
              </w:rPr>
              <w:fldChar w:fldCharType="end"/>
            </w:r>
          </w:hyperlink>
        </w:p>
        <w:p w:rsidR="00356F3B" w:rsidRPr="00356F3B" w:rsidRDefault="00356F3B">
          <w:r w:rsidRPr="00356F3B">
            <w:rPr>
              <w:b/>
              <w:bCs/>
              <w:noProof/>
            </w:rPr>
            <w:fldChar w:fldCharType="end"/>
          </w:r>
        </w:p>
      </w:sdtContent>
    </w:sdt>
    <w:p w:rsidR="00356F3B" w:rsidRPr="00356F3B" w:rsidRDefault="00356F3B">
      <w:pPr>
        <w:rPr>
          <w:rFonts w:eastAsiaTheme="majorEastAsia" w:cstheme="majorBidi"/>
          <w:b/>
          <w:bCs/>
          <w:color w:val="2E74B5" w:themeColor="accent1" w:themeShade="BF"/>
          <w:sz w:val="32"/>
          <w:szCs w:val="32"/>
        </w:rPr>
      </w:pPr>
      <w:r w:rsidRPr="00356F3B">
        <w:rPr>
          <w:b/>
          <w:bCs/>
        </w:rPr>
        <w:br w:type="page"/>
      </w:r>
    </w:p>
    <w:p w:rsidR="00555182" w:rsidRPr="00356F3B" w:rsidRDefault="00555182" w:rsidP="00555182">
      <w:pPr>
        <w:pStyle w:val="Heading1"/>
        <w:rPr>
          <w:rFonts w:ascii="Century Gothic" w:hAnsi="Century Gothic"/>
          <w:b/>
          <w:bCs/>
        </w:rPr>
      </w:pPr>
      <w:bookmarkStart w:id="0" w:name="_Toc196284042"/>
      <w:r w:rsidRPr="00356F3B">
        <w:rPr>
          <w:rFonts w:ascii="Century Gothic" w:hAnsi="Century Gothic"/>
          <w:b/>
          <w:bCs/>
        </w:rPr>
        <w:lastRenderedPageBreak/>
        <w:t>KM-04: Wood Finishing Department and Operations</w:t>
      </w:r>
      <w:bookmarkEnd w:id="0"/>
    </w:p>
    <w:p w:rsidR="00555182" w:rsidRPr="00356F3B" w:rsidRDefault="00555182" w:rsidP="00555182">
      <w:pPr>
        <w:rPr>
          <w:b/>
          <w:bCs/>
        </w:rPr>
      </w:pPr>
    </w:p>
    <w:p w:rsidR="00555182" w:rsidRPr="00356F3B" w:rsidRDefault="00555182" w:rsidP="00555182">
      <w:r w:rsidRPr="00356F3B">
        <w:rPr>
          <w:b/>
          <w:bCs/>
        </w:rPr>
        <w:t>NQF Level 2 | Credits: 8</w:t>
      </w:r>
    </w:p>
    <w:p w:rsidR="00555182" w:rsidRPr="00356F3B" w:rsidRDefault="00555182" w:rsidP="00555182">
      <w:pPr>
        <w:rPr>
          <w:b/>
          <w:bCs/>
        </w:rPr>
      </w:pPr>
      <w:r w:rsidRPr="00356F3B">
        <w:rPr>
          <w:b/>
          <w:bCs/>
        </w:rPr>
        <w:t>Purpose of the Knowledge Module</w:t>
      </w:r>
    </w:p>
    <w:p w:rsidR="00555182" w:rsidRPr="00356F3B" w:rsidRDefault="00555182" w:rsidP="00555182">
      <w:r w:rsidRPr="00356F3B">
        <w:t>The main focus of this Knowledge Module is to develop a foundational understanding of the principles, tools, materials, and procedures related to wood finishing processes within the bulk production of furniture. Learners will acquire operational knowledge and competencies required to prepare, finish, and quality-check wooden furniture products in a structured manufacturing environment.</w:t>
      </w:r>
    </w:p>
    <w:p w:rsidR="00555182" w:rsidRPr="00356F3B" w:rsidRDefault="00555182" w:rsidP="00555182">
      <w:r w:rsidRPr="00356F3B">
        <w:t>The module aims to ensure that learners understand the safe and effective use of materials and equipment used for hand finishing, spraying, sanding, and mixing. Through this module, learners will also be sensitised to quality control standards and occupational health and safety practices relevant to furniture finishing departments.</w:t>
      </w:r>
    </w:p>
    <w:p w:rsidR="00555182" w:rsidRPr="00356F3B" w:rsidRDefault="00A14E4C" w:rsidP="00555182">
      <w:r>
        <w:pict>
          <v:rect id="_x0000_i1025" style="width:0;height:1.5pt" o:hralign="center" o:hrstd="t" o:hr="t" fillcolor="#a0a0a0" stroked="f"/>
        </w:pict>
      </w:r>
    </w:p>
    <w:p w:rsidR="00555182" w:rsidRPr="00356F3B" w:rsidRDefault="00555182" w:rsidP="00555182">
      <w:pPr>
        <w:rPr>
          <w:b/>
          <w:bCs/>
        </w:rPr>
      </w:pPr>
      <w:r w:rsidRPr="00356F3B">
        <w:rPr>
          <w:b/>
          <w:bCs/>
        </w:rPr>
        <w:t>Key Knowledge Areas</w:t>
      </w:r>
    </w:p>
    <w:p w:rsidR="00555182" w:rsidRPr="00356F3B" w:rsidRDefault="00555182" w:rsidP="00555182">
      <w:r w:rsidRPr="00356F3B">
        <w:t>The learning content for this module will enable learners to demonstrate an understanding of the following topic areas:</w:t>
      </w:r>
    </w:p>
    <w:p w:rsidR="00555182" w:rsidRPr="00356F3B" w:rsidRDefault="00555182" w:rsidP="00555182">
      <w:pPr>
        <w:numPr>
          <w:ilvl w:val="0"/>
          <w:numId w:val="1"/>
        </w:numPr>
      </w:pPr>
      <w:r w:rsidRPr="00356F3B">
        <w:rPr>
          <w:b/>
          <w:bCs/>
        </w:rPr>
        <w:t>KM-04-KT01:</w:t>
      </w:r>
      <w:r w:rsidRPr="00356F3B">
        <w:t xml:space="preserve"> Paint and other furniture finishes and their characteristics (20%)</w:t>
      </w:r>
    </w:p>
    <w:p w:rsidR="00555182" w:rsidRPr="00356F3B" w:rsidRDefault="00555182" w:rsidP="00555182">
      <w:pPr>
        <w:numPr>
          <w:ilvl w:val="0"/>
          <w:numId w:val="1"/>
        </w:numPr>
      </w:pPr>
      <w:r w:rsidRPr="00356F3B">
        <w:rPr>
          <w:b/>
          <w:bCs/>
        </w:rPr>
        <w:t>KM-04-KT02:</w:t>
      </w:r>
      <w:r w:rsidRPr="00356F3B">
        <w:t xml:space="preserve"> Sanding paper and tools (20%)</w:t>
      </w:r>
    </w:p>
    <w:p w:rsidR="00555182" w:rsidRPr="00356F3B" w:rsidRDefault="00555182" w:rsidP="00555182">
      <w:pPr>
        <w:numPr>
          <w:ilvl w:val="0"/>
          <w:numId w:val="1"/>
        </w:numPr>
      </w:pPr>
      <w:r w:rsidRPr="00356F3B">
        <w:rPr>
          <w:b/>
          <w:bCs/>
        </w:rPr>
        <w:t>KM-04-KT03:</w:t>
      </w:r>
      <w:r w:rsidRPr="00356F3B">
        <w:t xml:space="preserve"> Pneumatic tools (15%)</w:t>
      </w:r>
    </w:p>
    <w:p w:rsidR="00555182" w:rsidRPr="00356F3B" w:rsidRDefault="00555182" w:rsidP="00555182">
      <w:pPr>
        <w:numPr>
          <w:ilvl w:val="0"/>
          <w:numId w:val="1"/>
        </w:numPr>
      </w:pPr>
      <w:r w:rsidRPr="00356F3B">
        <w:rPr>
          <w:b/>
          <w:bCs/>
        </w:rPr>
        <w:t>KM-04-KT04:</w:t>
      </w:r>
      <w:r w:rsidRPr="00356F3B">
        <w:t xml:space="preserve"> Measuring and mixing paint and finishes (10%)</w:t>
      </w:r>
    </w:p>
    <w:p w:rsidR="00555182" w:rsidRPr="00356F3B" w:rsidRDefault="00555182" w:rsidP="00555182">
      <w:pPr>
        <w:numPr>
          <w:ilvl w:val="0"/>
          <w:numId w:val="1"/>
        </w:numPr>
      </w:pPr>
      <w:r w:rsidRPr="00356F3B">
        <w:rPr>
          <w:b/>
          <w:bCs/>
        </w:rPr>
        <w:t>KM-04-KT05:</w:t>
      </w:r>
      <w:r w:rsidRPr="00356F3B">
        <w:t xml:space="preserve"> Spray equipment and booths (15%)</w:t>
      </w:r>
    </w:p>
    <w:p w:rsidR="00555182" w:rsidRPr="00356F3B" w:rsidRDefault="00555182" w:rsidP="00555182">
      <w:pPr>
        <w:numPr>
          <w:ilvl w:val="0"/>
          <w:numId w:val="1"/>
        </w:numPr>
      </w:pPr>
      <w:r w:rsidRPr="00356F3B">
        <w:rPr>
          <w:b/>
          <w:bCs/>
        </w:rPr>
        <w:t>KM-04-KT06:</w:t>
      </w:r>
      <w:r w:rsidRPr="00356F3B">
        <w:t xml:space="preserve"> Consumables used for furniture finishing (10%)</w:t>
      </w:r>
    </w:p>
    <w:p w:rsidR="00555182" w:rsidRPr="00356F3B" w:rsidRDefault="00555182" w:rsidP="00555182">
      <w:pPr>
        <w:numPr>
          <w:ilvl w:val="0"/>
          <w:numId w:val="1"/>
        </w:numPr>
      </w:pPr>
      <w:r w:rsidRPr="00356F3B">
        <w:rPr>
          <w:b/>
          <w:bCs/>
        </w:rPr>
        <w:t>KM-04-KT07:</w:t>
      </w:r>
      <w:r w:rsidRPr="00356F3B">
        <w:t xml:space="preserve"> Quality control in furniture finishing processes (10%)</w:t>
      </w:r>
    </w:p>
    <w:p w:rsidR="00555182" w:rsidRPr="00356F3B" w:rsidRDefault="00A14E4C" w:rsidP="00555182">
      <w:r>
        <w:pict>
          <v:rect id="_x0000_i1026" style="width:0;height:1.5pt" o:hralign="center" o:hrstd="t" o:hr="t" fillcolor="#a0a0a0" stroked="f"/>
        </w:pict>
      </w:r>
    </w:p>
    <w:p w:rsidR="00555182" w:rsidRPr="00356F3B" w:rsidRDefault="00555182" w:rsidP="00555182">
      <w:pPr>
        <w:rPr>
          <w:b/>
          <w:bCs/>
        </w:rPr>
      </w:pPr>
      <w:r w:rsidRPr="00356F3B">
        <w:rPr>
          <w:b/>
          <w:bCs/>
        </w:rPr>
        <w:t>Internal Assessment Criteria and Weighting</w:t>
      </w:r>
    </w:p>
    <w:p w:rsidR="00555182" w:rsidRPr="00356F3B" w:rsidRDefault="00555182" w:rsidP="00555182">
      <w:r w:rsidRPr="00356F3B">
        <w:t>This module will be internally assessed against the following criteria, aligned with the weighting:</w:t>
      </w:r>
    </w:p>
    <w:p w:rsidR="00555182" w:rsidRPr="00356F3B" w:rsidRDefault="00555182" w:rsidP="00555182">
      <w:pPr>
        <w:numPr>
          <w:ilvl w:val="0"/>
          <w:numId w:val="2"/>
        </w:numPr>
      </w:pPr>
      <w:r w:rsidRPr="00356F3B">
        <w:rPr>
          <w:b/>
          <w:bCs/>
        </w:rPr>
        <w:t>IAC0101–IAC0114:</w:t>
      </w:r>
      <w:r w:rsidRPr="00356F3B">
        <w:t xml:space="preserve"> Characteristics, application techniques, and safe handling of paints and finishes (20%)</w:t>
      </w:r>
    </w:p>
    <w:p w:rsidR="00555182" w:rsidRPr="00356F3B" w:rsidRDefault="00555182" w:rsidP="00555182">
      <w:pPr>
        <w:numPr>
          <w:ilvl w:val="0"/>
          <w:numId w:val="2"/>
        </w:numPr>
      </w:pPr>
      <w:r w:rsidRPr="00356F3B">
        <w:rPr>
          <w:b/>
          <w:bCs/>
        </w:rPr>
        <w:t>IAC0201–IAC0207:</w:t>
      </w:r>
      <w:r w:rsidRPr="00356F3B">
        <w:t xml:space="preserve"> Types and uses of sanding papers, sanding machines and techniques (20%)</w:t>
      </w:r>
    </w:p>
    <w:p w:rsidR="00555182" w:rsidRPr="00356F3B" w:rsidRDefault="00555182" w:rsidP="00555182">
      <w:pPr>
        <w:numPr>
          <w:ilvl w:val="0"/>
          <w:numId w:val="2"/>
        </w:numPr>
      </w:pPr>
      <w:r w:rsidRPr="00356F3B">
        <w:rPr>
          <w:b/>
          <w:bCs/>
        </w:rPr>
        <w:t>IAC0301–IAC0312:</w:t>
      </w:r>
      <w:r w:rsidRPr="00356F3B">
        <w:t xml:space="preserve"> Operation and maintenance of pneumatic tools used in finishing (15%)</w:t>
      </w:r>
    </w:p>
    <w:p w:rsidR="00555182" w:rsidRPr="00356F3B" w:rsidRDefault="00555182" w:rsidP="00555182">
      <w:pPr>
        <w:numPr>
          <w:ilvl w:val="0"/>
          <w:numId w:val="2"/>
        </w:numPr>
      </w:pPr>
      <w:r w:rsidRPr="00356F3B">
        <w:rPr>
          <w:b/>
          <w:bCs/>
        </w:rPr>
        <w:t>IAC0401–IAC0411:</w:t>
      </w:r>
      <w:r w:rsidRPr="00356F3B">
        <w:t xml:space="preserve"> Measuring and mixing paint and finishes accurately and safely (10%)</w:t>
      </w:r>
    </w:p>
    <w:p w:rsidR="00555182" w:rsidRPr="00356F3B" w:rsidRDefault="00555182" w:rsidP="00555182">
      <w:pPr>
        <w:numPr>
          <w:ilvl w:val="0"/>
          <w:numId w:val="2"/>
        </w:numPr>
      </w:pPr>
      <w:r w:rsidRPr="00356F3B">
        <w:rPr>
          <w:b/>
          <w:bCs/>
        </w:rPr>
        <w:lastRenderedPageBreak/>
        <w:t>IAC0501–IAC0509:</w:t>
      </w:r>
      <w:r w:rsidRPr="00356F3B">
        <w:t xml:space="preserve"> Use, maintenance and operation of spray equipment and booths (15%)</w:t>
      </w:r>
    </w:p>
    <w:p w:rsidR="00555182" w:rsidRPr="00356F3B" w:rsidRDefault="00555182" w:rsidP="00555182">
      <w:pPr>
        <w:numPr>
          <w:ilvl w:val="0"/>
          <w:numId w:val="2"/>
        </w:numPr>
      </w:pPr>
      <w:r w:rsidRPr="00356F3B">
        <w:rPr>
          <w:b/>
          <w:bCs/>
        </w:rPr>
        <w:t>IAC0601–IAC0608:</w:t>
      </w:r>
      <w:r w:rsidRPr="00356F3B">
        <w:t xml:space="preserve"> Types, uses, and handling of consumables for furniture finishing (10%)</w:t>
      </w:r>
    </w:p>
    <w:p w:rsidR="00555182" w:rsidRPr="00356F3B" w:rsidRDefault="00555182" w:rsidP="00555182">
      <w:pPr>
        <w:numPr>
          <w:ilvl w:val="0"/>
          <w:numId w:val="2"/>
        </w:numPr>
      </w:pPr>
      <w:r w:rsidRPr="00356F3B">
        <w:rPr>
          <w:b/>
          <w:bCs/>
        </w:rPr>
        <w:t>IAC0701–IAC0705:</w:t>
      </w:r>
      <w:r w:rsidRPr="00356F3B">
        <w:t xml:space="preserve"> Quality control measures in furniture finishing processes (10%)</w:t>
      </w:r>
    </w:p>
    <w:p w:rsidR="00555182" w:rsidRPr="00356F3B" w:rsidRDefault="00555182" w:rsidP="00555182">
      <w:r w:rsidRPr="00356F3B">
        <w:t xml:space="preserve">Total Weight: </w:t>
      </w:r>
      <w:r w:rsidRPr="00356F3B">
        <w:rPr>
          <w:b/>
          <w:bCs/>
        </w:rPr>
        <w:t>100%</w:t>
      </w:r>
    </w:p>
    <w:p w:rsidR="00555182" w:rsidRPr="00356F3B" w:rsidRDefault="00A14E4C" w:rsidP="00555182">
      <w:r>
        <w:pict>
          <v:rect id="_x0000_i1027" style="width:0;height:1.5pt" o:hralign="center" o:hrstd="t" o:hr="t" fillcolor="#a0a0a0" stroked="f"/>
        </w:pict>
      </w:r>
    </w:p>
    <w:p w:rsidR="00555182" w:rsidRPr="00356F3B" w:rsidRDefault="00555182" w:rsidP="00555182">
      <w:pPr>
        <w:rPr>
          <w:b/>
          <w:bCs/>
        </w:rPr>
      </w:pPr>
      <w:r w:rsidRPr="00356F3B">
        <w:rPr>
          <w:b/>
          <w:bCs/>
        </w:rPr>
        <w:t>Application in Furniture Design</w:t>
      </w:r>
    </w:p>
    <w:p w:rsidR="00555182" w:rsidRPr="00356F3B" w:rsidRDefault="00555182" w:rsidP="00555182">
      <w:r w:rsidRPr="00356F3B">
        <w:t>This module plays a critical role in equipping learners with the competencies required to finalise furniture products in line with industry standards. Understanding finishes and finishing tools ensures that learners can execute high-quality, consistent finishes that enhance the appearance, durability, and marketability of furniture items. These skills directly contribute to the competitiveness and professionalism of the South African furniture manufacturing sector, particularly for learners entering or upskilling within small, medium, and micro enterprises (SMMEs).</w:t>
      </w:r>
    </w:p>
    <w:p w:rsidR="00555182" w:rsidRPr="00356F3B" w:rsidRDefault="00A14E4C" w:rsidP="00555182">
      <w:r>
        <w:pict>
          <v:rect id="_x0000_i1028" style="width:0;height:1.5pt" o:hralign="center" o:hrstd="t" o:hr="t" fillcolor="#a0a0a0" stroked="f"/>
        </w:pict>
      </w:r>
    </w:p>
    <w:p w:rsidR="00555182" w:rsidRPr="00356F3B" w:rsidRDefault="00555182" w:rsidP="00555182">
      <w:pPr>
        <w:pStyle w:val="Heading2"/>
        <w:rPr>
          <w:rFonts w:ascii="Century Gothic" w:hAnsi="Century Gothic"/>
          <w:b/>
        </w:rPr>
      </w:pPr>
      <w:r w:rsidRPr="00356F3B">
        <w:rPr>
          <w:rFonts w:ascii="Century Gothic" w:hAnsi="Century Gothic"/>
        </w:rPr>
        <w:br w:type="page"/>
      </w:r>
      <w:bookmarkStart w:id="1" w:name="_Toc196284043"/>
      <w:r w:rsidRPr="00356F3B">
        <w:rPr>
          <w:rFonts w:ascii="Century Gothic" w:hAnsi="Century Gothic"/>
          <w:b/>
        </w:rPr>
        <w:lastRenderedPageBreak/>
        <w:t>KM-04-KT01: Paint and Other Furniture Finishes and Their Characteristics</w:t>
      </w:r>
      <w:bookmarkEnd w:id="1"/>
    </w:p>
    <w:p w:rsidR="00555182" w:rsidRPr="00356F3B" w:rsidRDefault="00555182" w:rsidP="00555182">
      <w:pPr>
        <w:rPr>
          <w:b/>
          <w:bCs/>
        </w:rPr>
      </w:pPr>
    </w:p>
    <w:p w:rsidR="00555182" w:rsidRPr="00356F3B" w:rsidRDefault="00555182" w:rsidP="00555182">
      <w:r w:rsidRPr="00356F3B">
        <w:rPr>
          <w:b/>
          <w:bCs/>
        </w:rPr>
        <w:t>NQF Level 2 | Weight: 20%</w:t>
      </w:r>
    </w:p>
    <w:p w:rsidR="00555182" w:rsidRPr="00356F3B" w:rsidRDefault="00555182" w:rsidP="00555182">
      <w:pPr>
        <w:rPr>
          <w:b/>
          <w:bCs/>
        </w:rPr>
      </w:pPr>
      <w:r w:rsidRPr="00356F3B">
        <w:rPr>
          <w:b/>
          <w:bCs/>
        </w:rPr>
        <w:t>Introduction</w:t>
      </w:r>
    </w:p>
    <w:p w:rsidR="00555182" w:rsidRPr="00356F3B" w:rsidRDefault="00555182" w:rsidP="00555182">
      <w:r w:rsidRPr="00356F3B">
        <w:t>This Knowledge Topic provides foundational insight into the various types of paints and furniture finishes commonly used in the furniture finishing department. Learners will explore the physical properties, applications, and safety aspects of these materials as used in the bulk production of furniture. A thorough understanding of these finishes is essential to ensuring the durability, aesthetic quality, and protective functionality of wooden products.</w:t>
      </w:r>
    </w:p>
    <w:p w:rsidR="00555182" w:rsidRPr="00356F3B" w:rsidRDefault="00555182" w:rsidP="00555182">
      <w:r w:rsidRPr="00356F3B">
        <w:t>The topic enables learners to distinguish between oil-based, spirit-based, and water-based products, and to correctly select and apply appropriate finishes based on the requirements of the product and production process. In addition to technical knowledge, learners will also be introduced to health and safety guidelines concerning the handling, use, and storage of potentially hazardous chemical substances.</w:t>
      </w:r>
    </w:p>
    <w:p w:rsidR="00555182" w:rsidRPr="00356F3B" w:rsidRDefault="00555182" w:rsidP="00555182">
      <w:r w:rsidRPr="00356F3B">
        <w:t>This knowledge is fundamental to achieving high standards of quality in furniture finishing and aligns with the industry's compliance expectations regarding product safety, worker protection, and environmental care.</w:t>
      </w:r>
    </w:p>
    <w:p w:rsidR="00555182" w:rsidRPr="00356F3B" w:rsidRDefault="00A14E4C" w:rsidP="00555182">
      <w:r>
        <w:pict>
          <v:rect id="_x0000_i1029" style="width:0;height:1.5pt" o:hralign="center" o:hrstd="t" o:hr="t" fillcolor="#a0a0a0" stroked="f"/>
        </w:pict>
      </w:r>
    </w:p>
    <w:p w:rsidR="00555182" w:rsidRPr="00356F3B" w:rsidRDefault="00555182" w:rsidP="00555182">
      <w:pPr>
        <w:rPr>
          <w:b/>
          <w:bCs/>
        </w:rPr>
      </w:pPr>
      <w:r w:rsidRPr="00356F3B">
        <w:rPr>
          <w:b/>
          <w:bCs/>
        </w:rPr>
        <w:t>Topic Elements to be Covered</w:t>
      </w:r>
    </w:p>
    <w:p w:rsidR="00555182" w:rsidRPr="00356F3B" w:rsidRDefault="00555182" w:rsidP="00555182">
      <w:pPr>
        <w:numPr>
          <w:ilvl w:val="0"/>
          <w:numId w:val="3"/>
        </w:numPr>
      </w:pPr>
      <w:r w:rsidRPr="00356F3B">
        <w:rPr>
          <w:b/>
          <w:bCs/>
        </w:rPr>
        <w:t>KT0101:</w:t>
      </w:r>
      <w:r w:rsidRPr="00356F3B">
        <w:t xml:space="preserve"> Types of paint and finishes used in the finishing of furniture (such as lacquers, varnishes, tinted lacquers, paints, varnishes, stains, sealers and primers)</w:t>
      </w:r>
    </w:p>
    <w:p w:rsidR="00555182" w:rsidRPr="00356F3B" w:rsidRDefault="00555182" w:rsidP="00555182">
      <w:pPr>
        <w:numPr>
          <w:ilvl w:val="0"/>
          <w:numId w:val="3"/>
        </w:numPr>
      </w:pPr>
      <w:r w:rsidRPr="00356F3B">
        <w:rPr>
          <w:b/>
          <w:bCs/>
        </w:rPr>
        <w:t>KT0102:</w:t>
      </w:r>
      <w:r w:rsidRPr="00356F3B">
        <w:t xml:space="preserve"> Clear finishes</w:t>
      </w:r>
    </w:p>
    <w:p w:rsidR="00555182" w:rsidRPr="00356F3B" w:rsidRDefault="00555182" w:rsidP="00555182">
      <w:pPr>
        <w:numPr>
          <w:ilvl w:val="0"/>
          <w:numId w:val="3"/>
        </w:numPr>
      </w:pPr>
      <w:r w:rsidRPr="00356F3B">
        <w:rPr>
          <w:b/>
          <w:bCs/>
        </w:rPr>
        <w:t>KT0103:</w:t>
      </w:r>
      <w:r w:rsidRPr="00356F3B">
        <w:t xml:space="preserve"> Enamel paints</w:t>
      </w:r>
    </w:p>
    <w:p w:rsidR="00555182" w:rsidRPr="00356F3B" w:rsidRDefault="00555182" w:rsidP="00555182">
      <w:pPr>
        <w:numPr>
          <w:ilvl w:val="0"/>
          <w:numId w:val="3"/>
        </w:numPr>
      </w:pPr>
      <w:r w:rsidRPr="00356F3B">
        <w:rPr>
          <w:b/>
          <w:bCs/>
        </w:rPr>
        <w:t>KT0104:</w:t>
      </w:r>
      <w:r w:rsidRPr="00356F3B">
        <w:t xml:space="preserve"> Stains</w:t>
      </w:r>
    </w:p>
    <w:p w:rsidR="00555182" w:rsidRPr="00356F3B" w:rsidRDefault="00555182" w:rsidP="00555182">
      <w:pPr>
        <w:numPr>
          <w:ilvl w:val="0"/>
          <w:numId w:val="3"/>
        </w:numPr>
      </w:pPr>
      <w:r w:rsidRPr="00356F3B">
        <w:rPr>
          <w:b/>
          <w:bCs/>
        </w:rPr>
        <w:t>KT0105:</w:t>
      </w:r>
      <w:r w:rsidRPr="00356F3B">
        <w:t xml:space="preserve"> Varnishes, primers and sealers</w:t>
      </w:r>
    </w:p>
    <w:p w:rsidR="00555182" w:rsidRPr="00356F3B" w:rsidRDefault="00555182" w:rsidP="00555182">
      <w:pPr>
        <w:numPr>
          <w:ilvl w:val="0"/>
          <w:numId w:val="3"/>
        </w:numPr>
      </w:pPr>
      <w:r w:rsidRPr="00356F3B">
        <w:rPr>
          <w:b/>
          <w:bCs/>
        </w:rPr>
        <w:t>KT0106:</w:t>
      </w:r>
      <w:r w:rsidRPr="00356F3B">
        <w:t xml:space="preserve"> Waxes and polish</w:t>
      </w:r>
    </w:p>
    <w:p w:rsidR="00555182" w:rsidRPr="00356F3B" w:rsidRDefault="00555182" w:rsidP="00555182">
      <w:pPr>
        <w:numPr>
          <w:ilvl w:val="0"/>
          <w:numId w:val="3"/>
        </w:numPr>
      </w:pPr>
      <w:r w:rsidRPr="00356F3B">
        <w:rPr>
          <w:b/>
          <w:bCs/>
        </w:rPr>
        <w:t>KT0107:</w:t>
      </w:r>
      <w:r w:rsidRPr="00356F3B">
        <w:t xml:space="preserve"> Thinners</w:t>
      </w:r>
    </w:p>
    <w:p w:rsidR="00555182" w:rsidRPr="00356F3B" w:rsidRDefault="00555182" w:rsidP="00555182">
      <w:pPr>
        <w:numPr>
          <w:ilvl w:val="0"/>
          <w:numId w:val="3"/>
        </w:numPr>
      </w:pPr>
      <w:r w:rsidRPr="00356F3B">
        <w:rPr>
          <w:b/>
          <w:bCs/>
        </w:rPr>
        <w:t>KT0108:</w:t>
      </w:r>
      <w:r w:rsidRPr="00356F3B">
        <w:t xml:space="preserve"> Turpentine</w:t>
      </w:r>
    </w:p>
    <w:p w:rsidR="00555182" w:rsidRPr="00356F3B" w:rsidRDefault="00555182" w:rsidP="00555182">
      <w:pPr>
        <w:numPr>
          <w:ilvl w:val="0"/>
          <w:numId w:val="3"/>
        </w:numPr>
      </w:pPr>
      <w:r w:rsidRPr="00356F3B">
        <w:rPr>
          <w:b/>
          <w:bCs/>
        </w:rPr>
        <w:t>KT0109:</w:t>
      </w:r>
      <w:r w:rsidRPr="00356F3B">
        <w:t xml:space="preserve"> Hazards and risks associated with chemicals</w:t>
      </w:r>
    </w:p>
    <w:p w:rsidR="00555182" w:rsidRPr="00356F3B" w:rsidRDefault="00555182" w:rsidP="00555182">
      <w:pPr>
        <w:numPr>
          <w:ilvl w:val="0"/>
          <w:numId w:val="3"/>
        </w:numPr>
      </w:pPr>
      <w:r w:rsidRPr="00356F3B">
        <w:rPr>
          <w:b/>
          <w:bCs/>
        </w:rPr>
        <w:t>KT0110:</w:t>
      </w:r>
      <w:r w:rsidRPr="00356F3B">
        <w:t xml:space="preserve"> Safe handling and storage of adhesives and solvents</w:t>
      </w:r>
    </w:p>
    <w:p w:rsidR="00555182" w:rsidRPr="00356F3B" w:rsidRDefault="00A14E4C" w:rsidP="00555182">
      <w:r>
        <w:pict>
          <v:rect id="_x0000_i1030" style="width:0;height:1.5pt" o:hralign="center" o:hrstd="t" o:hr="t" fillcolor="#a0a0a0" stroked="f"/>
        </w:pict>
      </w:r>
    </w:p>
    <w:p w:rsidR="00555182" w:rsidRPr="00356F3B" w:rsidRDefault="00555182" w:rsidP="00555182">
      <w:pPr>
        <w:rPr>
          <w:b/>
          <w:bCs/>
        </w:rPr>
      </w:pPr>
    </w:p>
    <w:p w:rsidR="00555182" w:rsidRPr="00356F3B" w:rsidRDefault="00555182" w:rsidP="00555182">
      <w:pPr>
        <w:rPr>
          <w:b/>
          <w:bCs/>
        </w:rPr>
      </w:pPr>
    </w:p>
    <w:p w:rsidR="00555182" w:rsidRPr="00356F3B" w:rsidRDefault="00555182" w:rsidP="00555182">
      <w:pPr>
        <w:rPr>
          <w:b/>
          <w:bCs/>
        </w:rPr>
      </w:pPr>
      <w:r w:rsidRPr="00356F3B">
        <w:rPr>
          <w:b/>
          <w:bCs/>
        </w:rPr>
        <w:lastRenderedPageBreak/>
        <w:t>Internal Assessment Criteria</w:t>
      </w:r>
    </w:p>
    <w:p w:rsidR="00555182" w:rsidRPr="00356F3B" w:rsidRDefault="00555182" w:rsidP="00555182">
      <w:r w:rsidRPr="00356F3B">
        <w:t>At the end of this topic, learners must be able to demonstrate competence in the following areas:</w:t>
      </w:r>
    </w:p>
    <w:p w:rsidR="00555182" w:rsidRPr="00356F3B" w:rsidRDefault="00555182" w:rsidP="00555182">
      <w:pPr>
        <w:numPr>
          <w:ilvl w:val="0"/>
          <w:numId w:val="4"/>
        </w:numPr>
      </w:pPr>
      <w:r w:rsidRPr="00356F3B">
        <w:rPr>
          <w:b/>
          <w:bCs/>
        </w:rPr>
        <w:t>IAC0101:</w:t>
      </w:r>
      <w:r w:rsidRPr="00356F3B">
        <w:t xml:space="preserve"> Describe the difference between oil, spirit, and water-based paint.</w:t>
      </w:r>
    </w:p>
    <w:p w:rsidR="00555182" w:rsidRPr="00356F3B" w:rsidRDefault="00555182" w:rsidP="00555182">
      <w:pPr>
        <w:numPr>
          <w:ilvl w:val="0"/>
          <w:numId w:val="4"/>
        </w:numPr>
      </w:pPr>
      <w:r w:rsidRPr="00356F3B">
        <w:rPr>
          <w:b/>
          <w:bCs/>
        </w:rPr>
        <w:t>IAC0102:</w:t>
      </w:r>
      <w:r w:rsidRPr="00356F3B">
        <w:t xml:space="preserve"> Outline and discuss the characteristics and uses of different types of paint.</w:t>
      </w:r>
    </w:p>
    <w:p w:rsidR="00555182" w:rsidRPr="00356F3B" w:rsidRDefault="00555182" w:rsidP="00555182">
      <w:pPr>
        <w:numPr>
          <w:ilvl w:val="0"/>
          <w:numId w:val="4"/>
        </w:numPr>
      </w:pPr>
      <w:r w:rsidRPr="00356F3B">
        <w:rPr>
          <w:b/>
          <w:bCs/>
        </w:rPr>
        <w:t>IAC0103:</w:t>
      </w:r>
      <w:r w:rsidRPr="00356F3B">
        <w:t xml:space="preserve"> Outline and discuss the characteristics and uses of different types of finishes.</w:t>
      </w:r>
    </w:p>
    <w:p w:rsidR="00555182" w:rsidRPr="00356F3B" w:rsidRDefault="00555182" w:rsidP="00555182">
      <w:pPr>
        <w:numPr>
          <w:ilvl w:val="0"/>
          <w:numId w:val="4"/>
        </w:numPr>
      </w:pPr>
      <w:r w:rsidRPr="00356F3B">
        <w:rPr>
          <w:b/>
          <w:bCs/>
        </w:rPr>
        <w:t>IAC0104:</w:t>
      </w:r>
      <w:r w:rsidRPr="00356F3B">
        <w:t xml:space="preserve"> Identify the correct application techniques for various paints and finishes.</w:t>
      </w:r>
    </w:p>
    <w:p w:rsidR="00555182" w:rsidRPr="00356F3B" w:rsidRDefault="00555182" w:rsidP="00555182">
      <w:pPr>
        <w:numPr>
          <w:ilvl w:val="0"/>
          <w:numId w:val="4"/>
        </w:numPr>
      </w:pPr>
      <w:r w:rsidRPr="00356F3B">
        <w:rPr>
          <w:b/>
          <w:bCs/>
        </w:rPr>
        <w:t>IAC0105:</w:t>
      </w:r>
      <w:r w:rsidRPr="00356F3B">
        <w:t xml:space="preserve"> Outline the types of stains such as penetrating and matching, and their respective uses.</w:t>
      </w:r>
    </w:p>
    <w:p w:rsidR="00555182" w:rsidRPr="00356F3B" w:rsidRDefault="00555182" w:rsidP="00555182">
      <w:pPr>
        <w:numPr>
          <w:ilvl w:val="0"/>
          <w:numId w:val="4"/>
        </w:numPr>
      </w:pPr>
      <w:r w:rsidRPr="00356F3B">
        <w:rPr>
          <w:b/>
          <w:bCs/>
        </w:rPr>
        <w:t>IAC0106:</w:t>
      </w:r>
      <w:r w:rsidRPr="00356F3B">
        <w:t xml:space="preserve"> Describe and explain the uses and differences between primers and sealers.</w:t>
      </w:r>
    </w:p>
    <w:p w:rsidR="00555182" w:rsidRPr="00356F3B" w:rsidRDefault="00555182" w:rsidP="00555182">
      <w:pPr>
        <w:numPr>
          <w:ilvl w:val="0"/>
          <w:numId w:val="4"/>
        </w:numPr>
      </w:pPr>
      <w:r w:rsidRPr="00356F3B">
        <w:rPr>
          <w:b/>
          <w:bCs/>
        </w:rPr>
        <w:t>IAC0107:</w:t>
      </w:r>
      <w:r w:rsidRPr="00356F3B">
        <w:t xml:space="preserve"> Explain the uses of varnishes, including distinctions between exterior and interior applications.</w:t>
      </w:r>
    </w:p>
    <w:p w:rsidR="00555182" w:rsidRPr="00356F3B" w:rsidRDefault="00555182" w:rsidP="00555182">
      <w:pPr>
        <w:numPr>
          <w:ilvl w:val="0"/>
          <w:numId w:val="4"/>
        </w:numPr>
      </w:pPr>
      <w:r w:rsidRPr="00356F3B">
        <w:rPr>
          <w:b/>
          <w:bCs/>
        </w:rPr>
        <w:t>IAC0108:</w:t>
      </w:r>
      <w:r w:rsidRPr="00356F3B">
        <w:t xml:space="preserve"> Explain the role of thinners and turpentine in the coating processes.</w:t>
      </w:r>
    </w:p>
    <w:p w:rsidR="00555182" w:rsidRPr="00356F3B" w:rsidRDefault="00555182" w:rsidP="00555182">
      <w:pPr>
        <w:numPr>
          <w:ilvl w:val="0"/>
          <w:numId w:val="4"/>
        </w:numPr>
      </w:pPr>
      <w:r w:rsidRPr="00356F3B">
        <w:rPr>
          <w:b/>
          <w:bCs/>
        </w:rPr>
        <w:t>IAC0109:</w:t>
      </w:r>
      <w:r w:rsidRPr="00356F3B">
        <w:t xml:space="preserve"> Explain the uses of waxes and polishes.</w:t>
      </w:r>
    </w:p>
    <w:p w:rsidR="00555182" w:rsidRPr="00356F3B" w:rsidRDefault="00555182" w:rsidP="00555182">
      <w:pPr>
        <w:numPr>
          <w:ilvl w:val="0"/>
          <w:numId w:val="4"/>
        </w:numPr>
      </w:pPr>
      <w:r w:rsidRPr="00356F3B">
        <w:rPr>
          <w:b/>
          <w:bCs/>
        </w:rPr>
        <w:t>IAC0110:</w:t>
      </w:r>
      <w:r w:rsidRPr="00356F3B">
        <w:t xml:space="preserve"> Discuss the importance of preparing materials for coatings and its impact on end-product quality.</w:t>
      </w:r>
    </w:p>
    <w:p w:rsidR="00555182" w:rsidRPr="00356F3B" w:rsidRDefault="00555182" w:rsidP="00555182">
      <w:pPr>
        <w:numPr>
          <w:ilvl w:val="0"/>
          <w:numId w:val="4"/>
        </w:numPr>
      </w:pPr>
      <w:r w:rsidRPr="00356F3B">
        <w:rPr>
          <w:b/>
          <w:bCs/>
        </w:rPr>
        <w:t>IAC0111:</w:t>
      </w:r>
      <w:r w:rsidRPr="00356F3B">
        <w:t xml:space="preserve"> Explain the purpose and interpretation of the Material Safety Data Sheet (MSDS) for paint and finishes.</w:t>
      </w:r>
    </w:p>
    <w:p w:rsidR="00555182" w:rsidRPr="00356F3B" w:rsidRDefault="00555182" w:rsidP="00555182">
      <w:pPr>
        <w:numPr>
          <w:ilvl w:val="0"/>
          <w:numId w:val="4"/>
        </w:numPr>
      </w:pPr>
      <w:r w:rsidRPr="00356F3B">
        <w:rPr>
          <w:b/>
          <w:bCs/>
        </w:rPr>
        <w:t>IAC0112:</w:t>
      </w:r>
      <w:r w:rsidRPr="00356F3B">
        <w:t xml:space="preserve"> Describe the appropriate personal protective equipment (PPE) for working with paint and finishes.</w:t>
      </w:r>
    </w:p>
    <w:p w:rsidR="00555182" w:rsidRPr="00356F3B" w:rsidRDefault="00555182" w:rsidP="00555182">
      <w:pPr>
        <w:numPr>
          <w:ilvl w:val="0"/>
          <w:numId w:val="4"/>
        </w:numPr>
      </w:pPr>
      <w:r w:rsidRPr="00356F3B">
        <w:rPr>
          <w:b/>
          <w:bCs/>
        </w:rPr>
        <w:t>IAC0113:</w:t>
      </w:r>
      <w:r w:rsidRPr="00356F3B">
        <w:t xml:space="preserve"> Identify the hazards related to paint and finishes, and describe the correct safety procedures.</w:t>
      </w:r>
    </w:p>
    <w:p w:rsidR="00555182" w:rsidRPr="00356F3B" w:rsidRDefault="00555182" w:rsidP="00555182">
      <w:pPr>
        <w:numPr>
          <w:ilvl w:val="0"/>
          <w:numId w:val="4"/>
        </w:numPr>
      </w:pPr>
      <w:r w:rsidRPr="00356F3B">
        <w:rPr>
          <w:b/>
          <w:bCs/>
        </w:rPr>
        <w:t>IAC0114:</w:t>
      </w:r>
      <w:r w:rsidRPr="00356F3B">
        <w:t xml:space="preserve"> Describe the safe and proper storage methods for paint and finishes.</w:t>
      </w:r>
    </w:p>
    <w:p w:rsidR="00555182" w:rsidRPr="00356F3B" w:rsidRDefault="00A14E4C" w:rsidP="00555182">
      <w:r>
        <w:pict>
          <v:rect id="_x0000_i1031" style="width:0;height:1.5pt" o:hralign="center" o:hrstd="t" o:hr="t" fillcolor="#a0a0a0" stroked="f"/>
        </w:pict>
      </w:r>
    </w:p>
    <w:p w:rsidR="00555182" w:rsidRPr="00356F3B" w:rsidRDefault="00555182">
      <w:r w:rsidRPr="00356F3B">
        <w:br w:type="page"/>
      </w:r>
    </w:p>
    <w:p w:rsidR="00555182" w:rsidRPr="00356F3B" w:rsidRDefault="00555182"/>
    <w:p w:rsidR="00555182" w:rsidRPr="00356F3B" w:rsidRDefault="00555182" w:rsidP="00555182">
      <w:pPr>
        <w:pStyle w:val="Heading3"/>
        <w:rPr>
          <w:rFonts w:ascii="Century Gothic" w:hAnsi="Century Gothic"/>
          <w:b/>
        </w:rPr>
      </w:pPr>
      <w:r w:rsidRPr="00356F3B">
        <w:rPr>
          <w:rFonts w:ascii="Century Gothic" w:hAnsi="Century Gothic"/>
        </w:rPr>
        <w:br w:type="page"/>
      </w:r>
      <w:bookmarkStart w:id="2" w:name="_Toc196284044"/>
      <w:r w:rsidRPr="00356F3B">
        <w:rPr>
          <w:rFonts w:ascii="Century Gothic" w:hAnsi="Century Gothic"/>
          <w:b/>
        </w:rPr>
        <w:lastRenderedPageBreak/>
        <w:t>KT0101: Types of Paint and Finishes Used in the Finishing of Furniture</w:t>
      </w:r>
      <w:bookmarkEnd w:id="2"/>
    </w:p>
    <w:p w:rsidR="00555182" w:rsidRPr="00356F3B" w:rsidRDefault="00555182" w:rsidP="00555182">
      <w:pPr>
        <w:rPr>
          <w:b/>
          <w:bCs/>
        </w:rPr>
      </w:pPr>
    </w:p>
    <w:p w:rsidR="00555182" w:rsidRPr="00356F3B" w:rsidRDefault="00555182" w:rsidP="00555182">
      <w:r w:rsidRPr="00356F3B">
        <w:rPr>
          <w:b/>
          <w:bCs/>
        </w:rPr>
        <w:t>Knowledge Topic Element of KM-04-KT01</w:t>
      </w:r>
      <w:r w:rsidRPr="00356F3B">
        <w:br/>
      </w:r>
      <w:r w:rsidRPr="00356F3B">
        <w:rPr>
          <w:b/>
          <w:bCs/>
        </w:rPr>
        <w:t>NQF Level 2 | Weight: Part of 20%</w:t>
      </w:r>
    </w:p>
    <w:p w:rsidR="00555182" w:rsidRPr="00356F3B" w:rsidRDefault="00A14E4C" w:rsidP="00555182">
      <w:r>
        <w:pict>
          <v:rect id="_x0000_i1032" style="width:0;height:1.5pt" o:hralign="center" o:hrstd="t" o:hr="t" fillcolor="#a0a0a0" stroked="f"/>
        </w:pict>
      </w:r>
    </w:p>
    <w:p w:rsidR="00555182" w:rsidRPr="00356F3B" w:rsidRDefault="00555182" w:rsidP="00555182">
      <w:pPr>
        <w:rPr>
          <w:b/>
          <w:bCs/>
        </w:rPr>
      </w:pPr>
      <w:r w:rsidRPr="00356F3B">
        <w:rPr>
          <w:b/>
          <w:bCs/>
        </w:rPr>
        <w:t>Facilitator Notes</w:t>
      </w:r>
    </w:p>
    <w:p w:rsidR="00555182" w:rsidRPr="00356F3B" w:rsidRDefault="00555182" w:rsidP="00555182">
      <w:pPr>
        <w:rPr>
          <w:b/>
          <w:bCs/>
        </w:rPr>
      </w:pPr>
      <w:r w:rsidRPr="00356F3B">
        <w:rPr>
          <w:b/>
          <w:bCs/>
        </w:rPr>
        <w:t>Purpose of the Topic Element</w:t>
      </w:r>
    </w:p>
    <w:p w:rsidR="00555182" w:rsidRPr="00356F3B" w:rsidRDefault="00555182" w:rsidP="00555182">
      <w:r w:rsidRPr="00356F3B">
        <w:t>This topic introduces learners to the broad categories and common types of paints and finishes used in the furniture industry. It focuses on developing the learner’s ability to identify, differentiate, and select finishes based on their properties, purpose, and the aesthetic or protective requirements of the furniture piece.</w:t>
      </w:r>
    </w:p>
    <w:p w:rsidR="00555182" w:rsidRPr="00356F3B" w:rsidRDefault="00A14E4C" w:rsidP="00555182">
      <w:r>
        <w:pict>
          <v:rect id="_x0000_i1033" style="width:0;height:1.5pt" o:hralign="center" o:hrstd="t" o:hr="t" fillcolor="#a0a0a0" stroked="f"/>
        </w:pict>
      </w:r>
    </w:p>
    <w:p w:rsidR="00555182" w:rsidRPr="00356F3B" w:rsidRDefault="00555182" w:rsidP="00555182">
      <w:pPr>
        <w:rPr>
          <w:b/>
          <w:bCs/>
        </w:rPr>
      </w:pPr>
      <w:r w:rsidRPr="00356F3B">
        <w:rPr>
          <w:b/>
          <w:bCs/>
        </w:rPr>
        <w:t>Key Content to Cover</w:t>
      </w:r>
    </w:p>
    <w:p w:rsidR="00555182" w:rsidRPr="00356F3B" w:rsidRDefault="00555182" w:rsidP="00555182">
      <w:pPr>
        <w:numPr>
          <w:ilvl w:val="0"/>
          <w:numId w:val="5"/>
        </w:numPr>
      </w:pPr>
      <w:r w:rsidRPr="00356F3B">
        <w:rPr>
          <w:b/>
          <w:bCs/>
        </w:rPr>
        <w:t>Definition and Purpose of Paints and Finishes</w:t>
      </w:r>
    </w:p>
    <w:p w:rsidR="00555182" w:rsidRPr="00356F3B" w:rsidRDefault="00555182" w:rsidP="00555182">
      <w:pPr>
        <w:numPr>
          <w:ilvl w:val="1"/>
          <w:numId w:val="5"/>
        </w:numPr>
      </w:pPr>
      <w:r w:rsidRPr="00356F3B">
        <w:t>Explain the role of paints and finishes in protecting wooden furniture from moisture, insects, and wear, and enhancing the product's appearance.</w:t>
      </w:r>
    </w:p>
    <w:p w:rsidR="00555182" w:rsidRPr="00356F3B" w:rsidRDefault="00555182" w:rsidP="00555182">
      <w:pPr>
        <w:numPr>
          <w:ilvl w:val="0"/>
          <w:numId w:val="5"/>
        </w:numPr>
      </w:pPr>
      <w:r w:rsidRPr="00356F3B">
        <w:rPr>
          <w:b/>
          <w:bCs/>
        </w:rPr>
        <w:t>Main Categories</w:t>
      </w:r>
    </w:p>
    <w:p w:rsidR="00555182" w:rsidRPr="00356F3B" w:rsidRDefault="00555182" w:rsidP="00555182">
      <w:pPr>
        <w:numPr>
          <w:ilvl w:val="1"/>
          <w:numId w:val="5"/>
        </w:numPr>
      </w:pPr>
      <w:r w:rsidRPr="00356F3B">
        <w:rPr>
          <w:b/>
          <w:bCs/>
        </w:rPr>
        <w:t>Paints</w:t>
      </w:r>
      <w:r w:rsidRPr="00356F3B">
        <w:t>:</w:t>
      </w:r>
    </w:p>
    <w:p w:rsidR="00555182" w:rsidRPr="00356F3B" w:rsidRDefault="00555182" w:rsidP="00555182">
      <w:pPr>
        <w:numPr>
          <w:ilvl w:val="2"/>
          <w:numId w:val="5"/>
        </w:numPr>
      </w:pPr>
      <w:r w:rsidRPr="00356F3B">
        <w:rPr>
          <w:b/>
          <w:bCs/>
        </w:rPr>
        <w:t>Oil-based paints</w:t>
      </w:r>
      <w:r w:rsidRPr="00356F3B">
        <w:t xml:space="preserve"> – Durable, high sheen, slower drying time.</w:t>
      </w:r>
    </w:p>
    <w:p w:rsidR="00555182" w:rsidRPr="00356F3B" w:rsidRDefault="00555182" w:rsidP="00555182">
      <w:pPr>
        <w:numPr>
          <w:ilvl w:val="2"/>
          <w:numId w:val="5"/>
        </w:numPr>
      </w:pPr>
      <w:r w:rsidRPr="00356F3B">
        <w:rPr>
          <w:b/>
          <w:bCs/>
        </w:rPr>
        <w:t>Water-based paints</w:t>
      </w:r>
      <w:r w:rsidRPr="00356F3B">
        <w:t xml:space="preserve"> – Fast drying, low odour, environmentally friendly.</w:t>
      </w:r>
    </w:p>
    <w:p w:rsidR="00555182" w:rsidRPr="00356F3B" w:rsidRDefault="00555182" w:rsidP="00555182">
      <w:pPr>
        <w:numPr>
          <w:ilvl w:val="2"/>
          <w:numId w:val="5"/>
        </w:numPr>
      </w:pPr>
      <w:r w:rsidRPr="00356F3B">
        <w:rPr>
          <w:b/>
          <w:bCs/>
        </w:rPr>
        <w:t>Enamel paints</w:t>
      </w:r>
      <w:r w:rsidRPr="00356F3B">
        <w:t xml:space="preserve"> – Hard, glossy finish, often used for metal and trim but applicable in high-wear furniture pieces.</w:t>
      </w:r>
    </w:p>
    <w:p w:rsidR="00555182" w:rsidRPr="00356F3B" w:rsidRDefault="00555182" w:rsidP="00555182">
      <w:pPr>
        <w:numPr>
          <w:ilvl w:val="1"/>
          <w:numId w:val="5"/>
        </w:numPr>
      </w:pPr>
      <w:r w:rsidRPr="00356F3B">
        <w:rPr>
          <w:b/>
          <w:bCs/>
        </w:rPr>
        <w:t>Finishes</w:t>
      </w:r>
      <w:r w:rsidRPr="00356F3B">
        <w:t>:</w:t>
      </w:r>
    </w:p>
    <w:p w:rsidR="00555182" w:rsidRPr="00356F3B" w:rsidRDefault="00555182" w:rsidP="00555182">
      <w:pPr>
        <w:numPr>
          <w:ilvl w:val="2"/>
          <w:numId w:val="5"/>
        </w:numPr>
      </w:pPr>
      <w:r w:rsidRPr="00356F3B">
        <w:rPr>
          <w:b/>
          <w:bCs/>
        </w:rPr>
        <w:t>Lacquers</w:t>
      </w:r>
      <w:r w:rsidRPr="00356F3B">
        <w:t xml:space="preserve"> – Fast-drying, high-gloss or matte, used in mass production.</w:t>
      </w:r>
    </w:p>
    <w:p w:rsidR="00555182" w:rsidRPr="00356F3B" w:rsidRDefault="00555182" w:rsidP="00555182">
      <w:pPr>
        <w:numPr>
          <w:ilvl w:val="2"/>
          <w:numId w:val="5"/>
        </w:numPr>
      </w:pPr>
      <w:r w:rsidRPr="00356F3B">
        <w:rPr>
          <w:b/>
          <w:bCs/>
        </w:rPr>
        <w:t>Tinted lacquers</w:t>
      </w:r>
      <w:r w:rsidRPr="00356F3B">
        <w:t xml:space="preserve"> – Provide both colour and protective coating.</w:t>
      </w:r>
    </w:p>
    <w:p w:rsidR="00555182" w:rsidRPr="00356F3B" w:rsidRDefault="00555182" w:rsidP="00555182">
      <w:pPr>
        <w:numPr>
          <w:ilvl w:val="2"/>
          <w:numId w:val="5"/>
        </w:numPr>
      </w:pPr>
      <w:r w:rsidRPr="00356F3B">
        <w:rPr>
          <w:b/>
          <w:bCs/>
        </w:rPr>
        <w:t>Stains</w:t>
      </w:r>
      <w:r w:rsidRPr="00356F3B">
        <w:t xml:space="preserve"> – Penetrate wood to enhance grain while adding colour.</w:t>
      </w:r>
    </w:p>
    <w:p w:rsidR="00555182" w:rsidRPr="00356F3B" w:rsidRDefault="00555182" w:rsidP="00555182">
      <w:pPr>
        <w:numPr>
          <w:ilvl w:val="2"/>
          <w:numId w:val="5"/>
        </w:numPr>
      </w:pPr>
      <w:r w:rsidRPr="00356F3B">
        <w:rPr>
          <w:b/>
          <w:bCs/>
        </w:rPr>
        <w:t>Varnishes</w:t>
      </w:r>
      <w:r w:rsidRPr="00356F3B">
        <w:t xml:space="preserve"> – Clear or lightly tinted, glossy or matte, protect surfaces.</w:t>
      </w:r>
    </w:p>
    <w:p w:rsidR="00555182" w:rsidRPr="00356F3B" w:rsidRDefault="00555182" w:rsidP="00555182">
      <w:pPr>
        <w:numPr>
          <w:ilvl w:val="2"/>
          <w:numId w:val="5"/>
        </w:numPr>
      </w:pPr>
      <w:r w:rsidRPr="00356F3B">
        <w:rPr>
          <w:b/>
          <w:bCs/>
        </w:rPr>
        <w:t>Primers and Sealers</w:t>
      </w:r>
      <w:r w:rsidRPr="00356F3B">
        <w:t xml:space="preserve"> – Provide adhesion and block absorption.</w:t>
      </w:r>
    </w:p>
    <w:p w:rsidR="00555182" w:rsidRPr="00356F3B" w:rsidRDefault="00555182" w:rsidP="00555182">
      <w:pPr>
        <w:numPr>
          <w:ilvl w:val="2"/>
          <w:numId w:val="5"/>
        </w:numPr>
      </w:pPr>
      <w:r w:rsidRPr="00356F3B">
        <w:rPr>
          <w:b/>
          <w:bCs/>
        </w:rPr>
        <w:t>Shellac</w:t>
      </w:r>
      <w:r w:rsidRPr="00356F3B">
        <w:t xml:space="preserve"> – A natural resin finish, historically used and still valued for specific aesthetics.</w:t>
      </w:r>
    </w:p>
    <w:p w:rsidR="00555182" w:rsidRPr="00356F3B" w:rsidRDefault="00555182" w:rsidP="00555182">
      <w:pPr>
        <w:numPr>
          <w:ilvl w:val="2"/>
          <w:numId w:val="5"/>
        </w:numPr>
      </w:pPr>
      <w:r w:rsidRPr="00356F3B">
        <w:rPr>
          <w:b/>
          <w:bCs/>
        </w:rPr>
        <w:lastRenderedPageBreak/>
        <w:t>Waxes and Polishes</w:t>
      </w:r>
      <w:r w:rsidRPr="00356F3B">
        <w:t xml:space="preserve"> – Final surface finish, adding sheen and depth.</w:t>
      </w:r>
    </w:p>
    <w:p w:rsidR="00555182" w:rsidRPr="00356F3B" w:rsidRDefault="00555182" w:rsidP="00555182">
      <w:pPr>
        <w:numPr>
          <w:ilvl w:val="0"/>
          <w:numId w:val="5"/>
        </w:numPr>
      </w:pPr>
      <w:r w:rsidRPr="00356F3B">
        <w:rPr>
          <w:b/>
          <w:bCs/>
        </w:rPr>
        <w:t>Considerations for Use</w:t>
      </w:r>
    </w:p>
    <w:p w:rsidR="00555182" w:rsidRPr="00356F3B" w:rsidRDefault="00555182" w:rsidP="00555182">
      <w:pPr>
        <w:numPr>
          <w:ilvl w:val="1"/>
          <w:numId w:val="5"/>
        </w:numPr>
      </w:pPr>
      <w:r w:rsidRPr="00356F3B">
        <w:t>Compatibility with wood type.</w:t>
      </w:r>
    </w:p>
    <w:p w:rsidR="00555182" w:rsidRPr="00356F3B" w:rsidRDefault="00555182" w:rsidP="00555182">
      <w:pPr>
        <w:numPr>
          <w:ilvl w:val="1"/>
          <w:numId w:val="5"/>
        </w:numPr>
      </w:pPr>
      <w:r w:rsidRPr="00356F3B">
        <w:t>Desired look: transparent vs. opaque, glossy vs. matte.</w:t>
      </w:r>
    </w:p>
    <w:p w:rsidR="00555182" w:rsidRPr="00356F3B" w:rsidRDefault="00555182" w:rsidP="00555182">
      <w:pPr>
        <w:numPr>
          <w:ilvl w:val="1"/>
          <w:numId w:val="5"/>
        </w:numPr>
      </w:pPr>
      <w:r w:rsidRPr="00356F3B">
        <w:t>Indoor vs. outdoor use.</w:t>
      </w:r>
    </w:p>
    <w:p w:rsidR="00555182" w:rsidRPr="00356F3B" w:rsidRDefault="00555182" w:rsidP="00555182">
      <w:pPr>
        <w:numPr>
          <w:ilvl w:val="1"/>
          <w:numId w:val="5"/>
        </w:numPr>
      </w:pPr>
      <w:r w:rsidRPr="00356F3B">
        <w:t>Cost and environmental impact.</w:t>
      </w:r>
    </w:p>
    <w:p w:rsidR="00555182" w:rsidRPr="00356F3B" w:rsidRDefault="00A14E4C" w:rsidP="00555182">
      <w:r>
        <w:pict>
          <v:rect id="_x0000_i1034" style="width:0;height:1.5pt" o:hralign="center" o:hrstd="t" o:hr="t" fillcolor="#a0a0a0" stroked="f"/>
        </w:pict>
      </w:r>
    </w:p>
    <w:p w:rsidR="00555182" w:rsidRPr="00356F3B" w:rsidRDefault="00555182" w:rsidP="00555182">
      <w:pPr>
        <w:rPr>
          <w:b/>
          <w:bCs/>
        </w:rPr>
      </w:pPr>
      <w:r w:rsidRPr="00356F3B">
        <w:rPr>
          <w:b/>
          <w:bCs/>
        </w:rPr>
        <w:t>Examples for Classroom Demonstration</w:t>
      </w:r>
    </w:p>
    <w:p w:rsidR="00555182" w:rsidRPr="00356F3B" w:rsidRDefault="00555182" w:rsidP="00555182">
      <w:pPr>
        <w:numPr>
          <w:ilvl w:val="0"/>
          <w:numId w:val="6"/>
        </w:numPr>
      </w:pPr>
      <w:r w:rsidRPr="00356F3B">
        <w:rPr>
          <w:b/>
          <w:bCs/>
        </w:rPr>
        <w:t>Example 1</w:t>
      </w:r>
      <w:r w:rsidRPr="00356F3B">
        <w:t>: Show a side-by-side comparison of a pine chair finished with water-based lacquer versus one finished with oil-based varnish.</w:t>
      </w:r>
    </w:p>
    <w:p w:rsidR="00555182" w:rsidRPr="00356F3B" w:rsidRDefault="00555182" w:rsidP="00555182">
      <w:pPr>
        <w:numPr>
          <w:ilvl w:val="0"/>
          <w:numId w:val="6"/>
        </w:numPr>
      </w:pPr>
      <w:r w:rsidRPr="00356F3B">
        <w:rPr>
          <w:b/>
          <w:bCs/>
        </w:rPr>
        <w:t>Example 2</w:t>
      </w:r>
      <w:r w:rsidRPr="00356F3B">
        <w:t>: Demonstrate colour enhancement with stains on various wood species.</w:t>
      </w:r>
    </w:p>
    <w:p w:rsidR="00555182" w:rsidRPr="00356F3B" w:rsidRDefault="00555182" w:rsidP="00555182">
      <w:pPr>
        <w:numPr>
          <w:ilvl w:val="0"/>
          <w:numId w:val="6"/>
        </w:numPr>
      </w:pPr>
      <w:r w:rsidRPr="00356F3B">
        <w:rPr>
          <w:b/>
          <w:bCs/>
        </w:rPr>
        <w:t>Example 3</w:t>
      </w:r>
      <w:r w:rsidRPr="00356F3B">
        <w:t>: Bring samples of furniture finished in different stages – sealed only, stained and sealed, lacquered – to allow tactile and visual inspection.</w:t>
      </w:r>
    </w:p>
    <w:p w:rsidR="00555182" w:rsidRPr="00356F3B" w:rsidRDefault="00A14E4C" w:rsidP="00555182">
      <w:r>
        <w:pict>
          <v:rect id="_x0000_i1035" style="width:0;height:1.5pt" o:hralign="center" o:hrstd="t" o:hr="t" fillcolor="#a0a0a0" stroked="f"/>
        </w:pict>
      </w:r>
    </w:p>
    <w:p w:rsidR="00555182" w:rsidRPr="00356F3B" w:rsidRDefault="00555182" w:rsidP="00555182">
      <w:pPr>
        <w:rPr>
          <w:b/>
          <w:bCs/>
        </w:rPr>
      </w:pPr>
      <w:r w:rsidRPr="00356F3B">
        <w:rPr>
          <w:b/>
          <w:bCs/>
        </w:rPr>
        <w:t>South African Case Study</w:t>
      </w:r>
    </w:p>
    <w:p w:rsidR="00555182" w:rsidRPr="00356F3B" w:rsidRDefault="00555182" w:rsidP="00555182">
      <w:r w:rsidRPr="00356F3B">
        <w:rPr>
          <w:b/>
          <w:bCs/>
        </w:rPr>
        <w:t>Case Study: Zanele’s Finishing Workshop – Durban, KwaZulu-Natal</w:t>
      </w:r>
      <w:r w:rsidRPr="00356F3B">
        <w:br/>
      </w:r>
    </w:p>
    <w:p w:rsidR="00555182" w:rsidRPr="00356F3B" w:rsidRDefault="00555182" w:rsidP="00555182">
      <w:r w:rsidRPr="00356F3B">
        <w:t>Zanele runs a small-scale finishing workshop, specialising in sustainable children's furniture. She uses water-based lacquers to reduce chemical exposure and opts for locally sourced stains to enhance the natural beauty of indigenous woods like kiaat and yellowwood. Her decision is based on health considerations for both her workers and customers, as well as marketing appeal in the eco-conscious con</w:t>
      </w:r>
      <w:bookmarkStart w:id="3" w:name="_GoBack"/>
      <w:bookmarkEnd w:id="3"/>
      <w:r w:rsidRPr="00356F3B">
        <w:t>sumer market.</w:t>
      </w:r>
    </w:p>
    <w:p w:rsidR="00555182" w:rsidRPr="00356F3B" w:rsidRDefault="00555182" w:rsidP="00555182">
      <w:r w:rsidRPr="00356F3B">
        <w:rPr>
          <w:b/>
          <w:bCs/>
        </w:rPr>
        <w:t>Facilitator Prompt</w:t>
      </w:r>
      <w:r w:rsidRPr="00356F3B">
        <w:t>: Ask learners to identify the factors that may have influenced Zanele’s choice of finishes and how this impacts her brand.</w:t>
      </w:r>
    </w:p>
    <w:p w:rsidR="00555182" w:rsidRPr="00356F3B" w:rsidRDefault="00A14E4C" w:rsidP="00555182">
      <w:r>
        <w:pict>
          <v:rect id="_x0000_i1036" style="width:0;height:1.5pt" o:hralign="center" o:hrstd="t" o:hr="t" fillcolor="#a0a0a0" stroked="f"/>
        </w:pict>
      </w:r>
    </w:p>
    <w:p w:rsidR="00555182" w:rsidRPr="00356F3B" w:rsidRDefault="00555182" w:rsidP="00555182">
      <w:pPr>
        <w:rPr>
          <w:b/>
          <w:bCs/>
        </w:rPr>
      </w:pPr>
      <w:r w:rsidRPr="00356F3B">
        <w:rPr>
          <w:b/>
          <w:bCs/>
        </w:rPr>
        <w:t>Critical Thinking Questions</w:t>
      </w:r>
    </w:p>
    <w:p w:rsidR="00555182" w:rsidRPr="00356F3B" w:rsidRDefault="00555182" w:rsidP="00555182">
      <w:pPr>
        <w:numPr>
          <w:ilvl w:val="0"/>
          <w:numId w:val="7"/>
        </w:numPr>
      </w:pPr>
      <w:r w:rsidRPr="00356F3B">
        <w:rPr>
          <w:b/>
          <w:bCs/>
        </w:rPr>
        <w:t>Selection Criteria</w:t>
      </w:r>
      <w:r w:rsidRPr="00356F3B">
        <w:t>:</w:t>
      </w:r>
      <w:r w:rsidRPr="00356F3B">
        <w:br/>
      </w:r>
      <w:r w:rsidRPr="00356F3B">
        <w:rPr>
          <w:i/>
          <w:iCs/>
        </w:rPr>
        <w:t>“Why might a manufacturer choose a lacquer over a varnish for mass-produced furniture?”</w:t>
      </w:r>
      <w:r w:rsidRPr="00356F3B">
        <w:br/>
      </w:r>
      <w:r w:rsidRPr="00356F3B">
        <w:rPr>
          <w:i/>
          <w:iCs/>
        </w:rPr>
        <w:t>(Expected discussion points: drying time, finish type, cost, application method, production scale.)</w:t>
      </w:r>
    </w:p>
    <w:p w:rsidR="00555182" w:rsidRPr="00356F3B" w:rsidRDefault="00555182" w:rsidP="00555182">
      <w:pPr>
        <w:numPr>
          <w:ilvl w:val="0"/>
          <w:numId w:val="7"/>
        </w:numPr>
      </w:pPr>
      <w:r w:rsidRPr="00356F3B">
        <w:rPr>
          <w:b/>
          <w:bCs/>
        </w:rPr>
        <w:t>Health and Safety Considerations</w:t>
      </w:r>
      <w:r w:rsidRPr="00356F3B">
        <w:t>:</w:t>
      </w:r>
      <w:r w:rsidRPr="00356F3B">
        <w:br/>
      </w:r>
      <w:r w:rsidRPr="00356F3B">
        <w:rPr>
          <w:i/>
          <w:iCs/>
        </w:rPr>
        <w:t>“How do water-based finishes support better health and safety in the workshop compared to spirit-based finishes?”</w:t>
      </w:r>
    </w:p>
    <w:p w:rsidR="00555182" w:rsidRPr="00356F3B" w:rsidRDefault="00555182" w:rsidP="00555182">
      <w:pPr>
        <w:numPr>
          <w:ilvl w:val="0"/>
          <w:numId w:val="7"/>
        </w:numPr>
      </w:pPr>
      <w:r w:rsidRPr="00356F3B">
        <w:rPr>
          <w:b/>
          <w:bCs/>
        </w:rPr>
        <w:lastRenderedPageBreak/>
        <w:t>Sustainability Inquiry</w:t>
      </w:r>
      <w:r w:rsidRPr="00356F3B">
        <w:t>:</w:t>
      </w:r>
      <w:r w:rsidRPr="00356F3B">
        <w:br/>
      </w:r>
      <w:r w:rsidRPr="00356F3B">
        <w:rPr>
          <w:i/>
          <w:iCs/>
        </w:rPr>
        <w:t>“Which types of finishes are more sustainable, and what factors contribute to their environmental impact?”</w:t>
      </w:r>
    </w:p>
    <w:p w:rsidR="00555182" w:rsidRPr="00356F3B" w:rsidRDefault="00555182" w:rsidP="00555182">
      <w:pPr>
        <w:numPr>
          <w:ilvl w:val="0"/>
          <w:numId w:val="7"/>
        </w:numPr>
      </w:pPr>
      <w:r w:rsidRPr="00356F3B">
        <w:rPr>
          <w:b/>
          <w:bCs/>
        </w:rPr>
        <w:t>Cultural and Market Fit</w:t>
      </w:r>
      <w:r w:rsidRPr="00356F3B">
        <w:t>:</w:t>
      </w:r>
      <w:r w:rsidRPr="00356F3B">
        <w:br/>
      </w:r>
      <w:r w:rsidRPr="00356F3B">
        <w:rPr>
          <w:i/>
          <w:iCs/>
        </w:rPr>
        <w:t>“What finishes might appeal more to an international versus a rural South African market, and why?”</w:t>
      </w:r>
    </w:p>
    <w:p w:rsidR="00555182" w:rsidRPr="00356F3B" w:rsidRDefault="00A14E4C" w:rsidP="00555182">
      <w:r>
        <w:pict>
          <v:rect id="_x0000_i1037" style="width:0;height:1.5pt" o:hralign="center" o:hrstd="t" o:hr="t" fillcolor="#a0a0a0" stroked="f"/>
        </w:pict>
      </w:r>
    </w:p>
    <w:p w:rsidR="00555182" w:rsidRPr="00356F3B" w:rsidRDefault="00555182"/>
    <w:p w:rsidR="00555182" w:rsidRPr="00356F3B" w:rsidRDefault="00555182">
      <w:r w:rsidRPr="00356F3B">
        <w:br w:type="page"/>
      </w:r>
    </w:p>
    <w:p w:rsidR="00555182" w:rsidRPr="00356F3B" w:rsidRDefault="00555182" w:rsidP="002220FB">
      <w:pPr>
        <w:pStyle w:val="Heading3"/>
        <w:rPr>
          <w:rFonts w:ascii="Century Gothic" w:hAnsi="Century Gothic"/>
          <w:b/>
          <w:bCs/>
        </w:rPr>
      </w:pPr>
      <w:bookmarkStart w:id="4" w:name="_Toc196284045"/>
      <w:r w:rsidRPr="00356F3B">
        <w:rPr>
          <w:rFonts w:ascii="Century Gothic" w:hAnsi="Century Gothic"/>
          <w:b/>
          <w:bCs/>
        </w:rPr>
        <w:lastRenderedPageBreak/>
        <w:t>KT0102: Clear Finishes</w:t>
      </w:r>
      <w:bookmarkEnd w:id="4"/>
    </w:p>
    <w:p w:rsidR="002220FB" w:rsidRPr="00356F3B" w:rsidRDefault="002220FB" w:rsidP="00555182">
      <w:pPr>
        <w:rPr>
          <w:b/>
          <w:bCs/>
        </w:rPr>
      </w:pPr>
    </w:p>
    <w:p w:rsidR="00555182" w:rsidRPr="00356F3B" w:rsidRDefault="00555182" w:rsidP="00555182">
      <w:r w:rsidRPr="00356F3B">
        <w:rPr>
          <w:b/>
          <w:bCs/>
        </w:rPr>
        <w:t>Knowledge Topic Element of KM-04-KT01</w:t>
      </w:r>
      <w:r w:rsidRPr="00356F3B">
        <w:br/>
      </w:r>
      <w:r w:rsidRPr="00356F3B">
        <w:rPr>
          <w:b/>
          <w:bCs/>
        </w:rPr>
        <w:t>NQF Level 2 | Weight: Part of 20%</w:t>
      </w:r>
    </w:p>
    <w:p w:rsidR="00555182" w:rsidRPr="00356F3B" w:rsidRDefault="00A14E4C" w:rsidP="00555182">
      <w:r>
        <w:pict>
          <v:rect id="_x0000_i1038" style="width:0;height:1.5pt" o:hralign="center" o:hrstd="t" o:hr="t" fillcolor="#a0a0a0" stroked="f"/>
        </w:pict>
      </w:r>
    </w:p>
    <w:p w:rsidR="00555182" w:rsidRPr="00356F3B" w:rsidRDefault="00555182" w:rsidP="00555182">
      <w:pPr>
        <w:rPr>
          <w:b/>
          <w:bCs/>
        </w:rPr>
      </w:pPr>
      <w:r w:rsidRPr="00356F3B">
        <w:rPr>
          <w:b/>
          <w:bCs/>
        </w:rPr>
        <w:t>Purpose of the Topic Element</w:t>
      </w:r>
    </w:p>
    <w:p w:rsidR="00555182" w:rsidRPr="00356F3B" w:rsidRDefault="00555182" w:rsidP="00555182">
      <w:r w:rsidRPr="00356F3B">
        <w:t>This topic introduces learners to clear finishes, focusing on their types, purposes, and application methods in the furniture finishing process. Clear finishes are essential in enhancing the natural appearance of wood while offering protection from moisture, wear, and environmental damage. Understanding their characteristics equips learners with the knowledge to make informed finishing choices in various production contexts.</w:t>
      </w:r>
    </w:p>
    <w:p w:rsidR="00555182" w:rsidRPr="00356F3B" w:rsidRDefault="00A14E4C" w:rsidP="00555182">
      <w:r>
        <w:pict>
          <v:rect id="_x0000_i1039" style="width:0;height:1.5pt" o:hralign="center" o:hrstd="t" o:hr="t" fillcolor="#a0a0a0" stroked="f"/>
        </w:pict>
      </w:r>
    </w:p>
    <w:p w:rsidR="00555182" w:rsidRPr="00356F3B" w:rsidRDefault="00555182" w:rsidP="00555182">
      <w:pPr>
        <w:rPr>
          <w:b/>
          <w:bCs/>
        </w:rPr>
      </w:pPr>
      <w:r w:rsidRPr="00356F3B">
        <w:rPr>
          <w:b/>
          <w:bCs/>
        </w:rPr>
        <w:t>Key Content to Cover</w:t>
      </w:r>
    </w:p>
    <w:p w:rsidR="00555182" w:rsidRPr="00356F3B" w:rsidRDefault="00555182" w:rsidP="00555182">
      <w:pPr>
        <w:rPr>
          <w:b/>
          <w:bCs/>
        </w:rPr>
      </w:pPr>
      <w:r w:rsidRPr="00356F3B">
        <w:rPr>
          <w:b/>
          <w:bCs/>
        </w:rPr>
        <w:t>1. Definition of Clear Finishes</w:t>
      </w:r>
    </w:p>
    <w:p w:rsidR="00555182" w:rsidRPr="00356F3B" w:rsidRDefault="00555182" w:rsidP="00555182">
      <w:r w:rsidRPr="00356F3B">
        <w:t>Clear finishes are transparent or translucent coatings applied to wood surfaces to protect them without obscuring the grain or colour of the wood.</w:t>
      </w:r>
    </w:p>
    <w:p w:rsidR="00555182" w:rsidRPr="00356F3B" w:rsidRDefault="00555182" w:rsidP="00555182">
      <w:pPr>
        <w:rPr>
          <w:b/>
          <w:bCs/>
        </w:rPr>
      </w:pPr>
      <w:r w:rsidRPr="00356F3B">
        <w:rPr>
          <w:b/>
          <w:bCs/>
        </w:rPr>
        <w:t>2. Types of Clear Finishes</w:t>
      </w:r>
    </w:p>
    <w:p w:rsidR="00555182" w:rsidRPr="00356F3B" w:rsidRDefault="00555182" w:rsidP="00555182">
      <w:pPr>
        <w:numPr>
          <w:ilvl w:val="0"/>
          <w:numId w:val="8"/>
        </w:numPr>
      </w:pPr>
      <w:r w:rsidRPr="00356F3B">
        <w:rPr>
          <w:b/>
          <w:bCs/>
        </w:rPr>
        <w:t>Lacquer (Clear)</w:t>
      </w:r>
      <w:r w:rsidRPr="00356F3B">
        <w:t>: Quick-drying, high-gloss or satin options. Common in mass furniture production.</w:t>
      </w:r>
    </w:p>
    <w:p w:rsidR="00555182" w:rsidRPr="00356F3B" w:rsidRDefault="00555182" w:rsidP="00555182">
      <w:pPr>
        <w:numPr>
          <w:ilvl w:val="0"/>
          <w:numId w:val="8"/>
        </w:numPr>
      </w:pPr>
      <w:r w:rsidRPr="00356F3B">
        <w:rPr>
          <w:b/>
          <w:bCs/>
        </w:rPr>
        <w:t>Shellac</w:t>
      </w:r>
      <w:r w:rsidRPr="00356F3B">
        <w:t>: Natural resin finish dissolved in alcohol. Gives a warm tone and is food-safe.</w:t>
      </w:r>
    </w:p>
    <w:p w:rsidR="00555182" w:rsidRPr="00356F3B" w:rsidRDefault="00555182" w:rsidP="00555182">
      <w:pPr>
        <w:numPr>
          <w:ilvl w:val="0"/>
          <w:numId w:val="8"/>
        </w:numPr>
      </w:pPr>
      <w:r w:rsidRPr="00356F3B">
        <w:rPr>
          <w:b/>
          <w:bCs/>
        </w:rPr>
        <w:t>Polyurethane</w:t>
      </w:r>
      <w:r w:rsidRPr="00356F3B">
        <w:t>: Durable and water-resistant; available in oil-based and water-based formulas.</w:t>
      </w:r>
    </w:p>
    <w:p w:rsidR="00555182" w:rsidRPr="00356F3B" w:rsidRDefault="00555182" w:rsidP="00555182">
      <w:pPr>
        <w:numPr>
          <w:ilvl w:val="0"/>
          <w:numId w:val="8"/>
        </w:numPr>
      </w:pPr>
      <w:r w:rsidRPr="00356F3B">
        <w:rPr>
          <w:b/>
          <w:bCs/>
        </w:rPr>
        <w:t>Varnish</w:t>
      </w:r>
      <w:r w:rsidRPr="00356F3B">
        <w:t>: Provides a hard, protective coating. Suitable for both indoor and outdoor use.</w:t>
      </w:r>
    </w:p>
    <w:p w:rsidR="00555182" w:rsidRPr="00356F3B" w:rsidRDefault="00555182" w:rsidP="00555182">
      <w:pPr>
        <w:numPr>
          <w:ilvl w:val="0"/>
          <w:numId w:val="8"/>
        </w:numPr>
      </w:pPr>
      <w:r w:rsidRPr="00356F3B">
        <w:rPr>
          <w:b/>
          <w:bCs/>
        </w:rPr>
        <w:t>Oil Finishes (e.g., Danish oil, Tung oil, Linseed oil)</w:t>
      </w:r>
      <w:r w:rsidRPr="00356F3B">
        <w:t>: Penetrate wood and enhance the grain while providing a subtle sheen.</w:t>
      </w:r>
    </w:p>
    <w:p w:rsidR="00555182" w:rsidRPr="00356F3B" w:rsidRDefault="00555182" w:rsidP="00555182">
      <w:pPr>
        <w:rPr>
          <w:b/>
          <w:bCs/>
        </w:rPr>
      </w:pPr>
      <w:r w:rsidRPr="00356F3B">
        <w:rPr>
          <w:b/>
          <w:bCs/>
        </w:rPr>
        <w:t>3. Characteristics and Comparison</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501"/>
        <w:gridCol w:w="1718"/>
        <w:gridCol w:w="1297"/>
        <w:gridCol w:w="1134"/>
        <w:gridCol w:w="2215"/>
      </w:tblGrid>
      <w:tr w:rsidR="00555182" w:rsidRPr="00356F3B" w:rsidTr="00555182">
        <w:trPr>
          <w:tblHeader/>
          <w:tblCellSpacing w:w="15" w:type="dxa"/>
        </w:trPr>
        <w:tc>
          <w:tcPr>
            <w:tcW w:w="0" w:type="auto"/>
            <w:vAlign w:val="center"/>
            <w:hideMark/>
          </w:tcPr>
          <w:p w:rsidR="00555182" w:rsidRPr="00356F3B" w:rsidRDefault="00555182" w:rsidP="00555182">
            <w:pPr>
              <w:rPr>
                <w:b/>
                <w:bCs/>
              </w:rPr>
            </w:pPr>
            <w:r w:rsidRPr="00356F3B">
              <w:rPr>
                <w:b/>
                <w:bCs/>
              </w:rPr>
              <w:t>Finish Type</w:t>
            </w:r>
          </w:p>
        </w:tc>
        <w:tc>
          <w:tcPr>
            <w:tcW w:w="0" w:type="auto"/>
            <w:vAlign w:val="center"/>
            <w:hideMark/>
          </w:tcPr>
          <w:p w:rsidR="00555182" w:rsidRPr="00356F3B" w:rsidRDefault="00555182" w:rsidP="00555182">
            <w:pPr>
              <w:rPr>
                <w:b/>
                <w:bCs/>
              </w:rPr>
            </w:pPr>
            <w:r w:rsidRPr="00356F3B">
              <w:rPr>
                <w:b/>
                <w:bCs/>
              </w:rPr>
              <w:t>Sheen</w:t>
            </w:r>
          </w:p>
        </w:tc>
        <w:tc>
          <w:tcPr>
            <w:tcW w:w="0" w:type="auto"/>
            <w:vAlign w:val="center"/>
            <w:hideMark/>
          </w:tcPr>
          <w:p w:rsidR="00555182" w:rsidRPr="00356F3B" w:rsidRDefault="00555182" w:rsidP="00555182">
            <w:pPr>
              <w:rPr>
                <w:b/>
                <w:bCs/>
              </w:rPr>
            </w:pPr>
            <w:r w:rsidRPr="00356F3B">
              <w:rPr>
                <w:b/>
                <w:bCs/>
              </w:rPr>
              <w:t>Drying Time</w:t>
            </w:r>
          </w:p>
        </w:tc>
        <w:tc>
          <w:tcPr>
            <w:tcW w:w="0" w:type="auto"/>
            <w:vAlign w:val="center"/>
            <w:hideMark/>
          </w:tcPr>
          <w:p w:rsidR="00555182" w:rsidRPr="00356F3B" w:rsidRDefault="00555182" w:rsidP="00555182">
            <w:pPr>
              <w:rPr>
                <w:b/>
                <w:bCs/>
              </w:rPr>
            </w:pPr>
            <w:r w:rsidRPr="00356F3B">
              <w:rPr>
                <w:b/>
                <w:bCs/>
              </w:rPr>
              <w:t>Durability</w:t>
            </w:r>
          </w:p>
        </w:tc>
        <w:tc>
          <w:tcPr>
            <w:tcW w:w="0" w:type="auto"/>
            <w:vAlign w:val="center"/>
            <w:hideMark/>
          </w:tcPr>
          <w:p w:rsidR="00555182" w:rsidRPr="00356F3B" w:rsidRDefault="00555182" w:rsidP="00555182">
            <w:pPr>
              <w:rPr>
                <w:b/>
                <w:bCs/>
              </w:rPr>
            </w:pPr>
            <w:r w:rsidRPr="00356F3B">
              <w:rPr>
                <w:b/>
                <w:bCs/>
              </w:rPr>
              <w:t>Application Method</w:t>
            </w:r>
          </w:p>
        </w:tc>
      </w:tr>
      <w:tr w:rsidR="00555182" w:rsidRPr="00356F3B" w:rsidTr="00555182">
        <w:trPr>
          <w:tblCellSpacing w:w="15" w:type="dxa"/>
        </w:trPr>
        <w:tc>
          <w:tcPr>
            <w:tcW w:w="0" w:type="auto"/>
            <w:vAlign w:val="center"/>
            <w:hideMark/>
          </w:tcPr>
          <w:p w:rsidR="00555182" w:rsidRPr="00356F3B" w:rsidRDefault="00555182" w:rsidP="00555182">
            <w:r w:rsidRPr="00356F3B">
              <w:t>Lacquer</w:t>
            </w:r>
          </w:p>
        </w:tc>
        <w:tc>
          <w:tcPr>
            <w:tcW w:w="0" w:type="auto"/>
            <w:vAlign w:val="center"/>
            <w:hideMark/>
          </w:tcPr>
          <w:p w:rsidR="00555182" w:rsidRPr="00356F3B" w:rsidRDefault="00555182" w:rsidP="00555182">
            <w:r w:rsidRPr="00356F3B">
              <w:t>Glossy to matte</w:t>
            </w:r>
          </w:p>
        </w:tc>
        <w:tc>
          <w:tcPr>
            <w:tcW w:w="0" w:type="auto"/>
            <w:vAlign w:val="center"/>
            <w:hideMark/>
          </w:tcPr>
          <w:p w:rsidR="00555182" w:rsidRPr="00356F3B" w:rsidRDefault="00555182" w:rsidP="00555182">
            <w:r w:rsidRPr="00356F3B">
              <w:t>Fast</w:t>
            </w:r>
          </w:p>
        </w:tc>
        <w:tc>
          <w:tcPr>
            <w:tcW w:w="0" w:type="auto"/>
            <w:vAlign w:val="center"/>
            <w:hideMark/>
          </w:tcPr>
          <w:p w:rsidR="00555182" w:rsidRPr="00356F3B" w:rsidRDefault="00555182" w:rsidP="00555182">
            <w:r w:rsidRPr="00356F3B">
              <w:t>Moderate</w:t>
            </w:r>
          </w:p>
        </w:tc>
        <w:tc>
          <w:tcPr>
            <w:tcW w:w="0" w:type="auto"/>
            <w:vAlign w:val="center"/>
            <w:hideMark/>
          </w:tcPr>
          <w:p w:rsidR="00555182" w:rsidRPr="00356F3B" w:rsidRDefault="00555182" w:rsidP="00555182">
            <w:r w:rsidRPr="00356F3B">
              <w:t>Spray gun preferred</w:t>
            </w:r>
          </w:p>
        </w:tc>
      </w:tr>
      <w:tr w:rsidR="00555182" w:rsidRPr="00356F3B" w:rsidTr="00555182">
        <w:trPr>
          <w:tblCellSpacing w:w="15" w:type="dxa"/>
        </w:trPr>
        <w:tc>
          <w:tcPr>
            <w:tcW w:w="0" w:type="auto"/>
            <w:vAlign w:val="center"/>
            <w:hideMark/>
          </w:tcPr>
          <w:p w:rsidR="00555182" w:rsidRPr="00356F3B" w:rsidRDefault="00555182" w:rsidP="00555182">
            <w:r w:rsidRPr="00356F3B">
              <w:t>Shellac</w:t>
            </w:r>
          </w:p>
        </w:tc>
        <w:tc>
          <w:tcPr>
            <w:tcW w:w="0" w:type="auto"/>
            <w:vAlign w:val="center"/>
            <w:hideMark/>
          </w:tcPr>
          <w:p w:rsidR="00555182" w:rsidRPr="00356F3B" w:rsidRDefault="00555182" w:rsidP="00555182">
            <w:r w:rsidRPr="00356F3B">
              <w:t>Glossy</w:t>
            </w:r>
          </w:p>
        </w:tc>
        <w:tc>
          <w:tcPr>
            <w:tcW w:w="0" w:type="auto"/>
            <w:vAlign w:val="center"/>
            <w:hideMark/>
          </w:tcPr>
          <w:p w:rsidR="00555182" w:rsidRPr="00356F3B" w:rsidRDefault="00555182" w:rsidP="00555182">
            <w:r w:rsidRPr="00356F3B">
              <w:t>Fast</w:t>
            </w:r>
          </w:p>
        </w:tc>
        <w:tc>
          <w:tcPr>
            <w:tcW w:w="0" w:type="auto"/>
            <w:vAlign w:val="center"/>
            <w:hideMark/>
          </w:tcPr>
          <w:p w:rsidR="00555182" w:rsidRPr="00356F3B" w:rsidRDefault="00555182" w:rsidP="00555182">
            <w:r w:rsidRPr="00356F3B">
              <w:t>Low</w:t>
            </w:r>
          </w:p>
        </w:tc>
        <w:tc>
          <w:tcPr>
            <w:tcW w:w="0" w:type="auto"/>
            <w:vAlign w:val="center"/>
            <w:hideMark/>
          </w:tcPr>
          <w:p w:rsidR="00555182" w:rsidRPr="00356F3B" w:rsidRDefault="00555182" w:rsidP="00555182">
            <w:r w:rsidRPr="00356F3B">
              <w:t>Pad or brush</w:t>
            </w:r>
          </w:p>
        </w:tc>
      </w:tr>
      <w:tr w:rsidR="00555182" w:rsidRPr="00356F3B" w:rsidTr="00555182">
        <w:trPr>
          <w:tblCellSpacing w:w="15" w:type="dxa"/>
        </w:trPr>
        <w:tc>
          <w:tcPr>
            <w:tcW w:w="0" w:type="auto"/>
            <w:vAlign w:val="center"/>
            <w:hideMark/>
          </w:tcPr>
          <w:p w:rsidR="00555182" w:rsidRPr="00356F3B" w:rsidRDefault="00555182" w:rsidP="00555182">
            <w:r w:rsidRPr="00356F3B">
              <w:t>Polyurethane</w:t>
            </w:r>
          </w:p>
        </w:tc>
        <w:tc>
          <w:tcPr>
            <w:tcW w:w="0" w:type="auto"/>
            <w:vAlign w:val="center"/>
            <w:hideMark/>
          </w:tcPr>
          <w:p w:rsidR="00555182" w:rsidRPr="00356F3B" w:rsidRDefault="00555182" w:rsidP="00555182">
            <w:r w:rsidRPr="00356F3B">
              <w:t>Various</w:t>
            </w:r>
          </w:p>
        </w:tc>
        <w:tc>
          <w:tcPr>
            <w:tcW w:w="0" w:type="auto"/>
            <w:vAlign w:val="center"/>
            <w:hideMark/>
          </w:tcPr>
          <w:p w:rsidR="00555182" w:rsidRPr="00356F3B" w:rsidRDefault="00555182" w:rsidP="00555182">
            <w:r w:rsidRPr="00356F3B">
              <w:t>Slow</w:t>
            </w:r>
          </w:p>
        </w:tc>
        <w:tc>
          <w:tcPr>
            <w:tcW w:w="0" w:type="auto"/>
            <w:vAlign w:val="center"/>
            <w:hideMark/>
          </w:tcPr>
          <w:p w:rsidR="00555182" w:rsidRPr="00356F3B" w:rsidRDefault="00555182" w:rsidP="00555182">
            <w:r w:rsidRPr="00356F3B">
              <w:t>High</w:t>
            </w:r>
          </w:p>
        </w:tc>
        <w:tc>
          <w:tcPr>
            <w:tcW w:w="0" w:type="auto"/>
            <w:vAlign w:val="center"/>
            <w:hideMark/>
          </w:tcPr>
          <w:p w:rsidR="00555182" w:rsidRPr="00356F3B" w:rsidRDefault="00555182" w:rsidP="00555182">
            <w:r w:rsidRPr="00356F3B">
              <w:t>Brush or roller</w:t>
            </w:r>
          </w:p>
        </w:tc>
      </w:tr>
      <w:tr w:rsidR="00555182" w:rsidRPr="00356F3B" w:rsidTr="00555182">
        <w:trPr>
          <w:tblCellSpacing w:w="15" w:type="dxa"/>
        </w:trPr>
        <w:tc>
          <w:tcPr>
            <w:tcW w:w="0" w:type="auto"/>
            <w:vAlign w:val="center"/>
            <w:hideMark/>
          </w:tcPr>
          <w:p w:rsidR="00555182" w:rsidRPr="00356F3B" w:rsidRDefault="00555182" w:rsidP="00555182">
            <w:r w:rsidRPr="00356F3B">
              <w:t>Varnish</w:t>
            </w:r>
          </w:p>
        </w:tc>
        <w:tc>
          <w:tcPr>
            <w:tcW w:w="0" w:type="auto"/>
            <w:vAlign w:val="center"/>
            <w:hideMark/>
          </w:tcPr>
          <w:p w:rsidR="00555182" w:rsidRPr="00356F3B" w:rsidRDefault="00555182" w:rsidP="00555182">
            <w:r w:rsidRPr="00356F3B">
              <w:t>Glossy to satin</w:t>
            </w:r>
          </w:p>
        </w:tc>
        <w:tc>
          <w:tcPr>
            <w:tcW w:w="0" w:type="auto"/>
            <w:vAlign w:val="center"/>
            <w:hideMark/>
          </w:tcPr>
          <w:p w:rsidR="00555182" w:rsidRPr="00356F3B" w:rsidRDefault="00555182" w:rsidP="00555182">
            <w:r w:rsidRPr="00356F3B">
              <w:t>Slow</w:t>
            </w:r>
          </w:p>
        </w:tc>
        <w:tc>
          <w:tcPr>
            <w:tcW w:w="0" w:type="auto"/>
            <w:vAlign w:val="center"/>
            <w:hideMark/>
          </w:tcPr>
          <w:p w:rsidR="00555182" w:rsidRPr="00356F3B" w:rsidRDefault="00555182" w:rsidP="00555182">
            <w:r w:rsidRPr="00356F3B">
              <w:t>High</w:t>
            </w:r>
          </w:p>
        </w:tc>
        <w:tc>
          <w:tcPr>
            <w:tcW w:w="0" w:type="auto"/>
            <w:vAlign w:val="center"/>
            <w:hideMark/>
          </w:tcPr>
          <w:p w:rsidR="00555182" w:rsidRPr="00356F3B" w:rsidRDefault="00555182" w:rsidP="00555182">
            <w:r w:rsidRPr="00356F3B">
              <w:t>Brush</w:t>
            </w:r>
          </w:p>
        </w:tc>
      </w:tr>
      <w:tr w:rsidR="00555182" w:rsidRPr="00356F3B" w:rsidTr="00555182">
        <w:trPr>
          <w:tblCellSpacing w:w="15" w:type="dxa"/>
        </w:trPr>
        <w:tc>
          <w:tcPr>
            <w:tcW w:w="0" w:type="auto"/>
            <w:vAlign w:val="center"/>
            <w:hideMark/>
          </w:tcPr>
          <w:p w:rsidR="00555182" w:rsidRPr="00356F3B" w:rsidRDefault="00555182" w:rsidP="00555182">
            <w:r w:rsidRPr="00356F3B">
              <w:lastRenderedPageBreak/>
              <w:t>Oil Finishes</w:t>
            </w:r>
          </w:p>
        </w:tc>
        <w:tc>
          <w:tcPr>
            <w:tcW w:w="0" w:type="auto"/>
            <w:vAlign w:val="center"/>
            <w:hideMark/>
          </w:tcPr>
          <w:p w:rsidR="00555182" w:rsidRPr="00356F3B" w:rsidRDefault="00555182" w:rsidP="00555182">
            <w:r w:rsidRPr="00356F3B">
              <w:t>Low sheen</w:t>
            </w:r>
          </w:p>
        </w:tc>
        <w:tc>
          <w:tcPr>
            <w:tcW w:w="0" w:type="auto"/>
            <w:vAlign w:val="center"/>
            <w:hideMark/>
          </w:tcPr>
          <w:p w:rsidR="00555182" w:rsidRPr="00356F3B" w:rsidRDefault="00555182" w:rsidP="00555182">
            <w:r w:rsidRPr="00356F3B">
              <w:t>Slow</w:t>
            </w:r>
          </w:p>
        </w:tc>
        <w:tc>
          <w:tcPr>
            <w:tcW w:w="0" w:type="auto"/>
            <w:vAlign w:val="center"/>
            <w:hideMark/>
          </w:tcPr>
          <w:p w:rsidR="00555182" w:rsidRPr="00356F3B" w:rsidRDefault="00555182" w:rsidP="00555182">
            <w:r w:rsidRPr="00356F3B">
              <w:t>Moderate</w:t>
            </w:r>
          </w:p>
        </w:tc>
        <w:tc>
          <w:tcPr>
            <w:tcW w:w="0" w:type="auto"/>
            <w:vAlign w:val="center"/>
            <w:hideMark/>
          </w:tcPr>
          <w:p w:rsidR="00555182" w:rsidRPr="00356F3B" w:rsidRDefault="00555182" w:rsidP="00555182">
            <w:r w:rsidRPr="00356F3B">
              <w:t>Cloth or brush</w:t>
            </w:r>
          </w:p>
        </w:tc>
      </w:tr>
    </w:tbl>
    <w:p w:rsidR="00555182" w:rsidRPr="00356F3B" w:rsidRDefault="00555182" w:rsidP="00555182">
      <w:pPr>
        <w:rPr>
          <w:b/>
          <w:bCs/>
        </w:rPr>
      </w:pPr>
      <w:r w:rsidRPr="00356F3B">
        <w:rPr>
          <w:b/>
          <w:bCs/>
        </w:rPr>
        <w:t>4. Uses of Clear Finishes</w:t>
      </w:r>
    </w:p>
    <w:p w:rsidR="00555182" w:rsidRPr="00356F3B" w:rsidRDefault="00555182" w:rsidP="00555182">
      <w:pPr>
        <w:numPr>
          <w:ilvl w:val="0"/>
          <w:numId w:val="9"/>
        </w:numPr>
      </w:pPr>
      <w:r w:rsidRPr="00356F3B">
        <w:t>Preserving the natural beauty of wood grains.</w:t>
      </w:r>
    </w:p>
    <w:p w:rsidR="00555182" w:rsidRPr="00356F3B" w:rsidRDefault="00555182" w:rsidP="00555182">
      <w:pPr>
        <w:numPr>
          <w:ilvl w:val="0"/>
          <w:numId w:val="9"/>
        </w:numPr>
      </w:pPr>
      <w:r w:rsidRPr="00356F3B">
        <w:t>Enhancing aesthetic appeal without colour change (especially in high-end furniture).</w:t>
      </w:r>
    </w:p>
    <w:p w:rsidR="00555182" w:rsidRPr="00356F3B" w:rsidRDefault="00555182" w:rsidP="00555182">
      <w:pPr>
        <w:numPr>
          <w:ilvl w:val="0"/>
          <w:numId w:val="9"/>
        </w:numPr>
      </w:pPr>
      <w:r w:rsidRPr="00356F3B">
        <w:t>Providing protective coatings against moisture, dirt, and wear.</w:t>
      </w:r>
    </w:p>
    <w:p w:rsidR="00555182" w:rsidRPr="00356F3B" w:rsidRDefault="00555182" w:rsidP="00555182">
      <w:pPr>
        <w:numPr>
          <w:ilvl w:val="0"/>
          <w:numId w:val="9"/>
        </w:numPr>
      </w:pPr>
      <w:r w:rsidRPr="00356F3B">
        <w:t>Offering flexibility in maintenance (e.g., reapplying oils as needed).</w:t>
      </w:r>
    </w:p>
    <w:p w:rsidR="00555182" w:rsidRPr="00356F3B" w:rsidRDefault="00555182" w:rsidP="00555182">
      <w:pPr>
        <w:rPr>
          <w:b/>
          <w:bCs/>
        </w:rPr>
      </w:pPr>
      <w:r w:rsidRPr="00356F3B">
        <w:rPr>
          <w:b/>
          <w:bCs/>
        </w:rPr>
        <w:t>5. Factors Affecting Finish Choice</w:t>
      </w:r>
    </w:p>
    <w:p w:rsidR="00555182" w:rsidRPr="00356F3B" w:rsidRDefault="00555182" w:rsidP="00555182">
      <w:pPr>
        <w:numPr>
          <w:ilvl w:val="0"/>
          <w:numId w:val="10"/>
        </w:numPr>
      </w:pPr>
      <w:r w:rsidRPr="00356F3B">
        <w:t>Type of wood (hardwood vs. softwood).</w:t>
      </w:r>
    </w:p>
    <w:p w:rsidR="00555182" w:rsidRPr="00356F3B" w:rsidRDefault="00555182" w:rsidP="00555182">
      <w:pPr>
        <w:numPr>
          <w:ilvl w:val="0"/>
          <w:numId w:val="10"/>
        </w:numPr>
      </w:pPr>
      <w:r w:rsidRPr="00356F3B">
        <w:t>Intended use of the furniture (indoor or outdoor).</w:t>
      </w:r>
    </w:p>
    <w:p w:rsidR="00555182" w:rsidRPr="00356F3B" w:rsidRDefault="00555182" w:rsidP="00555182">
      <w:pPr>
        <w:numPr>
          <w:ilvl w:val="0"/>
          <w:numId w:val="10"/>
        </w:numPr>
      </w:pPr>
      <w:r w:rsidRPr="00356F3B">
        <w:t>Desired level of gloss or shine.</w:t>
      </w:r>
    </w:p>
    <w:p w:rsidR="00555182" w:rsidRPr="00356F3B" w:rsidRDefault="00555182" w:rsidP="00555182">
      <w:pPr>
        <w:numPr>
          <w:ilvl w:val="0"/>
          <w:numId w:val="10"/>
        </w:numPr>
      </w:pPr>
      <w:r w:rsidRPr="00356F3B">
        <w:t>Environmental considerations (solvent vs. water-based).</w:t>
      </w:r>
    </w:p>
    <w:p w:rsidR="00555182" w:rsidRPr="00356F3B" w:rsidRDefault="00555182" w:rsidP="00555182">
      <w:pPr>
        <w:numPr>
          <w:ilvl w:val="0"/>
          <w:numId w:val="10"/>
        </w:numPr>
      </w:pPr>
      <w:r w:rsidRPr="00356F3B">
        <w:t>Maintenance requirements.</w:t>
      </w:r>
    </w:p>
    <w:p w:rsidR="00555182" w:rsidRPr="00356F3B" w:rsidRDefault="00A14E4C" w:rsidP="00555182">
      <w:r>
        <w:pict>
          <v:rect id="_x0000_i1040" style="width:0;height:1.5pt" o:hralign="center" o:hrstd="t" o:hr="t" fillcolor="#a0a0a0" stroked="f"/>
        </w:pict>
      </w:r>
    </w:p>
    <w:p w:rsidR="00555182" w:rsidRPr="00356F3B" w:rsidRDefault="00555182" w:rsidP="00555182">
      <w:pPr>
        <w:rPr>
          <w:b/>
          <w:bCs/>
        </w:rPr>
      </w:pPr>
      <w:r w:rsidRPr="00356F3B">
        <w:rPr>
          <w:b/>
          <w:bCs/>
        </w:rPr>
        <w:t>Practical Examples</w:t>
      </w:r>
    </w:p>
    <w:p w:rsidR="00555182" w:rsidRPr="00356F3B" w:rsidRDefault="00555182" w:rsidP="00555182">
      <w:pPr>
        <w:numPr>
          <w:ilvl w:val="0"/>
          <w:numId w:val="11"/>
        </w:numPr>
      </w:pPr>
      <w:r w:rsidRPr="00356F3B">
        <w:rPr>
          <w:b/>
          <w:bCs/>
        </w:rPr>
        <w:t>Example 1</w:t>
      </w:r>
      <w:r w:rsidRPr="00356F3B">
        <w:t>: A dining room table made of oak is finished with polyurethane to ensure water resistance and easy cleaning.</w:t>
      </w:r>
    </w:p>
    <w:p w:rsidR="00555182" w:rsidRPr="00356F3B" w:rsidRDefault="00555182" w:rsidP="00555182">
      <w:pPr>
        <w:numPr>
          <w:ilvl w:val="0"/>
          <w:numId w:val="11"/>
        </w:numPr>
      </w:pPr>
      <w:r w:rsidRPr="00356F3B">
        <w:rPr>
          <w:b/>
          <w:bCs/>
        </w:rPr>
        <w:t>Example 2</w:t>
      </w:r>
      <w:r w:rsidRPr="00356F3B">
        <w:t>: A traditional rocking chair is finished with Tung oil to preserve the natural colour and enhance the wood grain.</w:t>
      </w:r>
    </w:p>
    <w:p w:rsidR="00555182" w:rsidRPr="00356F3B" w:rsidRDefault="00A14E4C" w:rsidP="00555182">
      <w:r>
        <w:pict>
          <v:rect id="_x0000_i1041" style="width:0;height:1.5pt" o:hralign="center" o:hrstd="t" o:hr="t" fillcolor="#a0a0a0" stroked="f"/>
        </w:pict>
      </w:r>
    </w:p>
    <w:p w:rsidR="00555182" w:rsidRPr="00356F3B" w:rsidRDefault="00555182" w:rsidP="00555182">
      <w:pPr>
        <w:rPr>
          <w:b/>
          <w:bCs/>
        </w:rPr>
      </w:pPr>
      <w:r w:rsidRPr="00356F3B">
        <w:rPr>
          <w:b/>
          <w:bCs/>
        </w:rPr>
        <w:t>South African Case Study</w:t>
      </w:r>
    </w:p>
    <w:p w:rsidR="00555182" w:rsidRPr="00356F3B" w:rsidRDefault="00555182" w:rsidP="00555182">
      <w:r w:rsidRPr="00356F3B">
        <w:rPr>
          <w:b/>
          <w:bCs/>
        </w:rPr>
        <w:t>Case Study: Mbulelo’s Custom Timber Studio – George, Western Cape</w:t>
      </w:r>
      <w:r w:rsidRPr="00356F3B">
        <w:br/>
      </w:r>
    </w:p>
    <w:p w:rsidR="00555182" w:rsidRPr="00356F3B" w:rsidRDefault="00555182" w:rsidP="00555182">
      <w:r w:rsidRPr="00356F3B">
        <w:t>Mbulelo crafts artisanal wooden coffee tables for local boutiques. He chooses clear lacquer for high-gloss pieces and Danish oil for rustic finishes. His selections are based on the wood type (e.g., blackwood or pine), client preferences, and turnaround time for each project.</w:t>
      </w:r>
    </w:p>
    <w:p w:rsidR="00555182" w:rsidRPr="00356F3B" w:rsidRDefault="00555182" w:rsidP="00555182">
      <w:r w:rsidRPr="00356F3B">
        <w:rPr>
          <w:b/>
          <w:bCs/>
        </w:rPr>
        <w:t>Facilitator Prompt</w:t>
      </w:r>
      <w:r w:rsidRPr="00356F3B">
        <w:t>: Ask learners to evaluate how Mbulelo’s use of different clear finishes reflects customer demand, aesthetics, and production goals.</w:t>
      </w:r>
    </w:p>
    <w:p w:rsidR="00555182" w:rsidRPr="00356F3B" w:rsidRDefault="00A14E4C" w:rsidP="00555182">
      <w:r>
        <w:pict>
          <v:rect id="_x0000_i1042" style="width:0;height:1.5pt" o:hralign="center" o:hrstd="t" o:hr="t" fillcolor="#a0a0a0" stroked="f"/>
        </w:pict>
      </w:r>
    </w:p>
    <w:p w:rsidR="00555182" w:rsidRPr="00356F3B" w:rsidRDefault="00555182" w:rsidP="00555182">
      <w:pPr>
        <w:rPr>
          <w:b/>
          <w:bCs/>
        </w:rPr>
      </w:pPr>
      <w:r w:rsidRPr="00356F3B">
        <w:rPr>
          <w:b/>
          <w:bCs/>
        </w:rPr>
        <w:t>Critical Thinking Questions</w:t>
      </w:r>
    </w:p>
    <w:p w:rsidR="00555182" w:rsidRPr="00356F3B" w:rsidRDefault="00555182" w:rsidP="00555182">
      <w:pPr>
        <w:numPr>
          <w:ilvl w:val="0"/>
          <w:numId w:val="12"/>
        </w:numPr>
      </w:pPr>
      <w:r w:rsidRPr="00356F3B">
        <w:rPr>
          <w:b/>
          <w:bCs/>
        </w:rPr>
        <w:t>Application Understanding</w:t>
      </w:r>
      <w:r w:rsidRPr="00356F3B">
        <w:t>:</w:t>
      </w:r>
      <w:r w:rsidRPr="00356F3B">
        <w:br/>
      </w:r>
      <w:r w:rsidRPr="00356F3B">
        <w:rPr>
          <w:i/>
          <w:iCs/>
        </w:rPr>
        <w:t>“In what situations would an oil finish be more appropriate than a lacquer?”</w:t>
      </w:r>
      <w:r w:rsidRPr="00356F3B">
        <w:br/>
      </w:r>
      <w:r w:rsidRPr="00356F3B">
        <w:rPr>
          <w:i/>
          <w:iCs/>
        </w:rPr>
        <w:lastRenderedPageBreak/>
        <w:t>(Encourage responses focusing on ease of application, maintenance, and desired appearance.)</w:t>
      </w:r>
    </w:p>
    <w:p w:rsidR="00555182" w:rsidRPr="00356F3B" w:rsidRDefault="00555182" w:rsidP="00555182">
      <w:pPr>
        <w:numPr>
          <w:ilvl w:val="0"/>
          <w:numId w:val="12"/>
        </w:numPr>
      </w:pPr>
      <w:r w:rsidRPr="00356F3B">
        <w:rPr>
          <w:b/>
          <w:bCs/>
        </w:rPr>
        <w:t>Durability Consideration</w:t>
      </w:r>
      <w:r w:rsidRPr="00356F3B">
        <w:t>:</w:t>
      </w:r>
      <w:r w:rsidRPr="00356F3B">
        <w:br/>
      </w:r>
      <w:r w:rsidRPr="00356F3B">
        <w:rPr>
          <w:i/>
          <w:iCs/>
        </w:rPr>
        <w:t>“Why might polyurethane be preferred for furniture that will experience heavy use?”</w:t>
      </w:r>
    </w:p>
    <w:p w:rsidR="00555182" w:rsidRPr="00356F3B" w:rsidRDefault="00555182" w:rsidP="00555182">
      <w:pPr>
        <w:numPr>
          <w:ilvl w:val="0"/>
          <w:numId w:val="12"/>
        </w:numPr>
      </w:pPr>
      <w:r w:rsidRPr="00356F3B">
        <w:rPr>
          <w:b/>
          <w:bCs/>
        </w:rPr>
        <w:t>Environmental Relevance</w:t>
      </w:r>
      <w:r w:rsidRPr="00356F3B">
        <w:t>:</w:t>
      </w:r>
      <w:r w:rsidRPr="00356F3B">
        <w:br/>
      </w:r>
      <w:r w:rsidRPr="00356F3B">
        <w:rPr>
          <w:i/>
          <w:iCs/>
        </w:rPr>
        <w:t>“What are the advantages of using water-based clear finishes in South African furniture production workshops?”</w:t>
      </w:r>
    </w:p>
    <w:p w:rsidR="00555182" w:rsidRPr="00356F3B" w:rsidRDefault="00555182" w:rsidP="00555182">
      <w:pPr>
        <w:numPr>
          <w:ilvl w:val="0"/>
          <w:numId w:val="12"/>
        </w:numPr>
      </w:pPr>
      <w:r w:rsidRPr="00356F3B">
        <w:rPr>
          <w:b/>
          <w:bCs/>
        </w:rPr>
        <w:t>Decision Making</w:t>
      </w:r>
      <w:r w:rsidRPr="00356F3B">
        <w:t>:</w:t>
      </w:r>
      <w:r w:rsidRPr="00356F3B">
        <w:br/>
      </w:r>
      <w:r w:rsidRPr="00356F3B">
        <w:rPr>
          <w:i/>
          <w:iCs/>
        </w:rPr>
        <w:t>“How would you advise a client who wants a natural look but also wants the furniture to be resistant to water stains?”</w:t>
      </w:r>
    </w:p>
    <w:p w:rsidR="00555182" w:rsidRPr="00356F3B" w:rsidRDefault="00A14E4C" w:rsidP="00555182">
      <w:r>
        <w:pict>
          <v:rect id="_x0000_i1043" style="width:0;height:1.5pt" o:hralign="center" o:hrstd="t" o:hr="t" fillcolor="#a0a0a0" stroked="f"/>
        </w:pict>
      </w:r>
    </w:p>
    <w:p w:rsidR="00555182" w:rsidRPr="00356F3B" w:rsidRDefault="00555182">
      <w:r w:rsidRPr="00356F3B">
        <w:br w:type="page"/>
      </w:r>
    </w:p>
    <w:p w:rsidR="002220FB" w:rsidRPr="00356F3B" w:rsidRDefault="002220FB" w:rsidP="002220FB">
      <w:pPr>
        <w:pStyle w:val="Heading3"/>
        <w:rPr>
          <w:rFonts w:ascii="Century Gothic" w:hAnsi="Century Gothic"/>
          <w:b/>
          <w:bCs/>
        </w:rPr>
      </w:pPr>
      <w:bookmarkStart w:id="5" w:name="_Toc196284046"/>
      <w:r w:rsidRPr="00356F3B">
        <w:rPr>
          <w:rFonts w:ascii="Century Gothic" w:hAnsi="Century Gothic"/>
          <w:b/>
          <w:bCs/>
        </w:rPr>
        <w:lastRenderedPageBreak/>
        <w:t>KT0103: Enamel Paints</w:t>
      </w:r>
      <w:bookmarkEnd w:id="5"/>
    </w:p>
    <w:p w:rsidR="002220FB" w:rsidRPr="00356F3B" w:rsidRDefault="002220FB" w:rsidP="002220FB">
      <w:pPr>
        <w:rPr>
          <w:b/>
          <w:bCs/>
        </w:rPr>
      </w:pPr>
    </w:p>
    <w:p w:rsidR="002220FB" w:rsidRPr="00356F3B" w:rsidRDefault="002220FB" w:rsidP="002220FB">
      <w:r w:rsidRPr="00356F3B">
        <w:rPr>
          <w:b/>
          <w:bCs/>
        </w:rPr>
        <w:t>Knowledge Topic Element of KM-04-KT01</w:t>
      </w:r>
      <w:r w:rsidRPr="00356F3B">
        <w:br/>
      </w:r>
      <w:r w:rsidRPr="00356F3B">
        <w:rPr>
          <w:b/>
          <w:bCs/>
        </w:rPr>
        <w:t>NQF Level 2 | Weight: Part of 20%</w:t>
      </w:r>
    </w:p>
    <w:p w:rsidR="002220FB" w:rsidRPr="00356F3B" w:rsidRDefault="00A14E4C" w:rsidP="002220FB">
      <w:r>
        <w:pict>
          <v:rect id="_x0000_i1044" style="width:0;height:1.5pt" o:hralign="center" o:hrstd="t" o:hr="t" fillcolor="#a0a0a0" stroked="f"/>
        </w:pict>
      </w:r>
    </w:p>
    <w:p w:rsidR="002220FB" w:rsidRPr="00356F3B" w:rsidRDefault="002220FB" w:rsidP="002220FB">
      <w:pPr>
        <w:rPr>
          <w:b/>
          <w:bCs/>
        </w:rPr>
      </w:pPr>
      <w:r w:rsidRPr="00356F3B">
        <w:rPr>
          <w:b/>
          <w:bCs/>
        </w:rPr>
        <w:t>Purpose of the Topic Element</w:t>
      </w:r>
    </w:p>
    <w:p w:rsidR="002220FB" w:rsidRPr="00356F3B" w:rsidRDefault="002220FB" w:rsidP="002220FB">
      <w:r w:rsidRPr="00356F3B">
        <w:t>This topic introduces learners to enamel paints, which are commonly used in furniture manufacturing for their smooth, glossy finish and durable properties. Learners will explore the characteristics, uses, and appropriate application methods for enamel paints, including safety and handling considerations. Understanding enamel paint is important in selecting the right coating for surfaces that require both visual appeal and resilience to wear.</w:t>
      </w:r>
    </w:p>
    <w:p w:rsidR="002220FB" w:rsidRPr="00356F3B" w:rsidRDefault="00A14E4C" w:rsidP="002220FB">
      <w:r>
        <w:pict>
          <v:rect id="_x0000_i1045" style="width:0;height:1.5pt" o:hralign="center" o:hrstd="t" o:hr="t" fillcolor="#a0a0a0" stroked="f"/>
        </w:pict>
      </w:r>
    </w:p>
    <w:p w:rsidR="002220FB" w:rsidRPr="00356F3B" w:rsidRDefault="002220FB" w:rsidP="002220FB">
      <w:pPr>
        <w:rPr>
          <w:b/>
          <w:bCs/>
        </w:rPr>
      </w:pPr>
      <w:r w:rsidRPr="00356F3B">
        <w:rPr>
          <w:b/>
          <w:bCs/>
        </w:rPr>
        <w:t>Key Content to Cover</w:t>
      </w:r>
    </w:p>
    <w:p w:rsidR="002220FB" w:rsidRPr="00356F3B" w:rsidRDefault="002220FB" w:rsidP="002220FB">
      <w:pPr>
        <w:rPr>
          <w:b/>
          <w:bCs/>
        </w:rPr>
      </w:pPr>
      <w:r w:rsidRPr="00356F3B">
        <w:rPr>
          <w:b/>
          <w:bCs/>
        </w:rPr>
        <w:t>1. Definition of Enamel Paint</w:t>
      </w:r>
    </w:p>
    <w:p w:rsidR="002220FB" w:rsidRPr="00356F3B" w:rsidRDefault="002220FB" w:rsidP="002220FB">
      <w:r w:rsidRPr="00356F3B">
        <w:t>Enamel paint is a solvent-based or water-based paint that dries to a hard, usually glossy, and durable finish. It is valued in furniture production for surfaces that need long-lasting protection and a polished appearance.</w:t>
      </w:r>
    </w:p>
    <w:p w:rsidR="002220FB" w:rsidRPr="00356F3B" w:rsidRDefault="002220FB" w:rsidP="002220FB">
      <w:pPr>
        <w:rPr>
          <w:b/>
          <w:bCs/>
        </w:rPr>
      </w:pPr>
      <w:r w:rsidRPr="00356F3B">
        <w:rPr>
          <w:b/>
          <w:bCs/>
        </w:rPr>
        <w:t>2. Types of Enamel Paint</w:t>
      </w:r>
    </w:p>
    <w:p w:rsidR="002220FB" w:rsidRPr="00356F3B" w:rsidRDefault="002220FB" w:rsidP="002220FB">
      <w:pPr>
        <w:numPr>
          <w:ilvl w:val="0"/>
          <w:numId w:val="13"/>
        </w:numPr>
      </w:pPr>
      <w:r w:rsidRPr="00356F3B">
        <w:rPr>
          <w:b/>
          <w:bCs/>
        </w:rPr>
        <w:t>Oil-Based Enamel Paints</w:t>
      </w:r>
    </w:p>
    <w:p w:rsidR="002220FB" w:rsidRPr="00356F3B" w:rsidRDefault="002220FB" w:rsidP="002220FB">
      <w:pPr>
        <w:numPr>
          <w:ilvl w:val="1"/>
          <w:numId w:val="13"/>
        </w:numPr>
      </w:pPr>
      <w:r w:rsidRPr="00356F3B">
        <w:t>High durability, long drying time, strong odour, excellent finish.</w:t>
      </w:r>
    </w:p>
    <w:p w:rsidR="002220FB" w:rsidRPr="00356F3B" w:rsidRDefault="002220FB" w:rsidP="002220FB">
      <w:pPr>
        <w:numPr>
          <w:ilvl w:val="0"/>
          <w:numId w:val="13"/>
        </w:numPr>
      </w:pPr>
      <w:r w:rsidRPr="00356F3B">
        <w:rPr>
          <w:b/>
          <w:bCs/>
        </w:rPr>
        <w:t>Water-Based Enamel Paints</w:t>
      </w:r>
    </w:p>
    <w:p w:rsidR="002220FB" w:rsidRPr="00356F3B" w:rsidRDefault="002220FB" w:rsidP="002220FB">
      <w:pPr>
        <w:numPr>
          <w:ilvl w:val="1"/>
          <w:numId w:val="13"/>
        </w:numPr>
      </w:pPr>
      <w:r w:rsidRPr="00356F3B">
        <w:t>Quicker drying, less odour, easier clean-up, lower environmental impact.</w:t>
      </w:r>
    </w:p>
    <w:p w:rsidR="002220FB" w:rsidRPr="00356F3B" w:rsidRDefault="002220FB" w:rsidP="002220FB">
      <w:pPr>
        <w:rPr>
          <w:b/>
          <w:bCs/>
        </w:rPr>
      </w:pPr>
      <w:r w:rsidRPr="00356F3B">
        <w:rPr>
          <w:b/>
          <w:bCs/>
        </w:rPr>
        <w:t>3. Characteristics of Enamel Paint</w:t>
      </w:r>
    </w:p>
    <w:p w:rsidR="002220FB" w:rsidRPr="00356F3B" w:rsidRDefault="002220FB" w:rsidP="002220FB">
      <w:pPr>
        <w:numPr>
          <w:ilvl w:val="0"/>
          <w:numId w:val="14"/>
        </w:numPr>
      </w:pPr>
      <w:r w:rsidRPr="00356F3B">
        <w:rPr>
          <w:b/>
          <w:bCs/>
        </w:rPr>
        <w:t>Finish</w:t>
      </w:r>
      <w:r w:rsidRPr="00356F3B">
        <w:t>: Glossy, semi-gloss or satin depending on product.</w:t>
      </w:r>
    </w:p>
    <w:p w:rsidR="002220FB" w:rsidRPr="00356F3B" w:rsidRDefault="002220FB" w:rsidP="002220FB">
      <w:pPr>
        <w:numPr>
          <w:ilvl w:val="0"/>
          <w:numId w:val="14"/>
        </w:numPr>
      </w:pPr>
      <w:r w:rsidRPr="00356F3B">
        <w:rPr>
          <w:b/>
          <w:bCs/>
        </w:rPr>
        <w:t>Hardness</w:t>
      </w:r>
      <w:r w:rsidRPr="00356F3B">
        <w:t>: Creates a hard outer layer ideal for high-contact furniture.</w:t>
      </w:r>
    </w:p>
    <w:p w:rsidR="002220FB" w:rsidRPr="00356F3B" w:rsidRDefault="002220FB" w:rsidP="002220FB">
      <w:pPr>
        <w:numPr>
          <w:ilvl w:val="0"/>
          <w:numId w:val="14"/>
        </w:numPr>
      </w:pPr>
      <w:r w:rsidRPr="00356F3B">
        <w:rPr>
          <w:b/>
          <w:bCs/>
        </w:rPr>
        <w:t>Durability</w:t>
      </w:r>
      <w:r w:rsidRPr="00356F3B">
        <w:t>: Resistant to moisture, stains, and abrasions.</w:t>
      </w:r>
    </w:p>
    <w:p w:rsidR="002220FB" w:rsidRPr="00356F3B" w:rsidRDefault="002220FB" w:rsidP="002220FB">
      <w:pPr>
        <w:numPr>
          <w:ilvl w:val="0"/>
          <w:numId w:val="14"/>
        </w:numPr>
      </w:pPr>
      <w:r w:rsidRPr="00356F3B">
        <w:rPr>
          <w:b/>
          <w:bCs/>
        </w:rPr>
        <w:t>Adhesion</w:t>
      </w:r>
      <w:r w:rsidRPr="00356F3B">
        <w:t>: Adheres well to properly prepared surfaces.</w:t>
      </w:r>
    </w:p>
    <w:p w:rsidR="002220FB" w:rsidRPr="00356F3B" w:rsidRDefault="002220FB" w:rsidP="002220FB">
      <w:pPr>
        <w:numPr>
          <w:ilvl w:val="0"/>
          <w:numId w:val="14"/>
        </w:numPr>
      </w:pPr>
      <w:r w:rsidRPr="00356F3B">
        <w:rPr>
          <w:b/>
          <w:bCs/>
        </w:rPr>
        <w:t>Cleaning</w:t>
      </w:r>
      <w:r w:rsidRPr="00356F3B">
        <w:t>: Can be cleaned easily without damaging the surface.</w:t>
      </w:r>
    </w:p>
    <w:p w:rsidR="002220FB" w:rsidRPr="00356F3B" w:rsidRDefault="002220FB" w:rsidP="002220FB">
      <w:pPr>
        <w:rPr>
          <w:b/>
          <w:bCs/>
        </w:rPr>
      </w:pPr>
      <w:r w:rsidRPr="00356F3B">
        <w:rPr>
          <w:b/>
          <w:bCs/>
        </w:rPr>
        <w:t>4. Suitable Surfaces in Furniture</w:t>
      </w:r>
    </w:p>
    <w:p w:rsidR="002220FB" w:rsidRPr="00356F3B" w:rsidRDefault="002220FB" w:rsidP="002220FB">
      <w:pPr>
        <w:numPr>
          <w:ilvl w:val="0"/>
          <w:numId w:val="15"/>
        </w:numPr>
      </w:pPr>
      <w:r w:rsidRPr="00356F3B">
        <w:t>Painted wooden chairs and tables</w:t>
      </w:r>
    </w:p>
    <w:p w:rsidR="002220FB" w:rsidRPr="00356F3B" w:rsidRDefault="002220FB" w:rsidP="002220FB">
      <w:pPr>
        <w:numPr>
          <w:ilvl w:val="0"/>
          <w:numId w:val="15"/>
        </w:numPr>
      </w:pPr>
      <w:r w:rsidRPr="00356F3B">
        <w:t>Cupboards and cabinets</w:t>
      </w:r>
    </w:p>
    <w:p w:rsidR="002220FB" w:rsidRPr="00356F3B" w:rsidRDefault="002220FB" w:rsidP="002220FB">
      <w:pPr>
        <w:numPr>
          <w:ilvl w:val="0"/>
          <w:numId w:val="15"/>
        </w:numPr>
      </w:pPr>
      <w:r w:rsidRPr="00356F3B">
        <w:t>Trim and detailed furniture features</w:t>
      </w:r>
    </w:p>
    <w:p w:rsidR="002220FB" w:rsidRPr="00356F3B" w:rsidRDefault="002220FB" w:rsidP="002220FB">
      <w:pPr>
        <w:numPr>
          <w:ilvl w:val="0"/>
          <w:numId w:val="15"/>
        </w:numPr>
      </w:pPr>
      <w:r w:rsidRPr="00356F3B">
        <w:lastRenderedPageBreak/>
        <w:t>Metal fittings or components</w:t>
      </w:r>
    </w:p>
    <w:p w:rsidR="002220FB" w:rsidRPr="00356F3B" w:rsidRDefault="002220FB" w:rsidP="002220FB">
      <w:pPr>
        <w:rPr>
          <w:b/>
          <w:bCs/>
        </w:rPr>
      </w:pPr>
      <w:r w:rsidRPr="00356F3B">
        <w:rPr>
          <w:b/>
          <w:bCs/>
        </w:rPr>
        <w:t>5. Application Methods</w:t>
      </w:r>
    </w:p>
    <w:p w:rsidR="002220FB" w:rsidRPr="00356F3B" w:rsidRDefault="002220FB" w:rsidP="002220FB">
      <w:pPr>
        <w:numPr>
          <w:ilvl w:val="0"/>
          <w:numId w:val="16"/>
        </w:numPr>
      </w:pPr>
      <w:r w:rsidRPr="00356F3B">
        <w:rPr>
          <w:b/>
          <w:bCs/>
        </w:rPr>
        <w:t>Brushing</w:t>
      </w:r>
      <w:r w:rsidRPr="00356F3B">
        <w:t>: For small or detailed areas.</w:t>
      </w:r>
    </w:p>
    <w:p w:rsidR="002220FB" w:rsidRPr="00356F3B" w:rsidRDefault="002220FB" w:rsidP="002220FB">
      <w:pPr>
        <w:numPr>
          <w:ilvl w:val="0"/>
          <w:numId w:val="16"/>
        </w:numPr>
      </w:pPr>
      <w:r w:rsidRPr="00356F3B">
        <w:rPr>
          <w:b/>
          <w:bCs/>
        </w:rPr>
        <w:t>Rolling</w:t>
      </w:r>
      <w:r w:rsidRPr="00356F3B">
        <w:t>: Suitable for larger flat surfaces.</w:t>
      </w:r>
    </w:p>
    <w:p w:rsidR="002220FB" w:rsidRPr="00356F3B" w:rsidRDefault="002220FB" w:rsidP="002220FB">
      <w:pPr>
        <w:numPr>
          <w:ilvl w:val="0"/>
          <w:numId w:val="16"/>
        </w:numPr>
      </w:pPr>
      <w:r w:rsidRPr="00356F3B">
        <w:rPr>
          <w:b/>
          <w:bCs/>
        </w:rPr>
        <w:t>Spraying</w:t>
      </w:r>
      <w:r w:rsidRPr="00356F3B">
        <w:t>: Preferred in mass production for an even and smooth coat.</w:t>
      </w:r>
    </w:p>
    <w:p w:rsidR="002220FB" w:rsidRPr="00356F3B" w:rsidRDefault="00A14E4C" w:rsidP="002220FB">
      <w:r>
        <w:pict>
          <v:rect id="_x0000_i1046" style="width:0;height:1.5pt" o:hralign="center" o:hrstd="t" o:hr="t" fillcolor="#a0a0a0" stroked="f"/>
        </w:pict>
      </w:r>
    </w:p>
    <w:p w:rsidR="002220FB" w:rsidRPr="00356F3B" w:rsidRDefault="002220FB" w:rsidP="002220FB">
      <w:pPr>
        <w:rPr>
          <w:b/>
          <w:bCs/>
        </w:rPr>
      </w:pPr>
      <w:r w:rsidRPr="00356F3B">
        <w:rPr>
          <w:b/>
          <w:bCs/>
        </w:rPr>
        <w:t>Examples for Demonstration</w:t>
      </w:r>
    </w:p>
    <w:p w:rsidR="002220FB" w:rsidRPr="00356F3B" w:rsidRDefault="002220FB" w:rsidP="002220FB">
      <w:pPr>
        <w:numPr>
          <w:ilvl w:val="0"/>
          <w:numId w:val="17"/>
        </w:numPr>
      </w:pPr>
      <w:r w:rsidRPr="00356F3B">
        <w:rPr>
          <w:b/>
          <w:bCs/>
        </w:rPr>
        <w:t>Example 1</w:t>
      </w:r>
      <w:r w:rsidRPr="00356F3B">
        <w:t>: Use a small board to show the difference between matte, semi-gloss, and high-gloss enamel finishes.</w:t>
      </w:r>
    </w:p>
    <w:p w:rsidR="002220FB" w:rsidRPr="00356F3B" w:rsidRDefault="002220FB" w:rsidP="002220FB">
      <w:pPr>
        <w:numPr>
          <w:ilvl w:val="0"/>
          <w:numId w:val="17"/>
        </w:numPr>
      </w:pPr>
      <w:r w:rsidRPr="00356F3B">
        <w:rPr>
          <w:b/>
          <w:bCs/>
        </w:rPr>
        <w:t>Example 2</w:t>
      </w:r>
      <w:r w:rsidRPr="00356F3B">
        <w:t>: Demonstrate brush vs. spray application of enamel on a smooth wood panel.</w:t>
      </w:r>
    </w:p>
    <w:p w:rsidR="002220FB" w:rsidRPr="00356F3B" w:rsidRDefault="00A14E4C" w:rsidP="002220FB">
      <w:r>
        <w:pict>
          <v:rect id="_x0000_i1047" style="width:0;height:1.5pt" o:hralign="center" o:hrstd="t" o:hr="t" fillcolor="#a0a0a0" stroked="f"/>
        </w:pict>
      </w:r>
    </w:p>
    <w:p w:rsidR="002220FB" w:rsidRPr="00356F3B" w:rsidRDefault="002220FB" w:rsidP="002220FB">
      <w:pPr>
        <w:rPr>
          <w:b/>
          <w:bCs/>
        </w:rPr>
      </w:pPr>
      <w:r w:rsidRPr="00356F3B">
        <w:rPr>
          <w:b/>
          <w:bCs/>
        </w:rPr>
        <w:t>South African Case Study</w:t>
      </w:r>
    </w:p>
    <w:p w:rsidR="002220FB" w:rsidRPr="00356F3B" w:rsidRDefault="002220FB" w:rsidP="002220FB">
      <w:r w:rsidRPr="00356F3B">
        <w:rPr>
          <w:b/>
          <w:bCs/>
        </w:rPr>
        <w:t>Case Study: Langa Homewares – Port Elizabeth, Eastern Cape</w:t>
      </w:r>
      <w:r w:rsidRPr="00356F3B">
        <w:br/>
        <w:t>Langa Homewares specialises in children’s bedroom furniture. They use non-toxic, water-based enamel paints to ensure child safety while offering durable surfaces that are easy to wipe clean. Their decision is driven by both customer demand and compliance with local safety regulations.</w:t>
      </w:r>
    </w:p>
    <w:p w:rsidR="002220FB" w:rsidRPr="00356F3B" w:rsidRDefault="002220FB" w:rsidP="002220FB">
      <w:r w:rsidRPr="00356F3B">
        <w:rPr>
          <w:b/>
          <w:bCs/>
        </w:rPr>
        <w:t>Facilitator Prompt</w:t>
      </w:r>
      <w:r w:rsidRPr="00356F3B">
        <w:t>: Lead a discussion on why water-based enamel paints might be more suitable than oil-based options in certain environments.</w:t>
      </w:r>
    </w:p>
    <w:p w:rsidR="002220FB" w:rsidRPr="00356F3B" w:rsidRDefault="00A14E4C" w:rsidP="002220FB">
      <w:r>
        <w:pict>
          <v:rect id="_x0000_i1048" style="width:0;height:1.5pt" o:hralign="center" o:hrstd="t" o:hr="t" fillcolor="#a0a0a0" stroked="f"/>
        </w:pict>
      </w:r>
    </w:p>
    <w:p w:rsidR="002220FB" w:rsidRPr="00356F3B" w:rsidRDefault="002220FB" w:rsidP="002220FB">
      <w:pPr>
        <w:rPr>
          <w:b/>
          <w:bCs/>
        </w:rPr>
      </w:pPr>
      <w:r w:rsidRPr="00356F3B">
        <w:rPr>
          <w:b/>
          <w:bCs/>
        </w:rPr>
        <w:t>Critical Thinking Questions</w:t>
      </w:r>
    </w:p>
    <w:p w:rsidR="002220FB" w:rsidRPr="00356F3B" w:rsidRDefault="002220FB" w:rsidP="002220FB">
      <w:pPr>
        <w:numPr>
          <w:ilvl w:val="0"/>
          <w:numId w:val="18"/>
        </w:numPr>
      </w:pPr>
      <w:r w:rsidRPr="00356F3B">
        <w:rPr>
          <w:b/>
          <w:bCs/>
        </w:rPr>
        <w:t>Application Context</w:t>
      </w:r>
      <w:r w:rsidRPr="00356F3B">
        <w:t>:</w:t>
      </w:r>
      <w:r w:rsidRPr="00356F3B">
        <w:br/>
      </w:r>
      <w:r w:rsidRPr="00356F3B">
        <w:rPr>
          <w:i/>
          <w:iCs/>
        </w:rPr>
        <w:t>“Why would enamel paint be used on a high-contact surface like a desk or a table instead of a stain or oil finish?”</w:t>
      </w:r>
    </w:p>
    <w:p w:rsidR="002220FB" w:rsidRPr="00356F3B" w:rsidRDefault="002220FB" w:rsidP="002220FB">
      <w:pPr>
        <w:numPr>
          <w:ilvl w:val="0"/>
          <w:numId w:val="18"/>
        </w:numPr>
      </w:pPr>
      <w:r w:rsidRPr="00356F3B">
        <w:rPr>
          <w:b/>
          <w:bCs/>
        </w:rPr>
        <w:t>Environmental Concerns</w:t>
      </w:r>
      <w:r w:rsidRPr="00356F3B">
        <w:t>:</w:t>
      </w:r>
      <w:r w:rsidRPr="00356F3B">
        <w:br/>
      </w:r>
      <w:r w:rsidRPr="00356F3B">
        <w:rPr>
          <w:i/>
          <w:iCs/>
        </w:rPr>
        <w:t>“What are the environmental and health advantages of using water-based enamel paints?”</w:t>
      </w:r>
    </w:p>
    <w:p w:rsidR="002220FB" w:rsidRPr="00356F3B" w:rsidRDefault="002220FB" w:rsidP="002220FB">
      <w:pPr>
        <w:numPr>
          <w:ilvl w:val="0"/>
          <w:numId w:val="18"/>
        </w:numPr>
      </w:pPr>
      <w:r w:rsidRPr="00356F3B">
        <w:rPr>
          <w:b/>
          <w:bCs/>
        </w:rPr>
        <w:t>Finish Choice</w:t>
      </w:r>
      <w:r w:rsidRPr="00356F3B">
        <w:t>:</w:t>
      </w:r>
      <w:r w:rsidRPr="00356F3B">
        <w:br/>
      </w:r>
      <w:r w:rsidRPr="00356F3B">
        <w:rPr>
          <w:i/>
          <w:iCs/>
        </w:rPr>
        <w:t>“If a customer prefers a subtle finish with minimal reflection, what type of enamel paint would you recommend?”</w:t>
      </w:r>
    </w:p>
    <w:p w:rsidR="002220FB" w:rsidRPr="00356F3B" w:rsidRDefault="002220FB" w:rsidP="002220FB">
      <w:pPr>
        <w:numPr>
          <w:ilvl w:val="0"/>
          <w:numId w:val="18"/>
        </w:numPr>
      </w:pPr>
      <w:r w:rsidRPr="00356F3B">
        <w:rPr>
          <w:b/>
          <w:bCs/>
        </w:rPr>
        <w:t>Problem Solving</w:t>
      </w:r>
      <w:r w:rsidRPr="00356F3B">
        <w:t>:</w:t>
      </w:r>
      <w:r w:rsidRPr="00356F3B">
        <w:br/>
      </w:r>
      <w:r w:rsidRPr="00356F3B">
        <w:rPr>
          <w:i/>
          <w:iCs/>
        </w:rPr>
        <w:t>“What issues can arise from applying enamel paint over a poorly prepared surface, and how can they be avoided?”</w:t>
      </w:r>
    </w:p>
    <w:p w:rsidR="002220FB" w:rsidRPr="00356F3B" w:rsidRDefault="00A14E4C" w:rsidP="002220FB">
      <w:r>
        <w:pict>
          <v:rect id="_x0000_i1049" style="width:0;height:1.5pt" o:hralign="center" o:hrstd="t" o:hr="t" fillcolor="#a0a0a0" stroked="f"/>
        </w:pict>
      </w:r>
    </w:p>
    <w:p w:rsidR="009D2A92" w:rsidRPr="00356F3B" w:rsidRDefault="009D2A92">
      <w:r w:rsidRPr="00356F3B">
        <w:br w:type="page"/>
      </w:r>
    </w:p>
    <w:p w:rsidR="009D2A92" w:rsidRPr="00356F3B" w:rsidRDefault="009D2A92" w:rsidP="009D2A92">
      <w:pPr>
        <w:pStyle w:val="Heading3"/>
        <w:rPr>
          <w:rFonts w:ascii="Century Gothic" w:hAnsi="Century Gothic"/>
          <w:b/>
          <w:bCs/>
        </w:rPr>
      </w:pPr>
      <w:bookmarkStart w:id="6" w:name="_Toc196284047"/>
      <w:r w:rsidRPr="00356F3B">
        <w:rPr>
          <w:rFonts w:ascii="Century Gothic" w:hAnsi="Century Gothic"/>
          <w:b/>
          <w:bCs/>
        </w:rPr>
        <w:lastRenderedPageBreak/>
        <w:t>KT0104: Stains</w:t>
      </w:r>
      <w:bookmarkEnd w:id="6"/>
    </w:p>
    <w:p w:rsidR="009D2A92" w:rsidRPr="00356F3B" w:rsidRDefault="009D2A92" w:rsidP="009D2A92">
      <w:pPr>
        <w:rPr>
          <w:b/>
          <w:bCs/>
        </w:rPr>
      </w:pPr>
    </w:p>
    <w:p w:rsidR="009D2A92" w:rsidRPr="00356F3B" w:rsidRDefault="009D2A92" w:rsidP="009D2A92">
      <w:r w:rsidRPr="00356F3B">
        <w:rPr>
          <w:b/>
          <w:bCs/>
        </w:rPr>
        <w:t>Knowledge Topic Element of KM-04-KT01</w:t>
      </w:r>
      <w:r w:rsidRPr="00356F3B">
        <w:br/>
      </w:r>
      <w:r w:rsidRPr="00356F3B">
        <w:rPr>
          <w:b/>
          <w:bCs/>
        </w:rPr>
        <w:t>NQF Level 2 | Weight: Part of 20%</w:t>
      </w:r>
    </w:p>
    <w:p w:rsidR="009D2A92" w:rsidRPr="00356F3B" w:rsidRDefault="00A14E4C" w:rsidP="009D2A92">
      <w:r>
        <w:pict>
          <v:rect id="_x0000_i1050" style="width:0;height:1.5pt" o:hralign="center" o:hrstd="t" o:hr="t" fillcolor="#a0a0a0" stroked="f"/>
        </w:pict>
      </w:r>
    </w:p>
    <w:p w:rsidR="009D2A92" w:rsidRPr="00356F3B" w:rsidRDefault="009D2A92" w:rsidP="009D2A92">
      <w:pPr>
        <w:rPr>
          <w:b/>
          <w:bCs/>
        </w:rPr>
      </w:pPr>
      <w:r w:rsidRPr="00356F3B">
        <w:rPr>
          <w:b/>
          <w:bCs/>
        </w:rPr>
        <w:t>Purpose of the Topic Element</w:t>
      </w:r>
    </w:p>
    <w:p w:rsidR="009D2A92" w:rsidRPr="00356F3B" w:rsidRDefault="009D2A92" w:rsidP="009D2A92">
      <w:r w:rsidRPr="00356F3B">
        <w:t>This topic introduces learners to wood stains, focusing on their function, application, and types. Wood stains are used to alter or enhance the colour of timber while preserving its natural grain. A solid understanding of stains enables learners to make informed choices when working with different wood types and customer preferences in the finishing department.</w:t>
      </w:r>
    </w:p>
    <w:p w:rsidR="009D2A92" w:rsidRPr="00356F3B" w:rsidRDefault="00A14E4C" w:rsidP="009D2A92">
      <w:r>
        <w:pict>
          <v:rect id="_x0000_i1051" style="width:0;height:1.5pt" o:hralign="center" o:hrstd="t" o:hr="t" fillcolor="#a0a0a0" stroked="f"/>
        </w:pict>
      </w:r>
    </w:p>
    <w:p w:rsidR="009D2A92" w:rsidRPr="00356F3B" w:rsidRDefault="009D2A92" w:rsidP="009D2A92">
      <w:pPr>
        <w:rPr>
          <w:b/>
          <w:bCs/>
        </w:rPr>
      </w:pPr>
      <w:r w:rsidRPr="00356F3B">
        <w:rPr>
          <w:b/>
          <w:bCs/>
        </w:rPr>
        <w:t>Key Content to Cover</w:t>
      </w:r>
    </w:p>
    <w:p w:rsidR="009D2A92" w:rsidRPr="00356F3B" w:rsidRDefault="009D2A92" w:rsidP="009D2A92">
      <w:pPr>
        <w:rPr>
          <w:b/>
          <w:bCs/>
        </w:rPr>
      </w:pPr>
      <w:r w:rsidRPr="00356F3B">
        <w:rPr>
          <w:b/>
          <w:bCs/>
        </w:rPr>
        <w:t>1. Definition and Purpose of Stains</w:t>
      </w:r>
    </w:p>
    <w:p w:rsidR="009D2A92" w:rsidRPr="00356F3B" w:rsidRDefault="009D2A92" w:rsidP="009D2A92">
      <w:r w:rsidRPr="00356F3B">
        <w:t>A stain is a liquid pigment or dye applied to wood to enhance or change its colour. Unlike paint, stains do not form a layer over the surface but instead penetrate the wood fibres.</w:t>
      </w:r>
    </w:p>
    <w:p w:rsidR="009D2A92" w:rsidRPr="00356F3B" w:rsidRDefault="009D2A92" w:rsidP="009D2A92">
      <w:pPr>
        <w:rPr>
          <w:b/>
          <w:bCs/>
        </w:rPr>
      </w:pPr>
      <w:r w:rsidRPr="00356F3B">
        <w:rPr>
          <w:b/>
          <w:bCs/>
        </w:rPr>
        <w:t>2. Types of Stains</w:t>
      </w:r>
    </w:p>
    <w:p w:rsidR="009D2A92" w:rsidRPr="00356F3B" w:rsidRDefault="009D2A92" w:rsidP="009D2A92">
      <w:pPr>
        <w:numPr>
          <w:ilvl w:val="0"/>
          <w:numId w:val="19"/>
        </w:numPr>
      </w:pPr>
      <w:r w:rsidRPr="00356F3B">
        <w:rPr>
          <w:b/>
          <w:bCs/>
        </w:rPr>
        <w:t>Penetrating Stains</w:t>
      </w:r>
      <w:r w:rsidRPr="00356F3B">
        <w:t>: Absorb into the wood, highlighting grain and texture. Used for rich, natural finishes.</w:t>
      </w:r>
    </w:p>
    <w:p w:rsidR="009D2A92" w:rsidRPr="00356F3B" w:rsidRDefault="009D2A92" w:rsidP="009D2A92">
      <w:pPr>
        <w:numPr>
          <w:ilvl w:val="0"/>
          <w:numId w:val="19"/>
        </w:numPr>
      </w:pPr>
      <w:r w:rsidRPr="00356F3B">
        <w:rPr>
          <w:b/>
          <w:bCs/>
        </w:rPr>
        <w:t>Matching Stains</w:t>
      </w:r>
      <w:r w:rsidRPr="00356F3B">
        <w:t>: Formulated to match existing woodwork or pre-finished surfaces.</w:t>
      </w:r>
    </w:p>
    <w:p w:rsidR="009D2A92" w:rsidRPr="00356F3B" w:rsidRDefault="009D2A92" w:rsidP="009D2A92">
      <w:pPr>
        <w:numPr>
          <w:ilvl w:val="0"/>
          <w:numId w:val="19"/>
        </w:numPr>
      </w:pPr>
      <w:r w:rsidRPr="00356F3B">
        <w:rPr>
          <w:b/>
          <w:bCs/>
        </w:rPr>
        <w:t>Water-Based Stains</w:t>
      </w:r>
      <w:r w:rsidRPr="00356F3B">
        <w:t>: Eco-friendly, fast-drying, less toxic.</w:t>
      </w:r>
    </w:p>
    <w:p w:rsidR="009D2A92" w:rsidRPr="00356F3B" w:rsidRDefault="009D2A92" w:rsidP="009D2A92">
      <w:pPr>
        <w:numPr>
          <w:ilvl w:val="0"/>
          <w:numId w:val="19"/>
        </w:numPr>
      </w:pPr>
      <w:r w:rsidRPr="00356F3B">
        <w:rPr>
          <w:b/>
          <w:bCs/>
        </w:rPr>
        <w:t>Oil-Based Stains</w:t>
      </w:r>
      <w:r w:rsidRPr="00356F3B">
        <w:t>: Slow-drying, rich penetration, longer working time.</w:t>
      </w:r>
    </w:p>
    <w:p w:rsidR="009D2A92" w:rsidRPr="00356F3B" w:rsidRDefault="009D2A92" w:rsidP="009D2A92">
      <w:pPr>
        <w:numPr>
          <w:ilvl w:val="0"/>
          <w:numId w:val="19"/>
        </w:numPr>
      </w:pPr>
      <w:r w:rsidRPr="00356F3B">
        <w:rPr>
          <w:b/>
          <w:bCs/>
        </w:rPr>
        <w:t>Gel Stains</w:t>
      </w:r>
      <w:r w:rsidRPr="00356F3B">
        <w:t>: Thicker consistency, ideal for vertical surfaces or soft woods.</w:t>
      </w:r>
    </w:p>
    <w:p w:rsidR="009D2A92" w:rsidRPr="00356F3B" w:rsidRDefault="009D2A92" w:rsidP="009D2A92">
      <w:pPr>
        <w:rPr>
          <w:b/>
          <w:bCs/>
        </w:rPr>
      </w:pPr>
      <w:r w:rsidRPr="00356F3B">
        <w:rPr>
          <w:b/>
          <w:bCs/>
        </w:rPr>
        <w:t>3. Characteristics of Stains</w:t>
      </w:r>
    </w:p>
    <w:p w:rsidR="009D2A92" w:rsidRPr="00356F3B" w:rsidRDefault="009D2A92" w:rsidP="009D2A92">
      <w:pPr>
        <w:numPr>
          <w:ilvl w:val="0"/>
          <w:numId w:val="20"/>
        </w:numPr>
      </w:pPr>
      <w:r w:rsidRPr="00356F3B">
        <w:t>Allow natural wood grain to remain visible.</w:t>
      </w:r>
    </w:p>
    <w:p w:rsidR="009D2A92" w:rsidRPr="00356F3B" w:rsidRDefault="009D2A92" w:rsidP="009D2A92">
      <w:pPr>
        <w:numPr>
          <w:ilvl w:val="0"/>
          <w:numId w:val="20"/>
        </w:numPr>
      </w:pPr>
      <w:r w:rsidRPr="00356F3B">
        <w:t>Require sealing or top-coating (e.g., varnish or lacquer).</w:t>
      </w:r>
    </w:p>
    <w:p w:rsidR="009D2A92" w:rsidRPr="00356F3B" w:rsidRDefault="009D2A92" w:rsidP="009D2A92">
      <w:pPr>
        <w:numPr>
          <w:ilvl w:val="0"/>
          <w:numId w:val="20"/>
        </w:numPr>
      </w:pPr>
      <w:r w:rsidRPr="00356F3B">
        <w:t>Colour intensity can be adjusted by layering.</w:t>
      </w:r>
    </w:p>
    <w:p w:rsidR="009D2A92" w:rsidRPr="00356F3B" w:rsidRDefault="009D2A92" w:rsidP="009D2A92">
      <w:pPr>
        <w:numPr>
          <w:ilvl w:val="0"/>
          <w:numId w:val="20"/>
        </w:numPr>
      </w:pPr>
      <w:r w:rsidRPr="00356F3B">
        <w:t>Behaviour varies depending on wood species (e.g., softwoods absorb more deeply than hardwoods).</w:t>
      </w:r>
    </w:p>
    <w:p w:rsidR="009D2A92" w:rsidRPr="00356F3B" w:rsidRDefault="009D2A92" w:rsidP="009D2A92">
      <w:pPr>
        <w:rPr>
          <w:b/>
          <w:bCs/>
        </w:rPr>
      </w:pPr>
      <w:r w:rsidRPr="00356F3B">
        <w:rPr>
          <w:b/>
          <w:bCs/>
        </w:rPr>
        <w:t>4. Considerations When Choosing a Stain</w:t>
      </w:r>
    </w:p>
    <w:p w:rsidR="009D2A92" w:rsidRPr="00356F3B" w:rsidRDefault="009D2A92" w:rsidP="009D2A92">
      <w:pPr>
        <w:numPr>
          <w:ilvl w:val="0"/>
          <w:numId w:val="21"/>
        </w:numPr>
      </w:pPr>
      <w:r w:rsidRPr="00356F3B">
        <w:t>Type of wood and its absorption properties.</w:t>
      </w:r>
    </w:p>
    <w:p w:rsidR="009D2A92" w:rsidRPr="00356F3B" w:rsidRDefault="009D2A92" w:rsidP="009D2A92">
      <w:pPr>
        <w:numPr>
          <w:ilvl w:val="0"/>
          <w:numId w:val="21"/>
        </w:numPr>
      </w:pPr>
      <w:r w:rsidRPr="00356F3B">
        <w:t>Desired visual effect (natural look vs. dark tone).</w:t>
      </w:r>
    </w:p>
    <w:p w:rsidR="009D2A92" w:rsidRPr="00356F3B" w:rsidRDefault="009D2A92" w:rsidP="009D2A92">
      <w:pPr>
        <w:numPr>
          <w:ilvl w:val="0"/>
          <w:numId w:val="21"/>
        </w:numPr>
      </w:pPr>
      <w:r w:rsidRPr="00356F3B">
        <w:t>Indoor or outdoor use.</w:t>
      </w:r>
    </w:p>
    <w:p w:rsidR="009D2A92" w:rsidRPr="00356F3B" w:rsidRDefault="009D2A92" w:rsidP="009D2A92">
      <w:pPr>
        <w:numPr>
          <w:ilvl w:val="0"/>
          <w:numId w:val="21"/>
        </w:numPr>
      </w:pPr>
      <w:r w:rsidRPr="00356F3B">
        <w:lastRenderedPageBreak/>
        <w:t>Time constraints (drying time).</w:t>
      </w:r>
    </w:p>
    <w:p w:rsidR="009D2A92" w:rsidRPr="00356F3B" w:rsidRDefault="009D2A92" w:rsidP="009D2A92">
      <w:pPr>
        <w:numPr>
          <w:ilvl w:val="0"/>
          <w:numId w:val="21"/>
        </w:numPr>
      </w:pPr>
      <w:r w:rsidRPr="00356F3B">
        <w:t>Compatibility with sealers and topcoats.</w:t>
      </w:r>
    </w:p>
    <w:p w:rsidR="009D2A92" w:rsidRPr="00356F3B" w:rsidRDefault="009D2A92" w:rsidP="009D2A92">
      <w:pPr>
        <w:rPr>
          <w:b/>
          <w:bCs/>
        </w:rPr>
      </w:pPr>
      <w:r w:rsidRPr="00356F3B">
        <w:rPr>
          <w:b/>
          <w:bCs/>
        </w:rPr>
        <w:t>5. Common Colours and Tones</w:t>
      </w:r>
    </w:p>
    <w:p w:rsidR="009D2A92" w:rsidRPr="00356F3B" w:rsidRDefault="009D2A92" w:rsidP="009D2A92">
      <w:pPr>
        <w:numPr>
          <w:ilvl w:val="0"/>
          <w:numId w:val="22"/>
        </w:numPr>
      </w:pPr>
      <w:r w:rsidRPr="00356F3B">
        <w:t>Natural, Oak, Mahogany, Walnut, Teak, Ebony.</w:t>
      </w:r>
    </w:p>
    <w:p w:rsidR="009D2A92" w:rsidRPr="00356F3B" w:rsidRDefault="009D2A92" w:rsidP="009D2A92">
      <w:pPr>
        <w:numPr>
          <w:ilvl w:val="0"/>
          <w:numId w:val="22"/>
        </w:numPr>
      </w:pPr>
      <w:r w:rsidRPr="00356F3B">
        <w:t>Transparent, semi-transparent, and opaque varieties available.</w:t>
      </w:r>
    </w:p>
    <w:p w:rsidR="009D2A92" w:rsidRPr="00356F3B" w:rsidRDefault="00A14E4C" w:rsidP="009D2A92">
      <w:r>
        <w:pict>
          <v:rect id="_x0000_i1052" style="width:0;height:1.5pt" o:hralign="center" o:hrstd="t" o:hr="t" fillcolor="#a0a0a0" stroked="f"/>
        </w:pict>
      </w:r>
    </w:p>
    <w:p w:rsidR="009D2A92" w:rsidRPr="00356F3B" w:rsidRDefault="009D2A92" w:rsidP="009D2A92">
      <w:pPr>
        <w:rPr>
          <w:b/>
          <w:bCs/>
        </w:rPr>
      </w:pPr>
      <w:r w:rsidRPr="00356F3B">
        <w:rPr>
          <w:b/>
          <w:bCs/>
        </w:rPr>
        <w:t>Examples for Demonstration</w:t>
      </w:r>
    </w:p>
    <w:p w:rsidR="009D2A92" w:rsidRPr="00356F3B" w:rsidRDefault="009D2A92" w:rsidP="009D2A92">
      <w:pPr>
        <w:numPr>
          <w:ilvl w:val="0"/>
          <w:numId w:val="23"/>
        </w:numPr>
      </w:pPr>
      <w:r w:rsidRPr="00356F3B">
        <w:rPr>
          <w:b/>
          <w:bCs/>
        </w:rPr>
        <w:t>Example 1</w:t>
      </w:r>
      <w:r w:rsidRPr="00356F3B">
        <w:t>: Show how the same stain appears differently on pine, oak, and kiaat wood samples.</w:t>
      </w:r>
    </w:p>
    <w:p w:rsidR="009D2A92" w:rsidRPr="00356F3B" w:rsidRDefault="009D2A92" w:rsidP="009D2A92">
      <w:pPr>
        <w:numPr>
          <w:ilvl w:val="0"/>
          <w:numId w:val="23"/>
        </w:numPr>
      </w:pPr>
      <w:r w:rsidRPr="00356F3B">
        <w:rPr>
          <w:b/>
          <w:bCs/>
        </w:rPr>
        <w:t>Example 2</w:t>
      </w:r>
      <w:r w:rsidRPr="00356F3B">
        <w:t>: Demonstrate the effect of layering stains for deeper colour intensity.</w:t>
      </w:r>
    </w:p>
    <w:p w:rsidR="009D2A92" w:rsidRPr="00356F3B" w:rsidRDefault="00A14E4C" w:rsidP="009D2A92">
      <w:r>
        <w:pict>
          <v:rect id="_x0000_i1053" style="width:0;height:1.5pt" o:hralign="center" o:hrstd="t" o:hr="t" fillcolor="#a0a0a0" stroked="f"/>
        </w:pict>
      </w:r>
    </w:p>
    <w:p w:rsidR="009D2A92" w:rsidRPr="00356F3B" w:rsidRDefault="009D2A92" w:rsidP="009D2A92">
      <w:pPr>
        <w:rPr>
          <w:b/>
          <w:bCs/>
        </w:rPr>
      </w:pPr>
      <w:r w:rsidRPr="00356F3B">
        <w:rPr>
          <w:b/>
          <w:bCs/>
        </w:rPr>
        <w:t>South African Case Study</w:t>
      </w:r>
    </w:p>
    <w:p w:rsidR="009D2A92" w:rsidRPr="00356F3B" w:rsidRDefault="009D2A92" w:rsidP="009D2A92">
      <w:r w:rsidRPr="00356F3B">
        <w:rPr>
          <w:b/>
          <w:bCs/>
        </w:rPr>
        <w:t>Case Study: Neo’s Custom Tables – Polokwane, Limpopo</w:t>
      </w:r>
      <w:r w:rsidRPr="00356F3B">
        <w:br/>
      </w:r>
    </w:p>
    <w:p w:rsidR="009D2A92" w:rsidRPr="00356F3B" w:rsidRDefault="009D2A92" w:rsidP="009D2A92">
      <w:r w:rsidRPr="00356F3B">
        <w:t>Neo specialises in dining tables made from reclaimed wood. He uses penetrating stains to enhance the original grain of each piece, adding to its rustic charm. By layering multiple coats and using different sanding techniques between coats, he creates unique finishes for each client.</w:t>
      </w:r>
    </w:p>
    <w:p w:rsidR="009D2A92" w:rsidRPr="00356F3B" w:rsidRDefault="009D2A92" w:rsidP="009D2A92">
      <w:r w:rsidRPr="00356F3B">
        <w:rPr>
          <w:b/>
          <w:bCs/>
        </w:rPr>
        <w:t>Facilitator Prompt</w:t>
      </w:r>
      <w:r w:rsidRPr="00356F3B">
        <w:t>: Encourage learners to consider how Neo balances aesthetics, customer preferences, and wood type when choosing and applying stains.</w:t>
      </w:r>
    </w:p>
    <w:p w:rsidR="009D2A92" w:rsidRPr="00356F3B" w:rsidRDefault="00A14E4C" w:rsidP="009D2A92">
      <w:r>
        <w:pict>
          <v:rect id="_x0000_i1054" style="width:0;height:1.5pt" o:hralign="center" o:hrstd="t" o:hr="t" fillcolor="#a0a0a0" stroked="f"/>
        </w:pict>
      </w:r>
    </w:p>
    <w:p w:rsidR="009D2A92" w:rsidRPr="00356F3B" w:rsidRDefault="009D2A92" w:rsidP="009D2A92">
      <w:pPr>
        <w:rPr>
          <w:b/>
          <w:bCs/>
        </w:rPr>
      </w:pPr>
      <w:r w:rsidRPr="00356F3B">
        <w:rPr>
          <w:b/>
          <w:bCs/>
        </w:rPr>
        <w:t>Critical Thinking Questions</w:t>
      </w:r>
    </w:p>
    <w:p w:rsidR="009D2A92" w:rsidRPr="00356F3B" w:rsidRDefault="009D2A92" w:rsidP="009D2A92">
      <w:pPr>
        <w:numPr>
          <w:ilvl w:val="0"/>
          <w:numId w:val="24"/>
        </w:numPr>
      </w:pPr>
      <w:r w:rsidRPr="00356F3B">
        <w:rPr>
          <w:b/>
          <w:bCs/>
        </w:rPr>
        <w:t>Colour Matching</w:t>
      </w:r>
      <w:r w:rsidRPr="00356F3B">
        <w:t>:</w:t>
      </w:r>
      <w:r w:rsidRPr="00356F3B">
        <w:br/>
      </w:r>
      <w:r w:rsidRPr="00356F3B">
        <w:rPr>
          <w:i/>
          <w:iCs/>
        </w:rPr>
        <w:t>“If a client wants a new piece of furniture to match their existing mahogany cabinet, what factors must be considered when choosing a stain?”</w:t>
      </w:r>
    </w:p>
    <w:p w:rsidR="009D2A92" w:rsidRPr="00356F3B" w:rsidRDefault="009D2A92" w:rsidP="009D2A92">
      <w:pPr>
        <w:numPr>
          <w:ilvl w:val="0"/>
          <w:numId w:val="24"/>
        </w:numPr>
      </w:pPr>
      <w:r w:rsidRPr="00356F3B">
        <w:rPr>
          <w:b/>
          <w:bCs/>
        </w:rPr>
        <w:t>Material Compatibility</w:t>
      </w:r>
      <w:r w:rsidRPr="00356F3B">
        <w:t>:</w:t>
      </w:r>
      <w:r w:rsidRPr="00356F3B">
        <w:br/>
      </w:r>
      <w:r w:rsidRPr="00356F3B">
        <w:rPr>
          <w:i/>
          <w:iCs/>
        </w:rPr>
        <w:t>“Why is it important to test a stain on a sample of the actual wood being used before proceeding with full application?”</w:t>
      </w:r>
    </w:p>
    <w:p w:rsidR="009D2A92" w:rsidRPr="00356F3B" w:rsidRDefault="009D2A92" w:rsidP="009D2A92">
      <w:pPr>
        <w:numPr>
          <w:ilvl w:val="0"/>
          <w:numId w:val="24"/>
        </w:numPr>
      </w:pPr>
      <w:r w:rsidRPr="00356F3B">
        <w:rPr>
          <w:b/>
          <w:bCs/>
        </w:rPr>
        <w:t>Finish Longevity</w:t>
      </w:r>
      <w:r w:rsidRPr="00356F3B">
        <w:t>:</w:t>
      </w:r>
      <w:r w:rsidRPr="00356F3B">
        <w:br/>
      </w:r>
      <w:r w:rsidRPr="00356F3B">
        <w:rPr>
          <w:i/>
          <w:iCs/>
        </w:rPr>
        <w:t>“What might happen if a stained surface is not sealed correctly?”</w:t>
      </w:r>
    </w:p>
    <w:p w:rsidR="009D2A92" w:rsidRPr="00356F3B" w:rsidRDefault="009D2A92" w:rsidP="009D2A92">
      <w:pPr>
        <w:numPr>
          <w:ilvl w:val="0"/>
          <w:numId w:val="24"/>
        </w:numPr>
      </w:pPr>
      <w:r w:rsidRPr="00356F3B">
        <w:rPr>
          <w:b/>
          <w:bCs/>
        </w:rPr>
        <w:t>Technique Analysis</w:t>
      </w:r>
      <w:r w:rsidRPr="00356F3B">
        <w:t>:</w:t>
      </w:r>
      <w:r w:rsidRPr="00356F3B">
        <w:br/>
      </w:r>
      <w:r w:rsidRPr="00356F3B">
        <w:rPr>
          <w:i/>
          <w:iCs/>
        </w:rPr>
        <w:t>“In what situations would gel stain be preferred over liquid stain?”</w:t>
      </w:r>
    </w:p>
    <w:p w:rsidR="009D2A92" w:rsidRPr="00356F3B" w:rsidRDefault="00A14E4C" w:rsidP="009D2A92">
      <w:r>
        <w:pict>
          <v:rect id="_x0000_i1055" style="width:0;height:1.5pt" o:hralign="center" o:hrstd="t" o:hr="t" fillcolor="#a0a0a0" stroked="f"/>
        </w:pict>
      </w:r>
    </w:p>
    <w:p w:rsidR="009D2A92" w:rsidRPr="00356F3B" w:rsidRDefault="009D2A92">
      <w:r w:rsidRPr="00356F3B">
        <w:br w:type="page"/>
      </w:r>
    </w:p>
    <w:p w:rsidR="009D2A92" w:rsidRPr="00356F3B" w:rsidRDefault="009D2A92" w:rsidP="009D2A92">
      <w:pPr>
        <w:pStyle w:val="Heading3"/>
        <w:rPr>
          <w:rFonts w:ascii="Century Gothic" w:hAnsi="Century Gothic"/>
          <w:b/>
          <w:bCs/>
        </w:rPr>
      </w:pPr>
      <w:bookmarkStart w:id="7" w:name="_Toc196284048"/>
      <w:r w:rsidRPr="00356F3B">
        <w:rPr>
          <w:rFonts w:ascii="Century Gothic" w:hAnsi="Century Gothic"/>
          <w:b/>
          <w:bCs/>
        </w:rPr>
        <w:lastRenderedPageBreak/>
        <w:t>KT0105: Varnishes, Primers and Sealers</w:t>
      </w:r>
      <w:bookmarkEnd w:id="7"/>
    </w:p>
    <w:p w:rsidR="009D2A92" w:rsidRPr="00356F3B" w:rsidRDefault="009D2A92" w:rsidP="009D2A92">
      <w:pPr>
        <w:rPr>
          <w:b/>
          <w:bCs/>
        </w:rPr>
      </w:pPr>
    </w:p>
    <w:p w:rsidR="009D2A92" w:rsidRPr="00356F3B" w:rsidRDefault="009D2A92" w:rsidP="009D2A92">
      <w:r w:rsidRPr="00356F3B">
        <w:rPr>
          <w:b/>
          <w:bCs/>
        </w:rPr>
        <w:t>Knowledge Topic Element of KM-04-KT01</w:t>
      </w:r>
      <w:r w:rsidRPr="00356F3B">
        <w:br/>
      </w:r>
      <w:r w:rsidRPr="00356F3B">
        <w:rPr>
          <w:b/>
          <w:bCs/>
        </w:rPr>
        <w:t>NQF Level 2 | Weight: Part of 20%</w:t>
      </w:r>
    </w:p>
    <w:p w:rsidR="009D2A92" w:rsidRPr="00356F3B" w:rsidRDefault="00A14E4C" w:rsidP="009D2A92">
      <w:r>
        <w:pict>
          <v:rect id="_x0000_i1056" style="width:0;height:1.5pt" o:hralign="center" o:hrstd="t" o:hr="t" fillcolor="#a0a0a0" stroked="f"/>
        </w:pict>
      </w:r>
    </w:p>
    <w:p w:rsidR="009D2A92" w:rsidRPr="00356F3B" w:rsidRDefault="009D2A92" w:rsidP="009D2A92">
      <w:pPr>
        <w:rPr>
          <w:b/>
          <w:bCs/>
        </w:rPr>
      </w:pPr>
      <w:r w:rsidRPr="00356F3B">
        <w:rPr>
          <w:b/>
          <w:bCs/>
        </w:rPr>
        <w:t>Purpose of the Topic Element</w:t>
      </w:r>
    </w:p>
    <w:p w:rsidR="009D2A92" w:rsidRPr="00356F3B" w:rsidRDefault="009D2A92" w:rsidP="009D2A92">
      <w:r w:rsidRPr="00356F3B">
        <w:t>This topic provides learners with the foundational knowledge required to distinguish between varnishes, primers, and sealers. These products play a vital role in preparing surfaces for painting or finishing and in protecting furniture against moisture, wear, and environmental damage. Learners will explore their characteristics, uses, and correct application methods within the furniture finishing context.</w:t>
      </w:r>
    </w:p>
    <w:p w:rsidR="009D2A92" w:rsidRPr="00356F3B" w:rsidRDefault="00A14E4C" w:rsidP="009D2A92">
      <w:r>
        <w:pict>
          <v:rect id="_x0000_i1057" style="width:0;height:1.5pt" o:hralign="center" o:hrstd="t" o:hr="t" fillcolor="#a0a0a0" stroked="f"/>
        </w:pict>
      </w:r>
    </w:p>
    <w:p w:rsidR="009D2A92" w:rsidRPr="00356F3B" w:rsidRDefault="009D2A92" w:rsidP="009D2A92">
      <w:pPr>
        <w:rPr>
          <w:b/>
          <w:bCs/>
        </w:rPr>
      </w:pPr>
      <w:r w:rsidRPr="00356F3B">
        <w:rPr>
          <w:b/>
          <w:bCs/>
        </w:rPr>
        <w:t>Key Content to Cover</w:t>
      </w:r>
    </w:p>
    <w:p w:rsidR="009D2A92" w:rsidRPr="00356F3B" w:rsidRDefault="009D2A92" w:rsidP="009D2A92">
      <w:pPr>
        <w:rPr>
          <w:b/>
          <w:bCs/>
        </w:rPr>
      </w:pPr>
      <w:r w:rsidRPr="00356F3B">
        <w:rPr>
          <w:b/>
          <w:bCs/>
        </w:rPr>
        <w:t>1. Definitions and Functions</w:t>
      </w:r>
    </w:p>
    <w:p w:rsidR="009D2A92" w:rsidRPr="00356F3B" w:rsidRDefault="009D2A92" w:rsidP="009D2A92">
      <w:pPr>
        <w:numPr>
          <w:ilvl w:val="0"/>
          <w:numId w:val="25"/>
        </w:numPr>
      </w:pPr>
      <w:r w:rsidRPr="00356F3B">
        <w:rPr>
          <w:b/>
          <w:bCs/>
        </w:rPr>
        <w:t>Varnish</w:t>
      </w:r>
      <w:r w:rsidRPr="00356F3B">
        <w:t>: A transparent, hard, protective finish used mainly over stained or natural wood. It enhances appearance and increases durability.</w:t>
      </w:r>
    </w:p>
    <w:p w:rsidR="009D2A92" w:rsidRPr="00356F3B" w:rsidRDefault="009D2A92" w:rsidP="009D2A92">
      <w:pPr>
        <w:numPr>
          <w:ilvl w:val="0"/>
          <w:numId w:val="25"/>
        </w:numPr>
      </w:pPr>
      <w:r w:rsidRPr="00356F3B">
        <w:rPr>
          <w:b/>
          <w:bCs/>
        </w:rPr>
        <w:t>Primer</w:t>
      </w:r>
      <w:r w:rsidRPr="00356F3B">
        <w:t>: A preparatory coating applied to raw or previously finished surfaces to promote adhesion of the finishing coat and block stains or discolouration.</w:t>
      </w:r>
    </w:p>
    <w:p w:rsidR="009D2A92" w:rsidRPr="00356F3B" w:rsidRDefault="009D2A92" w:rsidP="009D2A92">
      <w:pPr>
        <w:numPr>
          <w:ilvl w:val="0"/>
          <w:numId w:val="25"/>
        </w:numPr>
      </w:pPr>
      <w:r w:rsidRPr="00356F3B">
        <w:rPr>
          <w:b/>
          <w:bCs/>
        </w:rPr>
        <w:t>Sealer</w:t>
      </w:r>
      <w:r w:rsidRPr="00356F3B">
        <w:t>: A coating designed to fill pores in the wood surface, prevent excessive absorption of paint or stain, and provide a smooth base for topcoats.</w:t>
      </w:r>
    </w:p>
    <w:p w:rsidR="009D2A92" w:rsidRPr="00356F3B" w:rsidRDefault="009D2A92" w:rsidP="009D2A92">
      <w:pPr>
        <w:rPr>
          <w:b/>
          <w:bCs/>
        </w:rPr>
      </w:pPr>
      <w:r w:rsidRPr="00356F3B">
        <w:rPr>
          <w:b/>
          <w:bCs/>
        </w:rPr>
        <w:t>2. Characteristics and Differences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14"/>
        <w:gridCol w:w="2533"/>
        <w:gridCol w:w="2191"/>
        <w:gridCol w:w="1209"/>
        <w:gridCol w:w="2169"/>
      </w:tblGrid>
      <w:tr w:rsidR="009D2A92" w:rsidRPr="00356F3B" w:rsidTr="009D2A92">
        <w:trPr>
          <w:tblHeader/>
          <w:tblCellSpacing w:w="15" w:type="dxa"/>
        </w:trPr>
        <w:tc>
          <w:tcPr>
            <w:tcW w:w="0" w:type="auto"/>
            <w:vAlign w:val="center"/>
            <w:hideMark/>
          </w:tcPr>
          <w:p w:rsidR="009D2A92" w:rsidRPr="00356F3B" w:rsidRDefault="009D2A92" w:rsidP="009D2A92">
            <w:pPr>
              <w:rPr>
                <w:b/>
                <w:bCs/>
              </w:rPr>
            </w:pPr>
            <w:r w:rsidRPr="00356F3B">
              <w:rPr>
                <w:b/>
                <w:bCs/>
              </w:rPr>
              <w:t>Product</w:t>
            </w:r>
          </w:p>
        </w:tc>
        <w:tc>
          <w:tcPr>
            <w:tcW w:w="0" w:type="auto"/>
            <w:vAlign w:val="center"/>
            <w:hideMark/>
          </w:tcPr>
          <w:p w:rsidR="009D2A92" w:rsidRPr="00356F3B" w:rsidRDefault="009D2A92" w:rsidP="009D2A92">
            <w:pPr>
              <w:rPr>
                <w:b/>
                <w:bCs/>
              </w:rPr>
            </w:pPr>
            <w:r w:rsidRPr="00356F3B">
              <w:rPr>
                <w:b/>
                <w:bCs/>
              </w:rPr>
              <w:t>Function</w:t>
            </w:r>
          </w:p>
        </w:tc>
        <w:tc>
          <w:tcPr>
            <w:tcW w:w="0" w:type="auto"/>
            <w:vAlign w:val="center"/>
            <w:hideMark/>
          </w:tcPr>
          <w:p w:rsidR="009D2A92" w:rsidRPr="00356F3B" w:rsidRDefault="009D2A92" w:rsidP="009D2A92">
            <w:pPr>
              <w:rPr>
                <w:b/>
                <w:bCs/>
              </w:rPr>
            </w:pPr>
            <w:r w:rsidRPr="00356F3B">
              <w:rPr>
                <w:b/>
                <w:bCs/>
              </w:rPr>
              <w:t>Appearance</w:t>
            </w:r>
          </w:p>
        </w:tc>
        <w:tc>
          <w:tcPr>
            <w:tcW w:w="0" w:type="auto"/>
            <w:vAlign w:val="center"/>
            <w:hideMark/>
          </w:tcPr>
          <w:p w:rsidR="009D2A92" w:rsidRPr="00356F3B" w:rsidRDefault="009D2A92" w:rsidP="009D2A92">
            <w:pPr>
              <w:rPr>
                <w:b/>
                <w:bCs/>
              </w:rPr>
            </w:pPr>
            <w:r w:rsidRPr="00356F3B">
              <w:rPr>
                <w:b/>
                <w:bCs/>
              </w:rPr>
              <w:t>Drying Time</w:t>
            </w:r>
          </w:p>
        </w:tc>
        <w:tc>
          <w:tcPr>
            <w:tcW w:w="0" w:type="auto"/>
            <w:vAlign w:val="center"/>
            <w:hideMark/>
          </w:tcPr>
          <w:p w:rsidR="009D2A92" w:rsidRPr="00356F3B" w:rsidRDefault="009D2A92" w:rsidP="009D2A92">
            <w:pPr>
              <w:rPr>
                <w:b/>
                <w:bCs/>
              </w:rPr>
            </w:pPr>
            <w:r w:rsidRPr="00356F3B">
              <w:rPr>
                <w:b/>
                <w:bCs/>
              </w:rPr>
              <w:t>Common Use</w:t>
            </w:r>
          </w:p>
        </w:tc>
      </w:tr>
      <w:tr w:rsidR="009D2A92" w:rsidRPr="00356F3B" w:rsidTr="009D2A92">
        <w:trPr>
          <w:tblCellSpacing w:w="15" w:type="dxa"/>
        </w:trPr>
        <w:tc>
          <w:tcPr>
            <w:tcW w:w="0" w:type="auto"/>
            <w:vAlign w:val="center"/>
            <w:hideMark/>
          </w:tcPr>
          <w:p w:rsidR="009D2A92" w:rsidRPr="00356F3B" w:rsidRDefault="009D2A92" w:rsidP="009D2A92">
            <w:r w:rsidRPr="00356F3B">
              <w:t>Varnish</w:t>
            </w:r>
          </w:p>
        </w:tc>
        <w:tc>
          <w:tcPr>
            <w:tcW w:w="0" w:type="auto"/>
            <w:vAlign w:val="center"/>
            <w:hideMark/>
          </w:tcPr>
          <w:p w:rsidR="009D2A92" w:rsidRPr="00356F3B" w:rsidRDefault="009D2A92" w:rsidP="009D2A92">
            <w:r w:rsidRPr="00356F3B">
              <w:t>Protection and aesthetic enhancement</w:t>
            </w:r>
          </w:p>
        </w:tc>
        <w:tc>
          <w:tcPr>
            <w:tcW w:w="0" w:type="auto"/>
            <w:vAlign w:val="center"/>
            <w:hideMark/>
          </w:tcPr>
          <w:p w:rsidR="009D2A92" w:rsidRPr="00356F3B" w:rsidRDefault="009D2A92" w:rsidP="009D2A92">
            <w:r w:rsidRPr="00356F3B">
              <w:t>Glossy/Satin/Matte</w:t>
            </w:r>
          </w:p>
        </w:tc>
        <w:tc>
          <w:tcPr>
            <w:tcW w:w="0" w:type="auto"/>
            <w:vAlign w:val="center"/>
            <w:hideMark/>
          </w:tcPr>
          <w:p w:rsidR="009D2A92" w:rsidRPr="00356F3B" w:rsidRDefault="009D2A92" w:rsidP="009D2A92">
            <w:r w:rsidRPr="00356F3B">
              <w:t>Moderate</w:t>
            </w:r>
          </w:p>
        </w:tc>
        <w:tc>
          <w:tcPr>
            <w:tcW w:w="0" w:type="auto"/>
            <w:vAlign w:val="center"/>
            <w:hideMark/>
          </w:tcPr>
          <w:p w:rsidR="009D2A92" w:rsidRPr="00356F3B" w:rsidRDefault="009D2A92" w:rsidP="009D2A92">
            <w:r w:rsidRPr="00356F3B">
              <w:t>Final topcoat over stains or clear wood</w:t>
            </w:r>
          </w:p>
        </w:tc>
      </w:tr>
      <w:tr w:rsidR="009D2A92" w:rsidRPr="00356F3B" w:rsidTr="009D2A92">
        <w:trPr>
          <w:tblCellSpacing w:w="15" w:type="dxa"/>
        </w:trPr>
        <w:tc>
          <w:tcPr>
            <w:tcW w:w="0" w:type="auto"/>
            <w:vAlign w:val="center"/>
            <w:hideMark/>
          </w:tcPr>
          <w:p w:rsidR="009D2A92" w:rsidRPr="00356F3B" w:rsidRDefault="009D2A92" w:rsidP="009D2A92">
            <w:r w:rsidRPr="00356F3B">
              <w:t>Primer</w:t>
            </w:r>
          </w:p>
        </w:tc>
        <w:tc>
          <w:tcPr>
            <w:tcW w:w="0" w:type="auto"/>
            <w:vAlign w:val="center"/>
            <w:hideMark/>
          </w:tcPr>
          <w:p w:rsidR="009D2A92" w:rsidRPr="00356F3B" w:rsidRDefault="009D2A92" w:rsidP="009D2A92">
            <w:r w:rsidRPr="00356F3B">
              <w:t>Adhesion and stain-blocking</w:t>
            </w:r>
          </w:p>
        </w:tc>
        <w:tc>
          <w:tcPr>
            <w:tcW w:w="0" w:type="auto"/>
            <w:vAlign w:val="center"/>
            <w:hideMark/>
          </w:tcPr>
          <w:p w:rsidR="009D2A92" w:rsidRPr="00356F3B" w:rsidRDefault="009D2A92" w:rsidP="009D2A92">
            <w:r w:rsidRPr="00356F3B">
              <w:t>Opaque (white/grey)</w:t>
            </w:r>
          </w:p>
        </w:tc>
        <w:tc>
          <w:tcPr>
            <w:tcW w:w="0" w:type="auto"/>
            <w:vAlign w:val="center"/>
            <w:hideMark/>
          </w:tcPr>
          <w:p w:rsidR="009D2A92" w:rsidRPr="00356F3B" w:rsidRDefault="009D2A92" w:rsidP="009D2A92">
            <w:r w:rsidRPr="00356F3B">
              <w:t>Fast</w:t>
            </w:r>
          </w:p>
        </w:tc>
        <w:tc>
          <w:tcPr>
            <w:tcW w:w="0" w:type="auto"/>
            <w:vAlign w:val="center"/>
            <w:hideMark/>
          </w:tcPr>
          <w:p w:rsidR="009D2A92" w:rsidRPr="00356F3B" w:rsidRDefault="009D2A92" w:rsidP="009D2A92">
            <w:r w:rsidRPr="00356F3B">
              <w:t>Basecoat before paint or enamel</w:t>
            </w:r>
          </w:p>
        </w:tc>
      </w:tr>
      <w:tr w:rsidR="009D2A92" w:rsidRPr="00356F3B" w:rsidTr="009D2A92">
        <w:trPr>
          <w:tblCellSpacing w:w="15" w:type="dxa"/>
        </w:trPr>
        <w:tc>
          <w:tcPr>
            <w:tcW w:w="0" w:type="auto"/>
            <w:vAlign w:val="center"/>
            <w:hideMark/>
          </w:tcPr>
          <w:p w:rsidR="009D2A92" w:rsidRPr="00356F3B" w:rsidRDefault="009D2A92" w:rsidP="009D2A92">
            <w:r w:rsidRPr="00356F3B">
              <w:t>Sealer</w:t>
            </w:r>
          </w:p>
        </w:tc>
        <w:tc>
          <w:tcPr>
            <w:tcW w:w="0" w:type="auto"/>
            <w:vAlign w:val="center"/>
            <w:hideMark/>
          </w:tcPr>
          <w:p w:rsidR="009D2A92" w:rsidRPr="00356F3B" w:rsidRDefault="009D2A92" w:rsidP="009D2A92">
            <w:r w:rsidRPr="00356F3B">
              <w:t>Grain-filling and barrier layer</w:t>
            </w:r>
          </w:p>
        </w:tc>
        <w:tc>
          <w:tcPr>
            <w:tcW w:w="0" w:type="auto"/>
            <w:vAlign w:val="center"/>
            <w:hideMark/>
          </w:tcPr>
          <w:p w:rsidR="009D2A92" w:rsidRPr="00356F3B" w:rsidRDefault="009D2A92" w:rsidP="009D2A92">
            <w:r w:rsidRPr="00356F3B">
              <w:t>Transparent</w:t>
            </w:r>
          </w:p>
        </w:tc>
        <w:tc>
          <w:tcPr>
            <w:tcW w:w="0" w:type="auto"/>
            <w:vAlign w:val="center"/>
            <w:hideMark/>
          </w:tcPr>
          <w:p w:rsidR="009D2A92" w:rsidRPr="00356F3B" w:rsidRDefault="009D2A92" w:rsidP="009D2A92">
            <w:r w:rsidRPr="00356F3B">
              <w:t>Fast</w:t>
            </w:r>
          </w:p>
        </w:tc>
        <w:tc>
          <w:tcPr>
            <w:tcW w:w="0" w:type="auto"/>
            <w:vAlign w:val="center"/>
            <w:hideMark/>
          </w:tcPr>
          <w:p w:rsidR="009D2A92" w:rsidRPr="00356F3B" w:rsidRDefault="009D2A92" w:rsidP="009D2A92">
            <w:r w:rsidRPr="00356F3B">
              <w:t>Applied before staining or finishing</w:t>
            </w:r>
          </w:p>
        </w:tc>
      </w:tr>
    </w:tbl>
    <w:p w:rsidR="009D2A92" w:rsidRPr="00356F3B" w:rsidRDefault="009D2A92" w:rsidP="009D2A92">
      <w:pPr>
        <w:rPr>
          <w:b/>
          <w:bCs/>
        </w:rPr>
      </w:pPr>
      <w:r w:rsidRPr="00356F3B">
        <w:rPr>
          <w:b/>
          <w:bCs/>
        </w:rPr>
        <w:t>3. Types of Varnishes</w:t>
      </w:r>
    </w:p>
    <w:p w:rsidR="009D2A92" w:rsidRPr="00356F3B" w:rsidRDefault="009D2A92" w:rsidP="009D2A92">
      <w:pPr>
        <w:numPr>
          <w:ilvl w:val="0"/>
          <w:numId w:val="26"/>
        </w:numPr>
      </w:pPr>
      <w:r w:rsidRPr="00356F3B">
        <w:rPr>
          <w:b/>
          <w:bCs/>
        </w:rPr>
        <w:t>Polyurethane (oil or water-based)</w:t>
      </w:r>
      <w:r w:rsidRPr="00356F3B">
        <w:t>: Durable, used for high-wear surfaces like tables and floors.</w:t>
      </w:r>
    </w:p>
    <w:p w:rsidR="009D2A92" w:rsidRPr="00356F3B" w:rsidRDefault="009D2A92" w:rsidP="009D2A92">
      <w:pPr>
        <w:numPr>
          <w:ilvl w:val="0"/>
          <w:numId w:val="26"/>
        </w:numPr>
      </w:pPr>
      <w:r w:rsidRPr="00356F3B">
        <w:rPr>
          <w:b/>
          <w:bCs/>
        </w:rPr>
        <w:t>Alkyd varnish</w:t>
      </w:r>
      <w:r w:rsidRPr="00356F3B">
        <w:t>: Traditional solvent-based varnish with high gloss and resistance.</w:t>
      </w:r>
    </w:p>
    <w:p w:rsidR="009D2A92" w:rsidRPr="00356F3B" w:rsidRDefault="009D2A92" w:rsidP="009D2A92">
      <w:pPr>
        <w:numPr>
          <w:ilvl w:val="0"/>
          <w:numId w:val="26"/>
        </w:numPr>
      </w:pPr>
      <w:r w:rsidRPr="00356F3B">
        <w:rPr>
          <w:b/>
          <w:bCs/>
        </w:rPr>
        <w:t>Exterior varnish</w:t>
      </w:r>
      <w:r w:rsidRPr="00356F3B">
        <w:t>: Formulated with UV filters for outdoor use.</w:t>
      </w:r>
    </w:p>
    <w:p w:rsidR="009D2A92" w:rsidRPr="00356F3B" w:rsidRDefault="009D2A92" w:rsidP="009D2A92">
      <w:pPr>
        <w:rPr>
          <w:b/>
          <w:bCs/>
        </w:rPr>
      </w:pPr>
      <w:r w:rsidRPr="00356F3B">
        <w:rPr>
          <w:b/>
          <w:bCs/>
        </w:rPr>
        <w:lastRenderedPageBreak/>
        <w:t>4. Types of Primers</w:t>
      </w:r>
    </w:p>
    <w:p w:rsidR="009D2A92" w:rsidRPr="00356F3B" w:rsidRDefault="009D2A92" w:rsidP="009D2A92">
      <w:pPr>
        <w:numPr>
          <w:ilvl w:val="0"/>
          <w:numId w:val="27"/>
        </w:numPr>
      </w:pPr>
      <w:r w:rsidRPr="00356F3B">
        <w:rPr>
          <w:b/>
          <w:bCs/>
        </w:rPr>
        <w:t>Shellac-based</w:t>
      </w:r>
      <w:r w:rsidRPr="00356F3B">
        <w:t>: Excellent stain-blocker; fast-drying.</w:t>
      </w:r>
    </w:p>
    <w:p w:rsidR="009D2A92" w:rsidRPr="00356F3B" w:rsidRDefault="009D2A92" w:rsidP="009D2A92">
      <w:pPr>
        <w:numPr>
          <w:ilvl w:val="0"/>
          <w:numId w:val="27"/>
        </w:numPr>
      </w:pPr>
      <w:r w:rsidRPr="00356F3B">
        <w:rPr>
          <w:b/>
          <w:bCs/>
        </w:rPr>
        <w:t>Oil-based</w:t>
      </w:r>
      <w:r w:rsidRPr="00356F3B">
        <w:t>: Penetrates surfaces well; longer drying time.</w:t>
      </w:r>
    </w:p>
    <w:p w:rsidR="009D2A92" w:rsidRPr="00356F3B" w:rsidRDefault="009D2A92" w:rsidP="009D2A92">
      <w:pPr>
        <w:numPr>
          <w:ilvl w:val="0"/>
          <w:numId w:val="27"/>
        </w:numPr>
      </w:pPr>
      <w:r w:rsidRPr="00356F3B">
        <w:rPr>
          <w:b/>
          <w:bCs/>
        </w:rPr>
        <w:t>Water-based (acrylic)</w:t>
      </w:r>
      <w:r w:rsidRPr="00356F3B">
        <w:t>: Eco-friendly, fast-drying, suitable for most interior applications.</w:t>
      </w:r>
    </w:p>
    <w:p w:rsidR="009D2A92" w:rsidRPr="00356F3B" w:rsidRDefault="009D2A92" w:rsidP="009D2A92">
      <w:pPr>
        <w:rPr>
          <w:b/>
          <w:bCs/>
        </w:rPr>
      </w:pPr>
      <w:r w:rsidRPr="00356F3B">
        <w:rPr>
          <w:b/>
          <w:bCs/>
        </w:rPr>
        <w:t>5. Types of Sealers</w:t>
      </w:r>
    </w:p>
    <w:p w:rsidR="009D2A92" w:rsidRPr="00356F3B" w:rsidRDefault="009D2A92" w:rsidP="009D2A92">
      <w:pPr>
        <w:numPr>
          <w:ilvl w:val="0"/>
          <w:numId w:val="28"/>
        </w:numPr>
      </w:pPr>
      <w:r w:rsidRPr="00356F3B">
        <w:rPr>
          <w:b/>
          <w:bCs/>
        </w:rPr>
        <w:t>Sanding sealer</w:t>
      </w:r>
      <w:r w:rsidRPr="00356F3B">
        <w:t>: Easy to sand, seals wood grain before finishing.</w:t>
      </w:r>
    </w:p>
    <w:p w:rsidR="009D2A92" w:rsidRPr="00356F3B" w:rsidRDefault="009D2A92" w:rsidP="009D2A92">
      <w:pPr>
        <w:numPr>
          <w:ilvl w:val="0"/>
          <w:numId w:val="28"/>
        </w:numPr>
      </w:pPr>
      <w:r w:rsidRPr="00356F3B">
        <w:rPr>
          <w:b/>
          <w:bCs/>
        </w:rPr>
        <w:t>Dewaxed shellac</w:t>
      </w:r>
      <w:r w:rsidRPr="00356F3B">
        <w:t>: Acts as both a sealer and a barrier coat.</w:t>
      </w:r>
    </w:p>
    <w:p w:rsidR="009D2A92" w:rsidRPr="00356F3B" w:rsidRDefault="009D2A92" w:rsidP="009D2A92">
      <w:pPr>
        <w:numPr>
          <w:ilvl w:val="0"/>
          <w:numId w:val="28"/>
        </w:numPr>
      </w:pPr>
      <w:r w:rsidRPr="00356F3B">
        <w:rPr>
          <w:b/>
          <w:bCs/>
        </w:rPr>
        <w:t>Universal sealers</w:t>
      </w:r>
      <w:r w:rsidRPr="00356F3B">
        <w:t>: Compatible with most topcoats.</w:t>
      </w:r>
    </w:p>
    <w:p w:rsidR="009D2A92" w:rsidRPr="00356F3B" w:rsidRDefault="00A14E4C" w:rsidP="009D2A92">
      <w:r>
        <w:pict>
          <v:rect id="_x0000_i1058" style="width:0;height:1.5pt" o:hralign="center" o:hrstd="t" o:hr="t" fillcolor="#a0a0a0" stroked="f"/>
        </w:pict>
      </w:r>
    </w:p>
    <w:p w:rsidR="009D2A92" w:rsidRPr="00356F3B" w:rsidRDefault="009D2A92" w:rsidP="009D2A92">
      <w:pPr>
        <w:rPr>
          <w:b/>
          <w:bCs/>
        </w:rPr>
      </w:pPr>
      <w:r w:rsidRPr="00356F3B">
        <w:rPr>
          <w:b/>
          <w:bCs/>
        </w:rPr>
        <w:t>Examples for Demonstration</w:t>
      </w:r>
    </w:p>
    <w:p w:rsidR="009D2A92" w:rsidRPr="00356F3B" w:rsidRDefault="009D2A92" w:rsidP="009D2A92">
      <w:pPr>
        <w:numPr>
          <w:ilvl w:val="0"/>
          <w:numId w:val="29"/>
        </w:numPr>
      </w:pPr>
      <w:r w:rsidRPr="00356F3B">
        <w:rPr>
          <w:b/>
          <w:bCs/>
        </w:rPr>
        <w:t>Example 1</w:t>
      </w:r>
      <w:r w:rsidRPr="00356F3B">
        <w:t>: Apply varnish over a stained wood sample to show how it enhances colour and adds sheen.</w:t>
      </w:r>
    </w:p>
    <w:p w:rsidR="009D2A92" w:rsidRPr="00356F3B" w:rsidRDefault="009D2A92" w:rsidP="009D2A92">
      <w:pPr>
        <w:numPr>
          <w:ilvl w:val="0"/>
          <w:numId w:val="29"/>
        </w:numPr>
      </w:pPr>
      <w:r w:rsidRPr="00356F3B">
        <w:rPr>
          <w:b/>
          <w:bCs/>
        </w:rPr>
        <w:t>Example 2</w:t>
      </w:r>
      <w:r w:rsidRPr="00356F3B">
        <w:t>: Compare two wood samples—one primed and one unprimed—after applying enamel paint to demonstrate the importance of using primer.</w:t>
      </w:r>
    </w:p>
    <w:p w:rsidR="009D2A92" w:rsidRPr="00356F3B" w:rsidRDefault="009D2A92" w:rsidP="009D2A92">
      <w:pPr>
        <w:numPr>
          <w:ilvl w:val="0"/>
          <w:numId w:val="29"/>
        </w:numPr>
      </w:pPr>
      <w:r w:rsidRPr="00356F3B">
        <w:rPr>
          <w:b/>
          <w:bCs/>
        </w:rPr>
        <w:t>Example 3</w:t>
      </w:r>
      <w:r w:rsidRPr="00356F3B">
        <w:t>: Use sanding sealer on an open-grain wood (e.g., oak) to show how it levels the surface before varnishing.</w:t>
      </w:r>
    </w:p>
    <w:p w:rsidR="009D2A92" w:rsidRPr="00356F3B" w:rsidRDefault="00A14E4C" w:rsidP="009D2A92">
      <w:r>
        <w:pict>
          <v:rect id="_x0000_i1059" style="width:0;height:1.5pt" o:hralign="center" o:hrstd="t" o:hr="t" fillcolor="#a0a0a0" stroked="f"/>
        </w:pict>
      </w:r>
    </w:p>
    <w:p w:rsidR="009D2A92" w:rsidRPr="00356F3B" w:rsidRDefault="009D2A92" w:rsidP="009D2A92">
      <w:pPr>
        <w:rPr>
          <w:b/>
          <w:bCs/>
        </w:rPr>
      </w:pPr>
      <w:r w:rsidRPr="00356F3B">
        <w:rPr>
          <w:b/>
          <w:bCs/>
        </w:rPr>
        <w:t>South African Case Study</w:t>
      </w:r>
    </w:p>
    <w:p w:rsidR="009D2A92" w:rsidRPr="00356F3B" w:rsidRDefault="009D2A92" w:rsidP="009D2A92">
      <w:r w:rsidRPr="00356F3B">
        <w:rPr>
          <w:b/>
          <w:bCs/>
        </w:rPr>
        <w:t>Case Study: Lebo’s Workshop – Kimberley, Northern Cape</w:t>
      </w:r>
      <w:r w:rsidRPr="00356F3B">
        <w:br/>
        <w:t>Lebo manufactures wooden headboards for hotels. He applies a sealer coat before staining to achieve uniform colour absorption. After staining, he uses a satin-finish polyurethane varnish to provide a durable, low-maintenance surface suitable for regular guestroom cleaning. His approach ensures consistency across batch production and meets hospitality industry standards.</w:t>
      </w:r>
    </w:p>
    <w:p w:rsidR="009D2A92" w:rsidRPr="00356F3B" w:rsidRDefault="009D2A92" w:rsidP="009D2A92">
      <w:r w:rsidRPr="00356F3B">
        <w:rPr>
          <w:b/>
          <w:bCs/>
        </w:rPr>
        <w:t>Facilitator Prompt</w:t>
      </w:r>
      <w:r w:rsidRPr="00356F3B">
        <w:t>: Ask learners how Lebo’s choice of primer, sealer, and varnish supports quality control and customer expectations.</w:t>
      </w:r>
    </w:p>
    <w:p w:rsidR="009D2A92" w:rsidRPr="00356F3B" w:rsidRDefault="00A14E4C" w:rsidP="009D2A92">
      <w:r>
        <w:pict>
          <v:rect id="_x0000_i1060" style="width:0;height:1.5pt" o:hralign="center" o:hrstd="t" o:hr="t" fillcolor="#a0a0a0" stroked="f"/>
        </w:pict>
      </w:r>
    </w:p>
    <w:p w:rsidR="009D2A92" w:rsidRPr="00356F3B" w:rsidRDefault="009D2A92" w:rsidP="009D2A92">
      <w:pPr>
        <w:rPr>
          <w:b/>
          <w:bCs/>
        </w:rPr>
      </w:pPr>
      <w:r w:rsidRPr="00356F3B">
        <w:rPr>
          <w:b/>
          <w:bCs/>
        </w:rPr>
        <w:t>Critical Thinking Questions</w:t>
      </w:r>
    </w:p>
    <w:p w:rsidR="009D2A92" w:rsidRPr="00356F3B" w:rsidRDefault="009D2A92" w:rsidP="009D2A92">
      <w:pPr>
        <w:numPr>
          <w:ilvl w:val="0"/>
          <w:numId w:val="30"/>
        </w:numPr>
      </w:pPr>
      <w:r w:rsidRPr="00356F3B">
        <w:rPr>
          <w:b/>
          <w:bCs/>
        </w:rPr>
        <w:t>Preparation Techniques</w:t>
      </w:r>
      <w:r w:rsidRPr="00356F3B">
        <w:t>:</w:t>
      </w:r>
      <w:r w:rsidRPr="00356F3B">
        <w:br/>
      </w:r>
      <w:r w:rsidRPr="00356F3B">
        <w:rPr>
          <w:i/>
          <w:iCs/>
        </w:rPr>
        <w:t>“What might happen if a varnish is applied to bare wood without a sealer or primer?”</w:t>
      </w:r>
    </w:p>
    <w:p w:rsidR="009D2A92" w:rsidRPr="00356F3B" w:rsidRDefault="009D2A92" w:rsidP="009D2A92">
      <w:pPr>
        <w:numPr>
          <w:ilvl w:val="0"/>
          <w:numId w:val="30"/>
        </w:numPr>
      </w:pPr>
      <w:r w:rsidRPr="00356F3B">
        <w:rPr>
          <w:b/>
          <w:bCs/>
        </w:rPr>
        <w:t>Application Insight</w:t>
      </w:r>
      <w:r w:rsidRPr="00356F3B">
        <w:t>:</w:t>
      </w:r>
      <w:r w:rsidRPr="00356F3B">
        <w:br/>
      </w:r>
      <w:r w:rsidRPr="00356F3B">
        <w:rPr>
          <w:i/>
          <w:iCs/>
        </w:rPr>
        <w:t>“Why is it important to choose a primer compatible with both the substrate and the topcoat?”</w:t>
      </w:r>
    </w:p>
    <w:p w:rsidR="009D2A92" w:rsidRPr="00356F3B" w:rsidRDefault="009D2A92" w:rsidP="009D2A92">
      <w:pPr>
        <w:numPr>
          <w:ilvl w:val="0"/>
          <w:numId w:val="30"/>
        </w:numPr>
      </w:pPr>
      <w:r w:rsidRPr="00356F3B">
        <w:rPr>
          <w:b/>
          <w:bCs/>
        </w:rPr>
        <w:lastRenderedPageBreak/>
        <w:t>Material Matching</w:t>
      </w:r>
      <w:r w:rsidRPr="00356F3B">
        <w:t>:</w:t>
      </w:r>
      <w:r w:rsidRPr="00356F3B">
        <w:br/>
      </w:r>
      <w:r w:rsidRPr="00356F3B">
        <w:rPr>
          <w:i/>
          <w:iCs/>
        </w:rPr>
        <w:t>“How would you determine the most suitable sealer for a softwood such as pine?”</w:t>
      </w:r>
    </w:p>
    <w:p w:rsidR="009D2A92" w:rsidRPr="00356F3B" w:rsidRDefault="009D2A92" w:rsidP="009D2A92">
      <w:pPr>
        <w:numPr>
          <w:ilvl w:val="0"/>
          <w:numId w:val="30"/>
        </w:numPr>
      </w:pPr>
      <w:r w:rsidRPr="00356F3B">
        <w:rPr>
          <w:b/>
          <w:bCs/>
        </w:rPr>
        <w:t>Environmental Awareness</w:t>
      </w:r>
      <w:r w:rsidRPr="00356F3B">
        <w:t>:</w:t>
      </w:r>
      <w:r w:rsidRPr="00356F3B">
        <w:br/>
      </w:r>
      <w:r w:rsidRPr="00356F3B">
        <w:rPr>
          <w:i/>
          <w:iCs/>
        </w:rPr>
        <w:t>“Compare the use of oil-based and water-based varnishes in terms of health, safety, and environmental impact.”</w:t>
      </w:r>
    </w:p>
    <w:p w:rsidR="009D2A92" w:rsidRPr="00356F3B" w:rsidRDefault="00A14E4C" w:rsidP="009D2A92">
      <w:r>
        <w:pict>
          <v:rect id="_x0000_i1061" style="width:0;height:1.5pt" o:hralign="center" o:hrstd="t" o:hr="t" fillcolor="#a0a0a0" stroked="f"/>
        </w:pict>
      </w:r>
    </w:p>
    <w:p w:rsidR="009D2A92" w:rsidRPr="00356F3B" w:rsidRDefault="009D2A92">
      <w:r w:rsidRPr="00356F3B">
        <w:br w:type="page"/>
      </w:r>
    </w:p>
    <w:p w:rsidR="009D2A92" w:rsidRPr="00356F3B" w:rsidRDefault="009D2A92" w:rsidP="009D2A92">
      <w:pPr>
        <w:pStyle w:val="Heading3"/>
        <w:rPr>
          <w:rFonts w:ascii="Century Gothic" w:hAnsi="Century Gothic"/>
          <w:b/>
          <w:bCs/>
        </w:rPr>
      </w:pPr>
      <w:bookmarkStart w:id="8" w:name="_Toc196284049"/>
      <w:r w:rsidRPr="00356F3B">
        <w:rPr>
          <w:rFonts w:ascii="Century Gothic" w:hAnsi="Century Gothic"/>
          <w:b/>
          <w:bCs/>
        </w:rPr>
        <w:lastRenderedPageBreak/>
        <w:t>KT0106: Waxes and Polish</w:t>
      </w:r>
      <w:bookmarkEnd w:id="8"/>
    </w:p>
    <w:p w:rsidR="009D2A92" w:rsidRPr="00356F3B" w:rsidRDefault="009D2A92" w:rsidP="009D2A92">
      <w:pPr>
        <w:rPr>
          <w:b/>
          <w:bCs/>
        </w:rPr>
      </w:pPr>
    </w:p>
    <w:p w:rsidR="009D2A92" w:rsidRPr="00356F3B" w:rsidRDefault="009D2A92" w:rsidP="009D2A92">
      <w:r w:rsidRPr="00356F3B">
        <w:rPr>
          <w:b/>
          <w:bCs/>
        </w:rPr>
        <w:t>Knowledge Topic Element of KM-04-KT01</w:t>
      </w:r>
      <w:r w:rsidRPr="00356F3B">
        <w:br/>
      </w:r>
      <w:r w:rsidRPr="00356F3B">
        <w:rPr>
          <w:b/>
          <w:bCs/>
        </w:rPr>
        <w:t>NQF Level 2 | Weight: Part of 20%</w:t>
      </w:r>
    </w:p>
    <w:p w:rsidR="009D2A92" w:rsidRPr="00356F3B" w:rsidRDefault="00A14E4C" w:rsidP="009D2A92">
      <w:r>
        <w:pict>
          <v:rect id="_x0000_i1062" style="width:0;height:1.5pt" o:hralign="center" o:hrstd="t" o:hr="t" fillcolor="#a0a0a0" stroked="f"/>
        </w:pict>
      </w:r>
    </w:p>
    <w:p w:rsidR="009D2A92" w:rsidRPr="00356F3B" w:rsidRDefault="009D2A92" w:rsidP="009D2A92">
      <w:pPr>
        <w:rPr>
          <w:b/>
          <w:bCs/>
        </w:rPr>
      </w:pPr>
      <w:r w:rsidRPr="00356F3B">
        <w:rPr>
          <w:b/>
          <w:bCs/>
        </w:rPr>
        <w:t>Purpose of the Topic Element</w:t>
      </w:r>
    </w:p>
    <w:p w:rsidR="009D2A92" w:rsidRPr="00356F3B" w:rsidRDefault="009D2A92" w:rsidP="009D2A92">
      <w:r w:rsidRPr="00356F3B">
        <w:t>This topic introduces learners to the use of waxes and polishes in furniture finishing. These materials provide a protective and aesthetic surface treatment, typically as a final coat. Learners will explore their characteristics, types, applications, and suitability for various furniture products. This knowledge helps ensure proper surface maintenance and finish longevity in professional furniture production environments.</w:t>
      </w:r>
    </w:p>
    <w:p w:rsidR="009D2A92" w:rsidRPr="00356F3B" w:rsidRDefault="00A14E4C" w:rsidP="009D2A92">
      <w:r>
        <w:pict>
          <v:rect id="_x0000_i1063" style="width:0;height:1.5pt" o:hralign="center" o:hrstd="t" o:hr="t" fillcolor="#a0a0a0" stroked="f"/>
        </w:pict>
      </w:r>
    </w:p>
    <w:p w:rsidR="009D2A92" w:rsidRPr="00356F3B" w:rsidRDefault="009D2A92" w:rsidP="009D2A92">
      <w:pPr>
        <w:rPr>
          <w:b/>
          <w:bCs/>
        </w:rPr>
      </w:pPr>
      <w:r w:rsidRPr="00356F3B">
        <w:rPr>
          <w:b/>
          <w:bCs/>
        </w:rPr>
        <w:t>Key Content to Cover</w:t>
      </w:r>
    </w:p>
    <w:p w:rsidR="009D2A92" w:rsidRPr="00356F3B" w:rsidRDefault="009D2A92" w:rsidP="009D2A92">
      <w:pPr>
        <w:rPr>
          <w:b/>
          <w:bCs/>
        </w:rPr>
      </w:pPr>
      <w:r w:rsidRPr="00356F3B">
        <w:rPr>
          <w:b/>
          <w:bCs/>
        </w:rPr>
        <w:t>1. Definition and Purpose</w:t>
      </w:r>
    </w:p>
    <w:p w:rsidR="009D2A92" w:rsidRPr="00356F3B" w:rsidRDefault="009D2A92" w:rsidP="009D2A92">
      <w:pPr>
        <w:numPr>
          <w:ilvl w:val="0"/>
          <w:numId w:val="31"/>
        </w:numPr>
      </w:pPr>
      <w:r w:rsidRPr="00356F3B">
        <w:rPr>
          <w:b/>
          <w:bCs/>
        </w:rPr>
        <w:t>Wax</w:t>
      </w:r>
      <w:r w:rsidRPr="00356F3B">
        <w:t>: A semi-solid finish used to protect and enhance the surface sheen of wood furniture.</w:t>
      </w:r>
    </w:p>
    <w:p w:rsidR="009D2A92" w:rsidRPr="00356F3B" w:rsidRDefault="009D2A92" w:rsidP="009D2A92">
      <w:pPr>
        <w:numPr>
          <w:ilvl w:val="0"/>
          <w:numId w:val="31"/>
        </w:numPr>
      </w:pPr>
      <w:r w:rsidRPr="00356F3B">
        <w:rPr>
          <w:b/>
          <w:bCs/>
        </w:rPr>
        <w:t>Polish</w:t>
      </w:r>
      <w:r w:rsidRPr="00356F3B">
        <w:t>: A substance applied to bring out a high shine or gloss on a finished surface.</w:t>
      </w:r>
    </w:p>
    <w:p w:rsidR="009D2A92" w:rsidRPr="00356F3B" w:rsidRDefault="009D2A92" w:rsidP="009D2A92">
      <w:r w:rsidRPr="00356F3B">
        <w:rPr>
          <w:b/>
          <w:bCs/>
        </w:rPr>
        <w:t>Main Functions</w:t>
      </w:r>
      <w:r w:rsidRPr="00356F3B">
        <w:t>:</w:t>
      </w:r>
    </w:p>
    <w:p w:rsidR="009D2A92" w:rsidRPr="00356F3B" w:rsidRDefault="009D2A92" w:rsidP="009D2A92">
      <w:pPr>
        <w:numPr>
          <w:ilvl w:val="0"/>
          <w:numId w:val="32"/>
        </w:numPr>
      </w:pPr>
      <w:r w:rsidRPr="00356F3B">
        <w:t>Enhance the natural beauty of wood.</w:t>
      </w:r>
    </w:p>
    <w:p w:rsidR="009D2A92" w:rsidRPr="00356F3B" w:rsidRDefault="009D2A92" w:rsidP="009D2A92">
      <w:pPr>
        <w:numPr>
          <w:ilvl w:val="0"/>
          <w:numId w:val="32"/>
        </w:numPr>
      </w:pPr>
      <w:r w:rsidRPr="00356F3B">
        <w:t>Provide a soft sheen or glossy finish.</w:t>
      </w:r>
    </w:p>
    <w:p w:rsidR="009D2A92" w:rsidRPr="00356F3B" w:rsidRDefault="009D2A92" w:rsidP="009D2A92">
      <w:pPr>
        <w:numPr>
          <w:ilvl w:val="0"/>
          <w:numId w:val="32"/>
        </w:numPr>
      </w:pPr>
      <w:r w:rsidRPr="00356F3B">
        <w:t>Offer some level of moisture and dust resistance.</w:t>
      </w:r>
    </w:p>
    <w:p w:rsidR="009D2A92" w:rsidRPr="00356F3B" w:rsidRDefault="009D2A92" w:rsidP="009D2A92">
      <w:pPr>
        <w:numPr>
          <w:ilvl w:val="0"/>
          <w:numId w:val="32"/>
        </w:numPr>
      </w:pPr>
      <w:r w:rsidRPr="00356F3B">
        <w:t>Serve as a protective layer over oils or lacquer finishes.</w:t>
      </w:r>
    </w:p>
    <w:p w:rsidR="009D2A92" w:rsidRPr="00356F3B" w:rsidRDefault="009D2A92" w:rsidP="009D2A92">
      <w:pPr>
        <w:rPr>
          <w:b/>
          <w:bCs/>
        </w:rPr>
      </w:pPr>
      <w:r w:rsidRPr="00356F3B">
        <w:rPr>
          <w:b/>
          <w:bCs/>
        </w:rPr>
        <w:t>2. Types of Waxes</w:t>
      </w:r>
    </w:p>
    <w:p w:rsidR="009D2A92" w:rsidRPr="00356F3B" w:rsidRDefault="009D2A92" w:rsidP="009D2A92">
      <w:pPr>
        <w:numPr>
          <w:ilvl w:val="0"/>
          <w:numId w:val="33"/>
        </w:numPr>
      </w:pPr>
      <w:r w:rsidRPr="00356F3B">
        <w:rPr>
          <w:b/>
          <w:bCs/>
        </w:rPr>
        <w:t>Paste Wax</w:t>
      </w:r>
      <w:r w:rsidRPr="00356F3B">
        <w:t>: Hard wax blended with solvents; offers a soft sheen and moderate protection.</w:t>
      </w:r>
    </w:p>
    <w:p w:rsidR="009D2A92" w:rsidRPr="00356F3B" w:rsidRDefault="009D2A92" w:rsidP="009D2A92">
      <w:pPr>
        <w:numPr>
          <w:ilvl w:val="0"/>
          <w:numId w:val="33"/>
        </w:numPr>
      </w:pPr>
      <w:r w:rsidRPr="00356F3B">
        <w:rPr>
          <w:b/>
          <w:bCs/>
        </w:rPr>
        <w:t>Liquid Wax</w:t>
      </w:r>
      <w:r w:rsidRPr="00356F3B">
        <w:t>: Easier to apply but usually offers less durability.</w:t>
      </w:r>
    </w:p>
    <w:p w:rsidR="009D2A92" w:rsidRPr="00356F3B" w:rsidRDefault="009D2A92" w:rsidP="009D2A92">
      <w:pPr>
        <w:numPr>
          <w:ilvl w:val="0"/>
          <w:numId w:val="33"/>
        </w:numPr>
      </w:pPr>
      <w:r w:rsidRPr="00356F3B">
        <w:rPr>
          <w:b/>
          <w:bCs/>
        </w:rPr>
        <w:t>Coloured Wax</w:t>
      </w:r>
      <w:r w:rsidRPr="00356F3B">
        <w:t>: Contains pigments; can enhance or alter the wood’s appearance.</w:t>
      </w:r>
    </w:p>
    <w:p w:rsidR="009D2A92" w:rsidRPr="00356F3B" w:rsidRDefault="009D2A92" w:rsidP="009D2A92">
      <w:pPr>
        <w:rPr>
          <w:b/>
          <w:bCs/>
        </w:rPr>
      </w:pPr>
      <w:r w:rsidRPr="00356F3B">
        <w:rPr>
          <w:b/>
          <w:bCs/>
        </w:rPr>
        <w:t>3. Types of Polishes</w:t>
      </w:r>
    </w:p>
    <w:p w:rsidR="009D2A92" w:rsidRPr="00356F3B" w:rsidRDefault="009D2A92" w:rsidP="009D2A92">
      <w:pPr>
        <w:numPr>
          <w:ilvl w:val="0"/>
          <w:numId w:val="34"/>
        </w:numPr>
      </w:pPr>
      <w:r w:rsidRPr="00356F3B">
        <w:rPr>
          <w:b/>
          <w:bCs/>
        </w:rPr>
        <w:t>Silicone-based Polish</w:t>
      </w:r>
      <w:r w:rsidRPr="00356F3B">
        <w:t>: Commonly used for high-gloss finishes but may cause problems with re-coating.</w:t>
      </w:r>
    </w:p>
    <w:p w:rsidR="009D2A92" w:rsidRPr="00356F3B" w:rsidRDefault="009D2A92" w:rsidP="009D2A92">
      <w:pPr>
        <w:numPr>
          <w:ilvl w:val="0"/>
          <w:numId w:val="34"/>
        </w:numPr>
      </w:pPr>
      <w:r w:rsidRPr="00356F3B">
        <w:rPr>
          <w:b/>
          <w:bCs/>
        </w:rPr>
        <w:t>Oil-based Polish</w:t>
      </w:r>
      <w:r w:rsidRPr="00356F3B">
        <w:t>: Conditions wood and brings out depth in the finish.</w:t>
      </w:r>
    </w:p>
    <w:p w:rsidR="009D2A92" w:rsidRPr="00356F3B" w:rsidRDefault="009D2A92" w:rsidP="009D2A92">
      <w:pPr>
        <w:numPr>
          <w:ilvl w:val="0"/>
          <w:numId w:val="34"/>
        </w:numPr>
      </w:pPr>
      <w:r w:rsidRPr="00356F3B">
        <w:rPr>
          <w:b/>
          <w:bCs/>
        </w:rPr>
        <w:t>Water-based Polish</w:t>
      </w:r>
      <w:r w:rsidRPr="00356F3B">
        <w:t>: Safer and more environmentally friendly.</w:t>
      </w:r>
    </w:p>
    <w:p w:rsidR="009D2A92" w:rsidRPr="00356F3B" w:rsidRDefault="009D2A92" w:rsidP="009D2A92">
      <w:pPr>
        <w:rPr>
          <w:b/>
          <w:bCs/>
        </w:rPr>
      </w:pPr>
      <w:r w:rsidRPr="00356F3B">
        <w:rPr>
          <w:b/>
          <w:bCs/>
        </w:rPr>
        <w:t>4. Application Techniques</w:t>
      </w:r>
    </w:p>
    <w:p w:rsidR="009D2A92" w:rsidRPr="00356F3B" w:rsidRDefault="009D2A92" w:rsidP="009D2A92">
      <w:pPr>
        <w:numPr>
          <w:ilvl w:val="0"/>
          <w:numId w:val="35"/>
        </w:numPr>
      </w:pPr>
      <w:r w:rsidRPr="00356F3B">
        <w:lastRenderedPageBreak/>
        <w:t>Applied with a soft cloth or fine steel wool (for paste wax).</w:t>
      </w:r>
    </w:p>
    <w:p w:rsidR="009D2A92" w:rsidRPr="00356F3B" w:rsidRDefault="009D2A92" w:rsidP="009D2A92">
      <w:pPr>
        <w:numPr>
          <w:ilvl w:val="0"/>
          <w:numId w:val="35"/>
        </w:numPr>
      </w:pPr>
      <w:r w:rsidRPr="00356F3B">
        <w:t>Buffing by hand or with a buffing machine to enhance shine.</w:t>
      </w:r>
    </w:p>
    <w:p w:rsidR="009D2A92" w:rsidRPr="00356F3B" w:rsidRDefault="009D2A92" w:rsidP="009D2A92">
      <w:pPr>
        <w:numPr>
          <w:ilvl w:val="0"/>
          <w:numId w:val="35"/>
        </w:numPr>
      </w:pPr>
      <w:r w:rsidRPr="00356F3B">
        <w:t>Thin, even coats are essential to avoid streaking or build-up.</w:t>
      </w:r>
    </w:p>
    <w:p w:rsidR="009D2A92" w:rsidRPr="00356F3B" w:rsidRDefault="009D2A92" w:rsidP="009D2A92">
      <w:pPr>
        <w:rPr>
          <w:b/>
          <w:bCs/>
        </w:rPr>
      </w:pPr>
      <w:r w:rsidRPr="00356F3B">
        <w:rPr>
          <w:b/>
          <w:bCs/>
        </w:rPr>
        <w:t>5. Maintenance and Reapplication</w:t>
      </w:r>
    </w:p>
    <w:p w:rsidR="009D2A92" w:rsidRPr="00356F3B" w:rsidRDefault="009D2A92" w:rsidP="009D2A92">
      <w:pPr>
        <w:numPr>
          <w:ilvl w:val="0"/>
          <w:numId w:val="36"/>
        </w:numPr>
      </w:pPr>
      <w:r w:rsidRPr="00356F3B">
        <w:t>Waxes and polishes are typically reapplied periodically.</w:t>
      </w:r>
    </w:p>
    <w:p w:rsidR="009D2A92" w:rsidRPr="00356F3B" w:rsidRDefault="009D2A92" w:rsidP="009D2A92">
      <w:pPr>
        <w:numPr>
          <w:ilvl w:val="0"/>
          <w:numId w:val="36"/>
        </w:numPr>
      </w:pPr>
      <w:r w:rsidRPr="00356F3B">
        <w:t>Not suitable for high-contact surfaces without an underlying protective finish.</w:t>
      </w:r>
    </w:p>
    <w:p w:rsidR="009D2A92" w:rsidRPr="00356F3B" w:rsidRDefault="009D2A92" w:rsidP="009D2A92">
      <w:pPr>
        <w:numPr>
          <w:ilvl w:val="0"/>
          <w:numId w:val="36"/>
        </w:numPr>
      </w:pPr>
      <w:r w:rsidRPr="00356F3B">
        <w:t>Must be compatible with base coatings (e.g., not recommended directly over water-based finishes without proper adhesion layers).</w:t>
      </w:r>
    </w:p>
    <w:p w:rsidR="009D2A92" w:rsidRPr="00356F3B" w:rsidRDefault="00A14E4C" w:rsidP="009D2A92">
      <w:r>
        <w:pict>
          <v:rect id="_x0000_i1064" style="width:0;height:1.5pt" o:hralign="center" o:hrstd="t" o:hr="t" fillcolor="#a0a0a0" stroked="f"/>
        </w:pict>
      </w:r>
    </w:p>
    <w:p w:rsidR="009D2A92" w:rsidRPr="00356F3B" w:rsidRDefault="009D2A92" w:rsidP="009D2A92">
      <w:pPr>
        <w:rPr>
          <w:b/>
          <w:bCs/>
        </w:rPr>
      </w:pPr>
      <w:r w:rsidRPr="00356F3B">
        <w:rPr>
          <w:b/>
          <w:bCs/>
        </w:rPr>
        <w:t>Examples for Demonstration</w:t>
      </w:r>
    </w:p>
    <w:p w:rsidR="009D2A92" w:rsidRPr="00356F3B" w:rsidRDefault="009D2A92" w:rsidP="009D2A92">
      <w:pPr>
        <w:numPr>
          <w:ilvl w:val="0"/>
          <w:numId w:val="37"/>
        </w:numPr>
      </w:pPr>
      <w:r w:rsidRPr="00356F3B">
        <w:rPr>
          <w:b/>
          <w:bCs/>
        </w:rPr>
        <w:t>Example 1</w:t>
      </w:r>
      <w:r w:rsidRPr="00356F3B">
        <w:t>: Apply paste wax on an untreated wooden drawer and buff to show the difference in sheen and texture.</w:t>
      </w:r>
    </w:p>
    <w:p w:rsidR="009D2A92" w:rsidRPr="00356F3B" w:rsidRDefault="009D2A92" w:rsidP="009D2A92">
      <w:pPr>
        <w:numPr>
          <w:ilvl w:val="0"/>
          <w:numId w:val="37"/>
        </w:numPr>
      </w:pPr>
      <w:r w:rsidRPr="00356F3B">
        <w:rPr>
          <w:b/>
          <w:bCs/>
        </w:rPr>
        <w:t>Example 2</w:t>
      </w:r>
      <w:r w:rsidRPr="00356F3B">
        <w:t>: Compare results between silicone polish and oil-based polish on a pre-varnished surface.</w:t>
      </w:r>
    </w:p>
    <w:p w:rsidR="009D2A92" w:rsidRPr="00356F3B" w:rsidRDefault="00A14E4C" w:rsidP="009D2A92">
      <w:r>
        <w:pict>
          <v:rect id="_x0000_i1065" style="width:0;height:1.5pt" o:hralign="center" o:hrstd="t" o:hr="t" fillcolor="#a0a0a0" stroked="f"/>
        </w:pict>
      </w:r>
    </w:p>
    <w:p w:rsidR="009D2A92" w:rsidRPr="00356F3B" w:rsidRDefault="009D2A92" w:rsidP="009D2A92">
      <w:pPr>
        <w:rPr>
          <w:b/>
          <w:bCs/>
        </w:rPr>
      </w:pPr>
      <w:r w:rsidRPr="00356F3B">
        <w:rPr>
          <w:b/>
          <w:bCs/>
        </w:rPr>
        <w:t>South African Case Study</w:t>
      </w:r>
    </w:p>
    <w:p w:rsidR="009D2A92" w:rsidRPr="00356F3B" w:rsidRDefault="009D2A92" w:rsidP="009D2A92">
      <w:r w:rsidRPr="00356F3B">
        <w:rPr>
          <w:b/>
          <w:bCs/>
        </w:rPr>
        <w:t>Case Study: Sinethemba’s Boutique Furniture – East London, Eastern Cape</w:t>
      </w:r>
      <w:r w:rsidRPr="00356F3B">
        <w:br/>
        <w:t>Sinethemba specialises in hand-finished occasional furniture, such as side tables and display stands. She applies coloured paste wax over stained wood to both protect and give depth to the grain. For certain pieces, she uses beeswax for a more natural and artisanal appeal, often requested by boutique hotels and lodges.</w:t>
      </w:r>
    </w:p>
    <w:p w:rsidR="009D2A92" w:rsidRPr="00356F3B" w:rsidRDefault="009D2A92" w:rsidP="009D2A92">
      <w:r w:rsidRPr="00356F3B">
        <w:rPr>
          <w:b/>
          <w:bCs/>
        </w:rPr>
        <w:t>Facilitator Prompt</w:t>
      </w:r>
      <w:r w:rsidRPr="00356F3B">
        <w:t>: Discuss how Sinethemba’s use of natural waxes appeals to specific markets and how the polish impacts her branding.</w:t>
      </w:r>
    </w:p>
    <w:p w:rsidR="009D2A92" w:rsidRPr="00356F3B" w:rsidRDefault="00A14E4C" w:rsidP="009D2A92">
      <w:r>
        <w:pict>
          <v:rect id="_x0000_i1066" style="width:0;height:1.5pt" o:hralign="center" o:hrstd="t" o:hr="t" fillcolor="#a0a0a0" stroked="f"/>
        </w:pict>
      </w:r>
    </w:p>
    <w:p w:rsidR="009D2A92" w:rsidRPr="00356F3B" w:rsidRDefault="009D2A92" w:rsidP="009D2A92">
      <w:pPr>
        <w:rPr>
          <w:b/>
          <w:bCs/>
        </w:rPr>
      </w:pPr>
      <w:r w:rsidRPr="00356F3B">
        <w:rPr>
          <w:b/>
          <w:bCs/>
        </w:rPr>
        <w:t>Critical Thinking Questions</w:t>
      </w:r>
    </w:p>
    <w:p w:rsidR="009D2A92" w:rsidRPr="00356F3B" w:rsidRDefault="009D2A92" w:rsidP="009D2A92">
      <w:pPr>
        <w:numPr>
          <w:ilvl w:val="0"/>
          <w:numId w:val="38"/>
        </w:numPr>
      </w:pPr>
      <w:r w:rsidRPr="00356F3B">
        <w:rPr>
          <w:b/>
          <w:bCs/>
        </w:rPr>
        <w:t>Suitability Analysis</w:t>
      </w:r>
      <w:r w:rsidRPr="00356F3B">
        <w:t>:</w:t>
      </w:r>
      <w:r w:rsidRPr="00356F3B">
        <w:br/>
      </w:r>
      <w:r w:rsidRPr="00356F3B">
        <w:rPr>
          <w:i/>
          <w:iCs/>
        </w:rPr>
        <w:t>“Which situations would require a wax or polish finish instead of a varnish or lacquer, and why?”</w:t>
      </w:r>
    </w:p>
    <w:p w:rsidR="009D2A92" w:rsidRPr="00356F3B" w:rsidRDefault="009D2A92" w:rsidP="009D2A92">
      <w:pPr>
        <w:numPr>
          <w:ilvl w:val="0"/>
          <w:numId w:val="38"/>
        </w:numPr>
      </w:pPr>
      <w:r w:rsidRPr="00356F3B">
        <w:rPr>
          <w:b/>
          <w:bCs/>
        </w:rPr>
        <w:t>Product Interaction</w:t>
      </w:r>
      <w:r w:rsidRPr="00356F3B">
        <w:t>:</w:t>
      </w:r>
      <w:r w:rsidRPr="00356F3B">
        <w:br/>
      </w:r>
      <w:r w:rsidRPr="00356F3B">
        <w:rPr>
          <w:i/>
          <w:iCs/>
        </w:rPr>
        <w:t>“Why should silicone-based polishes be avoided when furniture might need to be refinished later?”</w:t>
      </w:r>
    </w:p>
    <w:p w:rsidR="009D2A92" w:rsidRPr="00356F3B" w:rsidRDefault="009D2A92" w:rsidP="009D2A92">
      <w:pPr>
        <w:numPr>
          <w:ilvl w:val="0"/>
          <w:numId w:val="38"/>
        </w:numPr>
      </w:pPr>
      <w:r w:rsidRPr="00356F3B">
        <w:rPr>
          <w:b/>
          <w:bCs/>
        </w:rPr>
        <w:t>Client Education</w:t>
      </w:r>
      <w:r w:rsidRPr="00356F3B">
        <w:t>:</w:t>
      </w:r>
      <w:r w:rsidRPr="00356F3B">
        <w:br/>
      </w:r>
      <w:r w:rsidRPr="00356F3B">
        <w:rPr>
          <w:i/>
          <w:iCs/>
        </w:rPr>
        <w:t>“How would you explain the limitations of wax finishes to a client who wants a coffee table with high durability?”</w:t>
      </w:r>
    </w:p>
    <w:p w:rsidR="009D2A92" w:rsidRPr="00356F3B" w:rsidRDefault="009D2A92" w:rsidP="009D2A92">
      <w:pPr>
        <w:numPr>
          <w:ilvl w:val="0"/>
          <w:numId w:val="38"/>
        </w:numPr>
      </w:pPr>
      <w:r w:rsidRPr="00356F3B">
        <w:rPr>
          <w:b/>
          <w:bCs/>
        </w:rPr>
        <w:t>Maintenance Consideration</w:t>
      </w:r>
      <w:r w:rsidRPr="00356F3B">
        <w:t>:</w:t>
      </w:r>
      <w:r w:rsidRPr="00356F3B">
        <w:br/>
      </w:r>
      <w:r w:rsidRPr="00356F3B">
        <w:rPr>
          <w:i/>
          <w:iCs/>
        </w:rPr>
        <w:t>“What are the advantages and disadvantages of using wax as a maintenance product for finished furniture?”</w:t>
      </w:r>
    </w:p>
    <w:p w:rsidR="009D2A92" w:rsidRPr="00356F3B" w:rsidRDefault="009D2A92" w:rsidP="009D2A92">
      <w:pPr>
        <w:pStyle w:val="Heading3"/>
        <w:rPr>
          <w:rFonts w:ascii="Century Gothic" w:hAnsi="Century Gothic"/>
          <w:b/>
          <w:bCs/>
        </w:rPr>
      </w:pPr>
      <w:bookmarkStart w:id="9" w:name="_Toc196284050"/>
      <w:r w:rsidRPr="00356F3B">
        <w:rPr>
          <w:rFonts w:ascii="Century Gothic" w:hAnsi="Century Gothic"/>
          <w:b/>
          <w:bCs/>
        </w:rPr>
        <w:lastRenderedPageBreak/>
        <w:t>KT0107: Thinners</w:t>
      </w:r>
      <w:bookmarkEnd w:id="9"/>
    </w:p>
    <w:p w:rsidR="009D2A92" w:rsidRPr="00356F3B" w:rsidRDefault="009D2A92" w:rsidP="009D2A92">
      <w:pPr>
        <w:rPr>
          <w:b/>
          <w:bCs/>
        </w:rPr>
      </w:pPr>
    </w:p>
    <w:p w:rsidR="009D2A92" w:rsidRPr="00356F3B" w:rsidRDefault="009D2A92" w:rsidP="009D2A92">
      <w:r w:rsidRPr="00356F3B">
        <w:rPr>
          <w:b/>
          <w:bCs/>
        </w:rPr>
        <w:t>Knowledge Topic Element of KM-04-KT01</w:t>
      </w:r>
      <w:r w:rsidRPr="00356F3B">
        <w:br/>
      </w:r>
      <w:r w:rsidRPr="00356F3B">
        <w:rPr>
          <w:b/>
          <w:bCs/>
        </w:rPr>
        <w:t>NQF Level 2 | Weight: Part of 20%</w:t>
      </w:r>
    </w:p>
    <w:p w:rsidR="009D2A92" w:rsidRPr="00356F3B" w:rsidRDefault="00A14E4C" w:rsidP="009D2A92">
      <w:r>
        <w:pict>
          <v:rect id="_x0000_i1067" style="width:0;height:1.5pt" o:hralign="center" o:hrstd="t" o:hr="t" fillcolor="#a0a0a0" stroked="f"/>
        </w:pict>
      </w:r>
    </w:p>
    <w:p w:rsidR="009D2A92" w:rsidRPr="00356F3B" w:rsidRDefault="009D2A92" w:rsidP="009D2A92">
      <w:pPr>
        <w:rPr>
          <w:b/>
          <w:bCs/>
        </w:rPr>
      </w:pPr>
      <w:r w:rsidRPr="00356F3B">
        <w:rPr>
          <w:b/>
          <w:bCs/>
        </w:rPr>
        <w:t>Purpose of the Topic Element</w:t>
      </w:r>
    </w:p>
    <w:p w:rsidR="009D2A92" w:rsidRPr="00356F3B" w:rsidRDefault="009D2A92" w:rsidP="009D2A92">
      <w:r w:rsidRPr="00356F3B">
        <w:t>This topic provides learners with essential knowledge about thinners, including their types, uses, and safety considerations in the context of furniture finishing. Thinners are critical in modifying the viscosity of paints and finishes, cleaning tools, and ensuring optimal application. Understanding their characteristics is vital for achieving a professional finish and maintaining a safe working environment.</w:t>
      </w:r>
    </w:p>
    <w:p w:rsidR="009D2A92" w:rsidRPr="00356F3B" w:rsidRDefault="00A14E4C" w:rsidP="009D2A92">
      <w:r>
        <w:pict>
          <v:rect id="_x0000_i1068" style="width:0;height:1.5pt" o:hralign="center" o:hrstd="t" o:hr="t" fillcolor="#a0a0a0" stroked="f"/>
        </w:pict>
      </w:r>
    </w:p>
    <w:p w:rsidR="009D2A92" w:rsidRPr="00356F3B" w:rsidRDefault="009D2A92" w:rsidP="009D2A92">
      <w:pPr>
        <w:rPr>
          <w:b/>
          <w:bCs/>
        </w:rPr>
      </w:pPr>
      <w:r w:rsidRPr="00356F3B">
        <w:rPr>
          <w:b/>
          <w:bCs/>
        </w:rPr>
        <w:t>Key Content to Cover</w:t>
      </w:r>
    </w:p>
    <w:p w:rsidR="009D2A92" w:rsidRPr="00356F3B" w:rsidRDefault="009D2A92" w:rsidP="009D2A92">
      <w:pPr>
        <w:rPr>
          <w:b/>
          <w:bCs/>
        </w:rPr>
      </w:pPr>
      <w:r w:rsidRPr="00356F3B">
        <w:rPr>
          <w:b/>
          <w:bCs/>
        </w:rPr>
        <w:t>1. Definition and Function</w:t>
      </w:r>
    </w:p>
    <w:p w:rsidR="009D2A92" w:rsidRPr="00356F3B" w:rsidRDefault="009D2A92" w:rsidP="009D2A92">
      <w:r w:rsidRPr="00356F3B">
        <w:t>Thinners are chemical solvents used to dilute paint, lacquer, varnish, and other finishes to the appropriate consistency for application. They are also used to clean application equipment such as spray guns and brushes.</w:t>
      </w:r>
    </w:p>
    <w:p w:rsidR="009D2A92" w:rsidRPr="00356F3B" w:rsidRDefault="009D2A92" w:rsidP="009D2A92">
      <w:pPr>
        <w:rPr>
          <w:b/>
          <w:bCs/>
        </w:rPr>
      </w:pPr>
      <w:r w:rsidRPr="00356F3B">
        <w:rPr>
          <w:b/>
          <w:bCs/>
        </w:rPr>
        <w:t>2. Types of Thinners</w:t>
      </w:r>
    </w:p>
    <w:p w:rsidR="009D2A92" w:rsidRPr="00356F3B" w:rsidRDefault="009D2A92" w:rsidP="009D2A92">
      <w:pPr>
        <w:numPr>
          <w:ilvl w:val="0"/>
          <w:numId w:val="39"/>
        </w:numPr>
      </w:pPr>
      <w:r w:rsidRPr="00356F3B">
        <w:rPr>
          <w:b/>
          <w:bCs/>
        </w:rPr>
        <w:t>Turpentine</w:t>
      </w:r>
      <w:r w:rsidRPr="00356F3B">
        <w:t>: Derived from pine trees; traditionally used for oil-based products.</w:t>
      </w:r>
    </w:p>
    <w:p w:rsidR="009D2A92" w:rsidRPr="00356F3B" w:rsidRDefault="009D2A92" w:rsidP="009D2A92">
      <w:pPr>
        <w:numPr>
          <w:ilvl w:val="0"/>
          <w:numId w:val="39"/>
        </w:numPr>
      </w:pPr>
      <w:r w:rsidRPr="00356F3B">
        <w:rPr>
          <w:b/>
          <w:bCs/>
        </w:rPr>
        <w:t>Mineral Spirits</w:t>
      </w:r>
      <w:r w:rsidRPr="00356F3B">
        <w:t>: Petroleum-based; milder than turpentine, used with oil-based paints and varnishes.</w:t>
      </w:r>
    </w:p>
    <w:p w:rsidR="009D2A92" w:rsidRPr="00356F3B" w:rsidRDefault="009D2A92" w:rsidP="009D2A92">
      <w:pPr>
        <w:numPr>
          <w:ilvl w:val="0"/>
          <w:numId w:val="39"/>
        </w:numPr>
      </w:pPr>
      <w:r w:rsidRPr="00356F3B">
        <w:rPr>
          <w:b/>
          <w:bCs/>
        </w:rPr>
        <w:t>Lacquer Thinner</w:t>
      </w:r>
      <w:r w:rsidRPr="00356F3B">
        <w:t>: Fast-evaporating mixture used with nitrocellulose lacquers and some clear finishes.</w:t>
      </w:r>
    </w:p>
    <w:p w:rsidR="009D2A92" w:rsidRPr="00356F3B" w:rsidRDefault="009D2A92" w:rsidP="009D2A92">
      <w:pPr>
        <w:numPr>
          <w:ilvl w:val="0"/>
          <w:numId w:val="39"/>
        </w:numPr>
      </w:pPr>
      <w:r w:rsidRPr="00356F3B">
        <w:rPr>
          <w:b/>
          <w:bCs/>
        </w:rPr>
        <w:t>Acetone</w:t>
      </w:r>
      <w:r w:rsidRPr="00356F3B">
        <w:t>: Very fast evaporating; used primarily for cleaning and some polyurethane formulations.</w:t>
      </w:r>
    </w:p>
    <w:p w:rsidR="009D2A92" w:rsidRPr="00356F3B" w:rsidRDefault="009D2A92" w:rsidP="009D2A92">
      <w:pPr>
        <w:numPr>
          <w:ilvl w:val="0"/>
          <w:numId w:val="39"/>
        </w:numPr>
      </w:pPr>
      <w:r w:rsidRPr="00356F3B">
        <w:rPr>
          <w:b/>
          <w:bCs/>
        </w:rPr>
        <w:t>Water</w:t>
      </w:r>
      <w:r w:rsidRPr="00356F3B">
        <w:t>: Used as a thinner for water-based paints and finishes.</w:t>
      </w:r>
    </w:p>
    <w:p w:rsidR="009D2A92" w:rsidRPr="00356F3B" w:rsidRDefault="009D2A92" w:rsidP="009D2A92">
      <w:pPr>
        <w:rPr>
          <w:b/>
          <w:bCs/>
        </w:rPr>
      </w:pPr>
      <w:r w:rsidRPr="00356F3B">
        <w:rPr>
          <w:b/>
          <w:bCs/>
        </w:rPr>
        <w:t>3. Characteristics and Compatibility</w:t>
      </w:r>
    </w:p>
    <w:p w:rsidR="009D2A92" w:rsidRPr="00356F3B" w:rsidRDefault="009D2A92" w:rsidP="009D2A92">
      <w:pPr>
        <w:numPr>
          <w:ilvl w:val="0"/>
          <w:numId w:val="40"/>
        </w:numPr>
      </w:pPr>
      <w:r w:rsidRPr="00356F3B">
        <w:rPr>
          <w:b/>
          <w:bCs/>
        </w:rPr>
        <w:t>Volatility</w:t>
      </w:r>
      <w:r w:rsidRPr="00356F3B">
        <w:t>: Determines drying time and odour level.</w:t>
      </w:r>
    </w:p>
    <w:p w:rsidR="009D2A92" w:rsidRPr="00356F3B" w:rsidRDefault="009D2A92" w:rsidP="009D2A92">
      <w:pPr>
        <w:numPr>
          <w:ilvl w:val="0"/>
          <w:numId w:val="40"/>
        </w:numPr>
      </w:pPr>
      <w:r w:rsidRPr="00356F3B">
        <w:rPr>
          <w:b/>
          <w:bCs/>
        </w:rPr>
        <w:t>Solvency</w:t>
      </w:r>
      <w:r w:rsidRPr="00356F3B">
        <w:t>: Ability to dissolve binders and adjust viscosity.</w:t>
      </w:r>
    </w:p>
    <w:p w:rsidR="009D2A92" w:rsidRPr="00356F3B" w:rsidRDefault="009D2A92" w:rsidP="009D2A92">
      <w:pPr>
        <w:numPr>
          <w:ilvl w:val="0"/>
          <w:numId w:val="40"/>
        </w:numPr>
      </w:pPr>
      <w:r w:rsidRPr="00356F3B">
        <w:rPr>
          <w:b/>
          <w:bCs/>
        </w:rPr>
        <w:t>Compatibility</w:t>
      </w:r>
      <w:r w:rsidRPr="00356F3B">
        <w:t>: Must match the base product (e.g., oil-based paint requires oil-compatible thinner).</w:t>
      </w:r>
    </w:p>
    <w:p w:rsidR="009D2A92" w:rsidRPr="00356F3B" w:rsidRDefault="009D2A92" w:rsidP="009D2A92">
      <w:pPr>
        <w:rPr>
          <w:b/>
          <w:bCs/>
        </w:rPr>
      </w:pPr>
      <w:r w:rsidRPr="00356F3B">
        <w:rPr>
          <w:b/>
          <w:bCs/>
        </w:rPr>
        <w:t>4. Correct Usage</w:t>
      </w:r>
    </w:p>
    <w:p w:rsidR="009D2A92" w:rsidRPr="00356F3B" w:rsidRDefault="009D2A92" w:rsidP="009D2A92">
      <w:pPr>
        <w:numPr>
          <w:ilvl w:val="0"/>
          <w:numId w:val="41"/>
        </w:numPr>
      </w:pPr>
      <w:r w:rsidRPr="00356F3B">
        <w:t>Always follow manufacturer specifications.</w:t>
      </w:r>
    </w:p>
    <w:p w:rsidR="009D2A92" w:rsidRPr="00356F3B" w:rsidRDefault="009D2A92" w:rsidP="009D2A92">
      <w:pPr>
        <w:numPr>
          <w:ilvl w:val="0"/>
          <w:numId w:val="41"/>
        </w:numPr>
      </w:pPr>
      <w:r w:rsidRPr="00356F3B">
        <w:t>Avoid over-thinning, which can weaken the film and affect adhesion.</w:t>
      </w:r>
    </w:p>
    <w:p w:rsidR="009D2A92" w:rsidRPr="00356F3B" w:rsidRDefault="009D2A92" w:rsidP="009D2A92">
      <w:pPr>
        <w:numPr>
          <w:ilvl w:val="0"/>
          <w:numId w:val="41"/>
        </w:numPr>
      </w:pPr>
      <w:r w:rsidRPr="00356F3B">
        <w:t>Use in well-ventilated areas to reduce exposure to fumes.</w:t>
      </w:r>
    </w:p>
    <w:p w:rsidR="009D2A92" w:rsidRPr="00356F3B" w:rsidRDefault="009D2A92" w:rsidP="009D2A92">
      <w:pPr>
        <w:numPr>
          <w:ilvl w:val="0"/>
          <w:numId w:val="41"/>
        </w:numPr>
      </w:pPr>
      <w:r w:rsidRPr="00356F3B">
        <w:lastRenderedPageBreak/>
        <w:t>Store in clearly labelled, sealed containers.</w:t>
      </w:r>
    </w:p>
    <w:p w:rsidR="009D2A92" w:rsidRPr="00356F3B" w:rsidRDefault="009D2A92" w:rsidP="009D2A92">
      <w:pPr>
        <w:rPr>
          <w:b/>
          <w:bCs/>
        </w:rPr>
      </w:pPr>
      <w:r w:rsidRPr="00356F3B">
        <w:rPr>
          <w:b/>
          <w:bCs/>
        </w:rPr>
        <w:t>5. Cleaning Applications</w:t>
      </w:r>
    </w:p>
    <w:p w:rsidR="009D2A92" w:rsidRPr="00356F3B" w:rsidRDefault="009D2A92" w:rsidP="009D2A92">
      <w:pPr>
        <w:numPr>
          <w:ilvl w:val="0"/>
          <w:numId w:val="42"/>
        </w:numPr>
      </w:pPr>
      <w:r w:rsidRPr="00356F3B">
        <w:t>Used to clean spray guns, brushes, and other finishing tools.</w:t>
      </w:r>
    </w:p>
    <w:p w:rsidR="009D2A92" w:rsidRPr="00356F3B" w:rsidRDefault="009D2A92" w:rsidP="009D2A92">
      <w:pPr>
        <w:numPr>
          <w:ilvl w:val="0"/>
          <w:numId w:val="42"/>
        </w:numPr>
      </w:pPr>
      <w:r w:rsidRPr="00356F3B">
        <w:t>Effective in removing spills or overspray if addressed quickly.</w:t>
      </w:r>
    </w:p>
    <w:p w:rsidR="009D2A92" w:rsidRPr="00356F3B" w:rsidRDefault="00A14E4C" w:rsidP="009D2A92">
      <w:r>
        <w:pict>
          <v:rect id="_x0000_i1069" style="width:0;height:1.5pt" o:hralign="center" o:hrstd="t" o:hr="t" fillcolor="#a0a0a0" stroked="f"/>
        </w:pict>
      </w:r>
    </w:p>
    <w:p w:rsidR="009D2A92" w:rsidRPr="00356F3B" w:rsidRDefault="009D2A92" w:rsidP="009D2A92">
      <w:pPr>
        <w:rPr>
          <w:b/>
          <w:bCs/>
        </w:rPr>
      </w:pPr>
      <w:r w:rsidRPr="00356F3B">
        <w:rPr>
          <w:b/>
          <w:bCs/>
        </w:rPr>
        <w:t>Examples for Demonstration</w:t>
      </w:r>
    </w:p>
    <w:p w:rsidR="009D2A92" w:rsidRPr="00356F3B" w:rsidRDefault="009D2A92" w:rsidP="009D2A92">
      <w:pPr>
        <w:numPr>
          <w:ilvl w:val="0"/>
          <w:numId w:val="43"/>
        </w:numPr>
      </w:pPr>
      <w:r w:rsidRPr="00356F3B">
        <w:rPr>
          <w:b/>
          <w:bCs/>
        </w:rPr>
        <w:t>Example 1</w:t>
      </w:r>
      <w:r w:rsidRPr="00356F3B">
        <w:t>: Show how varying amounts of thinner affect the flow of lacquer using a test panel.</w:t>
      </w:r>
    </w:p>
    <w:p w:rsidR="009D2A92" w:rsidRPr="00356F3B" w:rsidRDefault="009D2A92" w:rsidP="009D2A92">
      <w:pPr>
        <w:numPr>
          <w:ilvl w:val="0"/>
          <w:numId w:val="43"/>
        </w:numPr>
      </w:pPr>
      <w:r w:rsidRPr="00356F3B">
        <w:rPr>
          <w:b/>
          <w:bCs/>
        </w:rPr>
        <w:t>Example 2</w:t>
      </w:r>
      <w:r w:rsidRPr="00356F3B">
        <w:t>: Demonstrate cleaning a spray gun with lacquer thinner after use.</w:t>
      </w:r>
    </w:p>
    <w:p w:rsidR="009D2A92" w:rsidRPr="00356F3B" w:rsidRDefault="00A14E4C" w:rsidP="009D2A92">
      <w:r>
        <w:pict>
          <v:rect id="_x0000_i1070" style="width:0;height:1.5pt" o:hralign="center" o:hrstd="t" o:hr="t" fillcolor="#a0a0a0" stroked="f"/>
        </w:pict>
      </w:r>
    </w:p>
    <w:p w:rsidR="009D2A92" w:rsidRPr="00356F3B" w:rsidRDefault="009D2A92" w:rsidP="009D2A92">
      <w:pPr>
        <w:rPr>
          <w:b/>
          <w:bCs/>
        </w:rPr>
      </w:pPr>
      <w:r w:rsidRPr="00356F3B">
        <w:rPr>
          <w:b/>
          <w:bCs/>
        </w:rPr>
        <w:t>South African Case Study</w:t>
      </w:r>
    </w:p>
    <w:p w:rsidR="009D2A92" w:rsidRPr="00356F3B" w:rsidRDefault="009D2A92" w:rsidP="009D2A92">
      <w:r w:rsidRPr="00356F3B">
        <w:rPr>
          <w:b/>
          <w:bCs/>
        </w:rPr>
        <w:t>Case Study: Mpho’s Manufacturing Hub – Johannesburg, Gauteng</w:t>
      </w:r>
      <w:r w:rsidRPr="00356F3B">
        <w:br/>
        <w:t>Mpho manages a small furniture production facility. He uses lacquer thinners to maintain spray equipment and ensure smooth finishes on high-gloss furniture. After receiving complaints about strong odours from neighbouring businesses, he invested in a spray booth with proper extraction to reduce emissions, ensuring compliance with municipal health regulations.</w:t>
      </w:r>
    </w:p>
    <w:p w:rsidR="009D2A92" w:rsidRPr="00356F3B" w:rsidRDefault="009D2A92" w:rsidP="009D2A92">
      <w:r w:rsidRPr="00356F3B">
        <w:rPr>
          <w:b/>
          <w:bCs/>
        </w:rPr>
        <w:t>Facilitator Prompt</w:t>
      </w:r>
      <w:r w:rsidRPr="00356F3B">
        <w:t>: Discuss how Mpho’s use of thinners demonstrates both practical application and environmental responsibility.</w:t>
      </w:r>
    </w:p>
    <w:p w:rsidR="009D2A92" w:rsidRPr="00356F3B" w:rsidRDefault="00A14E4C" w:rsidP="009D2A92">
      <w:r>
        <w:pict>
          <v:rect id="_x0000_i1071" style="width:0;height:1.5pt" o:hralign="center" o:hrstd="t" o:hr="t" fillcolor="#a0a0a0" stroked="f"/>
        </w:pict>
      </w:r>
    </w:p>
    <w:p w:rsidR="009D2A92" w:rsidRPr="00356F3B" w:rsidRDefault="009D2A92" w:rsidP="009D2A92">
      <w:pPr>
        <w:rPr>
          <w:b/>
          <w:bCs/>
        </w:rPr>
      </w:pPr>
      <w:r w:rsidRPr="00356F3B">
        <w:rPr>
          <w:b/>
          <w:bCs/>
        </w:rPr>
        <w:t>Critical Thinking Questions</w:t>
      </w:r>
    </w:p>
    <w:p w:rsidR="009D2A92" w:rsidRPr="00356F3B" w:rsidRDefault="009D2A92" w:rsidP="009D2A92">
      <w:pPr>
        <w:numPr>
          <w:ilvl w:val="0"/>
          <w:numId w:val="44"/>
        </w:numPr>
      </w:pPr>
      <w:r w:rsidRPr="00356F3B">
        <w:rPr>
          <w:b/>
          <w:bCs/>
        </w:rPr>
        <w:t>Product Matching</w:t>
      </w:r>
      <w:r w:rsidRPr="00356F3B">
        <w:t>:</w:t>
      </w:r>
      <w:r w:rsidRPr="00356F3B">
        <w:br/>
      </w:r>
      <w:r w:rsidRPr="00356F3B">
        <w:rPr>
          <w:i/>
          <w:iCs/>
        </w:rPr>
        <w:t>“What might happen if a water-based thinner is used with an oil-based paint, and why?”</w:t>
      </w:r>
    </w:p>
    <w:p w:rsidR="009D2A92" w:rsidRPr="00356F3B" w:rsidRDefault="009D2A92" w:rsidP="009D2A92">
      <w:pPr>
        <w:numPr>
          <w:ilvl w:val="0"/>
          <w:numId w:val="44"/>
        </w:numPr>
      </w:pPr>
      <w:r w:rsidRPr="00356F3B">
        <w:rPr>
          <w:b/>
          <w:bCs/>
        </w:rPr>
        <w:t>Workplace Safety</w:t>
      </w:r>
      <w:r w:rsidRPr="00356F3B">
        <w:t>:</w:t>
      </w:r>
      <w:r w:rsidRPr="00356F3B">
        <w:br/>
      </w:r>
      <w:r w:rsidRPr="00356F3B">
        <w:rPr>
          <w:i/>
          <w:iCs/>
        </w:rPr>
        <w:t>“What are some potential risks of using highly volatile thinners, and how can these be controlled?”</w:t>
      </w:r>
    </w:p>
    <w:p w:rsidR="009D2A92" w:rsidRPr="00356F3B" w:rsidRDefault="009D2A92" w:rsidP="009D2A92">
      <w:pPr>
        <w:numPr>
          <w:ilvl w:val="0"/>
          <w:numId w:val="44"/>
        </w:numPr>
      </w:pPr>
      <w:r w:rsidRPr="00356F3B">
        <w:rPr>
          <w:b/>
          <w:bCs/>
        </w:rPr>
        <w:t>Environmental Consideration</w:t>
      </w:r>
      <w:r w:rsidRPr="00356F3B">
        <w:t>:</w:t>
      </w:r>
      <w:r w:rsidRPr="00356F3B">
        <w:br/>
      </w:r>
      <w:r w:rsidRPr="00356F3B">
        <w:rPr>
          <w:i/>
          <w:iCs/>
        </w:rPr>
        <w:t>“How can furniture manufacturers reduce the environmental impact of using thinners in large-scale production?”</w:t>
      </w:r>
    </w:p>
    <w:p w:rsidR="009D2A92" w:rsidRPr="00356F3B" w:rsidRDefault="009D2A92" w:rsidP="009D2A92">
      <w:pPr>
        <w:numPr>
          <w:ilvl w:val="0"/>
          <w:numId w:val="44"/>
        </w:numPr>
      </w:pPr>
      <w:r w:rsidRPr="00356F3B">
        <w:rPr>
          <w:b/>
          <w:bCs/>
        </w:rPr>
        <w:t>Quality Control</w:t>
      </w:r>
      <w:r w:rsidRPr="00356F3B">
        <w:t>:</w:t>
      </w:r>
      <w:r w:rsidRPr="00356F3B">
        <w:br/>
      </w:r>
      <w:r w:rsidRPr="00356F3B">
        <w:rPr>
          <w:i/>
          <w:iCs/>
        </w:rPr>
        <w:t>“How does incorrect thinning affect the final appearance and performance of a finished surface?”</w:t>
      </w:r>
    </w:p>
    <w:p w:rsidR="009D2A92" w:rsidRPr="00356F3B" w:rsidRDefault="00A14E4C" w:rsidP="009D2A92">
      <w:r>
        <w:pict>
          <v:rect id="_x0000_i1072" style="width:0;height:1.5pt" o:hralign="center" o:hrstd="t" o:hr="t" fillcolor="#a0a0a0" stroked="f"/>
        </w:pict>
      </w:r>
    </w:p>
    <w:p w:rsidR="009D2A92" w:rsidRPr="00356F3B" w:rsidRDefault="009D2A92">
      <w:r w:rsidRPr="00356F3B">
        <w:br w:type="page"/>
      </w:r>
    </w:p>
    <w:p w:rsidR="009D2A92" w:rsidRPr="00356F3B" w:rsidRDefault="009D2A92" w:rsidP="009D2A92">
      <w:pPr>
        <w:pStyle w:val="Heading3"/>
        <w:rPr>
          <w:rFonts w:ascii="Century Gothic" w:hAnsi="Century Gothic"/>
          <w:b/>
          <w:bCs/>
        </w:rPr>
      </w:pPr>
      <w:bookmarkStart w:id="10" w:name="_Toc196284051"/>
      <w:r w:rsidRPr="00356F3B">
        <w:rPr>
          <w:rFonts w:ascii="Century Gothic" w:hAnsi="Century Gothic"/>
          <w:b/>
          <w:bCs/>
        </w:rPr>
        <w:lastRenderedPageBreak/>
        <w:t>KT0108: Turpentine</w:t>
      </w:r>
      <w:bookmarkEnd w:id="10"/>
    </w:p>
    <w:p w:rsidR="009D2A92" w:rsidRPr="00356F3B" w:rsidRDefault="009D2A92" w:rsidP="009D2A92">
      <w:pPr>
        <w:rPr>
          <w:b/>
          <w:bCs/>
        </w:rPr>
      </w:pPr>
    </w:p>
    <w:p w:rsidR="009D2A92" w:rsidRPr="00356F3B" w:rsidRDefault="009D2A92" w:rsidP="009D2A92">
      <w:r w:rsidRPr="00356F3B">
        <w:rPr>
          <w:b/>
          <w:bCs/>
        </w:rPr>
        <w:t>Knowledge Topic Element of KM-04-KT01</w:t>
      </w:r>
      <w:r w:rsidRPr="00356F3B">
        <w:br/>
      </w:r>
      <w:r w:rsidRPr="00356F3B">
        <w:rPr>
          <w:b/>
          <w:bCs/>
        </w:rPr>
        <w:t>NQF Level 2 | Weight: Part of 20%</w:t>
      </w:r>
    </w:p>
    <w:p w:rsidR="009D2A92" w:rsidRPr="00356F3B" w:rsidRDefault="00A14E4C" w:rsidP="009D2A92">
      <w:r>
        <w:pict>
          <v:rect id="_x0000_i1073" style="width:0;height:1.5pt" o:hralign="center" o:hrstd="t" o:hr="t" fillcolor="#a0a0a0" stroked="f"/>
        </w:pict>
      </w:r>
    </w:p>
    <w:p w:rsidR="009D2A92" w:rsidRPr="00356F3B" w:rsidRDefault="009D2A92" w:rsidP="009D2A92">
      <w:pPr>
        <w:rPr>
          <w:b/>
          <w:bCs/>
        </w:rPr>
      </w:pPr>
      <w:r w:rsidRPr="00356F3B">
        <w:rPr>
          <w:b/>
          <w:bCs/>
        </w:rPr>
        <w:t>Purpose of the Topic Element</w:t>
      </w:r>
    </w:p>
    <w:p w:rsidR="009D2A92" w:rsidRPr="00356F3B" w:rsidRDefault="009D2A92" w:rsidP="009D2A92">
      <w:r w:rsidRPr="00356F3B">
        <w:t>This topic introduces learners to the properties, uses, and safety aspects of turpentine in furniture finishing. Turpentine is a widely used solvent and thinner in the woodworking industry, particularly for oil-based finishes. Understanding its function, handling precautions, and environmental impact is essential for safe and effective use in a production environment.</w:t>
      </w:r>
    </w:p>
    <w:p w:rsidR="009D2A92" w:rsidRPr="00356F3B" w:rsidRDefault="00A14E4C" w:rsidP="009D2A92">
      <w:r>
        <w:pict>
          <v:rect id="_x0000_i1074" style="width:0;height:1.5pt" o:hralign="center" o:hrstd="t" o:hr="t" fillcolor="#a0a0a0" stroked="f"/>
        </w:pict>
      </w:r>
    </w:p>
    <w:p w:rsidR="009D2A92" w:rsidRPr="00356F3B" w:rsidRDefault="009D2A92" w:rsidP="009D2A92">
      <w:pPr>
        <w:rPr>
          <w:b/>
          <w:bCs/>
        </w:rPr>
      </w:pPr>
      <w:r w:rsidRPr="00356F3B">
        <w:rPr>
          <w:b/>
          <w:bCs/>
        </w:rPr>
        <w:t>Key Content to Cover</w:t>
      </w:r>
    </w:p>
    <w:p w:rsidR="009D2A92" w:rsidRPr="00356F3B" w:rsidRDefault="009D2A92" w:rsidP="009D2A92">
      <w:pPr>
        <w:rPr>
          <w:b/>
          <w:bCs/>
        </w:rPr>
      </w:pPr>
      <w:r w:rsidRPr="00356F3B">
        <w:rPr>
          <w:b/>
          <w:bCs/>
        </w:rPr>
        <w:t>1. Definition of Turpentine</w:t>
      </w:r>
    </w:p>
    <w:p w:rsidR="009D2A92" w:rsidRPr="00356F3B" w:rsidRDefault="009D2A92" w:rsidP="009D2A92">
      <w:r w:rsidRPr="00356F3B">
        <w:t>Turpentine is a natural solvent distilled from the resin of pine trees. It is traditionally used to thin oil-based paints and varnishes and for cleaning brushes and tools used with these products.</w:t>
      </w:r>
    </w:p>
    <w:p w:rsidR="009D2A92" w:rsidRPr="00356F3B" w:rsidRDefault="009D2A92" w:rsidP="009D2A92">
      <w:pPr>
        <w:rPr>
          <w:b/>
          <w:bCs/>
        </w:rPr>
      </w:pPr>
      <w:r w:rsidRPr="00356F3B">
        <w:rPr>
          <w:b/>
          <w:bCs/>
        </w:rPr>
        <w:t>2. Properties of Turpentine</w:t>
      </w:r>
    </w:p>
    <w:p w:rsidR="009D2A92" w:rsidRPr="00356F3B" w:rsidRDefault="009D2A92" w:rsidP="009D2A92">
      <w:pPr>
        <w:numPr>
          <w:ilvl w:val="0"/>
          <w:numId w:val="45"/>
        </w:numPr>
      </w:pPr>
      <w:r w:rsidRPr="00356F3B">
        <w:rPr>
          <w:b/>
          <w:bCs/>
        </w:rPr>
        <w:t>Strong solvent</w:t>
      </w:r>
      <w:r w:rsidRPr="00356F3B">
        <w:t xml:space="preserve"> for oil-based finishes, waxes, and polishes.</w:t>
      </w:r>
    </w:p>
    <w:p w:rsidR="009D2A92" w:rsidRPr="00356F3B" w:rsidRDefault="009D2A92" w:rsidP="009D2A92">
      <w:pPr>
        <w:numPr>
          <w:ilvl w:val="0"/>
          <w:numId w:val="45"/>
        </w:numPr>
      </w:pPr>
      <w:r w:rsidRPr="00356F3B">
        <w:rPr>
          <w:b/>
          <w:bCs/>
        </w:rPr>
        <w:t>High volatility</w:t>
      </w:r>
      <w:r w:rsidRPr="00356F3B">
        <w:t>, which means it evaporates quickly.</w:t>
      </w:r>
    </w:p>
    <w:p w:rsidR="009D2A92" w:rsidRPr="00356F3B" w:rsidRDefault="009D2A92" w:rsidP="009D2A92">
      <w:pPr>
        <w:numPr>
          <w:ilvl w:val="0"/>
          <w:numId w:val="45"/>
        </w:numPr>
      </w:pPr>
      <w:r w:rsidRPr="00356F3B">
        <w:rPr>
          <w:b/>
          <w:bCs/>
        </w:rPr>
        <w:t>Pungent odour</w:t>
      </w:r>
      <w:r w:rsidRPr="00356F3B">
        <w:t>, potentially irritating in enclosed spaces.</w:t>
      </w:r>
    </w:p>
    <w:p w:rsidR="009D2A92" w:rsidRPr="00356F3B" w:rsidRDefault="009D2A92" w:rsidP="009D2A92">
      <w:pPr>
        <w:numPr>
          <w:ilvl w:val="0"/>
          <w:numId w:val="45"/>
        </w:numPr>
      </w:pPr>
      <w:r w:rsidRPr="00356F3B">
        <w:rPr>
          <w:b/>
          <w:bCs/>
        </w:rPr>
        <w:t>Flammable</w:t>
      </w:r>
      <w:r w:rsidRPr="00356F3B">
        <w:t>, requiring cautious handling and storage.</w:t>
      </w:r>
    </w:p>
    <w:p w:rsidR="009D2A92" w:rsidRPr="00356F3B" w:rsidRDefault="009D2A92" w:rsidP="009D2A92">
      <w:pPr>
        <w:rPr>
          <w:b/>
          <w:bCs/>
        </w:rPr>
      </w:pPr>
      <w:r w:rsidRPr="00356F3B">
        <w:rPr>
          <w:b/>
          <w:bCs/>
        </w:rPr>
        <w:t>3. Common Uses in Furniture Finishing</w:t>
      </w:r>
    </w:p>
    <w:p w:rsidR="009D2A92" w:rsidRPr="00356F3B" w:rsidRDefault="009D2A92" w:rsidP="009D2A92">
      <w:pPr>
        <w:numPr>
          <w:ilvl w:val="0"/>
          <w:numId w:val="46"/>
        </w:numPr>
      </w:pPr>
      <w:r w:rsidRPr="00356F3B">
        <w:t>Thinning oil-based paints, stains, and varnishes for smoother application.</w:t>
      </w:r>
    </w:p>
    <w:p w:rsidR="009D2A92" w:rsidRPr="00356F3B" w:rsidRDefault="009D2A92" w:rsidP="009D2A92">
      <w:pPr>
        <w:numPr>
          <w:ilvl w:val="0"/>
          <w:numId w:val="46"/>
        </w:numPr>
      </w:pPr>
      <w:r w:rsidRPr="00356F3B">
        <w:t>Cleaning tools and equipment used with oil-based products.</w:t>
      </w:r>
    </w:p>
    <w:p w:rsidR="009D2A92" w:rsidRPr="00356F3B" w:rsidRDefault="009D2A92" w:rsidP="009D2A92">
      <w:pPr>
        <w:numPr>
          <w:ilvl w:val="0"/>
          <w:numId w:val="46"/>
        </w:numPr>
      </w:pPr>
      <w:r w:rsidRPr="00356F3B">
        <w:t>Removing waxes or oily residues before applying a new finish.</w:t>
      </w:r>
    </w:p>
    <w:p w:rsidR="009D2A92" w:rsidRPr="00356F3B" w:rsidRDefault="009D2A92" w:rsidP="009D2A92">
      <w:pPr>
        <w:rPr>
          <w:b/>
          <w:bCs/>
        </w:rPr>
      </w:pPr>
      <w:r w:rsidRPr="00356F3B">
        <w:rPr>
          <w:b/>
          <w:bCs/>
        </w:rPr>
        <w:t>4. Application Guidelines</w:t>
      </w:r>
    </w:p>
    <w:p w:rsidR="009D2A92" w:rsidRPr="00356F3B" w:rsidRDefault="009D2A92" w:rsidP="009D2A92">
      <w:pPr>
        <w:numPr>
          <w:ilvl w:val="0"/>
          <w:numId w:val="47"/>
        </w:numPr>
      </w:pPr>
      <w:r w:rsidRPr="00356F3B">
        <w:t>Use only in well-ventilated areas or under extraction systems.</w:t>
      </w:r>
    </w:p>
    <w:p w:rsidR="009D2A92" w:rsidRPr="00356F3B" w:rsidRDefault="009D2A92" w:rsidP="009D2A92">
      <w:pPr>
        <w:numPr>
          <w:ilvl w:val="0"/>
          <w:numId w:val="47"/>
        </w:numPr>
      </w:pPr>
      <w:r w:rsidRPr="00356F3B">
        <w:t>Avoid skin contact; wear gloves and appropriate personal protective equipment (PPE).</w:t>
      </w:r>
    </w:p>
    <w:p w:rsidR="009D2A92" w:rsidRPr="00356F3B" w:rsidRDefault="009D2A92" w:rsidP="009D2A92">
      <w:pPr>
        <w:numPr>
          <w:ilvl w:val="0"/>
          <w:numId w:val="47"/>
        </w:numPr>
      </w:pPr>
      <w:r w:rsidRPr="00356F3B">
        <w:t>Dispose of waste-soaked rags in metal containers with tight-fitting lids to prevent combustion.</w:t>
      </w:r>
    </w:p>
    <w:p w:rsidR="009D2A92" w:rsidRPr="00356F3B" w:rsidRDefault="009D2A92" w:rsidP="009D2A92">
      <w:pPr>
        <w:numPr>
          <w:ilvl w:val="0"/>
          <w:numId w:val="47"/>
        </w:numPr>
      </w:pPr>
      <w:r w:rsidRPr="00356F3B">
        <w:t>Store away from direct sunlight and heat sources in clearly labelled containers.</w:t>
      </w:r>
    </w:p>
    <w:p w:rsidR="009D2A92" w:rsidRPr="00356F3B" w:rsidRDefault="009D2A92" w:rsidP="009D2A92">
      <w:pPr>
        <w:rPr>
          <w:b/>
          <w:bCs/>
        </w:rPr>
      </w:pPr>
    </w:p>
    <w:p w:rsidR="009D2A92" w:rsidRPr="00356F3B" w:rsidRDefault="009D2A92" w:rsidP="009D2A92">
      <w:pPr>
        <w:rPr>
          <w:b/>
          <w:bCs/>
        </w:rPr>
      </w:pPr>
      <w:r w:rsidRPr="00356F3B">
        <w:rPr>
          <w:b/>
          <w:bCs/>
        </w:rPr>
        <w:lastRenderedPageBreak/>
        <w:t>5. Alternatives and Substitutes</w:t>
      </w:r>
    </w:p>
    <w:p w:rsidR="009D2A92" w:rsidRPr="00356F3B" w:rsidRDefault="009D2A92" w:rsidP="009D2A92">
      <w:pPr>
        <w:numPr>
          <w:ilvl w:val="0"/>
          <w:numId w:val="48"/>
        </w:numPr>
      </w:pPr>
      <w:r w:rsidRPr="00356F3B">
        <w:rPr>
          <w:b/>
          <w:bCs/>
        </w:rPr>
        <w:t>Odourless mineral spirits</w:t>
      </w:r>
      <w:r w:rsidRPr="00356F3B">
        <w:t>: Less toxic, milder smell.</w:t>
      </w:r>
    </w:p>
    <w:p w:rsidR="009D2A92" w:rsidRPr="00356F3B" w:rsidRDefault="009D2A92" w:rsidP="009D2A92">
      <w:pPr>
        <w:numPr>
          <w:ilvl w:val="0"/>
          <w:numId w:val="48"/>
        </w:numPr>
      </w:pPr>
      <w:r w:rsidRPr="00356F3B">
        <w:rPr>
          <w:b/>
          <w:bCs/>
        </w:rPr>
        <w:t>Citrus-based solvents</w:t>
      </w:r>
      <w:r w:rsidRPr="00356F3B">
        <w:t>: Eco-friendly alternatives gaining popularity in smaller workshops.</w:t>
      </w:r>
    </w:p>
    <w:p w:rsidR="009D2A92" w:rsidRPr="00356F3B" w:rsidRDefault="00A14E4C" w:rsidP="009D2A92">
      <w:r>
        <w:pict>
          <v:rect id="_x0000_i1075" style="width:0;height:1.5pt" o:hralign="center" o:hrstd="t" o:hr="t" fillcolor="#a0a0a0" stroked="f"/>
        </w:pict>
      </w:r>
    </w:p>
    <w:p w:rsidR="009D2A92" w:rsidRPr="00356F3B" w:rsidRDefault="009D2A92" w:rsidP="009D2A92">
      <w:pPr>
        <w:rPr>
          <w:b/>
          <w:bCs/>
        </w:rPr>
      </w:pPr>
      <w:r w:rsidRPr="00356F3B">
        <w:rPr>
          <w:b/>
          <w:bCs/>
        </w:rPr>
        <w:t>Examples for Demonstration</w:t>
      </w:r>
    </w:p>
    <w:p w:rsidR="009D2A92" w:rsidRPr="00356F3B" w:rsidRDefault="009D2A92" w:rsidP="009D2A92">
      <w:pPr>
        <w:numPr>
          <w:ilvl w:val="0"/>
          <w:numId w:val="49"/>
        </w:numPr>
      </w:pPr>
      <w:r w:rsidRPr="00356F3B">
        <w:rPr>
          <w:b/>
          <w:bCs/>
        </w:rPr>
        <w:t>Example 1</w:t>
      </w:r>
      <w:r w:rsidRPr="00356F3B">
        <w:t>: Compare the effect of turpentine versus mineral spirits when used to thin the same oil-based varnish.</w:t>
      </w:r>
    </w:p>
    <w:p w:rsidR="009D2A92" w:rsidRPr="00356F3B" w:rsidRDefault="009D2A92" w:rsidP="009D2A92">
      <w:pPr>
        <w:numPr>
          <w:ilvl w:val="0"/>
          <w:numId w:val="49"/>
        </w:numPr>
      </w:pPr>
      <w:r w:rsidRPr="00356F3B">
        <w:rPr>
          <w:b/>
          <w:bCs/>
        </w:rPr>
        <w:t>Example 2</w:t>
      </w:r>
      <w:r w:rsidRPr="00356F3B">
        <w:t>: Show how turpentine is used to clean a brush after varnishing a wood panel.</w:t>
      </w:r>
    </w:p>
    <w:p w:rsidR="009D2A92" w:rsidRPr="00356F3B" w:rsidRDefault="00A14E4C" w:rsidP="009D2A92">
      <w:r>
        <w:pict>
          <v:rect id="_x0000_i1076" style="width:0;height:1.5pt" o:hralign="center" o:hrstd="t" o:hr="t" fillcolor="#a0a0a0" stroked="f"/>
        </w:pict>
      </w:r>
    </w:p>
    <w:p w:rsidR="009D2A92" w:rsidRPr="00356F3B" w:rsidRDefault="009D2A92" w:rsidP="009D2A92">
      <w:pPr>
        <w:rPr>
          <w:b/>
          <w:bCs/>
        </w:rPr>
      </w:pPr>
      <w:r w:rsidRPr="00356F3B">
        <w:rPr>
          <w:b/>
          <w:bCs/>
        </w:rPr>
        <w:t>South African Case Study</w:t>
      </w:r>
    </w:p>
    <w:p w:rsidR="009D2A92" w:rsidRPr="00356F3B" w:rsidRDefault="009D2A92" w:rsidP="009D2A92">
      <w:r w:rsidRPr="00356F3B">
        <w:rPr>
          <w:b/>
          <w:bCs/>
        </w:rPr>
        <w:t>Case Study: Ndumiso’s Furniture Workshop – Pietermaritzburg, KwaZulu-Natal</w:t>
      </w:r>
      <w:r w:rsidRPr="00356F3B">
        <w:br/>
        <w:t>Ndumiso uses turpentine to thin stains and clean brushes during antique furniture restorations. After an incident involving improper storage of solvent-soaked cloths, he revised his shop’s waste disposal procedures, using flameproof containers and introducing PPE training for his staff.</w:t>
      </w:r>
    </w:p>
    <w:p w:rsidR="009D2A92" w:rsidRPr="00356F3B" w:rsidRDefault="009D2A92" w:rsidP="009D2A92">
      <w:r w:rsidRPr="00356F3B">
        <w:rPr>
          <w:b/>
          <w:bCs/>
        </w:rPr>
        <w:t>Facilitator Prompt</w:t>
      </w:r>
      <w:r w:rsidRPr="00356F3B">
        <w:t>: Discuss how Ndumiso’s changes illustrate responsible chemical management and what learners can take away for their own practice.</w:t>
      </w:r>
    </w:p>
    <w:p w:rsidR="009D2A92" w:rsidRPr="00356F3B" w:rsidRDefault="00A14E4C" w:rsidP="009D2A92">
      <w:r>
        <w:pict>
          <v:rect id="_x0000_i1077" style="width:0;height:1.5pt" o:hralign="center" o:hrstd="t" o:hr="t" fillcolor="#a0a0a0" stroked="f"/>
        </w:pict>
      </w:r>
    </w:p>
    <w:p w:rsidR="009D2A92" w:rsidRPr="00356F3B" w:rsidRDefault="009D2A92" w:rsidP="009D2A92">
      <w:pPr>
        <w:rPr>
          <w:b/>
          <w:bCs/>
        </w:rPr>
      </w:pPr>
      <w:r w:rsidRPr="00356F3B">
        <w:rPr>
          <w:b/>
          <w:bCs/>
        </w:rPr>
        <w:t>Critical Thinking Questions</w:t>
      </w:r>
    </w:p>
    <w:p w:rsidR="009D2A92" w:rsidRPr="00356F3B" w:rsidRDefault="009D2A92" w:rsidP="009D2A92">
      <w:pPr>
        <w:numPr>
          <w:ilvl w:val="0"/>
          <w:numId w:val="50"/>
        </w:numPr>
      </w:pPr>
      <w:r w:rsidRPr="00356F3B">
        <w:rPr>
          <w:b/>
          <w:bCs/>
        </w:rPr>
        <w:t>Health and Safety</w:t>
      </w:r>
      <w:r w:rsidRPr="00356F3B">
        <w:t>:</w:t>
      </w:r>
      <w:r w:rsidRPr="00356F3B">
        <w:br/>
      </w:r>
      <w:r w:rsidRPr="00356F3B">
        <w:rPr>
          <w:i/>
          <w:iCs/>
        </w:rPr>
        <w:t>“What are the risks of using turpentine in an enclosed space, and how can they be mitigated?”</w:t>
      </w:r>
    </w:p>
    <w:p w:rsidR="009D2A92" w:rsidRPr="00356F3B" w:rsidRDefault="009D2A92" w:rsidP="009D2A92">
      <w:pPr>
        <w:numPr>
          <w:ilvl w:val="0"/>
          <w:numId w:val="50"/>
        </w:numPr>
      </w:pPr>
      <w:r w:rsidRPr="00356F3B">
        <w:rPr>
          <w:b/>
          <w:bCs/>
        </w:rPr>
        <w:t>Product Selection</w:t>
      </w:r>
      <w:r w:rsidRPr="00356F3B">
        <w:t>:</w:t>
      </w:r>
      <w:r w:rsidRPr="00356F3B">
        <w:br/>
      </w:r>
      <w:r w:rsidRPr="00356F3B">
        <w:rPr>
          <w:i/>
          <w:iCs/>
        </w:rPr>
        <w:t>“When would you choose turpentine over mineral spirits in a finishing task?”</w:t>
      </w:r>
    </w:p>
    <w:p w:rsidR="009D2A92" w:rsidRPr="00356F3B" w:rsidRDefault="009D2A92" w:rsidP="009D2A92">
      <w:pPr>
        <w:numPr>
          <w:ilvl w:val="0"/>
          <w:numId w:val="50"/>
        </w:numPr>
      </w:pPr>
      <w:r w:rsidRPr="00356F3B">
        <w:rPr>
          <w:b/>
          <w:bCs/>
        </w:rPr>
        <w:t>Environmental Impact</w:t>
      </w:r>
      <w:r w:rsidRPr="00356F3B">
        <w:t>:</w:t>
      </w:r>
      <w:r w:rsidRPr="00356F3B">
        <w:br/>
      </w:r>
      <w:r w:rsidRPr="00356F3B">
        <w:rPr>
          <w:i/>
          <w:iCs/>
        </w:rPr>
        <w:t>“What are the environmental concerns related to the use and disposal of turpentine, and how can workshops address these concerns?”</w:t>
      </w:r>
    </w:p>
    <w:p w:rsidR="009D2A92" w:rsidRPr="00356F3B" w:rsidRDefault="009D2A92" w:rsidP="009D2A92">
      <w:pPr>
        <w:numPr>
          <w:ilvl w:val="0"/>
          <w:numId w:val="50"/>
        </w:numPr>
      </w:pPr>
      <w:r w:rsidRPr="00356F3B">
        <w:rPr>
          <w:b/>
          <w:bCs/>
        </w:rPr>
        <w:t>Alternatives Awareness</w:t>
      </w:r>
      <w:r w:rsidRPr="00356F3B">
        <w:t>:</w:t>
      </w:r>
      <w:r w:rsidRPr="00356F3B">
        <w:br/>
      </w:r>
      <w:r w:rsidRPr="00356F3B">
        <w:rPr>
          <w:i/>
          <w:iCs/>
        </w:rPr>
        <w:t>“If a client prefers eco-friendly solutions, what substitute for turpentine could you recommend and why?”</w:t>
      </w:r>
    </w:p>
    <w:p w:rsidR="009D2A92" w:rsidRPr="00356F3B" w:rsidRDefault="00A14E4C" w:rsidP="009D2A92">
      <w:r>
        <w:pict>
          <v:rect id="_x0000_i1078" style="width:0;height:1.5pt" o:hralign="center" o:hrstd="t" o:hr="t" fillcolor="#a0a0a0" stroked="f"/>
        </w:pict>
      </w:r>
    </w:p>
    <w:p w:rsidR="009D2A92" w:rsidRPr="00356F3B" w:rsidRDefault="009D2A92">
      <w:r w:rsidRPr="00356F3B">
        <w:br w:type="page"/>
      </w:r>
    </w:p>
    <w:p w:rsidR="009D2A92" w:rsidRPr="00356F3B" w:rsidRDefault="009D2A92" w:rsidP="009D2A92">
      <w:pPr>
        <w:rPr>
          <w:b/>
          <w:bCs/>
        </w:rPr>
      </w:pPr>
      <w:r w:rsidRPr="00356F3B">
        <w:rPr>
          <w:b/>
          <w:bCs/>
        </w:rPr>
        <w:lastRenderedPageBreak/>
        <w:t>KT0109: Hazards and Risks Associated with Chemicals</w:t>
      </w:r>
    </w:p>
    <w:p w:rsidR="009D2A92" w:rsidRPr="00356F3B" w:rsidRDefault="009D2A92" w:rsidP="009D2A92">
      <w:r w:rsidRPr="00356F3B">
        <w:rPr>
          <w:b/>
          <w:bCs/>
        </w:rPr>
        <w:t>Knowledge Topic Element of KM-04-KT01</w:t>
      </w:r>
      <w:r w:rsidRPr="00356F3B">
        <w:br/>
      </w:r>
      <w:r w:rsidRPr="00356F3B">
        <w:rPr>
          <w:b/>
          <w:bCs/>
        </w:rPr>
        <w:t>NQF Level 2 | Weight: Part of 20%</w:t>
      </w:r>
    </w:p>
    <w:p w:rsidR="009D2A92" w:rsidRPr="00356F3B" w:rsidRDefault="00A14E4C" w:rsidP="009D2A92">
      <w:r>
        <w:pict>
          <v:rect id="_x0000_i1079" style="width:0;height:1.5pt" o:hralign="center" o:hrstd="t" o:hr="t" fillcolor="#a0a0a0" stroked="f"/>
        </w:pict>
      </w:r>
    </w:p>
    <w:p w:rsidR="009D2A92" w:rsidRPr="00356F3B" w:rsidRDefault="009D2A92" w:rsidP="009D2A92">
      <w:pPr>
        <w:rPr>
          <w:b/>
          <w:bCs/>
        </w:rPr>
      </w:pPr>
      <w:r w:rsidRPr="00356F3B">
        <w:rPr>
          <w:b/>
          <w:bCs/>
        </w:rPr>
        <w:t>Purpose of the Topic Element</w:t>
      </w:r>
    </w:p>
    <w:p w:rsidR="009D2A92" w:rsidRPr="00356F3B" w:rsidRDefault="009D2A92" w:rsidP="009D2A92">
      <w:r w:rsidRPr="00356F3B">
        <w:t>This topic equips learners with the knowledge required to identify and manage the hazards and risks associated with the use of chemical substances in the furniture finishing environment. This includes paints, solvents, adhesives, waxes, thinners, and other chemical-based products. The aim is to promote safe work practices, legal compliance, and the protection of workers’ health and the environment.</w:t>
      </w:r>
    </w:p>
    <w:p w:rsidR="009D2A92" w:rsidRPr="00356F3B" w:rsidRDefault="00A14E4C" w:rsidP="009D2A92">
      <w:r>
        <w:pict>
          <v:rect id="_x0000_i1080" style="width:0;height:1.5pt" o:hralign="center" o:hrstd="t" o:hr="t" fillcolor="#a0a0a0" stroked="f"/>
        </w:pict>
      </w:r>
    </w:p>
    <w:p w:rsidR="009D2A92" w:rsidRPr="00356F3B" w:rsidRDefault="009D2A92" w:rsidP="009D2A92">
      <w:pPr>
        <w:rPr>
          <w:b/>
          <w:bCs/>
        </w:rPr>
      </w:pPr>
      <w:r w:rsidRPr="00356F3B">
        <w:rPr>
          <w:b/>
          <w:bCs/>
        </w:rPr>
        <w:t>Key Content to Cover</w:t>
      </w:r>
    </w:p>
    <w:p w:rsidR="009D2A92" w:rsidRPr="00356F3B" w:rsidRDefault="009D2A92" w:rsidP="009D2A92">
      <w:pPr>
        <w:rPr>
          <w:b/>
          <w:bCs/>
        </w:rPr>
      </w:pPr>
      <w:r w:rsidRPr="00356F3B">
        <w:rPr>
          <w:b/>
          <w:bCs/>
        </w:rPr>
        <w:t>1. Common Chemical Hazards in Furniture Finishing</w:t>
      </w:r>
    </w:p>
    <w:p w:rsidR="009D2A92" w:rsidRPr="00356F3B" w:rsidRDefault="009D2A92" w:rsidP="009D2A92">
      <w:pPr>
        <w:numPr>
          <w:ilvl w:val="0"/>
          <w:numId w:val="51"/>
        </w:numPr>
      </w:pPr>
      <w:r w:rsidRPr="00356F3B">
        <w:rPr>
          <w:b/>
          <w:bCs/>
        </w:rPr>
        <w:t>Flammable vapours</w:t>
      </w:r>
      <w:r w:rsidRPr="00356F3B">
        <w:t>: Found in solvents and finishes such as turpentine and lacquer thinners.</w:t>
      </w:r>
    </w:p>
    <w:p w:rsidR="009D2A92" w:rsidRPr="00356F3B" w:rsidRDefault="009D2A92" w:rsidP="009D2A92">
      <w:pPr>
        <w:numPr>
          <w:ilvl w:val="0"/>
          <w:numId w:val="51"/>
        </w:numPr>
      </w:pPr>
      <w:r w:rsidRPr="00356F3B">
        <w:rPr>
          <w:b/>
          <w:bCs/>
        </w:rPr>
        <w:t>Toxic fumes</w:t>
      </w:r>
      <w:r w:rsidRPr="00356F3B">
        <w:t>: Emitted by oil-based paints and certain adhesives.</w:t>
      </w:r>
    </w:p>
    <w:p w:rsidR="009D2A92" w:rsidRPr="00356F3B" w:rsidRDefault="009D2A92" w:rsidP="009D2A92">
      <w:pPr>
        <w:numPr>
          <w:ilvl w:val="0"/>
          <w:numId w:val="51"/>
        </w:numPr>
      </w:pPr>
      <w:r w:rsidRPr="00356F3B">
        <w:rPr>
          <w:b/>
          <w:bCs/>
        </w:rPr>
        <w:t>Skin and eye irritation</w:t>
      </w:r>
      <w:r w:rsidRPr="00356F3B">
        <w:t>: Caused by direct contact with chemical-based products.</w:t>
      </w:r>
    </w:p>
    <w:p w:rsidR="009D2A92" w:rsidRPr="00356F3B" w:rsidRDefault="009D2A92" w:rsidP="009D2A92">
      <w:pPr>
        <w:numPr>
          <w:ilvl w:val="0"/>
          <w:numId w:val="51"/>
        </w:numPr>
      </w:pPr>
      <w:r w:rsidRPr="00356F3B">
        <w:rPr>
          <w:b/>
          <w:bCs/>
        </w:rPr>
        <w:t>Respiratory hazards</w:t>
      </w:r>
      <w:r w:rsidRPr="00356F3B">
        <w:t>: Resulting from inhaling vapours or dust from sanding.</w:t>
      </w:r>
    </w:p>
    <w:p w:rsidR="009D2A92" w:rsidRPr="00356F3B" w:rsidRDefault="009D2A92" w:rsidP="009D2A92">
      <w:pPr>
        <w:numPr>
          <w:ilvl w:val="0"/>
          <w:numId w:val="51"/>
        </w:numPr>
      </w:pPr>
      <w:r w:rsidRPr="00356F3B">
        <w:rPr>
          <w:b/>
          <w:bCs/>
        </w:rPr>
        <w:t>Chemical burns</w:t>
      </w:r>
      <w:r w:rsidRPr="00356F3B">
        <w:t>: From highly reactive cleaners or strong solvents.</w:t>
      </w:r>
    </w:p>
    <w:p w:rsidR="009D2A92" w:rsidRPr="00356F3B" w:rsidRDefault="009D2A92" w:rsidP="009D2A92">
      <w:pPr>
        <w:rPr>
          <w:b/>
          <w:bCs/>
        </w:rPr>
      </w:pPr>
      <w:r w:rsidRPr="00356F3B">
        <w:rPr>
          <w:b/>
          <w:bCs/>
        </w:rPr>
        <w:t>2. Routes of Exposure</w:t>
      </w:r>
    </w:p>
    <w:p w:rsidR="009D2A92" w:rsidRPr="00356F3B" w:rsidRDefault="009D2A92" w:rsidP="009D2A92">
      <w:pPr>
        <w:numPr>
          <w:ilvl w:val="0"/>
          <w:numId w:val="52"/>
        </w:numPr>
      </w:pPr>
      <w:r w:rsidRPr="00356F3B">
        <w:rPr>
          <w:b/>
          <w:bCs/>
        </w:rPr>
        <w:t>Inhalation</w:t>
      </w:r>
      <w:r w:rsidRPr="00356F3B">
        <w:t>: Breathing in fumes or dust.</w:t>
      </w:r>
    </w:p>
    <w:p w:rsidR="009D2A92" w:rsidRPr="00356F3B" w:rsidRDefault="009D2A92" w:rsidP="009D2A92">
      <w:pPr>
        <w:numPr>
          <w:ilvl w:val="0"/>
          <w:numId w:val="52"/>
        </w:numPr>
      </w:pPr>
      <w:r w:rsidRPr="00356F3B">
        <w:rPr>
          <w:b/>
          <w:bCs/>
        </w:rPr>
        <w:t>Skin contact</w:t>
      </w:r>
      <w:r w:rsidRPr="00356F3B">
        <w:t>: Absorption through direct handling.</w:t>
      </w:r>
    </w:p>
    <w:p w:rsidR="009D2A92" w:rsidRPr="00356F3B" w:rsidRDefault="009D2A92" w:rsidP="009D2A92">
      <w:pPr>
        <w:numPr>
          <w:ilvl w:val="0"/>
          <w:numId w:val="52"/>
        </w:numPr>
      </w:pPr>
      <w:r w:rsidRPr="00356F3B">
        <w:rPr>
          <w:b/>
          <w:bCs/>
        </w:rPr>
        <w:t>Eye contact</w:t>
      </w:r>
      <w:r w:rsidRPr="00356F3B">
        <w:t>: Splashes during mixing or application.</w:t>
      </w:r>
    </w:p>
    <w:p w:rsidR="009D2A92" w:rsidRPr="00356F3B" w:rsidRDefault="009D2A92" w:rsidP="009D2A92">
      <w:pPr>
        <w:numPr>
          <w:ilvl w:val="0"/>
          <w:numId w:val="52"/>
        </w:numPr>
      </w:pPr>
      <w:r w:rsidRPr="00356F3B">
        <w:rPr>
          <w:b/>
          <w:bCs/>
        </w:rPr>
        <w:t>Ingestion</w:t>
      </w:r>
      <w:r w:rsidRPr="00356F3B">
        <w:t>: Accidental hand-to-mouth contact.</w:t>
      </w:r>
    </w:p>
    <w:p w:rsidR="009D2A92" w:rsidRPr="00356F3B" w:rsidRDefault="009D2A92" w:rsidP="009D2A92">
      <w:pPr>
        <w:rPr>
          <w:b/>
          <w:bCs/>
        </w:rPr>
      </w:pPr>
      <w:r w:rsidRPr="00356F3B">
        <w:rPr>
          <w:b/>
          <w:bCs/>
        </w:rPr>
        <w:t>3. Health Effects of Exposure</w:t>
      </w:r>
    </w:p>
    <w:p w:rsidR="009D2A92" w:rsidRPr="00356F3B" w:rsidRDefault="009D2A92" w:rsidP="009D2A92">
      <w:pPr>
        <w:numPr>
          <w:ilvl w:val="0"/>
          <w:numId w:val="53"/>
        </w:numPr>
      </w:pPr>
      <w:r w:rsidRPr="00356F3B">
        <w:t>Short-term: Headaches, dizziness, nausea, eye and throat irritation.</w:t>
      </w:r>
    </w:p>
    <w:p w:rsidR="009D2A92" w:rsidRPr="00356F3B" w:rsidRDefault="009D2A92" w:rsidP="009D2A92">
      <w:pPr>
        <w:numPr>
          <w:ilvl w:val="0"/>
          <w:numId w:val="53"/>
        </w:numPr>
      </w:pPr>
      <w:r w:rsidRPr="00356F3B">
        <w:t>Long-term: Chronic respiratory conditions, dermatitis, liver and kidney damage, reproductive harm (depending on chemical).</w:t>
      </w:r>
    </w:p>
    <w:p w:rsidR="009D2A92" w:rsidRPr="00356F3B" w:rsidRDefault="009D2A92" w:rsidP="009D2A92">
      <w:pPr>
        <w:rPr>
          <w:b/>
          <w:bCs/>
        </w:rPr>
      </w:pPr>
      <w:r w:rsidRPr="00356F3B">
        <w:rPr>
          <w:b/>
          <w:bCs/>
        </w:rPr>
        <w:t>4. Risk Factors</w:t>
      </w:r>
    </w:p>
    <w:p w:rsidR="009D2A92" w:rsidRPr="00356F3B" w:rsidRDefault="009D2A92" w:rsidP="009D2A92">
      <w:pPr>
        <w:numPr>
          <w:ilvl w:val="0"/>
          <w:numId w:val="54"/>
        </w:numPr>
      </w:pPr>
      <w:r w:rsidRPr="00356F3B">
        <w:t>Poor ventilation.</w:t>
      </w:r>
    </w:p>
    <w:p w:rsidR="009D2A92" w:rsidRPr="00356F3B" w:rsidRDefault="009D2A92" w:rsidP="009D2A92">
      <w:pPr>
        <w:numPr>
          <w:ilvl w:val="0"/>
          <w:numId w:val="54"/>
        </w:numPr>
      </w:pPr>
      <w:r w:rsidRPr="00356F3B">
        <w:t>Improper storage and labelling.</w:t>
      </w:r>
    </w:p>
    <w:p w:rsidR="009D2A92" w:rsidRPr="00356F3B" w:rsidRDefault="009D2A92" w:rsidP="009D2A92">
      <w:pPr>
        <w:numPr>
          <w:ilvl w:val="0"/>
          <w:numId w:val="54"/>
        </w:numPr>
      </w:pPr>
      <w:r w:rsidRPr="00356F3B">
        <w:t>Inadequate use of personal protective equipment (PPE).</w:t>
      </w:r>
    </w:p>
    <w:p w:rsidR="009D2A92" w:rsidRPr="00356F3B" w:rsidRDefault="009D2A92" w:rsidP="009D2A92">
      <w:pPr>
        <w:numPr>
          <w:ilvl w:val="0"/>
          <w:numId w:val="54"/>
        </w:numPr>
      </w:pPr>
      <w:r w:rsidRPr="00356F3B">
        <w:t>Lack of training and awareness.</w:t>
      </w:r>
    </w:p>
    <w:p w:rsidR="009D2A92" w:rsidRPr="00356F3B" w:rsidRDefault="009D2A92" w:rsidP="009D2A92">
      <w:pPr>
        <w:rPr>
          <w:b/>
          <w:bCs/>
        </w:rPr>
      </w:pPr>
      <w:r w:rsidRPr="00356F3B">
        <w:rPr>
          <w:b/>
          <w:bCs/>
        </w:rPr>
        <w:lastRenderedPageBreak/>
        <w:t>5. Legal and Regulatory Framework</w:t>
      </w:r>
    </w:p>
    <w:p w:rsidR="009D2A92" w:rsidRPr="00356F3B" w:rsidRDefault="009D2A92" w:rsidP="009D2A92">
      <w:pPr>
        <w:numPr>
          <w:ilvl w:val="0"/>
          <w:numId w:val="55"/>
        </w:numPr>
      </w:pPr>
      <w:r w:rsidRPr="00356F3B">
        <w:rPr>
          <w:b/>
          <w:bCs/>
        </w:rPr>
        <w:t>Occupational Health and Safety Act (OHSA)</w:t>
      </w:r>
      <w:r w:rsidRPr="00356F3B">
        <w:t>: South African legislation requiring safe work environments.</w:t>
      </w:r>
    </w:p>
    <w:p w:rsidR="009D2A92" w:rsidRPr="00356F3B" w:rsidRDefault="009D2A92" w:rsidP="009D2A92">
      <w:pPr>
        <w:numPr>
          <w:ilvl w:val="0"/>
          <w:numId w:val="55"/>
        </w:numPr>
      </w:pPr>
      <w:r w:rsidRPr="00356F3B">
        <w:rPr>
          <w:b/>
          <w:bCs/>
        </w:rPr>
        <w:t>Hazardous Chemical Substances Regulations</w:t>
      </w:r>
      <w:r w:rsidRPr="00356F3B">
        <w:t>: Require labelling, data sheets, and protective measures.</w:t>
      </w:r>
    </w:p>
    <w:p w:rsidR="009D2A92" w:rsidRPr="00356F3B" w:rsidRDefault="009D2A92" w:rsidP="009D2A92">
      <w:pPr>
        <w:numPr>
          <w:ilvl w:val="0"/>
          <w:numId w:val="55"/>
        </w:numPr>
      </w:pPr>
      <w:r w:rsidRPr="00356F3B">
        <w:rPr>
          <w:b/>
          <w:bCs/>
        </w:rPr>
        <w:t>GHS (Globally Harmonised System)</w:t>
      </w:r>
      <w:r w:rsidRPr="00356F3B">
        <w:t>: Standard for classification and labelling of chemicals (e.g., warning pictograms).</w:t>
      </w:r>
    </w:p>
    <w:p w:rsidR="009D2A92" w:rsidRPr="00356F3B" w:rsidRDefault="00A14E4C" w:rsidP="009D2A92">
      <w:r>
        <w:pict>
          <v:rect id="_x0000_i1081" style="width:0;height:1.5pt" o:hralign="center" o:hrstd="t" o:hr="t" fillcolor="#a0a0a0" stroked="f"/>
        </w:pict>
      </w:r>
    </w:p>
    <w:p w:rsidR="009D2A92" w:rsidRPr="00356F3B" w:rsidRDefault="009D2A92" w:rsidP="009D2A92">
      <w:pPr>
        <w:rPr>
          <w:b/>
          <w:bCs/>
        </w:rPr>
      </w:pPr>
      <w:r w:rsidRPr="00356F3B">
        <w:rPr>
          <w:b/>
          <w:bCs/>
        </w:rPr>
        <w:t>Examples for Demonstration</w:t>
      </w:r>
    </w:p>
    <w:p w:rsidR="009D2A92" w:rsidRPr="00356F3B" w:rsidRDefault="009D2A92" w:rsidP="009D2A92">
      <w:pPr>
        <w:numPr>
          <w:ilvl w:val="0"/>
          <w:numId w:val="56"/>
        </w:numPr>
      </w:pPr>
      <w:r w:rsidRPr="00356F3B">
        <w:rPr>
          <w:b/>
          <w:bCs/>
        </w:rPr>
        <w:t>Example 1</w:t>
      </w:r>
      <w:r w:rsidRPr="00356F3B">
        <w:t>: Display common warning symbols found on chemical containers and explain their meaning.</w:t>
      </w:r>
    </w:p>
    <w:p w:rsidR="009D2A92" w:rsidRPr="00356F3B" w:rsidRDefault="009D2A92" w:rsidP="009D2A92">
      <w:pPr>
        <w:numPr>
          <w:ilvl w:val="0"/>
          <w:numId w:val="56"/>
        </w:numPr>
      </w:pPr>
      <w:r w:rsidRPr="00356F3B">
        <w:rPr>
          <w:b/>
          <w:bCs/>
        </w:rPr>
        <w:t>Example 2</w:t>
      </w:r>
      <w:r w:rsidRPr="00356F3B">
        <w:t>: Conduct a mock risk assessment of a furniture finishing station using paints, stains, and turpentine.</w:t>
      </w:r>
    </w:p>
    <w:p w:rsidR="009D2A92" w:rsidRPr="00356F3B" w:rsidRDefault="00A14E4C" w:rsidP="009D2A92">
      <w:r>
        <w:pict>
          <v:rect id="_x0000_i1082" style="width:0;height:1.5pt" o:hralign="center" o:hrstd="t" o:hr="t" fillcolor="#a0a0a0" stroked="f"/>
        </w:pict>
      </w:r>
    </w:p>
    <w:p w:rsidR="009D2A92" w:rsidRPr="00356F3B" w:rsidRDefault="009D2A92" w:rsidP="009D2A92">
      <w:pPr>
        <w:rPr>
          <w:b/>
          <w:bCs/>
        </w:rPr>
      </w:pPr>
      <w:r w:rsidRPr="00356F3B">
        <w:rPr>
          <w:b/>
          <w:bCs/>
        </w:rPr>
        <w:t>South African Case Study</w:t>
      </w:r>
    </w:p>
    <w:p w:rsidR="009D2A92" w:rsidRPr="00356F3B" w:rsidRDefault="009D2A92" w:rsidP="009D2A92">
      <w:r w:rsidRPr="00356F3B">
        <w:rPr>
          <w:b/>
          <w:bCs/>
        </w:rPr>
        <w:t>Case Study: Ruth’s Home Finishing Studio – Bloemfontein, Free State</w:t>
      </w:r>
      <w:r w:rsidRPr="00356F3B">
        <w:br/>
        <w:t>Ruth experienced a near-miss fire incident when an employee left solvent-soaked cloths near a heat source. After revising her chemical storage procedures and attending safety training, she implemented a hazard identification checklist and provided proper fire-resistant bins for disposal.</w:t>
      </w:r>
    </w:p>
    <w:p w:rsidR="009D2A92" w:rsidRPr="00356F3B" w:rsidRDefault="009D2A92" w:rsidP="009D2A92">
      <w:r w:rsidRPr="00356F3B">
        <w:rPr>
          <w:b/>
          <w:bCs/>
        </w:rPr>
        <w:t>Facilitator Prompt</w:t>
      </w:r>
      <w:r w:rsidRPr="00356F3B">
        <w:t>: Discuss how such incidents can be prevented and what proactive measures learners can apply in similar environments.</w:t>
      </w:r>
    </w:p>
    <w:p w:rsidR="009D2A92" w:rsidRPr="00356F3B" w:rsidRDefault="00A14E4C" w:rsidP="009D2A92">
      <w:r>
        <w:pict>
          <v:rect id="_x0000_i1083" style="width:0;height:1.5pt" o:hralign="center" o:hrstd="t" o:hr="t" fillcolor="#a0a0a0" stroked="f"/>
        </w:pict>
      </w:r>
    </w:p>
    <w:p w:rsidR="009D2A92" w:rsidRPr="00356F3B" w:rsidRDefault="009D2A92" w:rsidP="009D2A92">
      <w:pPr>
        <w:rPr>
          <w:b/>
          <w:bCs/>
        </w:rPr>
      </w:pPr>
      <w:r w:rsidRPr="00356F3B">
        <w:rPr>
          <w:b/>
          <w:bCs/>
        </w:rPr>
        <w:t>Critical Thinking Questions</w:t>
      </w:r>
    </w:p>
    <w:p w:rsidR="009D2A92" w:rsidRPr="00356F3B" w:rsidRDefault="009D2A92" w:rsidP="009D2A92">
      <w:pPr>
        <w:numPr>
          <w:ilvl w:val="0"/>
          <w:numId w:val="57"/>
        </w:numPr>
      </w:pPr>
      <w:r w:rsidRPr="00356F3B">
        <w:rPr>
          <w:b/>
          <w:bCs/>
        </w:rPr>
        <w:t>Risk Recognition</w:t>
      </w:r>
      <w:r w:rsidRPr="00356F3B">
        <w:t>:</w:t>
      </w:r>
      <w:r w:rsidRPr="00356F3B">
        <w:br/>
      </w:r>
      <w:r w:rsidRPr="00356F3B">
        <w:rPr>
          <w:i/>
          <w:iCs/>
        </w:rPr>
        <w:t>“What signs and symptoms might indicate that someone has been overexposed to paint or solvent vapours?”</w:t>
      </w:r>
    </w:p>
    <w:p w:rsidR="009D2A92" w:rsidRPr="00356F3B" w:rsidRDefault="009D2A92" w:rsidP="009D2A92">
      <w:pPr>
        <w:numPr>
          <w:ilvl w:val="0"/>
          <w:numId w:val="57"/>
        </w:numPr>
      </w:pPr>
      <w:r w:rsidRPr="00356F3B">
        <w:rPr>
          <w:b/>
          <w:bCs/>
        </w:rPr>
        <w:t>Preventative Measures</w:t>
      </w:r>
      <w:r w:rsidRPr="00356F3B">
        <w:t>:</w:t>
      </w:r>
      <w:r w:rsidRPr="00356F3B">
        <w:br/>
      </w:r>
      <w:r w:rsidRPr="00356F3B">
        <w:rPr>
          <w:i/>
          <w:iCs/>
        </w:rPr>
        <w:t>“What steps can be taken to minimise the risk of chemical fires in a workshop?”</w:t>
      </w:r>
    </w:p>
    <w:p w:rsidR="009D2A92" w:rsidRPr="00356F3B" w:rsidRDefault="009D2A92" w:rsidP="009D2A92">
      <w:pPr>
        <w:numPr>
          <w:ilvl w:val="0"/>
          <w:numId w:val="57"/>
        </w:numPr>
      </w:pPr>
      <w:r w:rsidRPr="00356F3B">
        <w:rPr>
          <w:b/>
          <w:bCs/>
        </w:rPr>
        <w:t>Compliance Understanding</w:t>
      </w:r>
      <w:r w:rsidRPr="00356F3B">
        <w:t>:</w:t>
      </w:r>
      <w:r w:rsidRPr="00356F3B">
        <w:br/>
      </w:r>
      <w:r w:rsidRPr="00356F3B">
        <w:rPr>
          <w:i/>
          <w:iCs/>
        </w:rPr>
        <w:t>“Why is it important for every chemical in the workshop to have an updated Material Safety Data Sheet (MSDS)?”</w:t>
      </w:r>
    </w:p>
    <w:p w:rsidR="009D2A92" w:rsidRPr="00356F3B" w:rsidRDefault="009D2A92" w:rsidP="009D2A92">
      <w:pPr>
        <w:numPr>
          <w:ilvl w:val="0"/>
          <w:numId w:val="57"/>
        </w:numPr>
      </w:pPr>
      <w:r w:rsidRPr="00356F3B">
        <w:rPr>
          <w:b/>
          <w:bCs/>
        </w:rPr>
        <w:t>Scenario Evaluation</w:t>
      </w:r>
      <w:r w:rsidRPr="00356F3B">
        <w:t>:</w:t>
      </w:r>
      <w:r w:rsidRPr="00356F3B">
        <w:br/>
      </w:r>
      <w:r w:rsidRPr="00356F3B">
        <w:rPr>
          <w:i/>
          <w:iCs/>
        </w:rPr>
        <w:t>“If you notice a co-worker working without gloves while handling a known skin irritant, how would you respond and why?”</w:t>
      </w:r>
    </w:p>
    <w:p w:rsidR="009D2A92" w:rsidRPr="00356F3B" w:rsidRDefault="00A14E4C" w:rsidP="009D2A92">
      <w:r>
        <w:pict>
          <v:rect id="_x0000_i1084" style="width:0;height:1.5pt" o:hralign="center" o:hrstd="t" o:hr="t" fillcolor="#a0a0a0" stroked="f"/>
        </w:pict>
      </w:r>
    </w:p>
    <w:p w:rsidR="009D2A92" w:rsidRPr="00356F3B" w:rsidRDefault="009D2A92" w:rsidP="009D2A92">
      <w:pPr>
        <w:pStyle w:val="Heading3"/>
        <w:rPr>
          <w:rFonts w:ascii="Century Gothic" w:hAnsi="Century Gothic"/>
          <w:b/>
          <w:bCs/>
        </w:rPr>
      </w:pPr>
      <w:bookmarkStart w:id="11" w:name="_Toc196284052"/>
      <w:r w:rsidRPr="00356F3B">
        <w:rPr>
          <w:rFonts w:ascii="Century Gothic" w:hAnsi="Century Gothic"/>
          <w:b/>
          <w:bCs/>
        </w:rPr>
        <w:lastRenderedPageBreak/>
        <w:t>KT0110: Safe Handling and Storage of Adhesives and Solvents</w:t>
      </w:r>
      <w:bookmarkEnd w:id="11"/>
    </w:p>
    <w:p w:rsidR="009D2A92" w:rsidRPr="00356F3B" w:rsidRDefault="009D2A92" w:rsidP="009D2A92">
      <w:pPr>
        <w:rPr>
          <w:b/>
          <w:bCs/>
        </w:rPr>
      </w:pPr>
    </w:p>
    <w:p w:rsidR="009D2A92" w:rsidRPr="00356F3B" w:rsidRDefault="009D2A92" w:rsidP="009D2A92">
      <w:r w:rsidRPr="00356F3B">
        <w:rPr>
          <w:b/>
          <w:bCs/>
        </w:rPr>
        <w:t>Knowledge Topic Element of KM-04-KT01</w:t>
      </w:r>
      <w:r w:rsidRPr="00356F3B">
        <w:br/>
      </w:r>
      <w:r w:rsidRPr="00356F3B">
        <w:rPr>
          <w:b/>
          <w:bCs/>
        </w:rPr>
        <w:t>NQF Level 2 | Weight: Part of 20%</w:t>
      </w:r>
    </w:p>
    <w:p w:rsidR="009D2A92" w:rsidRPr="00356F3B" w:rsidRDefault="00A14E4C" w:rsidP="009D2A92">
      <w:r>
        <w:pict>
          <v:rect id="_x0000_i1085" style="width:0;height:1.5pt" o:hralign="center" o:hrstd="t" o:hr="t" fillcolor="#a0a0a0" stroked="f"/>
        </w:pict>
      </w:r>
    </w:p>
    <w:p w:rsidR="009D2A92" w:rsidRPr="00356F3B" w:rsidRDefault="009D2A92" w:rsidP="009D2A92">
      <w:pPr>
        <w:rPr>
          <w:b/>
          <w:bCs/>
        </w:rPr>
      </w:pPr>
      <w:r w:rsidRPr="00356F3B">
        <w:rPr>
          <w:b/>
          <w:bCs/>
        </w:rPr>
        <w:t>Purpose of the Topic Element</w:t>
      </w:r>
    </w:p>
    <w:p w:rsidR="009D2A92" w:rsidRPr="00356F3B" w:rsidRDefault="009D2A92" w:rsidP="009D2A92">
      <w:r w:rsidRPr="00356F3B">
        <w:t>This topic provides learners with the essential knowledge and practices for the safe handling, usage, and storage of adhesives and solvents in the furniture finishing environment. These substances, while vital to finishing and assembly processes, pose significant health, safety, and environmental hazards if not managed correctly. This knowledge supports compliance with legal standards and fosters a safe and efficient workshop.</w:t>
      </w:r>
    </w:p>
    <w:p w:rsidR="009D2A92" w:rsidRPr="00356F3B" w:rsidRDefault="00A14E4C" w:rsidP="009D2A92">
      <w:r>
        <w:pict>
          <v:rect id="_x0000_i1086" style="width:0;height:1.5pt" o:hralign="center" o:hrstd="t" o:hr="t" fillcolor="#a0a0a0" stroked="f"/>
        </w:pict>
      </w:r>
    </w:p>
    <w:p w:rsidR="009D2A92" w:rsidRPr="00356F3B" w:rsidRDefault="009D2A92" w:rsidP="009D2A92">
      <w:pPr>
        <w:rPr>
          <w:b/>
          <w:bCs/>
        </w:rPr>
      </w:pPr>
      <w:r w:rsidRPr="00356F3B">
        <w:rPr>
          <w:b/>
          <w:bCs/>
        </w:rPr>
        <w:t>Key Content to Cover</w:t>
      </w:r>
    </w:p>
    <w:p w:rsidR="009D2A92" w:rsidRPr="00356F3B" w:rsidRDefault="009D2A92" w:rsidP="009D2A92">
      <w:pPr>
        <w:rPr>
          <w:b/>
          <w:bCs/>
        </w:rPr>
      </w:pPr>
      <w:r w:rsidRPr="00356F3B">
        <w:rPr>
          <w:b/>
          <w:bCs/>
        </w:rPr>
        <w:t>1. Types of Adhesives and Solvents in Use</w:t>
      </w:r>
    </w:p>
    <w:p w:rsidR="009D2A92" w:rsidRPr="00356F3B" w:rsidRDefault="009D2A92" w:rsidP="009D2A92">
      <w:pPr>
        <w:numPr>
          <w:ilvl w:val="0"/>
          <w:numId w:val="58"/>
        </w:numPr>
      </w:pPr>
      <w:r w:rsidRPr="00356F3B">
        <w:rPr>
          <w:b/>
          <w:bCs/>
        </w:rPr>
        <w:t>Adhesives</w:t>
      </w:r>
      <w:r w:rsidRPr="00356F3B">
        <w:t>:</w:t>
      </w:r>
    </w:p>
    <w:p w:rsidR="009D2A92" w:rsidRPr="00356F3B" w:rsidRDefault="009D2A92" w:rsidP="009D2A92">
      <w:pPr>
        <w:numPr>
          <w:ilvl w:val="1"/>
          <w:numId w:val="58"/>
        </w:numPr>
      </w:pPr>
      <w:r w:rsidRPr="00356F3B">
        <w:t>Water-based glues (e.g., PVA)</w:t>
      </w:r>
    </w:p>
    <w:p w:rsidR="009D2A92" w:rsidRPr="00356F3B" w:rsidRDefault="009D2A92" w:rsidP="009D2A92">
      <w:pPr>
        <w:numPr>
          <w:ilvl w:val="1"/>
          <w:numId w:val="58"/>
        </w:numPr>
      </w:pPr>
      <w:r w:rsidRPr="00356F3B">
        <w:t>Solvent-based adhesives (e.g., contact adhesive)</w:t>
      </w:r>
    </w:p>
    <w:p w:rsidR="009D2A92" w:rsidRPr="00356F3B" w:rsidRDefault="009D2A92" w:rsidP="009D2A92">
      <w:pPr>
        <w:numPr>
          <w:ilvl w:val="1"/>
          <w:numId w:val="58"/>
        </w:numPr>
      </w:pPr>
      <w:r w:rsidRPr="00356F3B">
        <w:t>Hot-melt adhesives</w:t>
      </w:r>
    </w:p>
    <w:p w:rsidR="009D2A92" w:rsidRPr="00356F3B" w:rsidRDefault="009D2A92" w:rsidP="009D2A92">
      <w:pPr>
        <w:numPr>
          <w:ilvl w:val="1"/>
          <w:numId w:val="58"/>
        </w:numPr>
      </w:pPr>
      <w:r w:rsidRPr="00356F3B">
        <w:t>Polyurethane adhesives</w:t>
      </w:r>
    </w:p>
    <w:p w:rsidR="009D2A92" w:rsidRPr="00356F3B" w:rsidRDefault="009D2A92" w:rsidP="009D2A92">
      <w:pPr>
        <w:numPr>
          <w:ilvl w:val="0"/>
          <w:numId w:val="58"/>
        </w:numPr>
      </w:pPr>
      <w:r w:rsidRPr="00356F3B">
        <w:rPr>
          <w:b/>
          <w:bCs/>
        </w:rPr>
        <w:t>Solvents</w:t>
      </w:r>
      <w:r w:rsidRPr="00356F3B">
        <w:t>:</w:t>
      </w:r>
    </w:p>
    <w:p w:rsidR="009D2A92" w:rsidRPr="00356F3B" w:rsidRDefault="009D2A92" w:rsidP="009D2A92">
      <w:pPr>
        <w:numPr>
          <w:ilvl w:val="1"/>
          <w:numId w:val="58"/>
        </w:numPr>
      </w:pPr>
      <w:r w:rsidRPr="00356F3B">
        <w:t>Turpentine</w:t>
      </w:r>
    </w:p>
    <w:p w:rsidR="009D2A92" w:rsidRPr="00356F3B" w:rsidRDefault="009D2A92" w:rsidP="009D2A92">
      <w:pPr>
        <w:numPr>
          <w:ilvl w:val="1"/>
          <w:numId w:val="58"/>
        </w:numPr>
      </w:pPr>
      <w:r w:rsidRPr="00356F3B">
        <w:t>Mineral spirits</w:t>
      </w:r>
    </w:p>
    <w:p w:rsidR="009D2A92" w:rsidRPr="00356F3B" w:rsidRDefault="009D2A92" w:rsidP="009D2A92">
      <w:pPr>
        <w:numPr>
          <w:ilvl w:val="1"/>
          <w:numId w:val="58"/>
        </w:numPr>
      </w:pPr>
      <w:r w:rsidRPr="00356F3B">
        <w:t>Lacquer thinners</w:t>
      </w:r>
    </w:p>
    <w:p w:rsidR="009D2A92" w:rsidRPr="00356F3B" w:rsidRDefault="009D2A92" w:rsidP="009D2A92">
      <w:pPr>
        <w:numPr>
          <w:ilvl w:val="1"/>
          <w:numId w:val="58"/>
        </w:numPr>
      </w:pPr>
      <w:r w:rsidRPr="00356F3B">
        <w:t>Acetone</w:t>
      </w:r>
    </w:p>
    <w:p w:rsidR="009D2A92" w:rsidRPr="00356F3B" w:rsidRDefault="009D2A92" w:rsidP="009D2A92">
      <w:pPr>
        <w:rPr>
          <w:b/>
          <w:bCs/>
        </w:rPr>
      </w:pPr>
      <w:r w:rsidRPr="00356F3B">
        <w:rPr>
          <w:b/>
          <w:bCs/>
        </w:rPr>
        <w:t>2. Hazards Associated with Handling</w:t>
      </w:r>
    </w:p>
    <w:p w:rsidR="009D2A92" w:rsidRPr="00356F3B" w:rsidRDefault="009D2A92" w:rsidP="009D2A92">
      <w:pPr>
        <w:numPr>
          <w:ilvl w:val="0"/>
          <w:numId w:val="59"/>
        </w:numPr>
      </w:pPr>
      <w:r w:rsidRPr="00356F3B">
        <w:t>Flammability and fire risk</w:t>
      </w:r>
    </w:p>
    <w:p w:rsidR="009D2A92" w:rsidRPr="00356F3B" w:rsidRDefault="009D2A92" w:rsidP="009D2A92">
      <w:pPr>
        <w:numPr>
          <w:ilvl w:val="0"/>
          <w:numId w:val="59"/>
        </w:numPr>
      </w:pPr>
      <w:r w:rsidRPr="00356F3B">
        <w:t>Toxic vapours and inhalation hazards</w:t>
      </w:r>
    </w:p>
    <w:p w:rsidR="009D2A92" w:rsidRPr="00356F3B" w:rsidRDefault="009D2A92" w:rsidP="009D2A92">
      <w:pPr>
        <w:numPr>
          <w:ilvl w:val="0"/>
          <w:numId w:val="59"/>
        </w:numPr>
      </w:pPr>
      <w:r w:rsidRPr="00356F3B">
        <w:t>Skin and eye irritation</w:t>
      </w:r>
    </w:p>
    <w:p w:rsidR="009D2A92" w:rsidRPr="00356F3B" w:rsidRDefault="009D2A92" w:rsidP="009D2A92">
      <w:pPr>
        <w:numPr>
          <w:ilvl w:val="0"/>
          <w:numId w:val="59"/>
        </w:numPr>
      </w:pPr>
      <w:r w:rsidRPr="00356F3B">
        <w:t>Risk of chemical burns</w:t>
      </w:r>
    </w:p>
    <w:p w:rsidR="009D2A92" w:rsidRPr="00356F3B" w:rsidRDefault="009D2A92" w:rsidP="009D2A92">
      <w:pPr>
        <w:numPr>
          <w:ilvl w:val="0"/>
          <w:numId w:val="59"/>
        </w:numPr>
      </w:pPr>
      <w:r w:rsidRPr="00356F3B">
        <w:t>Long-term health effects from prolonged exposure</w:t>
      </w:r>
    </w:p>
    <w:p w:rsidR="009D2A92" w:rsidRPr="00356F3B" w:rsidRDefault="009D2A92" w:rsidP="009D2A92">
      <w:pPr>
        <w:rPr>
          <w:b/>
          <w:bCs/>
        </w:rPr>
      </w:pPr>
      <w:r w:rsidRPr="00356F3B">
        <w:rPr>
          <w:b/>
          <w:bCs/>
        </w:rPr>
        <w:t>3. Safe Handling Practices</w:t>
      </w:r>
    </w:p>
    <w:p w:rsidR="009D2A92" w:rsidRPr="00356F3B" w:rsidRDefault="009D2A92" w:rsidP="009D2A92">
      <w:pPr>
        <w:numPr>
          <w:ilvl w:val="0"/>
          <w:numId w:val="60"/>
        </w:numPr>
      </w:pPr>
      <w:r w:rsidRPr="00356F3B">
        <w:t>Read and follow the instructions and safety warnings on product labels.</w:t>
      </w:r>
    </w:p>
    <w:p w:rsidR="009D2A92" w:rsidRPr="00356F3B" w:rsidRDefault="009D2A92" w:rsidP="009D2A92">
      <w:pPr>
        <w:numPr>
          <w:ilvl w:val="0"/>
          <w:numId w:val="60"/>
        </w:numPr>
      </w:pPr>
      <w:r w:rsidRPr="00356F3B">
        <w:lastRenderedPageBreak/>
        <w:t xml:space="preserve">Refer to </w:t>
      </w:r>
      <w:r w:rsidRPr="00356F3B">
        <w:rPr>
          <w:b/>
          <w:bCs/>
        </w:rPr>
        <w:t>Material Safety Data Sheets (MSDS)</w:t>
      </w:r>
      <w:r w:rsidRPr="00356F3B">
        <w:t xml:space="preserve"> for safe handling, exposure limits, and emergency procedures.</w:t>
      </w:r>
    </w:p>
    <w:p w:rsidR="009D2A92" w:rsidRPr="00356F3B" w:rsidRDefault="009D2A92" w:rsidP="009D2A92">
      <w:pPr>
        <w:numPr>
          <w:ilvl w:val="0"/>
          <w:numId w:val="60"/>
        </w:numPr>
      </w:pPr>
      <w:r w:rsidRPr="00356F3B">
        <w:t>Use in well-ventilated areas or under extraction systems.</w:t>
      </w:r>
    </w:p>
    <w:p w:rsidR="009D2A92" w:rsidRPr="00356F3B" w:rsidRDefault="009D2A92" w:rsidP="009D2A92">
      <w:pPr>
        <w:numPr>
          <w:ilvl w:val="0"/>
          <w:numId w:val="60"/>
        </w:numPr>
      </w:pPr>
      <w:r w:rsidRPr="00356F3B">
        <w:t xml:space="preserve">Always wear appropriate </w:t>
      </w:r>
      <w:r w:rsidRPr="00356F3B">
        <w:rPr>
          <w:b/>
          <w:bCs/>
        </w:rPr>
        <w:t>Personal Protective Equipment (PPE)</w:t>
      </w:r>
      <w:r w:rsidRPr="00356F3B">
        <w:t>: gloves, goggles, masks or respirators.</w:t>
      </w:r>
    </w:p>
    <w:p w:rsidR="009D2A92" w:rsidRPr="00356F3B" w:rsidRDefault="009D2A92" w:rsidP="009D2A92">
      <w:pPr>
        <w:numPr>
          <w:ilvl w:val="0"/>
          <w:numId w:val="60"/>
        </w:numPr>
      </w:pPr>
      <w:r w:rsidRPr="00356F3B">
        <w:t>Avoid skin contact and never mix chemicals unless instructed.</w:t>
      </w:r>
    </w:p>
    <w:p w:rsidR="009D2A92" w:rsidRPr="00356F3B" w:rsidRDefault="009D2A92" w:rsidP="009D2A92">
      <w:pPr>
        <w:rPr>
          <w:b/>
          <w:bCs/>
        </w:rPr>
      </w:pPr>
      <w:r w:rsidRPr="00356F3B">
        <w:rPr>
          <w:b/>
          <w:bCs/>
        </w:rPr>
        <w:t>4. Safe Storage Guidelines</w:t>
      </w:r>
    </w:p>
    <w:p w:rsidR="009D2A92" w:rsidRPr="00356F3B" w:rsidRDefault="009D2A92" w:rsidP="009D2A92">
      <w:pPr>
        <w:numPr>
          <w:ilvl w:val="0"/>
          <w:numId w:val="61"/>
        </w:numPr>
      </w:pPr>
      <w:r w:rsidRPr="00356F3B">
        <w:t>Store in cool, dry, and well-ventilated areas, away from heat and ignition sources.</w:t>
      </w:r>
    </w:p>
    <w:p w:rsidR="009D2A92" w:rsidRPr="00356F3B" w:rsidRDefault="009D2A92" w:rsidP="009D2A92">
      <w:pPr>
        <w:numPr>
          <w:ilvl w:val="0"/>
          <w:numId w:val="61"/>
        </w:numPr>
      </w:pPr>
      <w:r w:rsidRPr="00356F3B">
        <w:t>Ensure containers are clearly labelled, sealed tightly, and stored upright.</w:t>
      </w:r>
    </w:p>
    <w:p w:rsidR="009D2A92" w:rsidRPr="00356F3B" w:rsidRDefault="009D2A92" w:rsidP="009D2A92">
      <w:pPr>
        <w:numPr>
          <w:ilvl w:val="0"/>
          <w:numId w:val="61"/>
        </w:numPr>
      </w:pPr>
      <w:r w:rsidRPr="00356F3B">
        <w:t>Flammable substances must be stored in fireproof cabinets or containers.</w:t>
      </w:r>
    </w:p>
    <w:p w:rsidR="009D2A92" w:rsidRPr="00356F3B" w:rsidRDefault="009D2A92" w:rsidP="009D2A92">
      <w:pPr>
        <w:numPr>
          <w:ilvl w:val="0"/>
          <w:numId w:val="61"/>
        </w:numPr>
      </w:pPr>
      <w:r w:rsidRPr="00356F3B">
        <w:t>Use proper shelving that is chemical resistant and prevent top-heavy storage.</w:t>
      </w:r>
    </w:p>
    <w:p w:rsidR="009D2A92" w:rsidRPr="00356F3B" w:rsidRDefault="009D2A92" w:rsidP="009D2A92">
      <w:pPr>
        <w:numPr>
          <w:ilvl w:val="0"/>
          <w:numId w:val="61"/>
        </w:numPr>
      </w:pPr>
      <w:r w:rsidRPr="00356F3B">
        <w:t>Segregate incompatible substances (e.g., acids from solvents).</w:t>
      </w:r>
    </w:p>
    <w:p w:rsidR="009D2A92" w:rsidRPr="00356F3B" w:rsidRDefault="009D2A92" w:rsidP="009D2A92">
      <w:pPr>
        <w:rPr>
          <w:b/>
          <w:bCs/>
        </w:rPr>
      </w:pPr>
      <w:r w:rsidRPr="00356F3B">
        <w:rPr>
          <w:b/>
          <w:bCs/>
        </w:rPr>
        <w:t>5. Legal and Workplace Requirements</w:t>
      </w:r>
    </w:p>
    <w:p w:rsidR="009D2A92" w:rsidRPr="00356F3B" w:rsidRDefault="009D2A92" w:rsidP="009D2A92">
      <w:pPr>
        <w:numPr>
          <w:ilvl w:val="0"/>
          <w:numId w:val="62"/>
        </w:numPr>
      </w:pPr>
      <w:r w:rsidRPr="00356F3B">
        <w:t xml:space="preserve">Compliance with the </w:t>
      </w:r>
      <w:r w:rsidRPr="00356F3B">
        <w:rPr>
          <w:b/>
          <w:bCs/>
        </w:rPr>
        <w:t>Occupational Health and Safety Act (OHSA)</w:t>
      </w:r>
      <w:r w:rsidRPr="00356F3B">
        <w:t>.</w:t>
      </w:r>
    </w:p>
    <w:p w:rsidR="009D2A92" w:rsidRPr="00356F3B" w:rsidRDefault="009D2A92" w:rsidP="009D2A92">
      <w:pPr>
        <w:numPr>
          <w:ilvl w:val="0"/>
          <w:numId w:val="62"/>
        </w:numPr>
      </w:pPr>
      <w:r w:rsidRPr="00356F3B">
        <w:t>Adherence to local fire safety regulations.</w:t>
      </w:r>
    </w:p>
    <w:p w:rsidR="009D2A92" w:rsidRPr="00356F3B" w:rsidRDefault="009D2A92" w:rsidP="009D2A92">
      <w:pPr>
        <w:numPr>
          <w:ilvl w:val="0"/>
          <w:numId w:val="62"/>
        </w:numPr>
      </w:pPr>
      <w:r w:rsidRPr="00356F3B">
        <w:t>Daily workplace checks for leaks, improper storage, or expired products.</w:t>
      </w:r>
    </w:p>
    <w:p w:rsidR="009D2A92" w:rsidRPr="00356F3B" w:rsidRDefault="00A14E4C" w:rsidP="009D2A92">
      <w:r>
        <w:pict>
          <v:rect id="_x0000_i1087" style="width:0;height:1.5pt" o:hralign="center" o:hrstd="t" o:hr="t" fillcolor="#a0a0a0" stroked="f"/>
        </w:pict>
      </w:r>
    </w:p>
    <w:p w:rsidR="009D2A92" w:rsidRPr="00356F3B" w:rsidRDefault="009D2A92" w:rsidP="009D2A92">
      <w:pPr>
        <w:rPr>
          <w:b/>
          <w:bCs/>
        </w:rPr>
      </w:pPr>
      <w:r w:rsidRPr="00356F3B">
        <w:rPr>
          <w:b/>
          <w:bCs/>
        </w:rPr>
        <w:t>Examples for Demonstration</w:t>
      </w:r>
    </w:p>
    <w:p w:rsidR="009D2A92" w:rsidRPr="00356F3B" w:rsidRDefault="009D2A92" w:rsidP="009D2A92">
      <w:pPr>
        <w:numPr>
          <w:ilvl w:val="0"/>
          <w:numId w:val="63"/>
        </w:numPr>
      </w:pPr>
      <w:r w:rsidRPr="00356F3B">
        <w:rPr>
          <w:b/>
          <w:bCs/>
        </w:rPr>
        <w:t>Example 1</w:t>
      </w:r>
      <w:r w:rsidRPr="00356F3B">
        <w:t>: Show how to properly read a product label and locate key safety instructions.</w:t>
      </w:r>
    </w:p>
    <w:p w:rsidR="009D2A92" w:rsidRPr="00356F3B" w:rsidRDefault="009D2A92" w:rsidP="009D2A92">
      <w:pPr>
        <w:numPr>
          <w:ilvl w:val="0"/>
          <w:numId w:val="63"/>
        </w:numPr>
      </w:pPr>
      <w:r w:rsidRPr="00356F3B">
        <w:rPr>
          <w:b/>
          <w:bCs/>
        </w:rPr>
        <w:t>Example 2</w:t>
      </w:r>
      <w:r w:rsidRPr="00356F3B">
        <w:t>: Demonstrate the use of PPE while decanting a solvent into a spray bottle.</w:t>
      </w:r>
    </w:p>
    <w:p w:rsidR="009D2A92" w:rsidRPr="00356F3B" w:rsidRDefault="009D2A92" w:rsidP="009D2A92">
      <w:pPr>
        <w:numPr>
          <w:ilvl w:val="0"/>
          <w:numId w:val="63"/>
        </w:numPr>
      </w:pPr>
      <w:r w:rsidRPr="00356F3B">
        <w:rPr>
          <w:b/>
          <w:bCs/>
        </w:rPr>
        <w:t>Example 3</w:t>
      </w:r>
      <w:r w:rsidRPr="00356F3B">
        <w:t>: Display correct vs. incorrect storage setups using workshop props or images.</w:t>
      </w:r>
    </w:p>
    <w:p w:rsidR="009D2A92" w:rsidRPr="00356F3B" w:rsidRDefault="00A14E4C" w:rsidP="009D2A92">
      <w:r>
        <w:pict>
          <v:rect id="_x0000_i1088" style="width:0;height:1.5pt" o:hralign="center" o:hrstd="t" o:hr="t" fillcolor="#a0a0a0" stroked="f"/>
        </w:pict>
      </w:r>
    </w:p>
    <w:p w:rsidR="009D2A92" w:rsidRPr="00356F3B" w:rsidRDefault="009D2A92" w:rsidP="009D2A92">
      <w:pPr>
        <w:rPr>
          <w:b/>
          <w:bCs/>
        </w:rPr>
      </w:pPr>
      <w:r w:rsidRPr="00356F3B">
        <w:rPr>
          <w:b/>
          <w:bCs/>
        </w:rPr>
        <w:t>South African Case Study</w:t>
      </w:r>
    </w:p>
    <w:p w:rsidR="009D2A92" w:rsidRPr="00356F3B" w:rsidRDefault="009D2A92" w:rsidP="009D2A92">
      <w:r w:rsidRPr="00356F3B">
        <w:rPr>
          <w:b/>
          <w:bCs/>
        </w:rPr>
        <w:t>Case Study: Sipho’s Upholstery and Refinishing Workshop – Pretoria, Gauteng</w:t>
      </w:r>
      <w:r w:rsidRPr="00356F3B">
        <w:br/>
        <w:t>Sipho’s team uses both PVA glues and solvent-based contact adhesives. After an employee became ill from inhaling fumes while working in a closed room, Sipho invested in extractor fans and trained his staff to follow MSDS guidelines. He also created a designated chemical storage area with fire-resistant cabinets and posted clear safety signage.</w:t>
      </w:r>
    </w:p>
    <w:p w:rsidR="009D2A92" w:rsidRPr="00356F3B" w:rsidRDefault="009D2A92" w:rsidP="009D2A92">
      <w:r w:rsidRPr="00356F3B">
        <w:rPr>
          <w:b/>
          <w:bCs/>
        </w:rPr>
        <w:t>Facilitator Prompt</w:t>
      </w:r>
      <w:r w:rsidRPr="00356F3B">
        <w:t>: Encourage learners to reflect on how proactive workplace design can reduce chemical risk, even in small businesses.</w:t>
      </w:r>
    </w:p>
    <w:p w:rsidR="009D2A92" w:rsidRPr="00356F3B" w:rsidRDefault="00A14E4C" w:rsidP="009D2A92">
      <w:r>
        <w:lastRenderedPageBreak/>
        <w:pict>
          <v:rect id="_x0000_i1089" style="width:0;height:1.5pt" o:hralign="center" o:hrstd="t" o:hr="t" fillcolor="#a0a0a0" stroked="f"/>
        </w:pict>
      </w:r>
    </w:p>
    <w:p w:rsidR="009D2A92" w:rsidRPr="00356F3B" w:rsidRDefault="009D2A92" w:rsidP="009D2A92">
      <w:pPr>
        <w:rPr>
          <w:b/>
          <w:bCs/>
        </w:rPr>
      </w:pPr>
      <w:r w:rsidRPr="00356F3B">
        <w:rPr>
          <w:b/>
          <w:bCs/>
        </w:rPr>
        <w:t>Critical Thinking Questions</w:t>
      </w:r>
    </w:p>
    <w:p w:rsidR="009D2A92" w:rsidRPr="00356F3B" w:rsidRDefault="009D2A92" w:rsidP="009D2A92">
      <w:pPr>
        <w:numPr>
          <w:ilvl w:val="0"/>
          <w:numId w:val="64"/>
        </w:numPr>
      </w:pPr>
      <w:r w:rsidRPr="00356F3B">
        <w:rPr>
          <w:b/>
          <w:bCs/>
        </w:rPr>
        <w:t>Risk Awareness</w:t>
      </w:r>
      <w:r w:rsidRPr="00356F3B">
        <w:t>:</w:t>
      </w:r>
      <w:r w:rsidRPr="00356F3B">
        <w:br/>
      </w:r>
      <w:r w:rsidRPr="00356F3B">
        <w:rPr>
          <w:i/>
          <w:iCs/>
        </w:rPr>
        <w:t>“Why is it dangerous to store adhesives and solvents in unlabelled containers?”</w:t>
      </w:r>
    </w:p>
    <w:p w:rsidR="009D2A92" w:rsidRPr="00356F3B" w:rsidRDefault="009D2A92" w:rsidP="009D2A92">
      <w:pPr>
        <w:numPr>
          <w:ilvl w:val="0"/>
          <w:numId w:val="64"/>
        </w:numPr>
      </w:pPr>
      <w:r w:rsidRPr="00356F3B">
        <w:rPr>
          <w:b/>
          <w:bCs/>
        </w:rPr>
        <w:t>Responsibility and Compliance</w:t>
      </w:r>
      <w:r w:rsidRPr="00356F3B">
        <w:t>:</w:t>
      </w:r>
      <w:r w:rsidRPr="00356F3B">
        <w:br/>
      </w:r>
      <w:r w:rsidRPr="00356F3B">
        <w:rPr>
          <w:i/>
          <w:iCs/>
        </w:rPr>
        <w:t>“What steps would you take if you found leaking solvent containers in a shared storage area?”</w:t>
      </w:r>
    </w:p>
    <w:p w:rsidR="009D2A92" w:rsidRPr="00356F3B" w:rsidRDefault="009D2A92" w:rsidP="009D2A92">
      <w:pPr>
        <w:numPr>
          <w:ilvl w:val="0"/>
          <w:numId w:val="64"/>
        </w:numPr>
      </w:pPr>
      <w:r w:rsidRPr="00356F3B">
        <w:rPr>
          <w:b/>
          <w:bCs/>
        </w:rPr>
        <w:t>Emergency Preparedness</w:t>
      </w:r>
      <w:r w:rsidRPr="00356F3B">
        <w:t>:</w:t>
      </w:r>
      <w:r w:rsidRPr="00356F3B">
        <w:br/>
      </w:r>
      <w:r w:rsidRPr="00356F3B">
        <w:rPr>
          <w:i/>
          <w:iCs/>
        </w:rPr>
        <w:t>“How should a chemical spill involving solvent-based adhesive be handled safely?”</w:t>
      </w:r>
    </w:p>
    <w:p w:rsidR="009D2A92" w:rsidRPr="00356F3B" w:rsidRDefault="009D2A92" w:rsidP="009D2A92">
      <w:pPr>
        <w:numPr>
          <w:ilvl w:val="0"/>
          <w:numId w:val="64"/>
        </w:numPr>
      </w:pPr>
      <w:r w:rsidRPr="00356F3B">
        <w:rPr>
          <w:b/>
          <w:bCs/>
        </w:rPr>
        <w:t>Sustainability Insight</w:t>
      </w:r>
      <w:r w:rsidRPr="00356F3B">
        <w:t>:</w:t>
      </w:r>
      <w:r w:rsidRPr="00356F3B">
        <w:br/>
      </w:r>
      <w:r w:rsidRPr="00356F3B">
        <w:rPr>
          <w:i/>
          <w:iCs/>
        </w:rPr>
        <w:t>“What are some ways workshops can reduce their use of harmful solvents without compromising on finish quality?”</w:t>
      </w:r>
    </w:p>
    <w:p w:rsidR="009D2A92" w:rsidRPr="00356F3B" w:rsidRDefault="00A14E4C" w:rsidP="009D2A92">
      <w:r>
        <w:pict>
          <v:rect id="_x0000_i1090" style="width:0;height:1.5pt" o:hralign="center" o:hrstd="t" o:hr="t" fillcolor="#a0a0a0" stroked="f"/>
        </w:pict>
      </w:r>
    </w:p>
    <w:p w:rsidR="009D2A92" w:rsidRPr="00356F3B" w:rsidRDefault="009D2A92" w:rsidP="009D2A92"/>
    <w:p w:rsidR="009D2A92" w:rsidRPr="00356F3B" w:rsidRDefault="009D2A92">
      <w:r w:rsidRPr="00356F3B">
        <w:br w:type="page"/>
      </w:r>
    </w:p>
    <w:p w:rsidR="009D2A92" w:rsidRPr="00356F3B" w:rsidRDefault="009D2A92" w:rsidP="002F114C">
      <w:pPr>
        <w:pStyle w:val="Heading2"/>
        <w:rPr>
          <w:rFonts w:ascii="Century Gothic" w:hAnsi="Century Gothic"/>
          <w:b/>
          <w:bCs/>
        </w:rPr>
      </w:pPr>
      <w:bookmarkStart w:id="12" w:name="_Toc196284053"/>
      <w:r w:rsidRPr="00356F3B">
        <w:rPr>
          <w:rFonts w:ascii="Century Gothic" w:hAnsi="Century Gothic"/>
          <w:b/>
          <w:bCs/>
        </w:rPr>
        <w:lastRenderedPageBreak/>
        <w:t>Integrated Assessment: KM-04-KT01 – Paint and Other Furniture Finishes and Their Characteristics (20%)</w:t>
      </w:r>
      <w:bookmarkEnd w:id="12"/>
    </w:p>
    <w:p w:rsidR="002F114C" w:rsidRPr="00356F3B" w:rsidRDefault="002F114C" w:rsidP="009D2A92">
      <w:pPr>
        <w:rPr>
          <w:b/>
          <w:bCs/>
        </w:rPr>
      </w:pPr>
    </w:p>
    <w:p w:rsidR="009D2A92" w:rsidRPr="00356F3B" w:rsidRDefault="009D2A92" w:rsidP="009D2A92">
      <w:r w:rsidRPr="00356F3B">
        <w:rPr>
          <w:b/>
          <w:bCs/>
        </w:rPr>
        <w:t>NQF Level 2 | Weight: 20%</w:t>
      </w:r>
    </w:p>
    <w:p w:rsidR="009D2A92" w:rsidRPr="00356F3B" w:rsidRDefault="009D2A92" w:rsidP="009D2A92">
      <w:pPr>
        <w:rPr>
          <w:b/>
          <w:bCs/>
        </w:rPr>
      </w:pPr>
      <w:r w:rsidRPr="00356F3B">
        <w:rPr>
          <w:b/>
          <w:bCs/>
        </w:rPr>
        <w:t>Assessment Overview</w:t>
      </w:r>
    </w:p>
    <w:p w:rsidR="009D2A92" w:rsidRPr="00356F3B" w:rsidRDefault="009D2A92" w:rsidP="009D2A92">
      <w:r w:rsidRPr="00356F3B">
        <w:t>This integrated assessment uses a variety of instruments to assess learners’ understanding of paint types, finishes, safety procedures, and application techniques in a furniture finishing environment. The tasks align with IAC0101 to IAC0114 and integrate knowledge and practical application.</w:t>
      </w:r>
    </w:p>
    <w:p w:rsidR="009D2A92" w:rsidRPr="00356F3B" w:rsidRDefault="00A14E4C" w:rsidP="009D2A92">
      <w:r>
        <w:pict>
          <v:rect id="_x0000_i1091" style="width:0;height:1.5pt" o:hralign="center" o:hrstd="t" o:hr="t" fillcolor="#a0a0a0" stroked="f"/>
        </w:pict>
      </w:r>
    </w:p>
    <w:p w:rsidR="009D2A92" w:rsidRPr="00356F3B" w:rsidRDefault="009D2A92" w:rsidP="009D2A92">
      <w:pPr>
        <w:rPr>
          <w:b/>
          <w:bCs/>
        </w:rPr>
      </w:pPr>
      <w:r w:rsidRPr="00356F3B">
        <w:rPr>
          <w:b/>
          <w:bCs/>
        </w:rPr>
        <w:t>Assessment Activities</w:t>
      </w:r>
    </w:p>
    <w:p w:rsidR="009D2A92" w:rsidRPr="00356F3B" w:rsidRDefault="00A14E4C" w:rsidP="009D2A92">
      <w:r>
        <w:pict>
          <v:rect id="_x0000_i1092" style="width:0;height:1.5pt" o:hralign="center" o:hrstd="t" o:hr="t" fillcolor="#a0a0a0" stroked="f"/>
        </w:pict>
      </w:r>
    </w:p>
    <w:p w:rsidR="009D2A92" w:rsidRPr="00356F3B" w:rsidRDefault="009D2A92" w:rsidP="009D2A92">
      <w:pPr>
        <w:rPr>
          <w:b/>
          <w:bCs/>
        </w:rPr>
      </w:pPr>
      <w:r w:rsidRPr="00356F3B">
        <w:rPr>
          <w:b/>
          <w:bCs/>
        </w:rPr>
        <w:t>1. Multiple Choice Questions (10 marks)</w:t>
      </w:r>
    </w:p>
    <w:p w:rsidR="009D2A92" w:rsidRPr="00356F3B" w:rsidRDefault="009D2A92" w:rsidP="009D2A92">
      <w:r w:rsidRPr="00356F3B">
        <w:rPr>
          <w:b/>
          <w:bCs/>
        </w:rPr>
        <w:t>Instrument</w:t>
      </w:r>
      <w:r w:rsidRPr="00356F3B">
        <w:t>: Quiz Paper</w:t>
      </w:r>
      <w:r w:rsidRPr="00356F3B">
        <w:br/>
      </w:r>
      <w:r w:rsidRPr="00356F3B">
        <w:rPr>
          <w:b/>
          <w:bCs/>
        </w:rPr>
        <w:t>Purpose</w:t>
      </w:r>
      <w:r w:rsidRPr="00356F3B">
        <w:t>: Assess factual knowledge of paint types, finishes, and MSDS components.</w:t>
      </w:r>
      <w:r w:rsidRPr="00356F3B">
        <w:br/>
      </w:r>
      <w:r w:rsidRPr="00356F3B">
        <w:rPr>
          <w:b/>
          <w:bCs/>
        </w:rPr>
        <w:t>Linked Criteria</w:t>
      </w:r>
      <w:r w:rsidRPr="00356F3B">
        <w:t>: IAC0101, IAC0102, IAC0111</w:t>
      </w:r>
    </w:p>
    <w:p w:rsidR="009D2A92" w:rsidRPr="00356F3B" w:rsidRDefault="009D2A92" w:rsidP="009D2A92">
      <w:r w:rsidRPr="00356F3B">
        <w:rPr>
          <w:b/>
          <w:bCs/>
        </w:rPr>
        <w:t>Questions</w:t>
      </w:r>
      <w:r w:rsidRPr="00356F3B">
        <w:t xml:space="preserve"> (1 mark each):</w:t>
      </w:r>
    </w:p>
    <w:p w:rsidR="009D2A92" w:rsidRPr="00356F3B" w:rsidRDefault="009D2A92" w:rsidP="009D2A92">
      <w:pPr>
        <w:numPr>
          <w:ilvl w:val="0"/>
          <w:numId w:val="65"/>
        </w:numPr>
      </w:pPr>
      <w:r w:rsidRPr="00356F3B">
        <w:t>Which type of paint is water-soluble and dries quickly?</w:t>
      </w:r>
    </w:p>
    <w:p w:rsidR="009D2A92" w:rsidRPr="00356F3B" w:rsidRDefault="009D2A92" w:rsidP="009D2A92">
      <w:pPr>
        <w:numPr>
          <w:ilvl w:val="1"/>
          <w:numId w:val="65"/>
        </w:numPr>
      </w:pPr>
      <w:r w:rsidRPr="00356F3B">
        <w:t>A) Oil-based paint</w:t>
      </w:r>
    </w:p>
    <w:p w:rsidR="009D2A92" w:rsidRPr="00356F3B" w:rsidRDefault="009D2A92" w:rsidP="009D2A92">
      <w:pPr>
        <w:numPr>
          <w:ilvl w:val="1"/>
          <w:numId w:val="65"/>
        </w:numPr>
      </w:pPr>
      <w:r w:rsidRPr="00356F3B">
        <w:t>B) Enamel paint</w:t>
      </w:r>
    </w:p>
    <w:p w:rsidR="009D2A92" w:rsidRPr="00356F3B" w:rsidRDefault="009D2A92" w:rsidP="009D2A92">
      <w:pPr>
        <w:numPr>
          <w:ilvl w:val="1"/>
          <w:numId w:val="65"/>
        </w:numPr>
      </w:pPr>
      <w:r w:rsidRPr="00356F3B">
        <w:t xml:space="preserve">C) Water-based paint </w:t>
      </w:r>
      <w:r w:rsidRPr="00356F3B">
        <w:rPr>
          <w:rFonts w:ascii="Segoe UI Symbol" w:hAnsi="Segoe UI Symbol" w:cs="Segoe UI Symbol"/>
        </w:rPr>
        <w:t>✅</w:t>
      </w:r>
    </w:p>
    <w:p w:rsidR="009D2A92" w:rsidRPr="00356F3B" w:rsidRDefault="009D2A92" w:rsidP="009D2A92">
      <w:pPr>
        <w:numPr>
          <w:ilvl w:val="1"/>
          <w:numId w:val="65"/>
        </w:numPr>
      </w:pPr>
      <w:r w:rsidRPr="00356F3B">
        <w:t>D) Shellac</w:t>
      </w:r>
    </w:p>
    <w:p w:rsidR="009D2A92" w:rsidRPr="00356F3B" w:rsidRDefault="009D2A92" w:rsidP="009D2A92">
      <w:pPr>
        <w:numPr>
          <w:ilvl w:val="0"/>
          <w:numId w:val="65"/>
        </w:numPr>
      </w:pPr>
      <w:r w:rsidRPr="00356F3B">
        <w:t>What is the primary purpose of a Material Safety Data Sheet (MSDS)?</w:t>
      </w:r>
    </w:p>
    <w:p w:rsidR="009D2A92" w:rsidRPr="00356F3B" w:rsidRDefault="009D2A92" w:rsidP="009D2A92">
      <w:pPr>
        <w:numPr>
          <w:ilvl w:val="1"/>
          <w:numId w:val="65"/>
        </w:numPr>
      </w:pPr>
      <w:r w:rsidRPr="00356F3B">
        <w:t>A) To advertise products</w:t>
      </w:r>
    </w:p>
    <w:p w:rsidR="009D2A92" w:rsidRPr="00356F3B" w:rsidRDefault="009D2A92" w:rsidP="009D2A92">
      <w:pPr>
        <w:numPr>
          <w:ilvl w:val="1"/>
          <w:numId w:val="65"/>
        </w:numPr>
      </w:pPr>
      <w:r w:rsidRPr="00356F3B">
        <w:t>B) To describe artistic applications</w:t>
      </w:r>
    </w:p>
    <w:p w:rsidR="009D2A92" w:rsidRPr="00356F3B" w:rsidRDefault="009D2A92" w:rsidP="009D2A92">
      <w:pPr>
        <w:numPr>
          <w:ilvl w:val="1"/>
          <w:numId w:val="65"/>
        </w:numPr>
      </w:pPr>
      <w:r w:rsidRPr="00356F3B">
        <w:t>C) To guide on pricing</w:t>
      </w:r>
    </w:p>
    <w:p w:rsidR="009D2A92" w:rsidRPr="00356F3B" w:rsidRDefault="009D2A92" w:rsidP="009D2A92">
      <w:pPr>
        <w:numPr>
          <w:ilvl w:val="1"/>
          <w:numId w:val="65"/>
        </w:numPr>
      </w:pPr>
      <w:r w:rsidRPr="00356F3B">
        <w:t xml:space="preserve">D) To provide safety, handling, and hazard information </w:t>
      </w:r>
      <w:r w:rsidRPr="00356F3B">
        <w:rPr>
          <w:rFonts w:ascii="Segoe UI Symbol" w:hAnsi="Segoe UI Symbol" w:cs="Segoe UI Symbol"/>
        </w:rPr>
        <w:t>✅</w:t>
      </w:r>
    </w:p>
    <w:p w:rsidR="009D2A92" w:rsidRPr="00356F3B" w:rsidRDefault="009D2A92" w:rsidP="009D2A92">
      <w:pPr>
        <w:numPr>
          <w:ilvl w:val="0"/>
          <w:numId w:val="65"/>
        </w:numPr>
      </w:pPr>
      <w:r w:rsidRPr="00356F3B">
        <w:t>Which finish penetrates wood and enhances the grain without forming a surface film?</w:t>
      </w:r>
    </w:p>
    <w:p w:rsidR="009D2A92" w:rsidRPr="00356F3B" w:rsidRDefault="009D2A92" w:rsidP="009D2A92">
      <w:pPr>
        <w:numPr>
          <w:ilvl w:val="1"/>
          <w:numId w:val="65"/>
        </w:numPr>
      </w:pPr>
      <w:r w:rsidRPr="00356F3B">
        <w:t>A) Paint</w:t>
      </w:r>
    </w:p>
    <w:p w:rsidR="009D2A92" w:rsidRPr="00356F3B" w:rsidRDefault="009D2A92" w:rsidP="009D2A92">
      <w:pPr>
        <w:numPr>
          <w:ilvl w:val="1"/>
          <w:numId w:val="65"/>
        </w:numPr>
      </w:pPr>
      <w:r w:rsidRPr="00356F3B">
        <w:t xml:space="preserve">B) Penetrating stain </w:t>
      </w:r>
      <w:r w:rsidRPr="00356F3B">
        <w:rPr>
          <w:rFonts w:ascii="Segoe UI Symbol" w:hAnsi="Segoe UI Symbol" w:cs="Segoe UI Symbol"/>
        </w:rPr>
        <w:t>✅</w:t>
      </w:r>
    </w:p>
    <w:p w:rsidR="009D2A92" w:rsidRPr="00356F3B" w:rsidRDefault="009D2A92" w:rsidP="009D2A92">
      <w:pPr>
        <w:numPr>
          <w:ilvl w:val="1"/>
          <w:numId w:val="65"/>
        </w:numPr>
      </w:pPr>
      <w:r w:rsidRPr="00356F3B">
        <w:t>C) Primer</w:t>
      </w:r>
    </w:p>
    <w:p w:rsidR="009D2A92" w:rsidRPr="00356F3B" w:rsidRDefault="009D2A92" w:rsidP="009D2A92">
      <w:pPr>
        <w:numPr>
          <w:ilvl w:val="1"/>
          <w:numId w:val="65"/>
        </w:numPr>
      </w:pPr>
      <w:r w:rsidRPr="00356F3B">
        <w:t>D) Varnish</w:t>
      </w:r>
    </w:p>
    <w:p w:rsidR="009D2A92" w:rsidRPr="00356F3B" w:rsidRDefault="009D2A92" w:rsidP="009D2A92">
      <w:r w:rsidRPr="00356F3B">
        <w:rPr>
          <w:i/>
          <w:iCs/>
        </w:rPr>
        <w:lastRenderedPageBreak/>
        <w:t>(7 more questions follow a similar format)</w:t>
      </w:r>
    </w:p>
    <w:p w:rsidR="009D2A92" w:rsidRPr="00356F3B" w:rsidRDefault="009D2A92" w:rsidP="009D2A92">
      <w:r w:rsidRPr="00356F3B">
        <w:rPr>
          <w:b/>
          <w:bCs/>
        </w:rPr>
        <w:t>Model Answer Key</w:t>
      </w:r>
      <w:r w:rsidRPr="00356F3B">
        <w:t>: 1C, 2D, 3B...</w:t>
      </w:r>
      <w:r w:rsidRPr="00356F3B">
        <w:br/>
      </w:r>
      <w:r w:rsidRPr="00356F3B">
        <w:rPr>
          <w:b/>
          <w:bCs/>
        </w:rPr>
        <w:t>Marking Memo</w:t>
      </w:r>
      <w:r w:rsidRPr="00356F3B">
        <w:t>: 1 mark per correct answer.</w:t>
      </w:r>
    </w:p>
    <w:p w:rsidR="009D2A92" w:rsidRPr="00356F3B" w:rsidRDefault="00A14E4C" w:rsidP="009D2A92">
      <w:r>
        <w:pict>
          <v:rect id="_x0000_i1093" style="width:0;height:1.5pt" o:hralign="center" o:hrstd="t" o:hr="t" fillcolor="#a0a0a0" stroked="f"/>
        </w:pict>
      </w:r>
    </w:p>
    <w:p w:rsidR="009D2A92" w:rsidRPr="00356F3B" w:rsidRDefault="009D2A92" w:rsidP="009D2A92">
      <w:pPr>
        <w:rPr>
          <w:b/>
          <w:bCs/>
        </w:rPr>
      </w:pPr>
      <w:r w:rsidRPr="00356F3B">
        <w:rPr>
          <w:b/>
          <w:bCs/>
        </w:rPr>
        <w:t>2. Short Answer Questions (20 marks)</w:t>
      </w:r>
    </w:p>
    <w:p w:rsidR="009D2A92" w:rsidRPr="00356F3B" w:rsidRDefault="009D2A92" w:rsidP="009D2A92">
      <w:r w:rsidRPr="00356F3B">
        <w:rPr>
          <w:b/>
          <w:bCs/>
        </w:rPr>
        <w:t>Instrument</w:t>
      </w:r>
      <w:r w:rsidRPr="00356F3B">
        <w:t>: Written Response</w:t>
      </w:r>
      <w:r w:rsidRPr="00356F3B">
        <w:br/>
      </w:r>
      <w:r w:rsidRPr="00356F3B">
        <w:rPr>
          <w:b/>
          <w:bCs/>
        </w:rPr>
        <w:t>Purpose</w:t>
      </w:r>
      <w:r w:rsidRPr="00356F3B">
        <w:t>: Assess understanding of primers, varnishes, safety practices, and PPE.</w:t>
      </w:r>
      <w:r w:rsidRPr="00356F3B">
        <w:br/>
      </w:r>
      <w:r w:rsidRPr="00356F3B">
        <w:rPr>
          <w:b/>
          <w:bCs/>
        </w:rPr>
        <w:t>Linked Criteria</w:t>
      </w:r>
      <w:r w:rsidRPr="00356F3B">
        <w:t>: IAC0106, IAC0107, IAC0112, IAC0113</w:t>
      </w:r>
    </w:p>
    <w:p w:rsidR="009D2A92" w:rsidRPr="00356F3B" w:rsidRDefault="009D2A92" w:rsidP="009D2A92">
      <w:r w:rsidRPr="00356F3B">
        <w:rPr>
          <w:b/>
          <w:bCs/>
        </w:rPr>
        <w:t>Questions</w:t>
      </w:r>
      <w:r w:rsidRPr="00356F3B">
        <w:t>:</w:t>
      </w:r>
    </w:p>
    <w:p w:rsidR="009D2A92" w:rsidRPr="00356F3B" w:rsidRDefault="009D2A92" w:rsidP="009D2A92">
      <w:pPr>
        <w:numPr>
          <w:ilvl w:val="0"/>
          <w:numId w:val="66"/>
        </w:numPr>
      </w:pPr>
      <w:r w:rsidRPr="00356F3B">
        <w:t>Explain the difference between a primer and a sealer. (3 marks)</w:t>
      </w:r>
    </w:p>
    <w:p w:rsidR="009D2A92" w:rsidRPr="00356F3B" w:rsidRDefault="009D2A92" w:rsidP="009D2A92">
      <w:pPr>
        <w:numPr>
          <w:ilvl w:val="0"/>
          <w:numId w:val="66"/>
        </w:numPr>
      </w:pPr>
      <w:r w:rsidRPr="00356F3B">
        <w:t>Describe when an exterior varnish should be used. (3 marks)</w:t>
      </w:r>
    </w:p>
    <w:p w:rsidR="009D2A92" w:rsidRPr="00356F3B" w:rsidRDefault="009D2A92" w:rsidP="009D2A92">
      <w:pPr>
        <w:numPr>
          <w:ilvl w:val="0"/>
          <w:numId w:val="66"/>
        </w:numPr>
      </w:pPr>
      <w:r w:rsidRPr="00356F3B">
        <w:t>List three items of personal protective equipment (PPE) required when using thinners. (3 marks)</w:t>
      </w:r>
    </w:p>
    <w:p w:rsidR="009D2A92" w:rsidRPr="00356F3B" w:rsidRDefault="009D2A92" w:rsidP="009D2A92">
      <w:pPr>
        <w:numPr>
          <w:ilvl w:val="0"/>
          <w:numId w:val="66"/>
        </w:numPr>
      </w:pPr>
      <w:r w:rsidRPr="00356F3B">
        <w:t>What safety precautions should be followed when handling flammable finishes? (4 marks)</w:t>
      </w:r>
    </w:p>
    <w:p w:rsidR="009D2A92" w:rsidRPr="00356F3B" w:rsidRDefault="009D2A92" w:rsidP="009D2A92">
      <w:pPr>
        <w:numPr>
          <w:ilvl w:val="0"/>
          <w:numId w:val="66"/>
        </w:numPr>
      </w:pPr>
      <w:r w:rsidRPr="00356F3B">
        <w:t>Describe how to safely clean and store paint brushes after use. (3 marks)</w:t>
      </w:r>
    </w:p>
    <w:p w:rsidR="009D2A92" w:rsidRPr="00356F3B" w:rsidRDefault="009D2A92" w:rsidP="009D2A92">
      <w:pPr>
        <w:numPr>
          <w:ilvl w:val="0"/>
          <w:numId w:val="66"/>
        </w:numPr>
      </w:pPr>
      <w:r w:rsidRPr="00356F3B">
        <w:t>What information must be found on an MSDS for a wood stain? (4 marks)</w:t>
      </w:r>
    </w:p>
    <w:p w:rsidR="009D2A92" w:rsidRPr="00356F3B" w:rsidRDefault="009D2A92" w:rsidP="009D2A92">
      <w:r w:rsidRPr="00356F3B">
        <w:rPr>
          <w:b/>
          <w:bCs/>
        </w:rPr>
        <w:t>Model Answers</w:t>
      </w:r>
      <w:r w:rsidRPr="00356F3B">
        <w:t>:</w:t>
      </w:r>
    </w:p>
    <w:p w:rsidR="009D2A92" w:rsidRPr="00356F3B" w:rsidRDefault="009D2A92" w:rsidP="009D2A92">
      <w:pPr>
        <w:numPr>
          <w:ilvl w:val="0"/>
          <w:numId w:val="67"/>
        </w:numPr>
      </w:pPr>
      <w:r w:rsidRPr="00356F3B">
        <w:t>Q1: Primer prepares the surface for adhesion; a sealer reduces absorption.</w:t>
      </w:r>
    </w:p>
    <w:p w:rsidR="009D2A92" w:rsidRPr="00356F3B" w:rsidRDefault="009D2A92" w:rsidP="009D2A92">
      <w:pPr>
        <w:numPr>
          <w:ilvl w:val="0"/>
          <w:numId w:val="67"/>
        </w:numPr>
      </w:pPr>
      <w:r w:rsidRPr="00356F3B">
        <w:t>Q2: Used on outdoor furniture to protect against UV and moisture.</w:t>
      </w:r>
    </w:p>
    <w:p w:rsidR="009D2A92" w:rsidRPr="00356F3B" w:rsidRDefault="009D2A92" w:rsidP="009D2A92">
      <w:pPr>
        <w:numPr>
          <w:ilvl w:val="0"/>
          <w:numId w:val="67"/>
        </w:numPr>
      </w:pPr>
      <w:r w:rsidRPr="00356F3B">
        <w:t>Q3: Gloves, goggles, respirator.</w:t>
      </w:r>
    </w:p>
    <w:p w:rsidR="009D2A92" w:rsidRPr="00356F3B" w:rsidRDefault="009D2A92" w:rsidP="009D2A92">
      <w:pPr>
        <w:numPr>
          <w:ilvl w:val="0"/>
          <w:numId w:val="67"/>
        </w:numPr>
      </w:pPr>
      <w:r w:rsidRPr="00356F3B">
        <w:t>Q4: Work in ventilated space, use PPE, keep away from ignition.</w:t>
      </w:r>
    </w:p>
    <w:p w:rsidR="009D2A92" w:rsidRPr="00356F3B" w:rsidRDefault="009D2A92" w:rsidP="009D2A92">
      <w:pPr>
        <w:numPr>
          <w:ilvl w:val="0"/>
          <w:numId w:val="67"/>
        </w:numPr>
      </w:pPr>
      <w:r w:rsidRPr="00356F3B">
        <w:t>Q5: Use appropriate thinner, clean thoroughly, store upright in safe space.</w:t>
      </w:r>
    </w:p>
    <w:p w:rsidR="009D2A92" w:rsidRPr="00356F3B" w:rsidRDefault="009D2A92" w:rsidP="009D2A92">
      <w:pPr>
        <w:numPr>
          <w:ilvl w:val="0"/>
          <w:numId w:val="67"/>
        </w:numPr>
      </w:pPr>
      <w:r w:rsidRPr="00356F3B">
        <w:t>Q6: Chemical composition, handling, storage, emergency procedures.</w:t>
      </w:r>
    </w:p>
    <w:p w:rsidR="009D2A92" w:rsidRPr="00356F3B" w:rsidRDefault="009D2A92" w:rsidP="009D2A92">
      <w:r w:rsidRPr="00356F3B">
        <w:rPr>
          <w:b/>
          <w:bCs/>
        </w:rPr>
        <w:t>Marking Memo</w:t>
      </w:r>
      <w:r w:rsidRPr="00356F3B">
        <w:t>: 2–4 marks per question, based on completeness.</w:t>
      </w:r>
    </w:p>
    <w:p w:rsidR="009D2A92" w:rsidRPr="00356F3B" w:rsidRDefault="00A14E4C" w:rsidP="009D2A92">
      <w:r>
        <w:pict>
          <v:rect id="_x0000_i1094" style="width:0;height:1.5pt" o:hralign="center" o:hrstd="t" o:hr="t" fillcolor="#a0a0a0" stroked="f"/>
        </w:pict>
      </w:r>
    </w:p>
    <w:p w:rsidR="009D2A92" w:rsidRPr="00356F3B" w:rsidRDefault="009D2A92" w:rsidP="009D2A92">
      <w:pPr>
        <w:rPr>
          <w:b/>
          <w:bCs/>
        </w:rPr>
      </w:pPr>
      <w:r w:rsidRPr="00356F3B">
        <w:rPr>
          <w:b/>
          <w:bCs/>
        </w:rPr>
        <w:t>3. Matching Activity (10 marks)</w:t>
      </w:r>
    </w:p>
    <w:p w:rsidR="009D2A92" w:rsidRPr="00356F3B" w:rsidRDefault="009D2A92" w:rsidP="009D2A92">
      <w:r w:rsidRPr="00356F3B">
        <w:rPr>
          <w:b/>
          <w:bCs/>
        </w:rPr>
        <w:t>Instrument</w:t>
      </w:r>
      <w:r w:rsidRPr="00356F3B">
        <w:t>: Worksheet</w:t>
      </w:r>
      <w:r w:rsidRPr="00356F3B">
        <w:br/>
      </w:r>
      <w:r w:rsidRPr="00356F3B">
        <w:rPr>
          <w:b/>
          <w:bCs/>
        </w:rPr>
        <w:t>Purpose</w:t>
      </w:r>
      <w:r w:rsidRPr="00356F3B">
        <w:t>: Match finishes and application techniques with correct descriptions.</w:t>
      </w:r>
      <w:r w:rsidRPr="00356F3B">
        <w:br/>
      </w:r>
      <w:r w:rsidRPr="00356F3B">
        <w:rPr>
          <w:b/>
          <w:bCs/>
        </w:rPr>
        <w:t>Linked Criteria</w:t>
      </w:r>
      <w:r w:rsidRPr="00356F3B">
        <w:t>: IAC0103, IAC0104, IAC0105</w:t>
      </w:r>
    </w:p>
    <w:p w:rsidR="009D2A92" w:rsidRPr="00356F3B" w:rsidRDefault="009D2A92" w:rsidP="009D2A92">
      <w:r w:rsidRPr="00356F3B">
        <w:rPr>
          <w:b/>
          <w:bCs/>
        </w:rPr>
        <w:t>Instructions</w:t>
      </w:r>
      <w:r w:rsidRPr="00356F3B">
        <w:t>: Match each term in Column A to the correct description in Column B.</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6"/>
        <w:gridCol w:w="6103"/>
      </w:tblGrid>
      <w:tr w:rsidR="009D2A92" w:rsidRPr="00356F3B" w:rsidTr="002F114C">
        <w:trPr>
          <w:tblHeader/>
          <w:tblCellSpacing w:w="15" w:type="dxa"/>
        </w:trPr>
        <w:tc>
          <w:tcPr>
            <w:tcW w:w="0" w:type="auto"/>
            <w:vAlign w:val="center"/>
            <w:hideMark/>
          </w:tcPr>
          <w:p w:rsidR="009D2A92" w:rsidRPr="00356F3B" w:rsidRDefault="009D2A92" w:rsidP="009D2A92">
            <w:pPr>
              <w:rPr>
                <w:b/>
                <w:bCs/>
              </w:rPr>
            </w:pPr>
            <w:r w:rsidRPr="00356F3B">
              <w:rPr>
                <w:b/>
                <w:bCs/>
              </w:rPr>
              <w:lastRenderedPageBreak/>
              <w:t>Column A</w:t>
            </w:r>
          </w:p>
        </w:tc>
        <w:tc>
          <w:tcPr>
            <w:tcW w:w="0" w:type="auto"/>
            <w:vAlign w:val="center"/>
            <w:hideMark/>
          </w:tcPr>
          <w:p w:rsidR="009D2A92" w:rsidRPr="00356F3B" w:rsidRDefault="009D2A92" w:rsidP="009D2A92">
            <w:pPr>
              <w:rPr>
                <w:b/>
                <w:bCs/>
              </w:rPr>
            </w:pPr>
            <w:r w:rsidRPr="00356F3B">
              <w:rPr>
                <w:b/>
                <w:bCs/>
              </w:rPr>
              <w:t>Column B</w:t>
            </w:r>
          </w:p>
        </w:tc>
      </w:tr>
      <w:tr w:rsidR="009D2A92" w:rsidRPr="00356F3B" w:rsidTr="002F114C">
        <w:trPr>
          <w:tblCellSpacing w:w="15" w:type="dxa"/>
        </w:trPr>
        <w:tc>
          <w:tcPr>
            <w:tcW w:w="0" w:type="auto"/>
            <w:vAlign w:val="center"/>
            <w:hideMark/>
          </w:tcPr>
          <w:p w:rsidR="009D2A92" w:rsidRPr="00356F3B" w:rsidRDefault="009D2A92" w:rsidP="009D2A92">
            <w:r w:rsidRPr="00356F3B">
              <w:t>A. Penetrating Stain</w:t>
            </w:r>
          </w:p>
        </w:tc>
        <w:tc>
          <w:tcPr>
            <w:tcW w:w="0" w:type="auto"/>
            <w:vAlign w:val="center"/>
            <w:hideMark/>
          </w:tcPr>
          <w:p w:rsidR="009D2A92" w:rsidRPr="00356F3B" w:rsidRDefault="009D2A92" w:rsidP="009D2A92">
            <w:r w:rsidRPr="00356F3B">
              <w:t>1. Forms a surface film and enhances grain visibility.</w:t>
            </w:r>
          </w:p>
        </w:tc>
      </w:tr>
      <w:tr w:rsidR="009D2A92" w:rsidRPr="00356F3B" w:rsidTr="002F114C">
        <w:trPr>
          <w:tblCellSpacing w:w="15" w:type="dxa"/>
        </w:trPr>
        <w:tc>
          <w:tcPr>
            <w:tcW w:w="0" w:type="auto"/>
            <w:vAlign w:val="center"/>
            <w:hideMark/>
          </w:tcPr>
          <w:p w:rsidR="009D2A92" w:rsidRPr="00356F3B" w:rsidRDefault="009D2A92" w:rsidP="009D2A92">
            <w:r w:rsidRPr="00356F3B">
              <w:t>B. Varnish</w:t>
            </w:r>
          </w:p>
        </w:tc>
        <w:tc>
          <w:tcPr>
            <w:tcW w:w="0" w:type="auto"/>
            <w:vAlign w:val="center"/>
            <w:hideMark/>
          </w:tcPr>
          <w:p w:rsidR="009D2A92" w:rsidRPr="00356F3B" w:rsidRDefault="009D2A92" w:rsidP="009D2A92">
            <w:r w:rsidRPr="00356F3B">
              <w:t>2. Blocks moisture and enhances durability.</w:t>
            </w:r>
          </w:p>
        </w:tc>
      </w:tr>
      <w:tr w:rsidR="009D2A92" w:rsidRPr="00356F3B" w:rsidTr="002F114C">
        <w:trPr>
          <w:tblCellSpacing w:w="15" w:type="dxa"/>
        </w:trPr>
        <w:tc>
          <w:tcPr>
            <w:tcW w:w="0" w:type="auto"/>
            <w:vAlign w:val="center"/>
            <w:hideMark/>
          </w:tcPr>
          <w:p w:rsidR="009D2A92" w:rsidRPr="00356F3B" w:rsidRDefault="009D2A92" w:rsidP="009D2A92">
            <w:r w:rsidRPr="00356F3B">
              <w:t>C. Wax</w:t>
            </w:r>
          </w:p>
        </w:tc>
        <w:tc>
          <w:tcPr>
            <w:tcW w:w="0" w:type="auto"/>
            <w:vAlign w:val="center"/>
            <w:hideMark/>
          </w:tcPr>
          <w:p w:rsidR="009D2A92" w:rsidRPr="00356F3B" w:rsidRDefault="009D2A92" w:rsidP="009D2A92">
            <w:r w:rsidRPr="00356F3B">
              <w:t>3. Offers a low sheen finish and is re-applied periodically.</w:t>
            </w:r>
          </w:p>
        </w:tc>
      </w:tr>
      <w:tr w:rsidR="009D2A92" w:rsidRPr="00356F3B" w:rsidTr="002F114C">
        <w:trPr>
          <w:tblCellSpacing w:w="15" w:type="dxa"/>
        </w:trPr>
        <w:tc>
          <w:tcPr>
            <w:tcW w:w="0" w:type="auto"/>
            <w:vAlign w:val="center"/>
            <w:hideMark/>
          </w:tcPr>
          <w:p w:rsidR="009D2A92" w:rsidRPr="00356F3B" w:rsidRDefault="009D2A92" w:rsidP="009D2A92">
            <w:r w:rsidRPr="00356F3B">
              <w:t>D. Spray Application</w:t>
            </w:r>
          </w:p>
        </w:tc>
        <w:tc>
          <w:tcPr>
            <w:tcW w:w="0" w:type="auto"/>
            <w:vAlign w:val="center"/>
            <w:hideMark/>
          </w:tcPr>
          <w:p w:rsidR="009D2A92" w:rsidRPr="00356F3B" w:rsidRDefault="009D2A92" w:rsidP="009D2A92">
            <w:r w:rsidRPr="00356F3B">
              <w:t>4. Even coverage on large surfaces.</w:t>
            </w:r>
          </w:p>
        </w:tc>
      </w:tr>
      <w:tr w:rsidR="009D2A92" w:rsidRPr="00356F3B" w:rsidTr="002F114C">
        <w:trPr>
          <w:tblCellSpacing w:w="15" w:type="dxa"/>
        </w:trPr>
        <w:tc>
          <w:tcPr>
            <w:tcW w:w="0" w:type="auto"/>
            <w:vAlign w:val="center"/>
            <w:hideMark/>
          </w:tcPr>
          <w:p w:rsidR="009D2A92" w:rsidRPr="00356F3B" w:rsidRDefault="009D2A92" w:rsidP="009D2A92">
            <w:r w:rsidRPr="00356F3B">
              <w:t>E. Sealer</w:t>
            </w:r>
          </w:p>
        </w:tc>
        <w:tc>
          <w:tcPr>
            <w:tcW w:w="0" w:type="auto"/>
            <w:vAlign w:val="center"/>
            <w:hideMark/>
          </w:tcPr>
          <w:p w:rsidR="009D2A92" w:rsidRPr="00356F3B" w:rsidRDefault="009D2A92" w:rsidP="009D2A92">
            <w:r w:rsidRPr="00356F3B">
              <w:t>5. Prepares wood by closing pores.</w:t>
            </w:r>
          </w:p>
        </w:tc>
      </w:tr>
    </w:tbl>
    <w:p w:rsidR="009D2A92" w:rsidRPr="00356F3B" w:rsidRDefault="009D2A92" w:rsidP="009D2A92">
      <w:pPr>
        <w:rPr>
          <w:color w:val="FF0000"/>
        </w:rPr>
      </w:pPr>
      <w:r w:rsidRPr="00356F3B">
        <w:rPr>
          <w:b/>
          <w:bCs/>
          <w:color w:val="FF0000"/>
        </w:rPr>
        <w:t>Model Answer Key</w:t>
      </w:r>
      <w:r w:rsidRPr="00356F3B">
        <w:rPr>
          <w:color w:val="FF0000"/>
        </w:rPr>
        <w:t>: A–1, B–2, C–3, D–4, E–5</w:t>
      </w:r>
      <w:r w:rsidRPr="00356F3B">
        <w:rPr>
          <w:color w:val="FF0000"/>
        </w:rPr>
        <w:br/>
      </w:r>
      <w:r w:rsidRPr="00356F3B">
        <w:rPr>
          <w:b/>
          <w:bCs/>
          <w:color w:val="FF0000"/>
        </w:rPr>
        <w:t>Marking Memo</w:t>
      </w:r>
      <w:r w:rsidRPr="00356F3B">
        <w:rPr>
          <w:color w:val="FF0000"/>
        </w:rPr>
        <w:t>: 1 mark per correct match.</w:t>
      </w:r>
    </w:p>
    <w:p w:rsidR="009D2A92" w:rsidRPr="00356F3B" w:rsidRDefault="00A14E4C" w:rsidP="009D2A92">
      <w:r>
        <w:pict>
          <v:rect id="_x0000_i1095" style="width:0;height:1.5pt" o:hralign="center" o:hrstd="t" o:hr="t" fillcolor="#a0a0a0" stroked="f"/>
        </w:pict>
      </w:r>
    </w:p>
    <w:p w:rsidR="009D2A92" w:rsidRPr="00356F3B" w:rsidRDefault="009D2A92" w:rsidP="009D2A92">
      <w:pPr>
        <w:rPr>
          <w:b/>
          <w:bCs/>
        </w:rPr>
      </w:pPr>
      <w:r w:rsidRPr="00356F3B">
        <w:rPr>
          <w:b/>
          <w:bCs/>
        </w:rPr>
        <w:t>4. Scenario-Based Question (10 marks)</w:t>
      </w:r>
    </w:p>
    <w:p w:rsidR="009D2A92" w:rsidRPr="00356F3B" w:rsidRDefault="009D2A92" w:rsidP="009D2A92">
      <w:r w:rsidRPr="00356F3B">
        <w:rPr>
          <w:b/>
          <w:bCs/>
        </w:rPr>
        <w:t>Instrument</w:t>
      </w:r>
      <w:r w:rsidRPr="00356F3B">
        <w:t>: Case Study with Questions</w:t>
      </w:r>
      <w:r w:rsidRPr="00356F3B">
        <w:br/>
      </w:r>
      <w:r w:rsidRPr="00356F3B">
        <w:rPr>
          <w:b/>
          <w:bCs/>
        </w:rPr>
        <w:t>Purpose</w:t>
      </w:r>
      <w:r w:rsidRPr="00356F3B">
        <w:t>: Apply theory to practical decision-making.</w:t>
      </w:r>
      <w:r w:rsidRPr="00356F3B">
        <w:br/>
      </w:r>
      <w:r w:rsidRPr="00356F3B">
        <w:rPr>
          <w:b/>
          <w:bCs/>
        </w:rPr>
        <w:t>Linked Criteria</w:t>
      </w:r>
      <w:r w:rsidRPr="00356F3B">
        <w:t>: IAC0108, IAC0109, IAC0110</w:t>
      </w:r>
    </w:p>
    <w:p w:rsidR="009D2A92" w:rsidRPr="00356F3B" w:rsidRDefault="009D2A92" w:rsidP="009D2A92">
      <w:r w:rsidRPr="00356F3B">
        <w:rPr>
          <w:b/>
          <w:bCs/>
        </w:rPr>
        <w:t>Scenario</w:t>
      </w:r>
      <w:r w:rsidRPr="00356F3B">
        <w:t>:</w:t>
      </w:r>
      <w:r w:rsidRPr="00356F3B">
        <w:br/>
        <w:t>A client requests a custom bookshelf with a natural grain finish, medium sheen, and low chemical odour. You have access to penetrating stains, oil-based varnish, wax, and polyurethane. The client also requests a fast turnaround time.</w:t>
      </w:r>
    </w:p>
    <w:p w:rsidR="009D2A92" w:rsidRPr="00356F3B" w:rsidRDefault="009D2A92" w:rsidP="009D2A92">
      <w:r w:rsidRPr="00356F3B">
        <w:rPr>
          <w:b/>
          <w:bCs/>
        </w:rPr>
        <w:t>Questions</w:t>
      </w:r>
      <w:r w:rsidRPr="00356F3B">
        <w:t>:</w:t>
      </w:r>
    </w:p>
    <w:p w:rsidR="009D2A92" w:rsidRPr="00356F3B" w:rsidRDefault="009D2A92" w:rsidP="009D2A92">
      <w:pPr>
        <w:numPr>
          <w:ilvl w:val="0"/>
          <w:numId w:val="68"/>
        </w:numPr>
      </w:pPr>
      <w:r w:rsidRPr="00356F3B">
        <w:t>Which finishing products would you choose and why? (3 marks)</w:t>
      </w:r>
    </w:p>
    <w:p w:rsidR="009D2A92" w:rsidRPr="00356F3B" w:rsidRDefault="009D2A92" w:rsidP="009D2A92">
      <w:pPr>
        <w:numPr>
          <w:ilvl w:val="0"/>
          <w:numId w:val="68"/>
        </w:numPr>
      </w:pPr>
      <w:r w:rsidRPr="00356F3B">
        <w:t>What preparation steps would you follow before applying the finish? (3 marks)</w:t>
      </w:r>
    </w:p>
    <w:p w:rsidR="009D2A92" w:rsidRPr="00356F3B" w:rsidRDefault="009D2A92" w:rsidP="009D2A92">
      <w:pPr>
        <w:numPr>
          <w:ilvl w:val="0"/>
          <w:numId w:val="68"/>
        </w:numPr>
      </w:pPr>
      <w:r w:rsidRPr="00356F3B">
        <w:t>What safety precautions are necessary during this job? (4 marks)</w:t>
      </w:r>
    </w:p>
    <w:p w:rsidR="009D2A92" w:rsidRPr="00356F3B" w:rsidRDefault="009D2A92" w:rsidP="009D2A92">
      <w:pPr>
        <w:rPr>
          <w:color w:val="FF0000"/>
        </w:rPr>
      </w:pPr>
      <w:r w:rsidRPr="00356F3B">
        <w:rPr>
          <w:b/>
          <w:bCs/>
          <w:color w:val="FF0000"/>
        </w:rPr>
        <w:t>Model Answers</w:t>
      </w:r>
      <w:r w:rsidRPr="00356F3B">
        <w:rPr>
          <w:color w:val="FF0000"/>
        </w:rPr>
        <w:t>:</w:t>
      </w:r>
    </w:p>
    <w:p w:rsidR="009D2A92" w:rsidRPr="00356F3B" w:rsidRDefault="009D2A92" w:rsidP="009D2A92">
      <w:pPr>
        <w:numPr>
          <w:ilvl w:val="0"/>
          <w:numId w:val="69"/>
        </w:numPr>
        <w:rPr>
          <w:color w:val="FF0000"/>
        </w:rPr>
      </w:pPr>
      <w:r w:rsidRPr="00356F3B">
        <w:rPr>
          <w:color w:val="FF0000"/>
        </w:rPr>
        <w:t>Use penetrating stain followed by wax for low odour and sheen.</w:t>
      </w:r>
    </w:p>
    <w:p w:rsidR="009D2A92" w:rsidRPr="00356F3B" w:rsidRDefault="009D2A92" w:rsidP="009D2A92">
      <w:pPr>
        <w:numPr>
          <w:ilvl w:val="0"/>
          <w:numId w:val="69"/>
        </w:numPr>
        <w:rPr>
          <w:color w:val="FF0000"/>
        </w:rPr>
      </w:pPr>
      <w:r w:rsidRPr="00356F3B">
        <w:rPr>
          <w:color w:val="FF0000"/>
        </w:rPr>
        <w:t>Sanding, sealing (if needed), dust removal.</w:t>
      </w:r>
    </w:p>
    <w:p w:rsidR="009D2A92" w:rsidRPr="00356F3B" w:rsidRDefault="009D2A92" w:rsidP="009D2A92">
      <w:pPr>
        <w:numPr>
          <w:ilvl w:val="0"/>
          <w:numId w:val="69"/>
        </w:numPr>
        <w:rPr>
          <w:color w:val="FF0000"/>
        </w:rPr>
      </w:pPr>
      <w:r w:rsidRPr="00356F3B">
        <w:rPr>
          <w:color w:val="FF0000"/>
        </w:rPr>
        <w:t>Use of gloves, mask, ventilation, MSDS consultation.</w:t>
      </w:r>
    </w:p>
    <w:p w:rsidR="009D2A92" w:rsidRPr="00356F3B" w:rsidRDefault="009D2A92" w:rsidP="009D2A92">
      <w:pPr>
        <w:rPr>
          <w:color w:val="FF0000"/>
        </w:rPr>
      </w:pPr>
      <w:r w:rsidRPr="00356F3B">
        <w:rPr>
          <w:b/>
          <w:bCs/>
          <w:color w:val="FF0000"/>
        </w:rPr>
        <w:t>Marking Memo</w:t>
      </w:r>
      <w:r w:rsidRPr="00356F3B">
        <w:rPr>
          <w:color w:val="FF0000"/>
        </w:rPr>
        <w:t>: Judged on appropriateness of response, clarity, and justification.</w:t>
      </w:r>
    </w:p>
    <w:p w:rsidR="009D2A92" w:rsidRPr="00356F3B" w:rsidRDefault="00A14E4C" w:rsidP="009D2A92">
      <w:r>
        <w:pict>
          <v:rect id="_x0000_i1096" style="width:0;height:1.5pt" o:hralign="center" o:hrstd="t" o:hr="t" fillcolor="#a0a0a0" stroked="f"/>
        </w:pict>
      </w:r>
    </w:p>
    <w:p w:rsidR="009D2A92" w:rsidRPr="00356F3B" w:rsidRDefault="009D2A92" w:rsidP="009D2A92">
      <w:pPr>
        <w:rPr>
          <w:b/>
          <w:bCs/>
        </w:rPr>
      </w:pPr>
      <w:r w:rsidRPr="00356F3B">
        <w:rPr>
          <w:b/>
          <w:bCs/>
        </w:rPr>
        <w:t>5. Practical Demonstration (20 marks)</w:t>
      </w:r>
    </w:p>
    <w:p w:rsidR="009D2A92" w:rsidRPr="00356F3B" w:rsidRDefault="009D2A92" w:rsidP="009D2A92">
      <w:r w:rsidRPr="00356F3B">
        <w:rPr>
          <w:b/>
          <w:bCs/>
        </w:rPr>
        <w:t>Instrument</w:t>
      </w:r>
      <w:r w:rsidRPr="00356F3B">
        <w:t>: Observation Checklist</w:t>
      </w:r>
      <w:r w:rsidRPr="00356F3B">
        <w:br/>
      </w:r>
      <w:r w:rsidRPr="00356F3B">
        <w:rPr>
          <w:b/>
          <w:bCs/>
        </w:rPr>
        <w:t>Purpose</w:t>
      </w:r>
      <w:r w:rsidRPr="00356F3B">
        <w:t>: Assess correct use and storage of products, and PPE.</w:t>
      </w:r>
      <w:r w:rsidRPr="00356F3B">
        <w:br/>
      </w:r>
      <w:r w:rsidRPr="00356F3B">
        <w:rPr>
          <w:b/>
          <w:bCs/>
        </w:rPr>
        <w:t>Linked Criteria</w:t>
      </w:r>
      <w:r w:rsidRPr="00356F3B">
        <w:t>: IAC0112, IAC0113, IAC0114</w:t>
      </w:r>
    </w:p>
    <w:p w:rsidR="002F114C" w:rsidRPr="00356F3B" w:rsidRDefault="002F114C" w:rsidP="009D2A92">
      <w:pPr>
        <w:rPr>
          <w:b/>
          <w:bCs/>
        </w:rPr>
      </w:pPr>
    </w:p>
    <w:p w:rsidR="002F114C" w:rsidRPr="00356F3B" w:rsidRDefault="002F114C" w:rsidP="009D2A92">
      <w:pPr>
        <w:rPr>
          <w:b/>
          <w:bCs/>
        </w:rPr>
      </w:pPr>
    </w:p>
    <w:p w:rsidR="002F114C" w:rsidRPr="00356F3B" w:rsidRDefault="002F114C" w:rsidP="009D2A92">
      <w:pPr>
        <w:rPr>
          <w:b/>
          <w:bCs/>
        </w:rPr>
      </w:pPr>
    </w:p>
    <w:p w:rsidR="009D2A92" w:rsidRPr="00356F3B" w:rsidRDefault="009D2A92" w:rsidP="009D2A92">
      <w:r w:rsidRPr="00356F3B">
        <w:rPr>
          <w:b/>
          <w:bCs/>
        </w:rPr>
        <w:t>Assessor Checklist</w:t>
      </w:r>
      <w:r w:rsidRPr="00356F3B">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99"/>
        <w:gridCol w:w="2126"/>
        <w:gridCol w:w="733"/>
      </w:tblGrid>
      <w:tr w:rsidR="009D2A92" w:rsidRPr="00356F3B" w:rsidTr="002F114C">
        <w:trPr>
          <w:tblHeader/>
          <w:tblCellSpacing w:w="15" w:type="dxa"/>
        </w:trPr>
        <w:tc>
          <w:tcPr>
            <w:tcW w:w="0" w:type="auto"/>
            <w:vAlign w:val="center"/>
            <w:hideMark/>
          </w:tcPr>
          <w:p w:rsidR="009D2A92" w:rsidRPr="00356F3B" w:rsidRDefault="009D2A92" w:rsidP="009D2A92">
            <w:pPr>
              <w:rPr>
                <w:b/>
                <w:bCs/>
              </w:rPr>
            </w:pPr>
            <w:r w:rsidRPr="00356F3B">
              <w:rPr>
                <w:b/>
                <w:bCs/>
              </w:rPr>
              <w:t>Task</w:t>
            </w:r>
          </w:p>
        </w:tc>
        <w:tc>
          <w:tcPr>
            <w:tcW w:w="0" w:type="auto"/>
            <w:vAlign w:val="center"/>
            <w:hideMark/>
          </w:tcPr>
          <w:p w:rsidR="009D2A92" w:rsidRPr="00356F3B" w:rsidRDefault="009D2A92" w:rsidP="009D2A92">
            <w:pPr>
              <w:rPr>
                <w:b/>
                <w:bCs/>
              </w:rPr>
            </w:pPr>
            <w:r w:rsidRPr="00356F3B">
              <w:rPr>
                <w:b/>
                <w:bCs/>
              </w:rPr>
              <w:t>Achieved (Yes/No)</w:t>
            </w:r>
          </w:p>
        </w:tc>
        <w:tc>
          <w:tcPr>
            <w:tcW w:w="0" w:type="auto"/>
            <w:vAlign w:val="center"/>
            <w:hideMark/>
          </w:tcPr>
          <w:p w:rsidR="009D2A92" w:rsidRPr="00356F3B" w:rsidRDefault="009D2A92" w:rsidP="009D2A92">
            <w:pPr>
              <w:rPr>
                <w:b/>
                <w:bCs/>
              </w:rPr>
            </w:pPr>
            <w:r w:rsidRPr="00356F3B">
              <w:rPr>
                <w:b/>
                <w:bCs/>
              </w:rPr>
              <w:t>Marks</w:t>
            </w:r>
          </w:p>
        </w:tc>
      </w:tr>
      <w:tr w:rsidR="009D2A92" w:rsidRPr="00356F3B" w:rsidTr="002F114C">
        <w:trPr>
          <w:tblCellSpacing w:w="15" w:type="dxa"/>
        </w:trPr>
        <w:tc>
          <w:tcPr>
            <w:tcW w:w="0" w:type="auto"/>
            <w:vAlign w:val="center"/>
            <w:hideMark/>
          </w:tcPr>
          <w:p w:rsidR="009D2A92" w:rsidRPr="00356F3B" w:rsidRDefault="009D2A92" w:rsidP="009D2A92">
            <w:r w:rsidRPr="00356F3B">
              <w:t>Wears correct PPE for product selected</w:t>
            </w:r>
          </w:p>
        </w:tc>
        <w:tc>
          <w:tcPr>
            <w:tcW w:w="0" w:type="auto"/>
            <w:vAlign w:val="center"/>
            <w:hideMark/>
          </w:tcPr>
          <w:p w:rsidR="009D2A92" w:rsidRPr="00356F3B" w:rsidRDefault="009D2A92" w:rsidP="009D2A92"/>
        </w:tc>
        <w:tc>
          <w:tcPr>
            <w:tcW w:w="0" w:type="auto"/>
            <w:vAlign w:val="center"/>
            <w:hideMark/>
          </w:tcPr>
          <w:p w:rsidR="009D2A92" w:rsidRPr="00356F3B" w:rsidRDefault="009D2A92" w:rsidP="009D2A92">
            <w:r w:rsidRPr="00356F3B">
              <w:t>3</w:t>
            </w:r>
          </w:p>
        </w:tc>
      </w:tr>
      <w:tr w:rsidR="009D2A92" w:rsidRPr="00356F3B" w:rsidTr="002F114C">
        <w:trPr>
          <w:tblCellSpacing w:w="15" w:type="dxa"/>
        </w:trPr>
        <w:tc>
          <w:tcPr>
            <w:tcW w:w="0" w:type="auto"/>
            <w:vAlign w:val="center"/>
            <w:hideMark/>
          </w:tcPr>
          <w:p w:rsidR="009D2A92" w:rsidRPr="00356F3B" w:rsidRDefault="009D2A92" w:rsidP="009D2A92">
            <w:r w:rsidRPr="00356F3B">
              <w:t>Reads and interprets MSDS before application</w:t>
            </w:r>
          </w:p>
        </w:tc>
        <w:tc>
          <w:tcPr>
            <w:tcW w:w="0" w:type="auto"/>
            <w:vAlign w:val="center"/>
            <w:hideMark/>
          </w:tcPr>
          <w:p w:rsidR="009D2A92" w:rsidRPr="00356F3B" w:rsidRDefault="009D2A92" w:rsidP="009D2A92"/>
        </w:tc>
        <w:tc>
          <w:tcPr>
            <w:tcW w:w="0" w:type="auto"/>
            <w:vAlign w:val="center"/>
            <w:hideMark/>
          </w:tcPr>
          <w:p w:rsidR="009D2A92" w:rsidRPr="00356F3B" w:rsidRDefault="009D2A92" w:rsidP="009D2A92">
            <w:r w:rsidRPr="00356F3B">
              <w:t>3</w:t>
            </w:r>
          </w:p>
        </w:tc>
      </w:tr>
      <w:tr w:rsidR="009D2A92" w:rsidRPr="00356F3B" w:rsidTr="002F114C">
        <w:trPr>
          <w:tblCellSpacing w:w="15" w:type="dxa"/>
        </w:trPr>
        <w:tc>
          <w:tcPr>
            <w:tcW w:w="0" w:type="auto"/>
            <w:vAlign w:val="center"/>
            <w:hideMark/>
          </w:tcPr>
          <w:p w:rsidR="009D2A92" w:rsidRPr="00356F3B" w:rsidRDefault="009D2A92" w:rsidP="009D2A92">
            <w:r w:rsidRPr="00356F3B">
              <w:t>Prepares material surface properly (clean, dry)</w:t>
            </w:r>
          </w:p>
        </w:tc>
        <w:tc>
          <w:tcPr>
            <w:tcW w:w="0" w:type="auto"/>
            <w:vAlign w:val="center"/>
            <w:hideMark/>
          </w:tcPr>
          <w:p w:rsidR="009D2A92" w:rsidRPr="00356F3B" w:rsidRDefault="009D2A92" w:rsidP="009D2A92"/>
        </w:tc>
        <w:tc>
          <w:tcPr>
            <w:tcW w:w="0" w:type="auto"/>
            <w:vAlign w:val="center"/>
            <w:hideMark/>
          </w:tcPr>
          <w:p w:rsidR="009D2A92" w:rsidRPr="00356F3B" w:rsidRDefault="009D2A92" w:rsidP="009D2A92">
            <w:r w:rsidRPr="00356F3B">
              <w:t>4</w:t>
            </w:r>
          </w:p>
        </w:tc>
      </w:tr>
      <w:tr w:rsidR="009D2A92" w:rsidRPr="00356F3B" w:rsidTr="002F114C">
        <w:trPr>
          <w:tblCellSpacing w:w="15" w:type="dxa"/>
        </w:trPr>
        <w:tc>
          <w:tcPr>
            <w:tcW w:w="0" w:type="auto"/>
            <w:vAlign w:val="center"/>
            <w:hideMark/>
          </w:tcPr>
          <w:p w:rsidR="009D2A92" w:rsidRPr="00356F3B" w:rsidRDefault="009D2A92" w:rsidP="009D2A92">
            <w:r w:rsidRPr="00356F3B">
              <w:t>Applies paint or finish using correct technique</w:t>
            </w:r>
          </w:p>
        </w:tc>
        <w:tc>
          <w:tcPr>
            <w:tcW w:w="0" w:type="auto"/>
            <w:vAlign w:val="center"/>
            <w:hideMark/>
          </w:tcPr>
          <w:p w:rsidR="009D2A92" w:rsidRPr="00356F3B" w:rsidRDefault="009D2A92" w:rsidP="009D2A92"/>
        </w:tc>
        <w:tc>
          <w:tcPr>
            <w:tcW w:w="0" w:type="auto"/>
            <w:vAlign w:val="center"/>
            <w:hideMark/>
          </w:tcPr>
          <w:p w:rsidR="009D2A92" w:rsidRPr="00356F3B" w:rsidRDefault="009D2A92" w:rsidP="009D2A92">
            <w:r w:rsidRPr="00356F3B">
              <w:t>4</w:t>
            </w:r>
          </w:p>
        </w:tc>
      </w:tr>
      <w:tr w:rsidR="009D2A92" w:rsidRPr="00356F3B" w:rsidTr="002F114C">
        <w:trPr>
          <w:tblCellSpacing w:w="15" w:type="dxa"/>
        </w:trPr>
        <w:tc>
          <w:tcPr>
            <w:tcW w:w="0" w:type="auto"/>
            <w:vAlign w:val="center"/>
            <w:hideMark/>
          </w:tcPr>
          <w:p w:rsidR="009D2A92" w:rsidRPr="00356F3B" w:rsidRDefault="009D2A92" w:rsidP="009D2A92">
            <w:r w:rsidRPr="00356F3B">
              <w:t>Handles and disposes of rags/containers correctly</w:t>
            </w:r>
          </w:p>
        </w:tc>
        <w:tc>
          <w:tcPr>
            <w:tcW w:w="0" w:type="auto"/>
            <w:vAlign w:val="center"/>
            <w:hideMark/>
          </w:tcPr>
          <w:p w:rsidR="009D2A92" w:rsidRPr="00356F3B" w:rsidRDefault="009D2A92" w:rsidP="009D2A92"/>
        </w:tc>
        <w:tc>
          <w:tcPr>
            <w:tcW w:w="0" w:type="auto"/>
            <w:vAlign w:val="center"/>
            <w:hideMark/>
          </w:tcPr>
          <w:p w:rsidR="009D2A92" w:rsidRPr="00356F3B" w:rsidRDefault="009D2A92" w:rsidP="009D2A92">
            <w:r w:rsidRPr="00356F3B">
              <w:t>3</w:t>
            </w:r>
          </w:p>
        </w:tc>
      </w:tr>
      <w:tr w:rsidR="009D2A92" w:rsidRPr="00356F3B" w:rsidTr="002F114C">
        <w:trPr>
          <w:tblCellSpacing w:w="15" w:type="dxa"/>
        </w:trPr>
        <w:tc>
          <w:tcPr>
            <w:tcW w:w="0" w:type="auto"/>
            <w:vAlign w:val="center"/>
            <w:hideMark/>
          </w:tcPr>
          <w:p w:rsidR="009D2A92" w:rsidRPr="00356F3B" w:rsidRDefault="009D2A92" w:rsidP="009D2A92">
            <w:r w:rsidRPr="00356F3B">
              <w:t>Stores unused product safely and correctly</w:t>
            </w:r>
          </w:p>
        </w:tc>
        <w:tc>
          <w:tcPr>
            <w:tcW w:w="0" w:type="auto"/>
            <w:vAlign w:val="center"/>
            <w:hideMark/>
          </w:tcPr>
          <w:p w:rsidR="009D2A92" w:rsidRPr="00356F3B" w:rsidRDefault="009D2A92" w:rsidP="009D2A92"/>
        </w:tc>
        <w:tc>
          <w:tcPr>
            <w:tcW w:w="0" w:type="auto"/>
            <w:vAlign w:val="center"/>
            <w:hideMark/>
          </w:tcPr>
          <w:p w:rsidR="009D2A92" w:rsidRPr="00356F3B" w:rsidRDefault="009D2A92" w:rsidP="009D2A92">
            <w:r w:rsidRPr="00356F3B">
              <w:t>3</w:t>
            </w:r>
          </w:p>
        </w:tc>
      </w:tr>
    </w:tbl>
    <w:p w:rsidR="009D2A92" w:rsidRPr="00356F3B" w:rsidRDefault="009D2A92" w:rsidP="009D2A92">
      <w:r w:rsidRPr="00356F3B">
        <w:rPr>
          <w:b/>
          <w:bCs/>
        </w:rPr>
        <w:t>Marking Memo</w:t>
      </w:r>
      <w:r w:rsidRPr="00356F3B">
        <w:t>: Score per item as indicated. Total = 20 marks.</w:t>
      </w:r>
    </w:p>
    <w:p w:rsidR="009D2A92" w:rsidRPr="00356F3B" w:rsidRDefault="00A14E4C" w:rsidP="009D2A92">
      <w:r>
        <w:pict>
          <v:rect id="_x0000_i1097" style="width:0;height:1.5pt" o:hralign="center" o:hrstd="t" o:hr="t" fillcolor="#a0a0a0" stroked="f"/>
        </w:pict>
      </w:r>
    </w:p>
    <w:p w:rsidR="009D2A92" w:rsidRPr="00356F3B" w:rsidRDefault="009D2A92" w:rsidP="009D2A92">
      <w:pPr>
        <w:rPr>
          <w:b/>
          <w:bCs/>
          <w:color w:val="FF0000"/>
        </w:rPr>
      </w:pPr>
      <w:r w:rsidRPr="00356F3B">
        <w:rPr>
          <w:b/>
          <w:bCs/>
          <w:color w:val="FF0000"/>
        </w:rPr>
        <w:t>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0"/>
        <w:gridCol w:w="1684"/>
        <w:gridCol w:w="1706"/>
        <w:gridCol w:w="1718"/>
        <w:gridCol w:w="2148"/>
      </w:tblGrid>
      <w:tr w:rsidR="002F114C" w:rsidRPr="00356F3B" w:rsidTr="002F114C">
        <w:trPr>
          <w:tblHeader/>
          <w:tblCellSpacing w:w="15" w:type="dxa"/>
        </w:trPr>
        <w:tc>
          <w:tcPr>
            <w:tcW w:w="0" w:type="auto"/>
            <w:vAlign w:val="center"/>
            <w:hideMark/>
          </w:tcPr>
          <w:p w:rsidR="009D2A92" w:rsidRPr="00356F3B" w:rsidRDefault="009D2A92" w:rsidP="009D2A92">
            <w:pPr>
              <w:rPr>
                <w:b/>
                <w:bCs/>
                <w:color w:val="FF0000"/>
              </w:rPr>
            </w:pPr>
            <w:r w:rsidRPr="00356F3B">
              <w:rPr>
                <w:b/>
                <w:bCs/>
                <w:color w:val="FF0000"/>
              </w:rPr>
              <w:t>Criteria</w:t>
            </w:r>
          </w:p>
        </w:tc>
        <w:tc>
          <w:tcPr>
            <w:tcW w:w="0" w:type="auto"/>
            <w:vAlign w:val="center"/>
            <w:hideMark/>
          </w:tcPr>
          <w:p w:rsidR="009D2A92" w:rsidRPr="00356F3B" w:rsidRDefault="009D2A92" w:rsidP="009D2A92">
            <w:pPr>
              <w:rPr>
                <w:b/>
                <w:bCs/>
                <w:color w:val="FF0000"/>
              </w:rPr>
            </w:pPr>
            <w:r w:rsidRPr="00356F3B">
              <w:rPr>
                <w:b/>
                <w:bCs/>
                <w:color w:val="FF0000"/>
              </w:rPr>
              <w:t>Excellent (4)</w:t>
            </w:r>
          </w:p>
        </w:tc>
        <w:tc>
          <w:tcPr>
            <w:tcW w:w="0" w:type="auto"/>
            <w:vAlign w:val="center"/>
            <w:hideMark/>
          </w:tcPr>
          <w:p w:rsidR="009D2A92" w:rsidRPr="00356F3B" w:rsidRDefault="009D2A92" w:rsidP="009D2A92">
            <w:pPr>
              <w:rPr>
                <w:b/>
                <w:bCs/>
                <w:color w:val="FF0000"/>
              </w:rPr>
            </w:pPr>
            <w:r w:rsidRPr="00356F3B">
              <w:rPr>
                <w:b/>
                <w:bCs/>
                <w:color w:val="FF0000"/>
              </w:rPr>
              <w:t>Good (3)</w:t>
            </w:r>
          </w:p>
        </w:tc>
        <w:tc>
          <w:tcPr>
            <w:tcW w:w="0" w:type="auto"/>
            <w:vAlign w:val="center"/>
            <w:hideMark/>
          </w:tcPr>
          <w:p w:rsidR="009D2A92" w:rsidRPr="00356F3B" w:rsidRDefault="009D2A92" w:rsidP="009D2A92">
            <w:pPr>
              <w:rPr>
                <w:b/>
                <w:bCs/>
                <w:color w:val="FF0000"/>
              </w:rPr>
            </w:pPr>
            <w:r w:rsidRPr="00356F3B">
              <w:rPr>
                <w:b/>
                <w:bCs/>
                <w:color w:val="FF0000"/>
              </w:rPr>
              <w:t>Adequate (2)</w:t>
            </w:r>
          </w:p>
        </w:tc>
        <w:tc>
          <w:tcPr>
            <w:tcW w:w="0" w:type="auto"/>
            <w:vAlign w:val="center"/>
            <w:hideMark/>
          </w:tcPr>
          <w:p w:rsidR="009D2A92" w:rsidRPr="00356F3B" w:rsidRDefault="009D2A92" w:rsidP="009D2A92">
            <w:pPr>
              <w:rPr>
                <w:b/>
                <w:bCs/>
                <w:color w:val="FF0000"/>
              </w:rPr>
            </w:pPr>
            <w:r w:rsidRPr="00356F3B">
              <w:rPr>
                <w:b/>
                <w:bCs/>
                <w:color w:val="FF0000"/>
              </w:rPr>
              <w:t>Needs Improvement (1)</w:t>
            </w:r>
          </w:p>
        </w:tc>
      </w:tr>
      <w:tr w:rsidR="002F114C" w:rsidRPr="00356F3B" w:rsidTr="002F114C">
        <w:trPr>
          <w:tblCellSpacing w:w="15" w:type="dxa"/>
        </w:trPr>
        <w:tc>
          <w:tcPr>
            <w:tcW w:w="0" w:type="auto"/>
            <w:vAlign w:val="center"/>
            <w:hideMark/>
          </w:tcPr>
          <w:p w:rsidR="009D2A92" w:rsidRPr="00356F3B" w:rsidRDefault="009D2A92" w:rsidP="009D2A92">
            <w:pPr>
              <w:rPr>
                <w:color w:val="FF0000"/>
              </w:rPr>
            </w:pPr>
            <w:r w:rsidRPr="00356F3B">
              <w:rPr>
                <w:color w:val="FF0000"/>
              </w:rPr>
              <w:t>Accuracy of Technical Knowledge</w:t>
            </w:r>
          </w:p>
        </w:tc>
        <w:tc>
          <w:tcPr>
            <w:tcW w:w="0" w:type="auto"/>
            <w:vAlign w:val="center"/>
            <w:hideMark/>
          </w:tcPr>
          <w:p w:rsidR="009D2A92" w:rsidRPr="00356F3B" w:rsidRDefault="009D2A92" w:rsidP="009D2A92">
            <w:pPr>
              <w:rPr>
                <w:color w:val="FF0000"/>
              </w:rPr>
            </w:pPr>
            <w:r w:rsidRPr="00356F3B">
              <w:rPr>
                <w:color w:val="FF0000"/>
              </w:rPr>
              <w:t>All facts correct and well-reasoned</w:t>
            </w:r>
          </w:p>
        </w:tc>
        <w:tc>
          <w:tcPr>
            <w:tcW w:w="0" w:type="auto"/>
            <w:vAlign w:val="center"/>
            <w:hideMark/>
          </w:tcPr>
          <w:p w:rsidR="009D2A92" w:rsidRPr="00356F3B" w:rsidRDefault="009D2A92" w:rsidP="009D2A92">
            <w:pPr>
              <w:rPr>
                <w:color w:val="FF0000"/>
              </w:rPr>
            </w:pPr>
            <w:r w:rsidRPr="00356F3B">
              <w:rPr>
                <w:color w:val="FF0000"/>
              </w:rPr>
              <w:t>Mostly accurate with minor errors</w:t>
            </w:r>
          </w:p>
        </w:tc>
        <w:tc>
          <w:tcPr>
            <w:tcW w:w="0" w:type="auto"/>
            <w:vAlign w:val="center"/>
            <w:hideMark/>
          </w:tcPr>
          <w:p w:rsidR="009D2A92" w:rsidRPr="00356F3B" w:rsidRDefault="009D2A92" w:rsidP="009D2A92">
            <w:pPr>
              <w:rPr>
                <w:color w:val="FF0000"/>
              </w:rPr>
            </w:pPr>
            <w:r w:rsidRPr="00356F3B">
              <w:rPr>
                <w:color w:val="FF0000"/>
              </w:rPr>
              <w:t>Some errors, basic understanding</w:t>
            </w:r>
          </w:p>
        </w:tc>
        <w:tc>
          <w:tcPr>
            <w:tcW w:w="0" w:type="auto"/>
            <w:vAlign w:val="center"/>
            <w:hideMark/>
          </w:tcPr>
          <w:p w:rsidR="009D2A92" w:rsidRPr="00356F3B" w:rsidRDefault="009D2A92" w:rsidP="009D2A92">
            <w:pPr>
              <w:rPr>
                <w:color w:val="FF0000"/>
              </w:rPr>
            </w:pPr>
            <w:r w:rsidRPr="00356F3B">
              <w:rPr>
                <w:color w:val="FF0000"/>
              </w:rPr>
              <w:t>Many inaccuracies or misunderstandings</w:t>
            </w:r>
          </w:p>
        </w:tc>
      </w:tr>
      <w:tr w:rsidR="002F114C" w:rsidRPr="00356F3B" w:rsidTr="002F114C">
        <w:trPr>
          <w:tblCellSpacing w:w="15" w:type="dxa"/>
        </w:trPr>
        <w:tc>
          <w:tcPr>
            <w:tcW w:w="0" w:type="auto"/>
            <w:vAlign w:val="center"/>
            <w:hideMark/>
          </w:tcPr>
          <w:p w:rsidR="009D2A92" w:rsidRPr="00356F3B" w:rsidRDefault="009D2A92" w:rsidP="009D2A92">
            <w:pPr>
              <w:rPr>
                <w:color w:val="FF0000"/>
              </w:rPr>
            </w:pPr>
            <w:r w:rsidRPr="00356F3B">
              <w:rPr>
                <w:color w:val="FF0000"/>
              </w:rPr>
              <w:t>Clarity of Explanation</w:t>
            </w:r>
          </w:p>
        </w:tc>
        <w:tc>
          <w:tcPr>
            <w:tcW w:w="0" w:type="auto"/>
            <w:vAlign w:val="center"/>
            <w:hideMark/>
          </w:tcPr>
          <w:p w:rsidR="009D2A92" w:rsidRPr="00356F3B" w:rsidRDefault="009D2A92" w:rsidP="009D2A92">
            <w:pPr>
              <w:rPr>
                <w:color w:val="FF0000"/>
              </w:rPr>
            </w:pPr>
            <w:r w:rsidRPr="00356F3B">
              <w:rPr>
                <w:color w:val="FF0000"/>
              </w:rPr>
              <w:t>Responses are clear, detailed, and well-structured</w:t>
            </w:r>
          </w:p>
        </w:tc>
        <w:tc>
          <w:tcPr>
            <w:tcW w:w="0" w:type="auto"/>
            <w:vAlign w:val="center"/>
            <w:hideMark/>
          </w:tcPr>
          <w:p w:rsidR="009D2A92" w:rsidRPr="00356F3B" w:rsidRDefault="009D2A92" w:rsidP="009D2A92">
            <w:pPr>
              <w:rPr>
                <w:color w:val="FF0000"/>
              </w:rPr>
            </w:pPr>
            <w:r w:rsidRPr="00356F3B">
              <w:rPr>
                <w:color w:val="FF0000"/>
              </w:rPr>
              <w:t>Generally clear with some gaps</w:t>
            </w:r>
          </w:p>
        </w:tc>
        <w:tc>
          <w:tcPr>
            <w:tcW w:w="0" w:type="auto"/>
            <w:vAlign w:val="center"/>
            <w:hideMark/>
          </w:tcPr>
          <w:p w:rsidR="009D2A92" w:rsidRPr="00356F3B" w:rsidRDefault="009D2A92" w:rsidP="009D2A92">
            <w:pPr>
              <w:rPr>
                <w:color w:val="FF0000"/>
              </w:rPr>
            </w:pPr>
            <w:r w:rsidRPr="00356F3B">
              <w:rPr>
                <w:color w:val="FF0000"/>
              </w:rPr>
              <w:t>Vague or brief explanations</w:t>
            </w:r>
          </w:p>
        </w:tc>
        <w:tc>
          <w:tcPr>
            <w:tcW w:w="0" w:type="auto"/>
            <w:vAlign w:val="center"/>
            <w:hideMark/>
          </w:tcPr>
          <w:p w:rsidR="009D2A92" w:rsidRPr="00356F3B" w:rsidRDefault="009D2A92" w:rsidP="009D2A92">
            <w:pPr>
              <w:rPr>
                <w:color w:val="FF0000"/>
              </w:rPr>
            </w:pPr>
            <w:r w:rsidRPr="00356F3B">
              <w:rPr>
                <w:color w:val="FF0000"/>
              </w:rPr>
              <w:t>Poorly structured or incomplete</w:t>
            </w:r>
          </w:p>
        </w:tc>
      </w:tr>
      <w:tr w:rsidR="002F114C" w:rsidRPr="00356F3B" w:rsidTr="002F114C">
        <w:trPr>
          <w:tblCellSpacing w:w="15" w:type="dxa"/>
        </w:trPr>
        <w:tc>
          <w:tcPr>
            <w:tcW w:w="0" w:type="auto"/>
            <w:vAlign w:val="center"/>
            <w:hideMark/>
          </w:tcPr>
          <w:p w:rsidR="009D2A92" w:rsidRPr="00356F3B" w:rsidRDefault="009D2A92" w:rsidP="009D2A92">
            <w:pPr>
              <w:rPr>
                <w:color w:val="FF0000"/>
              </w:rPr>
            </w:pPr>
            <w:r w:rsidRPr="00356F3B">
              <w:rPr>
                <w:color w:val="FF0000"/>
              </w:rPr>
              <w:t>Application of Safety Procedures</w:t>
            </w:r>
          </w:p>
        </w:tc>
        <w:tc>
          <w:tcPr>
            <w:tcW w:w="0" w:type="auto"/>
            <w:vAlign w:val="center"/>
            <w:hideMark/>
          </w:tcPr>
          <w:p w:rsidR="009D2A92" w:rsidRPr="00356F3B" w:rsidRDefault="009D2A92" w:rsidP="009D2A92">
            <w:pPr>
              <w:rPr>
                <w:color w:val="FF0000"/>
              </w:rPr>
            </w:pPr>
            <w:r w:rsidRPr="00356F3B">
              <w:rPr>
                <w:color w:val="FF0000"/>
              </w:rPr>
              <w:t>All procedures followed and explained</w:t>
            </w:r>
          </w:p>
        </w:tc>
        <w:tc>
          <w:tcPr>
            <w:tcW w:w="0" w:type="auto"/>
            <w:vAlign w:val="center"/>
            <w:hideMark/>
          </w:tcPr>
          <w:p w:rsidR="009D2A92" w:rsidRPr="00356F3B" w:rsidRDefault="009D2A92" w:rsidP="009D2A92">
            <w:pPr>
              <w:rPr>
                <w:color w:val="FF0000"/>
              </w:rPr>
            </w:pPr>
            <w:r w:rsidRPr="00356F3B">
              <w:rPr>
                <w:color w:val="FF0000"/>
              </w:rPr>
              <w:t>Most procedures followed with minor gaps</w:t>
            </w:r>
          </w:p>
        </w:tc>
        <w:tc>
          <w:tcPr>
            <w:tcW w:w="0" w:type="auto"/>
            <w:vAlign w:val="center"/>
            <w:hideMark/>
          </w:tcPr>
          <w:p w:rsidR="009D2A92" w:rsidRPr="00356F3B" w:rsidRDefault="009D2A92" w:rsidP="009D2A92">
            <w:pPr>
              <w:rPr>
                <w:color w:val="FF0000"/>
              </w:rPr>
            </w:pPr>
            <w:r w:rsidRPr="00356F3B">
              <w:rPr>
                <w:color w:val="FF0000"/>
              </w:rPr>
              <w:t>Partial application of procedures</w:t>
            </w:r>
          </w:p>
        </w:tc>
        <w:tc>
          <w:tcPr>
            <w:tcW w:w="0" w:type="auto"/>
            <w:vAlign w:val="center"/>
            <w:hideMark/>
          </w:tcPr>
          <w:p w:rsidR="009D2A92" w:rsidRPr="00356F3B" w:rsidRDefault="009D2A92" w:rsidP="009D2A92">
            <w:pPr>
              <w:rPr>
                <w:color w:val="FF0000"/>
              </w:rPr>
            </w:pPr>
            <w:r w:rsidRPr="00356F3B">
              <w:rPr>
                <w:color w:val="FF0000"/>
              </w:rPr>
              <w:t>Procedures ignored or misunderstood</w:t>
            </w:r>
          </w:p>
        </w:tc>
      </w:tr>
      <w:tr w:rsidR="002F114C" w:rsidRPr="00356F3B" w:rsidTr="002F114C">
        <w:trPr>
          <w:tblCellSpacing w:w="15" w:type="dxa"/>
        </w:trPr>
        <w:tc>
          <w:tcPr>
            <w:tcW w:w="0" w:type="auto"/>
            <w:vAlign w:val="center"/>
            <w:hideMark/>
          </w:tcPr>
          <w:p w:rsidR="009D2A92" w:rsidRPr="00356F3B" w:rsidRDefault="009D2A92" w:rsidP="009D2A92">
            <w:pPr>
              <w:rPr>
                <w:color w:val="FF0000"/>
              </w:rPr>
            </w:pPr>
            <w:r w:rsidRPr="00356F3B">
              <w:rPr>
                <w:color w:val="FF0000"/>
              </w:rPr>
              <w:t>Correct Use of Terminology</w:t>
            </w:r>
          </w:p>
        </w:tc>
        <w:tc>
          <w:tcPr>
            <w:tcW w:w="0" w:type="auto"/>
            <w:vAlign w:val="center"/>
            <w:hideMark/>
          </w:tcPr>
          <w:p w:rsidR="009D2A92" w:rsidRPr="00356F3B" w:rsidRDefault="009D2A92" w:rsidP="009D2A92">
            <w:pPr>
              <w:rPr>
                <w:color w:val="FF0000"/>
              </w:rPr>
            </w:pPr>
            <w:r w:rsidRPr="00356F3B">
              <w:rPr>
                <w:color w:val="FF0000"/>
              </w:rPr>
              <w:t>Technical terms used accurately throughout</w:t>
            </w:r>
          </w:p>
        </w:tc>
        <w:tc>
          <w:tcPr>
            <w:tcW w:w="0" w:type="auto"/>
            <w:vAlign w:val="center"/>
            <w:hideMark/>
          </w:tcPr>
          <w:p w:rsidR="009D2A92" w:rsidRPr="00356F3B" w:rsidRDefault="009D2A92" w:rsidP="009D2A92">
            <w:pPr>
              <w:rPr>
                <w:color w:val="FF0000"/>
              </w:rPr>
            </w:pPr>
            <w:r w:rsidRPr="00356F3B">
              <w:rPr>
                <w:color w:val="FF0000"/>
              </w:rPr>
              <w:t>Some minor misuse</w:t>
            </w:r>
          </w:p>
        </w:tc>
        <w:tc>
          <w:tcPr>
            <w:tcW w:w="0" w:type="auto"/>
            <w:vAlign w:val="center"/>
            <w:hideMark/>
          </w:tcPr>
          <w:p w:rsidR="009D2A92" w:rsidRPr="00356F3B" w:rsidRDefault="009D2A92" w:rsidP="009D2A92">
            <w:pPr>
              <w:rPr>
                <w:color w:val="FF0000"/>
              </w:rPr>
            </w:pPr>
            <w:r w:rsidRPr="00356F3B">
              <w:rPr>
                <w:color w:val="FF0000"/>
              </w:rPr>
              <w:t>Inconsistent use of correct terminology</w:t>
            </w:r>
          </w:p>
        </w:tc>
        <w:tc>
          <w:tcPr>
            <w:tcW w:w="0" w:type="auto"/>
            <w:vAlign w:val="center"/>
            <w:hideMark/>
          </w:tcPr>
          <w:p w:rsidR="009D2A92" w:rsidRPr="00356F3B" w:rsidRDefault="009D2A92" w:rsidP="009D2A92">
            <w:pPr>
              <w:rPr>
                <w:color w:val="FF0000"/>
              </w:rPr>
            </w:pPr>
            <w:r w:rsidRPr="00356F3B">
              <w:rPr>
                <w:color w:val="FF0000"/>
              </w:rPr>
              <w:t>Lacks understanding of key terms</w:t>
            </w:r>
          </w:p>
        </w:tc>
      </w:tr>
      <w:tr w:rsidR="002F114C" w:rsidRPr="00356F3B" w:rsidTr="002F114C">
        <w:trPr>
          <w:tblCellSpacing w:w="15" w:type="dxa"/>
        </w:trPr>
        <w:tc>
          <w:tcPr>
            <w:tcW w:w="0" w:type="auto"/>
            <w:vAlign w:val="center"/>
            <w:hideMark/>
          </w:tcPr>
          <w:p w:rsidR="009D2A92" w:rsidRPr="00356F3B" w:rsidRDefault="009D2A92" w:rsidP="009D2A92">
            <w:pPr>
              <w:rPr>
                <w:color w:val="FF0000"/>
              </w:rPr>
            </w:pPr>
            <w:r w:rsidRPr="00356F3B">
              <w:rPr>
                <w:color w:val="FF0000"/>
              </w:rPr>
              <w:t>Compliance with Practical Demonstration</w:t>
            </w:r>
          </w:p>
        </w:tc>
        <w:tc>
          <w:tcPr>
            <w:tcW w:w="0" w:type="auto"/>
            <w:vAlign w:val="center"/>
            <w:hideMark/>
          </w:tcPr>
          <w:p w:rsidR="009D2A92" w:rsidRPr="00356F3B" w:rsidRDefault="009D2A92" w:rsidP="009D2A92">
            <w:pPr>
              <w:rPr>
                <w:color w:val="FF0000"/>
              </w:rPr>
            </w:pPr>
            <w:r w:rsidRPr="00356F3B">
              <w:rPr>
                <w:color w:val="FF0000"/>
              </w:rPr>
              <w:t>Demonstrates all steps with precision and care</w:t>
            </w:r>
          </w:p>
        </w:tc>
        <w:tc>
          <w:tcPr>
            <w:tcW w:w="0" w:type="auto"/>
            <w:vAlign w:val="center"/>
            <w:hideMark/>
          </w:tcPr>
          <w:p w:rsidR="009D2A92" w:rsidRPr="00356F3B" w:rsidRDefault="009D2A92" w:rsidP="009D2A92">
            <w:pPr>
              <w:rPr>
                <w:color w:val="FF0000"/>
              </w:rPr>
            </w:pPr>
            <w:r w:rsidRPr="00356F3B">
              <w:rPr>
                <w:color w:val="FF0000"/>
              </w:rPr>
              <w:t>Most steps correctly demonstrated</w:t>
            </w:r>
          </w:p>
        </w:tc>
        <w:tc>
          <w:tcPr>
            <w:tcW w:w="0" w:type="auto"/>
            <w:vAlign w:val="center"/>
            <w:hideMark/>
          </w:tcPr>
          <w:p w:rsidR="009D2A92" w:rsidRPr="00356F3B" w:rsidRDefault="009D2A92" w:rsidP="009D2A92">
            <w:pPr>
              <w:rPr>
                <w:color w:val="FF0000"/>
              </w:rPr>
            </w:pPr>
            <w:r w:rsidRPr="00356F3B">
              <w:rPr>
                <w:color w:val="FF0000"/>
              </w:rPr>
              <w:t>Some errors in execution</w:t>
            </w:r>
          </w:p>
        </w:tc>
        <w:tc>
          <w:tcPr>
            <w:tcW w:w="0" w:type="auto"/>
            <w:vAlign w:val="center"/>
            <w:hideMark/>
          </w:tcPr>
          <w:p w:rsidR="009D2A92" w:rsidRPr="00356F3B" w:rsidRDefault="009D2A92" w:rsidP="009D2A92">
            <w:pPr>
              <w:rPr>
                <w:color w:val="FF0000"/>
              </w:rPr>
            </w:pPr>
            <w:r w:rsidRPr="00356F3B">
              <w:rPr>
                <w:color w:val="FF0000"/>
              </w:rPr>
              <w:t>Unsafe or incorrect demonstration</w:t>
            </w:r>
          </w:p>
        </w:tc>
      </w:tr>
    </w:tbl>
    <w:p w:rsidR="009D2A92" w:rsidRPr="00356F3B" w:rsidRDefault="00A14E4C" w:rsidP="009D2A92">
      <w:r>
        <w:pict>
          <v:rect id="_x0000_i1098" style="width:0;height:1.5pt" o:hralign="center" o:hrstd="t" o:hr="t" fillcolor="#a0a0a0" stroked="f"/>
        </w:pict>
      </w:r>
    </w:p>
    <w:p w:rsidR="002F114C" w:rsidRPr="00356F3B" w:rsidRDefault="002F114C" w:rsidP="002F114C">
      <w:pPr>
        <w:pStyle w:val="Heading3"/>
        <w:rPr>
          <w:rFonts w:ascii="Century Gothic" w:hAnsi="Century Gothic"/>
          <w:b/>
          <w:bCs/>
        </w:rPr>
      </w:pPr>
      <w:bookmarkStart w:id="13" w:name="_Toc196284054"/>
      <w:r w:rsidRPr="00356F3B">
        <w:rPr>
          <w:rFonts w:ascii="Century Gothic" w:hAnsi="Century Gothic"/>
          <w:b/>
          <w:bCs/>
        </w:rPr>
        <w:lastRenderedPageBreak/>
        <w:t>Facilitator Assessment Briefing</w:t>
      </w:r>
      <w:bookmarkEnd w:id="13"/>
    </w:p>
    <w:p w:rsidR="002F114C" w:rsidRPr="00356F3B" w:rsidRDefault="002F114C" w:rsidP="002F114C">
      <w:pPr>
        <w:rPr>
          <w:b/>
          <w:bCs/>
        </w:rPr>
      </w:pPr>
    </w:p>
    <w:p w:rsidR="002F114C" w:rsidRPr="00356F3B" w:rsidRDefault="002F114C" w:rsidP="002F114C">
      <w:r w:rsidRPr="00356F3B">
        <w:rPr>
          <w:b/>
          <w:bCs/>
        </w:rPr>
        <w:t>Knowledge Module</w:t>
      </w:r>
      <w:r w:rsidRPr="00356F3B">
        <w:t>: KM-04 – Wood Finishing Department and Operations</w:t>
      </w:r>
      <w:r w:rsidRPr="00356F3B">
        <w:br/>
      </w:r>
      <w:r w:rsidRPr="00356F3B">
        <w:rPr>
          <w:b/>
          <w:bCs/>
        </w:rPr>
        <w:t>Knowledge Topic</w:t>
      </w:r>
      <w:r w:rsidRPr="00356F3B">
        <w:t>: KM-04-KT01 – Paint and Other Furniture Finishes and Their Characteristics</w:t>
      </w:r>
      <w:r w:rsidRPr="00356F3B">
        <w:br/>
      </w:r>
      <w:r w:rsidRPr="00356F3B">
        <w:rPr>
          <w:b/>
          <w:bCs/>
        </w:rPr>
        <w:t>NQF Level</w:t>
      </w:r>
      <w:r w:rsidRPr="00356F3B">
        <w:t>: 2</w:t>
      </w:r>
      <w:r w:rsidRPr="00356F3B">
        <w:br/>
      </w:r>
      <w:r w:rsidRPr="00356F3B">
        <w:rPr>
          <w:b/>
          <w:bCs/>
        </w:rPr>
        <w:t>Credits</w:t>
      </w:r>
      <w:r w:rsidRPr="00356F3B">
        <w:t>: Part of 8</w:t>
      </w:r>
      <w:r w:rsidRPr="00356F3B">
        <w:br/>
      </w:r>
      <w:r w:rsidRPr="00356F3B">
        <w:rPr>
          <w:b/>
          <w:bCs/>
        </w:rPr>
        <w:t>Weight</w:t>
      </w:r>
      <w:r w:rsidRPr="00356F3B">
        <w:t>: 20%</w:t>
      </w:r>
    </w:p>
    <w:p w:rsidR="002F114C" w:rsidRPr="00356F3B" w:rsidRDefault="00A14E4C" w:rsidP="002F114C">
      <w:r>
        <w:pict>
          <v:rect id="_x0000_i1099" style="width:0;height:1.5pt" o:hralign="center" o:hrstd="t" o:hr="t" fillcolor="#a0a0a0" stroked="f"/>
        </w:pict>
      </w:r>
    </w:p>
    <w:p w:rsidR="002F114C" w:rsidRPr="00356F3B" w:rsidRDefault="002F114C" w:rsidP="002F114C">
      <w:pPr>
        <w:rPr>
          <w:b/>
          <w:bCs/>
        </w:rPr>
      </w:pPr>
      <w:r w:rsidRPr="00356F3B">
        <w:rPr>
          <w:b/>
          <w:bCs/>
        </w:rPr>
        <w:t>Purpose of the Assessment</w:t>
      </w:r>
    </w:p>
    <w:p w:rsidR="002F114C" w:rsidRPr="00356F3B" w:rsidRDefault="002F114C" w:rsidP="002F114C">
      <w:r w:rsidRPr="00356F3B">
        <w:t>The purpose of this integrated assessment is to evaluate the learner’s understanding of various types of paint, finishes, stains, thinners, and associated chemicals used in furniture finishing processes. It also assesses the learner’s competence in applying these finishes safely and appropriately, adhering to workplace health and safety standards.</w:t>
      </w:r>
    </w:p>
    <w:p w:rsidR="002F114C" w:rsidRPr="00356F3B" w:rsidRDefault="002F114C" w:rsidP="002F114C">
      <w:r w:rsidRPr="00356F3B">
        <w:t>This assessment combines theoretical knowledge and practical demonstration to determine the learner’s ability to:</w:t>
      </w:r>
    </w:p>
    <w:p w:rsidR="002F114C" w:rsidRPr="00356F3B" w:rsidRDefault="002F114C" w:rsidP="002F114C">
      <w:pPr>
        <w:numPr>
          <w:ilvl w:val="0"/>
          <w:numId w:val="70"/>
        </w:numPr>
      </w:pPr>
      <w:r w:rsidRPr="00356F3B">
        <w:t>Differentiate between paint types and finishes</w:t>
      </w:r>
    </w:p>
    <w:p w:rsidR="002F114C" w:rsidRPr="00356F3B" w:rsidRDefault="002F114C" w:rsidP="002F114C">
      <w:pPr>
        <w:numPr>
          <w:ilvl w:val="0"/>
          <w:numId w:val="70"/>
        </w:numPr>
      </w:pPr>
      <w:r w:rsidRPr="00356F3B">
        <w:t>Identify appropriate application techniques</w:t>
      </w:r>
    </w:p>
    <w:p w:rsidR="002F114C" w:rsidRPr="00356F3B" w:rsidRDefault="002F114C" w:rsidP="002F114C">
      <w:pPr>
        <w:numPr>
          <w:ilvl w:val="0"/>
          <w:numId w:val="70"/>
        </w:numPr>
      </w:pPr>
      <w:r w:rsidRPr="00356F3B">
        <w:t>Interpret MSDS sheets</w:t>
      </w:r>
    </w:p>
    <w:p w:rsidR="002F114C" w:rsidRPr="00356F3B" w:rsidRDefault="002F114C" w:rsidP="002F114C">
      <w:pPr>
        <w:numPr>
          <w:ilvl w:val="0"/>
          <w:numId w:val="70"/>
        </w:numPr>
      </w:pPr>
      <w:r w:rsidRPr="00356F3B">
        <w:t>Demonstrate safe handling, storage, and usage of hazardous materials</w:t>
      </w:r>
    </w:p>
    <w:p w:rsidR="002F114C" w:rsidRPr="00356F3B" w:rsidRDefault="002F114C" w:rsidP="002F114C">
      <w:pPr>
        <w:numPr>
          <w:ilvl w:val="0"/>
          <w:numId w:val="70"/>
        </w:numPr>
      </w:pPr>
      <w:r w:rsidRPr="00356F3B">
        <w:t>Apply and justify the use of primers, stains, varnishes, waxes, and polish</w:t>
      </w:r>
    </w:p>
    <w:p w:rsidR="002F114C" w:rsidRPr="00356F3B" w:rsidRDefault="00A14E4C" w:rsidP="002F114C">
      <w:r>
        <w:pict>
          <v:rect id="_x0000_i1100" style="width:0;height:1.5pt" o:hralign="center" o:hrstd="t" o:hr="t" fillcolor="#a0a0a0" stroked="f"/>
        </w:pict>
      </w:r>
    </w:p>
    <w:p w:rsidR="002F114C" w:rsidRPr="00356F3B" w:rsidRDefault="002F114C" w:rsidP="002F114C">
      <w:pPr>
        <w:rPr>
          <w:b/>
          <w:bCs/>
        </w:rPr>
      </w:pPr>
      <w:r w:rsidRPr="00356F3B">
        <w:rPr>
          <w:b/>
          <w:bCs/>
        </w:rPr>
        <w:t>Assessment Strategy</w:t>
      </w:r>
    </w:p>
    <w:p w:rsidR="002F114C" w:rsidRPr="00356F3B" w:rsidRDefault="002F114C" w:rsidP="002F114C">
      <w:r w:rsidRPr="00356F3B">
        <w:t>The strategy includes the use of a variety of instruments to accommodate different learning styles and to ensure fairness, validity, and authenticity of assessment. The instruments include:</w:t>
      </w:r>
    </w:p>
    <w:p w:rsidR="002F114C" w:rsidRPr="00356F3B" w:rsidRDefault="002F114C" w:rsidP="002F114C">
      <w:pPr>
        <w:numPr>
          <w:ilvl w:val="0"/>
          <w:numId w:val="71"/>
        </w:numPr>
      </w:pPr>
      <w:r w:rsidRPr="00356F3B">
        <w:rPr>
          <w:b/>
          <w:bCs/>
        </w:rPr>
        <w:t>Multiple Choice Questions (MCQ)</w:t>
      </w:r>
    </w:p>
    <w:p w:rsidR="002F114C" w:rsidRPr="00356F3B" w:rsidRDefault="002F114C" w:rsidP="002F114C">
      <w:pPr>
        <w:numPr>
          <w:ilvl w:val="0"/>
          <w:numId w:val="71"/>
        </w:numPr>
      </w:pPr>
      <w:r w:rsidRPr="00356F3B">
        <w:rPr>
          <w:b/>
          <w:bCs/>
        </w:rPr>
        <w:t>Short Answer Questions</w:t>
      </w:r>
    </w:p>
    <w:p w:rsidR="002F114C" w:rsidRPr="00356F3B" w:rsidRDefault="002F114C" w:rsidP="002F114C">
      <w:pPr>
        <w:numPr>
          <w:ilvl w:val="0"/>
          <w:numId w:val="71"/>
        </w:numPr>
      </w:pPr>
      <w:r w:rsidRPr="00356F3B">
        <w:rPr>
          <w:b/>
          <w:bCs/>
        </w:rPr>
        <w:t>Matching Activities</w:t>
      </w:r>
    </w:p>
    <w:p w:rsidR="002F114C" w:rsidRPr="00356F3B" w:rsidRDefault="002F114C" w:rsidP="002F114C">
      <w:pPr>
        <w:numPr>
          <w:ilvl w:val="0"/>
          <w:numId w:val="71"/>
        </w:numPr>
      </w:pPr>
      <w:r w:rsidRPr="00356F3B">
        <w:rPr>
          <w:b/>
          <w:bCs/>
        </w:rPr>
        <w:t>Scenario-Based Application Task</w:t>
      </w:r>
    </w:p>
    <w:p w:rsidR="002F114C" w:rsidRPr="00356F3B" w:rsidRDefault="002F114C" w:rsidP="002F114C">
      <w:pPr>
        <w:numPr>
          <w:ilvl w:val="0"/>
          <w:numId w:val="71"/>
        </w:numPr>
      </w:pPr>
      <w:r w:rsidRPr="00356F3B">
        <w:rPr>
          <w:b/>
          <w:bCs/>
        </w:rPr>
        <w:t>Practical Demonstration with Observation Checklist</w:t>
      </w:r>
    </w:p>
    <w:p w:rsidR="002F114C" w:rsidRPr="00356F3B" w:rsidRDefault="002F114C" w:rsidP="002F114C">
      <w:r w:rsidRPr="00356F3B">
        <w:t>These assessment tools collectively address the Internal Assessment Criteria IAC0101 to IAC0114.</w:t>
      </w:r>
    </w:p>
    <w:p w:rsidR="002F114C" w:rsidRPr="00356F3B" w:rsidRDefault="00A14E4C" w:rsidP="002F114C">
      <w:r>
        <w:pict>
          <v:rect id="_x0000_i1101" style="width:0;height:1.5pt" o:hralign="center" o:hrstd="t" o:hr="t" fillcolor="#a0a0a0" stroked="f"/>
        </w:pict>
      </w:r>
    </w:p>
    <w:p w:rsidR="002F114C" w:rsidRPr="00356F3B" w:rsidRDefault="002F114C" w:rsidP="002F114C">
      <w:pPr>
        <w:rPr>
          <w:b/>
          <w:bCs/>
        </w:rPr>
      </w:pPr>
    </w:p>
    <w:p w:rsidR="002F114C" w:rsidRPr="00356F3B" w:rsidRDefault="002F114C" w:rsidP="002F114C">
      <w:pPr>
        <w:rPr>
          <w:b/>
          <w:bCs/>
        </w:rPr>
      </w:pPr>
      <w:r w:rsidRPr="00356F3B">
        <w:rPr>
          <w:b/>
          <w:bCs/>
        </w:rPr>
        <w:lastRenderedPageBreak/>
        <w:t>Assessment Conditions</w:t>
      </w:r>
    </w:p>
    <w:p w:rsidR="002F114C" w:rsidRPr="00356F3B" w:rsidRDefault="002F114C" w:rsidP="002F114C">
      <w:pPr>
        <w:numPr>
          <w:ilvl w:val="0"/>
          <w:numId w:val="72"/>
        </w:numPr>
      </w:pPr>
      <w:r w:rsidRPr="00356F3B">
        <w:t>Conducted in a controlled classroom and workshop environment.</w:t>
      </w:r>
    </w:p>
    <w:p w:rsidR="002F114C" w:rsidRPr="00356F3B" w:rsidRDefault="002F114C" w:rsidP="002F114C">
      <w:pPr>
        <w:numPr>
          <w:ilvl w:val="0"/>
          <w:numId w:val="72"/>
        </w:numPr>
      </w:pPr>
      <w:r w:rsidRPr="00356F3B">
        <w:t>Learners must be given access to relevant safety equipment, sample finishes, thinners, tools, and MSDS documentation.</w:t>
      </w:r>
    </w:p>
    <w:p w:rsidR="002F114C" w:rsidRPr="00356F3B" w:rsidRDefault="002F114C" w:rsidP="002F114C">
      <w:pPr>
        <w:numPr>
          <w:ilvl w:val="0"/>
          <w:numId w:val="72"/>
        </w:numPr>
      </w:pPr>
      <w:r w:rsidRPr="00356F3B">
        <w:t>All demonstrations must take place under supervision and with full compliance with health and safety regulations.</w:t>
      </w:r>
    </w:p>
    <w:p w:rsidR="002F114C" w:rsidRPr="00356F3B" w:rsidRDefault="00A14E4C" w:rsidP="002F114C">
      <w:r>
        <w:pict>
          <v:rect id="_x0000_i1102" style="width:0;height:1.5pt" o:hralign="center" o:hrstd="t" o:hr="t" fillcolor="#a0a0a0" stroked="f"/>
        </w:pict>
      </w:r>
    </w:p>
    <w:p w:rsidR="002F114C" w:rsidRPr="00356F3B" w:rsidRDefault="002F114C" w:rsidP="002F114C">
      <w:pPr>
        <w:rPr>
          <w:b/>
          <w:bCs/>
        </w:rPr>
      </w:pPr>
      <w:r w:rsidRPr="00356F3B">
        <w:rPr>
          <w:b/>
          <w:bCs/>
        </w:rPr>
        <w:t>Resources Required</w:t>
      </w:r>
    </w:p>
    <w:p w:rsidR="002F114C" w:rsidRPr="00356F3B" w:rsidRDefault="002F114C" w:rsidP="002F114C">
      <w:pPr>
        <w:numPr>
          <w:ilvl w:val="0"/>
          <w:numId w:val="73"/>
        </w:numPr>
      </w:pPr>
      <w:r w:rsidRPr="00356F3B">
        <w:t>Printed assessment paper and worksheets</w:t>
      </w:r>
    </w:p>
    <w:p w:rsidR="002F114C" w:rsidRPr="00356F3B" w:rsidRDefault="002F114C" w:rsidP="002F114C">
      <w:pPr>
        <w:numPr>
          <w:ilvl w:val="0"/>
          <w:numId w:val="73"/>
        </w:numPr>
      </w:pPr>
      <w:r w:rsidRPr="00356F3B">
        <w:t>Paints, stains, varnishes, thinners, primers, waxes, and application tools</w:t>
      </w:r>
    </w:p>
    <w:p w:rsidR="002F114C" w:rsidRPr="00356F3B" w:rsidRDefault="002F114C" w:rsidP="002F114C">
      <w:pPr>
        <w:numPr>
          <w:ilvl w:val="0"/>
          <w:numId w:val="73"/>
        </w:numPr>
      </w:pPr>
      <w:r w:rsidRPr="00356F3B">
        <w:t>Personal Protective Equipment (PPE)</w:t>
      </w:r>
    </w:p>
    <w:p w:rsidR="002F114C" w:rsidRPr="00356F3B" w:rsidRDefault="002F114C" w:rsidP="002F114C">
      <w:pPr>
        <w:numPr>
          <w:ilvl w:val="0"/>
          <w:numId w:val="73"/>
        </w:numPr>
      </w:pPr>
      <w:r w:rsidRPr="00356F3B">
        <w:t>MSDS documents for finishes and solvents</w:t>
      </w:r>
    </w:p>
    <w:p w:rsidR="002F114C" w:rsidRPr="00356F3B" w:rsidRDefault="002F114C" w:rsidP="002F114C">
      <w:pPr>
        <w:numPr>
          <w:ilvl w:val="0"/>
          <w:numId w:val="73"/>
        </w:numPr>
      </w:pPr>
      <w:r w:rsidRPr="00356F3B">
        <w:t>Observation checklist template for practical assessment</w:t>
      </w:r>
    </w:p>
    <w:p w:rsidR="002F114C" w:rsidRPr="00356F3B" w:rsidRDefault="00A14E4C" w:rsidP="002F114C">
      <w:r>
        <w:pict>
          <v:rect id="_x0000_i1103" style="width:0;height:1.5pt" o:hralign="center" o:hrstd="t" o:hr="t" fillcolor="#a0a0a0" stroked="f"/>
        </w:pict>
      </w:r>
    </w:p>
    <w:p w:rsidR="002F114C" w:rsidRPr="00356F3B" w:rsidRDefault="002F114C" w:rsidP="002F114C">
      <w:pPr>
        <w:rPr>
          <w:b/>
          <w:bCs/>
        </w:rPr>
      </w:pPr>
      <w:r w:rsidRPr="00356F3B">
        <w:rPr>
          <w:b/>
          <w:bCs/>
        </w:rPr>
        <w:t>Assessment Instructions</w:t>
      </w:r>
    </w:p>
    <w:p w:rsidR="002F114C" w:rsidRPr="00356F3B" w:rsidRDefault="002F114C" w:rsidP="002F114C">
      <w:pPr>
        <w:numPr>
          <w:ilvl w:val="0"/>
          <w:numId w:val="74"/>
        </w:numPr>
      </w:pPr>
      <w:r w:rsidRPr="00356F3B">
        <w:t>Ensure learners understand the assessment instructions and time allocation.</w:t>
      </w:r>
    </w:p>
    <w:p w:rsidR="002F114C" w:rsidRPr="00356F3B" w:rsidRDefault="002F114C" w:rsidP="002F114C">
      <w:pPr>
        <w:numPr>
          <w:ilvl w:val="0"/>
          <w:numId w:val="74"/>
        </w:numPr>
      </w:pPr>
      <w:r w:rsidRPr="00356F3B">
        <w:t>Assess written responses individually, using the provided model answers and marking memo.</w:t>
      </w:r>
    </w:p>
    <w:p w:rsidR="002F114C" w:rsidRPr="00356F3B" w:rsidRDefault="002F114C" w:rsidP="002F114C">
      <w:pPr>
        <w:numPr>
          <w:ilvl w:val="0"/>
          <w:numId w:val="74"/>
        </w:numPr>
      </w:pPr>
      <w:r w:rsidRPr="00356F3B">
        <w:t>Observe and score practical demonstration using the checklist.</w:t>
      </w:r>
    </w:p>
    <w:p w:rsidR="002F114C" w:rsidRPr="00356F3B" w:rsidRDefault="002F114C" w:rsidP="002F114C">
      <w:pPr>
        <w:numPr>
          <w:ilvl w:val="0"/>
          <w:numId w:val="74"/>
        </w:numPr>
      </w:pPr>
      <w:r w:rsidRPr="00356F3B">
        <w:t>Provide feedback to learners on both their theoretical and practical performance.</w:t>
      </w:r>
    </w:p>
    <w:p w:rsidR="002F114C" w:rsidRPr="00356F3B" w:rsidRDefault="002F114C" w:rsidP="002F114C">
      <w:pPr>
        <w:numPr>
          <w:ilvl w:val="0"/>
          <w:numId w:val="74"/>
        </w:numPr>
      </w:pPr>
      <w:r w:rsidRPr="00356F3B">
        <w:t>Record scores on the summative assessment record sheet.</w:t>
      </w:r>
    </w:p>
    <w:p w:rsidR="002F114C" w:rsidRPr="00356F3B" w:rsidRDefault="00A14E4C" w:rsidP="002F114C">
      <w:r>
        <w:pict>
          <v:rect id="_x0000_i1104" style="width:0;height:1.5pt" o:hralign="center" o:hrstd="t" o:hr="t" fillcolor="#a0a0a0" stroked="f"/>
        </w:pict>
      </w:r>
    </w:p>
    <w:p w:rsidR="002F114C" w:rsidRPr="00356F3B" w:rsidRDefault="002F114C">
      <w:r w:rsidRPr="00356F3B">
        <w:br w:type="page"/>
      </w:r>
    </w:p>
    <w:p w:rsidR="002F114C" w:rsidRPr="00356F3B" w:rsidRDefault="002F114C" w:rsidP="002F114C">
      <w:pPr>
        <w:pStyle w:val="Heading2"/>
        <w:rPr>
          <w:rFonts w:ascii="Century Gothic" w:hAnsi="Century Gothic"/>
          <w:b/>
          <w:bCs/>
        </w:rPr>
      </w:pPr>
      <w:bookmarkStart w:id="14" w:name="_Toc196284055"/>
      <w:r w:rsidRPr="00356F3B">
        <w:rPr>
          <w:rFonts w:ascii="Century Gothic" w:hAnsi="Century Gothic"/>
          <w:b/>
          <w:bCs/>
        </w:rPr>
        <w:lastRenderedPageBreak/>
        <w:t>KM-04-KT02: Sanding Paper and Tools</w:t>
      </w:r>
      <w:bookmarkEnd w:id="14"/>
    </w:p>
    <w:p w:rsidR="002F114C" w:rsidRPr="00356F3B" w:rsidRDefault="002F114C" w:rsidP="002F114C">
      <w:pPr>
        <w:rPr>
          <w:b/>
          <w:bCs/>
        </w:rPr>
      </w:pPr>
    </w:p>
    <w:p w:rsidR="002F114C" w:rsidRPr="00356F3B" w:rsidRDefault="002F114C" w:rsidP="002F114C">
      <w:r w:rsidRPr="00356F3B">
        <w:rPr>
          <w:b/>
          <w:bCs/>
        </w:rPr>
        <w:t>NQF Level 2 | Weight: 20%</w:t>
      </w:r>
    </w:p>
    <w:p w:rsidR="002F114C" w:rsidRPr="00356F3B" w:rsidRDefault="00A14E4C" w:rsidP="002F114C">
      <w:r>
        <w:pict>
          <v:rect id="_x0000_i1105" style="width:0;height:1.5pt" o:hralign="center" o:hrstd="t" o:hr="t" fillcolor="#a0a0a0" stroked="f"/>
        </w:pict>
      </w:r>
    </w:p>
    <w:p w:rsidR="002F114C" w:rsidRPr="00356F3B" w:rsidRDefault="002F114C" w:rsidP="002F114C">
      <w:pPr>
        <w:rPr>
          <w:b/>
          <w:bCs/>
        </w:rPr>
      </w:pPr>
      <w:r w:rsidRPr="00356F3B">
        <w:rPr>
          <w:b/>
          <w:bCs/>
        </w:rPr>
        <w:t>Purpose of the Knowledge Topic</w:t>
      </w:r>
    </w:p>
    <w:p w:rsidR="002F114C" w:rsidRPr="00356F3B" w:rsidRDefault="002F114C" w:rsidP="002F114C">
      <w:r w:rsidRPr="00356F3B">
        <w:t>The purpose of this Knowledge Topic is to equip learners with the knowledge and understanding of sanding tools, papers, and techniques used in the furniture finishing process. Sanding is a critical preparatory step in achieving a high-quality surface prior to the application of paints, stains, or other finishes. Learners will explore both manual and machine sanding processes, as well as the correct use of stopping, fillers, and denibbing techniques to ensure smooth, defect-free surfaces.</w:t>
      </w:r>
    </w:p>
    <w:p w:rsidR="002F114C" w:rsidRPr="00356F3B" w:rsidRDefault="002F114C" w:rsidP="002F114C">
      <w:r w:rsidRPr="00356F3B">
        <w:t>This topic focuses on the ability to distinguish between types of sanding materials, apply suitable grit levels based on surface condition and desired outcome, and handle sanding tools safely and effectively. Mastery of these concepts contributes significantly to the quality of the final product and to the efficiency of the finishing workflow in the wood finishing department.</w:t>
      </w:r>
    </w:p>
    <w:p w:rsidR="002F114C" w:rsidRPr="00356F3B" w:rsidRDefault="00A14E4C" w:rsidP="002F114C">
      <w:r>
        <w:pict>
          <v:rect id="_x0000_i1106" style="width:0;height:1.5pt" o:hralign="center" o:hrstd="t" o:hr="t" fillcolor="#a0a0a0" stroked="f"/>
        </w:pict>
      </w:r>
    </w:p>
    <w:p w:rsidR="002F114C" w:rsidRPr="00356F3B" w:rsidRDefault="002F114C" w:rsidP="002F114C">
      <w:pPr>
        <w:rPr>
          <w:b/>
          <w:bCs/>
        </w:rPr>
      </w:pPr>
      <w:r w:rsidRPr="00356F3B">
        <w:rPr>
          <w:b/>
          <w:bCs/>
        </w:rPr>
        <w:t>Key Knowledge Areas</w:t>
      </w:r>
    </w:p>
    <w:p w:rsidR="002F114C" w:rsidRPr="00356F3B" w:rsidRDefault="002F114C" w:rsidP="002F114C">
      <w:r w:rsidRPr="00356F3B">
        <w:t>The learning content for this topic will enable learners to demonstrate an understanding of the following elements:</w:t>
      </w:r>
    </w:p>
    <w:p w:rsidR="002F114C" w:rsidRPr="00356F3B" w:rsidRDefault="002F114C" w:rsidP="00356F3B">
      <w:pPr>
        <w:numPr>
          <w:ilvl w:val="0"/>
          <w:numId w:val="75"/>
        </w:numPr>
      </w:pPr>
      <w:r w:rsidRPr="00356F3B">
        <w:rPr>
          <w:b/>
          <w:bCs/>
        </w:rPr>
        <w:t>KT0201</w:t>
      </w:r>
      <w:r w:rsidRPr="00356F3B">
        <w:t>: Types of sanding papers</w:t>
      </w:r>
    </w:p>
    <w:p w:rsidR="002F114C" w:rsidRPr="00356F3B" w:rsidRDefault="002F114C" w:rsidP="00356F3B">
      <w:pPr>
        <w:numPr>
          <w:ilvl w:val="0"/>
          <w:numId w:val="75"/>
        </w:numPr>
      </w:pPr>
      <w:r w:rsidRPr="00356F3B">
        <w:rPr>
          <w:b/>
          <w:bCs/>
        </w:rPr>
        <w:t>KT0202</w:t>
      </w:r>
      <w:r w:rsidRPr="00356F3B">
        <w:t>: Different sanding paper grits</w:t>
      </w:r>
    </w:p>
    <w:p w:rsidR="002F114C" w:rsidRPr="00356F3B" w:rsidRDefault="002F114C" w:rsidP="00356F3B">
      <w:pPr>
        <w:numPr>
          <w:ilvl w:val="0"/>
          <w:numId w:val="75"/>
        </w:numPr>
      </w:pPr>
      <w:r w:rsidRPr="00356F3B">
        <w:rPr>
          <w:b/>
          <w:bCs/>
        </w:rPr>
        <w:t>KT0203</w:t>
      </w:r>
      <w:r w:rsidRPr="00356F3B">
        <w:t>: Hand sanding and machine sanding</w:t>
      </w:r>
    </w:p>
    <w:p w:rsidR="002F114C" w:rsidRPr="00356F3B" w:rsidRDefault="002F114C" w:rsidP="00356F3B">
      <w:pPr>
        <w:numPr>
          <w:ilvl w:val="0"/>
          <w:numId w:val="75"/>
        </w:numPr>
      </w:pPr>
      <w:r w:rsidRPr="00356F3B">
        <w:rPr>
          <w:b/>
          <w:bCs/>
        </w:rPr>
        <w:t>KT0204</w:t>
      </w:r>
      <w:r w:rsidRPr="00356F3B">
        <w:t>: Sanding block</w:t>
      </w:r>
    </w:p>
    <w:p w:rsidR="002F114C" w:rsidRPr="00356F3B" w:rsidRDefault="002F114C" w:rsidP="00356F3B">
      <w:pPr>
        <w:numPr>
          <w:ilvl w:val="0"/>
          <w:numId w:val="75"/>
        </w:numPr>
      </w:pPr>
      <w:r w:rsidRPr="00356F3B">
        <w:rPr>
          <w:b/>
          <w:bCs/>
        </w:rPr>
        <w:t>KT0205</w:t>
      </w:r>
      <w:r w:rsidRPr="00356F3B">
        <w:t>: Sanding techniques</w:t>
      </w:r>
    </w:p>
    <w:p w:rsidR="002F114C" w:rsidRPr="00356F3B" w:rsidRDefault="002F114C" w:rsidP="00356F3B">
      <w:pPr>
        <w:numPr>
          <w:ilvl w:val="0"/>
          <w:numId w:val="75"/>
        </w:numPr>
      </w:pPr>
      <w:r w:rsidRPr="00356F3B">
        <w:rPr>
          <w:b/>
          <w:bCs/>
        </w:rPr>
        <w:t>KT0206</w:t>
      </w:r>
      <w:r w:rsidRPr="00356F3B">
        <w:t>: Scrapers</w:t>
      </w:r>
    </w:p>
    <w:p w:rsidR="002F114C" w:rsidRPr="00356F3B" w:rsidRDefault="002F114C" w:rsidP="00356F3B">
      <w:pPr>
        <w:numPr>
          <w:ilvl w:val="0"/>
          <w:numId w:val="75"/>
        </w:numPr>
      </w:pPr>
      <w:r w:rsidRPr="00356F3B">
        <w:rPr>
          <w:b/>
          <w:bCs/>
        </w:rPr>
        <w:t>KT0207</w:t>
      </w:r>
      <w:r w:rsidRPr="00356F3B">
        <w:t>: Stopping and fillers</w:t>
      </w:r>
    </w:p>
    <w:p w:rsidR="002F114C" w:rsidRPr="00356F3B" w:rsidRDefault="002F114C" w:rsidP="00356F3B">
      <w:pPr>
        <w:numPr>
          <w:ilvl w:val="0"/>
          <w:numId w:val="75"/>
        </w:numPr>
      </w:pPr>
      <w:r w:rsidRPr="00356F3B">
        <w:rPr>
          <w:b/>
          <w:bCs/>
        </w:rPr>
        <w:t>KT0208</w:t>
      </w:r>
      <w:r w:rsidRPr="00356F3B">
        <w:t>: Denibbing (sanding between coats)</w:t>
      </w:r>
    </w:p>
    <w:p w:rsidR="002F114C" w:rsidRPr="00356F3B" w:rsidRDefault="00A14E4C" w:rsidP="002F114C">
      <w:r>
        <w:pict>
          <v:rect id="_x0000_i1107" style="width:0;height:1.5pt" o:hralign="center" o:hrstd="t" o:hr="t" fillcolor="#a0a0a0" stroked="f"/>
        </w:pict>
      </w:r>
    </w:p>
    <w:p w:rsidR="002F114C" w:rsidRPr="00356F3B" w:rsidRDefault="002F114C" w:rsidP="002F114C">
      <w:pPr>
        <w:rPr>
          <w:b/>
          <w:bCs/>
        </w:rPr>
      </w:pPr>
      <w:r w:rsidRPr="00356F3B">
        <w:rPr>
          <w:b/>
          <w:bCs/>
        </w:rPr>
        <w:t>Internal Assessment Criteria and Weighting</w:t>
      </w:r>
    </w:p>
    <w:p w:rsidR="002F114C" w:rsidRPr="00356F3B" w:rsidRDefault="002F114C" w:rsidP="002F114C">
      <w:r w:rsidRPr="00356F3B">
        <w:t xml:space="preserve">This topic will be assessed against the following criteria, with an overall weighting of </w:t>
      </w:r>
      <w:r w:rsidRPr="00356F3B">
        <w:rPr>
          <w:b/>
          <w:bCs/>
        </w:rPr>
        <w:t>20%</w:t>
      </w:r>
      <w:r w:rsidRPr="00356F3B">
        <w:t>:</w:t>
      </w:r>
    </w:p>
    <w:p w:rsidR="002F114C" w:rsidRPr="00356F3B" w:rsidRDefault="002F114C" w:rsidP="00356F3B">
      <w:pPr>
        <w:numPr>
          <w:ilvl w:val="0"/>
          <w:numId w:val="76"/>
        </w:numPr>
      </w:pPr>
      <w:r w:rsidRPr="00356F3B">
        <w:rPr>
          <w:b/>
          <w:bCs/>
        </w:rPr>
        <w:t>IAC0201</w:t>
      </w:r>
      <w:r w:rsidRPr="00356F3B">
        <w:t>: The different types of sanding papers are described</w:t>
      </w:r>
    </w:p>
    <w:p w:rsidR="002F114C" w:rsidRPr="00356F3B" w:rsidRDefault="002F114C" w:rsidP="00356F3B">
      <w:pPr>
        <w:numPr>
          <w:ilvl w:val="0"/>
          <w:numId w:val="76"/>
        </w:numPr>
      </w:pPr>
      <w:r w:rsidRPr="00356F3B">
        <w:rPr>
          <w:b/>
          <w:bCs/>
        </w:rPr>
        <w:t>IAC0202</w:t>
      </w:r>
      <w:r w:rsidRPr="00356F3B">
        <w:t>: The sanding paper grit selection is discussed in terms of product specifications</w:t>
      </w:r>
    </w:p>
    <w:p w:rsidR="002F114C" w:rsidRPr="00356F3B" w:rsidRDefault="002F114C" w:rsidP="00356F3B">
      <w:pPr>
        <w:numPr>
          <w:ilvl w:val="0"/>
          <w:numId w:val="76"/>
        </w:numPr>
      </w:pPr>
      <w:r w:rsidRPr="00356F3B">
        <w:rPr>
          <w:b/>
          <w:bCs/>
        </w:rPr>
        <w:lastRenderedPageBreak/>
        <w:t>IAC0203</w:t>
      </w:r>
      <w:r w:rsidRPr="00356F3B">
        <w:t>: The correct situations in which to use a sanding block is given</w:t>
      </w:r>
    </w:p>
    <w:p w:rsidR="002F114C" w:rsidRPr="00356F3B" w:rsidRDefault="002F114C" w:rsidP="00356F3B">
      <w:pPr>
        <w:numPr>
          <w:ilvl w:val="0"/>
          <w:numId w:val="76"/>
        </w:numPr>
      </w:pPr>
      <w:r w:rsidRPr="00356F3B">
        <w:rPr>
          <w:b/>
          <w:bCs/>
        </w:rPr>
        <w:t>IAC0204</w:t>
      </w:r>
      <w:r w:rsidRPr="00356F3B">
        <w:t>: Sanding machines (orbital sanders) uses and operation is outlined</w:t>
      </w:r>
    </w:p>
    <w:p w:rsidR="002F114C" w:rsidRPr="00356F3B" w:rsidRDefault="002F114C" w:rsidP="00356F3B">
      <w:pPr>
        <w:numPr>
          <w:ilvl w:val="0"/>
          <w:numId w:val="76"/>
        </w:numPr>
      </w:pPr>
      <w:r w:rsidRPr="00356F3B">
        <w:rPr>
          <w:b/>
          <w:bCs/>
        </w:rPr>
        <w:t>IAC0205</w:t>
      </w:r>
      <w:r w:rsidRPr="00356F3B">
        <w:t>: Sanding techniques such as sanding along and across the grain are explained and the situations in which they should be used are identified</w:t>
      </w:r>
    </w:p>
    <w:p w:rsidR="002F114C" w:rsidRPr="00356F3B" w:rsidRDefault="002F114C" w:rsidP="00356F3B">
      <w:pPr>
        <w:numPr>
          <w:ilvl w:val="0"/>
          <w:numId w:val="76"/>
        </w:numPr>
      </w:pPr>
      <w:r w:rsidRPr="00356F3B">
        <w:rPr>
          <w:b/>
          <w:bCs/>
        </w:rPr>
        <w:t>IAC0206</w:t>
      </w:r>
      <w:r w:rsidRPr="00356F3B">
        <w:t>: Stopping, fillers and scrapers are discussed in terms of use and appropriateness</w:t>
      </w:r>
    </w:p>
    <w:p w:rsidR="002F114C" w:rsidRPr="00356F3B" w:rsidRDefault="002F114C" w:rsidP="00356F3B">
      <w:pPr>
        <w:numPr>
          <w:ilvl w:val="0"/>
          <w:numId w:val="76"/>
        </w:numPr>
      </w:pPr>
      <w:r w:rsidRPr="00356F3B">
        <w:rPr>
          <w:b/>
          <w:bCs/>
        </w:rPr>
        <w:t>IAC0207</w:t>
      </w:r>
      <w:r w:rsidRPr="00356F3B">
        <w:t>: The process and reasons for denibbing are explained</w:t>
      </w:r>
    </w:p>
    <w:p w:rsidR="002F114C" w:rsidRPr="00356F3B" w:rsidRDefault="00A14E4C" w:rsidP="002F114C">
      <w:r>
        <w:pict>
          <v:rect id="_x0000_i1108" style="width:0;height:1.5pt" o:hralign="center" o:hrstd="t" o:hr="t" fillcolor="#a0a0a0" stroked="f"/>
        </w:pict>
      </w:r>
    </w:p>
    <w:p w:rsidR="002F114C" w:rsidRPr="00356F3B" w:rsidRDefault="002F114C" w:rsidP="002F114C">
      <w:pPr>
        <w:rPr>
          <w:b/>
          <w:bCs/>
        </w:rPr>
      </w:pPr>
      <w:r w:rsidRPr="00356F3B">
        <w:rPr>
          <w:b/>
          <w:bCs/>
        </w:rPr>
        <w:t>Application in Furniture Design and Finishing</w:t>
      </w:r>
    </w:p>
    <w:p w:rsidR="002F114C" w:rsidRPr="00356F3B" w:rsidRDefault="002F114C" w:rsidP="002F114C">
      <w:r w:rsidRPr="00356F3B">
        <w:t>Sanding, as a preparatory process, directly impacts the adhesion, texture, and visual consistency of finishing products. Through this module, learners will gain the competence to identify surface imperfections, select appropriate sanding tools and materials, and carry out essential pre-finishing activities to professional standards. These skills are vital to achieving client satisfaction and maintaining durability in furniture products.</w:t>
      </w:r>
    </w:p>
    <w:p w:rsidR="00B2193E" w:rsidRPr="00356F3B" w:rsidRDefault="00A14E4C" w:rsidP="002F114C">
      <w:r>
        <w:pict>
          <v:rect id="_x0000_i1109" style="width:0;height:1.5pt" o:hralign="center" o:hrstd="t" o:hr="t" fillcolor="#a0a0a0" stroked="f"/>
        </w:pict>
      </w:r>
    </w:p>
    <w:p w:rsidR="00B2193E" w:rsidRPr="00356F3B" w:rsidRDefault="00B2193E" w:rsidP="00B2193E">
      <w:r w:rsidRPr="00356F3B">
        <w:br w:type="page"/>
      </w:r>
    </w:p>
    <w:p w:rsidR="00B2193E" w:rsidRPr="00356F3B" w:rsidRDefault="00B2193E" w:rsidP="00B2193E">
      <w:pPr>
        <w:pStyle w:val="Heading3"/>
        <w:rPr>
          <w:rFonts w:ascii="Century Gothic" w:hAnsi="Century Gothic"/>
          <w:b/>
          <w:bCs/>
        </w:rPr>
      </w:pPr>
      <w:bookmarkStart w:id="15" w:name="_Toc196284056"/>
      <w:r w:rsidRPr="00356F3B">
        <w:rPr>
          <w:rFonts w:ascii="Century Gothic" w:hAnsi="Century Gothic"/>
          <w:b/>
          <w:bCs/>
        </w:rPr>
        <w:lastRenderedPageBreak/>
        <w:t>KT0201: Types of Sanding Papers</w:t>
      </w:r>
      <w:bookmarkEnd w:id="15"/>
    </w:p>
    <w:p w:rsidR="00B2193E" w:rsidRPr="00356F3B" w:rsidRDefault="00B2193E" w:rsidP="00B2193E">
      <w:pPr>
        <w:rPr>
          <w:b/>
          <w:bCs/>
        </w:rPr>
      </w:pPr>
    </w:p>
    <w:p w:rsidR="00B2193E" w:rsidRPr="00356F3B" w:rsidRDefault="00B2193E" w:rsidP="00B2193E">
      <w:r w:rsidRPr="00356F3B">
        <w:rPr>
          <w:b/>
          <w:bCs/>
        </w:rPr>
        <w:t>Knowledge Topic Element of KM-04-KT02</w:t>
      </w:r>
      <w:r w:rsidRPr="00356F3B">
        <w:br/>
      </w:r>
      <w:r w:rsidRPr="00356F3B">
        <w:rPr>
          <w:b/>
          <w:bCs/>
        </w:rPr>
        <w:t>NQF Level 2 | Weight: Part of 20%</w:t>
      </w:r>
    </w:p>
    <w:p w:rsidR="00B2193E" w:rsidRPr="00356F3B" w:rsidRDefault="00A14E4C" w:rsidP="00B2193E">
      <w:r>
        <w:pict>
          <v:rect id="_x0000_i1110" style="width:0;height:1.5pt" o:hralign="center" o:hrstd="t" o:hr="t" fillcolor="#a0a0a0" stroked="f"/>
        </w:pict>
      </w:r>
    </w:p>
    <w:p w:rsidR="00B2193E" w:rsidRPr="00356F3B" w:rsidRDefault="00B2193E" w:rsidP="00B2193E">
      <w:pPr>
        <w:rPr>
          <w:b/>
          <w:bCs/>
        </w:rPr>
      </w:pPr>
      <w:r w:rsidRPr="00356F3B">
        <w:rPr>
          <w:b/>
          <w:bCs/>
        </w:rPr>
        <w:t>Purpose of the Topic Element</w:t>
      </w:r>
    </w:p>
    <w:p w:rsidR="00B2193E" w:rsidRPr="00356F3B" w:rsidRDefault="00B2193E" w:rsidP="00B2193E">
      <w:r w:rsidRPr="00356F3B">
        <w:t>This topic introduces learners to the various types of sanding papers used in the furniture finishing process. Each type is designed for specific applications and materials, and selecting the appropriate paper ensures efficient preparation of wood surfaces for finishing. Learners will develop the ability to identify, compare, and apply sanding papers according to their composition, backing material, and use.</w:t>
      </w:r>
    </w:p>
    <w:p w:rsidR="00B2193E" w:rsidRPr="00356F3B" w:rsidRDefault="00A14E4C" w:rsidP="00B2193E">
      <w:r>
        <w:pict>
          <v:rect id="_x0000_i1111" style="width:0;height:1.5pt" o:hralign="center" o:hrstd="t" o:hr="t" fillcolor="#a0a0a0" stroked="f"/>
        </w:pict>
      </w:r>
    </w:p>
    <w:p w:rsidR="00B2193E" w:rsidRPr="00356F3B" w:rsidRDefault="00B2193E" w:rsidP="00B2193E">
      <w:pPr>
        <w:rPr>
          <w:b/>
          <w:bCs/>
        </w:rPr>
      </w:pPr>
      <w:r w:rsidRPr="00356F3B">
        <w:rPr>
          <w:b/>
          <w:bCs/>
        </w:rPr>
        <w:t>Key Content to Cover</w:t>
      </w:r>
    </w:p>
    <w:p w:rsidR="00B2193E" w:rsidRPr="00356F3B" w:rsidRDefault="00B2193E" w:rsidP="00B2193E">
      <w:pPr>
        <w:rPr>
          <w:b/>
          <w:bCs/>
        </w:rPr>
      </w:pPr>
      <w:r w:rsidRPr="00356F3B">
        <w:rPr>
          <w:b/>
          <w:bCs/>
        </w:rPr>
        <w:t>1. Definition of Sanding Paper</w:t>
      </w:r>
    </w:p>
    <w:p w:rsidR="00B2193E" w:rsidRPr="00356F3B" w:rsidRDefault="00B2193E" w:rsidP="00B2193E">
      <w:r w:rsidRPr="00356F3B">
        <w:t>Sanding paper, also referred to as abrasive paper, is a coated abrasive used to smooth surfaces or remove material through friction. It consists of an abrasive grain bonded to a paper, cloth, or film backing.</w:t>
      </w:r>
    </w:p>
    <w:p w:rsidR="00B2193E" w:rsidRPr="00356F3B" w:rsidRDefault="00B2193E" w:rsidP="00B2193E">
      <w:pPr>
        <w:rPr>
          <w:b/>
          <w:bCs/>
        </w:rPr>
      </w:pPr>
      <w:r w:rsidRPr="00356F3B">
        <w:rPr>
          <w:b/>
          <w:bCs/>
        </w:rPr>
        <w:t>2. Common Types of Sanding Papers</w:t>
      </w:r>
    </w:p>
    <w:p w:rsidR="00B2193E" w:rsidRPr="00356F3B" w:rsidRDefault="00B2193E" w:rsidP="00356F3B">
      <w:pPr>
        <w:numPr>
          <w:ilvl w:val="0"/>
          <w:numId w:val="124"/>
        </w:numPr>
      </w:pPr>
      <w:r w:rsidRPr="00356F3B">
        <w:rPr>
          <w:b/>
          <w:bCs/>
        </w:rPr>
        <w:t>Aluminium Oxide Paper</w:t>
      </w:r>
    </w:p>
    <w:p w:rsidR="00B2193E" w:rsidRPr="00356F3B" w:rsidRDefault="00B2193E" w:rsidP="00356F3B">
      <w:pPr>
        <w:numPr>
          <w:ilvl w:val="1"/>
          <w:numId w:val="124"/>
        </w:numPr>
      </w:pPr>
      <w:r w:rsidRPr="00356F3B">
        <w:t>Long-lasting and self-sharpening</w:t>
      </w:r>
    </w:p>
    <w:p w:rsidR="00B2193E" w:rsidRPr="00356F3B" w:rsidRDefault="00B2193E" w:rsidP="00356F3B">
      <w:pPr>
        <w:numPr>
          <w:ilvl w:val="1"/>
          <w:numId w:val="124"/>
        </w:numPr>
      </w:pPr>
      <w:r w:rsidRPr="00356F3B">
        <w:t>Suitable for both hand and machine sanding</w:t>
      </w:r>
    </w:p>
    <w:p w:rsidR="00B2193E" w:rsidRPr="00356F3B" w:rsidRDefault="00B2193E" w:rsidP="00356F3B">
      <w:pPr>
        <w:numPr>
          <w:ilvl w:val="1"/>
          <w:numId w:val="124"/>
        </w:numPr>
      </w:pPr>
      <w:r w:rsidRPr="00356F3B">
        <w:t>Ideal for hardwood and general-purpose woodwork</w:t>
      </w:r>
    </w:p>
    <w:p w:rsidR="00B2193E" w:rsidRPr="00356F3B" w:rsidRDefault="00B2193E" w:rsidP="00356F3B">
      <w:pPr>
        <w:numPr>
          <w:ilvl w:val="0"/>
          <w:numId w:val="124"/>
        </w:numPr>
      </w:pPr>
      <w:r w:rsidRPr="00356F3B">
        <w:rPr>
          <w:b/>
          <w:bCs/>
        </w:rPr>
        <w:t>Silicon Carbide Paper</w:t>
      </w:r>
    </w:p>
    <w:p w:rsidR="00B2193E" w:rsidRPr="00356F3B" w:rsidRDefault="00B2193E" w:rsidP="00356F3B">
      <w:pPr>
        <w:numPr>
          <w:ilvl w:val="1"/>
          <w:numId w:val="124"/>
        </w:numPr>
      </w:pPr>
      <w:r w:rsidRPr="00356F3B">
        <w:t>Very sharp and hard; produces a fine finish</w:t>
      </w:r>
    </w:p>
    <w:p w:rsidR="00B2193E" w:rsidRPr="00356F3B" w:rsidRDefault="00B2193E" w:rsidP="00356F3B">
      <w:pPr>
        <w:numPr>
          <w:ilvl w:val="1"/>
          <w:numId w:val="124"/>
        </w:numPr>
      </w:pPr>
      <w:r w:rsidRPr="00356F3B">
        <w:t>Commonly used for sanding finishes between coats</w:t>
      </w:r>
    </w:p>
    <w:p w:rsidR="00B2193E" w:rsidRPr="00356F3B" w:rsidRDefault="00B2193E" w:rsidP="00356F3B">
      <w:pPr>
        <w:numPr>
          <w:ilvl w:val="1"/>
          <w:numId w:val="124"/>
        </w:numPr>
      </w:pPr>
      <w:r w:rsidRPr="00356F3B">
        <w:t>Suitable for denibbing and sanding of soft materials</w:t>
      </w:r>
    </w:p>
    <w:p w:rsidR="00B2193E" w:rsidRPr="00356F3B" w:rsidRDefault="00B2193E" w:rsidP="00356F3B">
      <w:pPr>
        <w:numPr>
          <w:ilvl w:val="0"/>
          <w:numId w:val="124"/>
        </w:numPr>
      </w:pPr>
      <w:r w:rsidRPr="00356F3B">
        <w:rPr>
          <w:b/>
          <w:bCs/>
        </w:rPr>
        <w:t>Garnet Paper</w:t>
      </w:r>
    </w:p>
    <w:p w:rsidR="00B2193E" w:rsidRPr="00356F3B" w:rsidRDefault="00B2193E" w:rsidP="00356F3B">
      <w:pPr>
        <w:numPr>
          <w:ilvl w:val="1"/>
          <w:numId w:val="124"/>
        </w:numPr>
      </w:pPr>
      <w:r w:rsidRPr="00356F3B">
        <w:t>Natural abrasive</w:t>
      </w:r>
    </w:p>
    <w:p w:rsidR="00B2193E" w:rsidRPr="00356F3B" w:rsidRDefault="00B2193E" w:rsidP="00356F3B">
      <w:pPr>
        <w:numPr>
          <w:ilvl w:val="1"/>
          <w:numId w:val="124"/>
        </w:numPr>
      </w:pPr>
      <w:r w:rsidRPr="00356F3B">
        <w:t>Wears out more quickly but leaves a smooth finish</w:t>
      </w:r>
    </w:p>
    <w:p w:rsidR="00B2193E" w:rsidRPr="00356F3B" w:rsidRDefault="00B2193E" w:rsidP="00356F3B">
      <w:pPr>
        <w:numPr>
          <w:ilvl w:val="1"/>
          <w:numId w:val="124"/>
        </w:numPr>
      </w:pPr>
      <w:r w:rsidRPr="00356F3B">
        <w:t>Preferred for hand sanding of bare wood</w:t>
      </w:r>
    </w:p>
    <w:p w:rsidR="00B2193E" w:rsidRPr="00356F3B" w:rsidRDefault="00B2193E" w:rsidP="00356F3B">
      <w:pPr>
        <w:numPr>
          <w:ilvl w:val="0"/>
          <w:numId w:val="124"/>
        </w:numPr>
      </w:pPr>
      <w:r w:rsidRPr="00356F3B">
        <w:rPr>
          <w:b/>
          <w:bCs/>
        </w:rPr>
        <w:t>Zirconia Alumina Paper</w:t>
      </w:r>
    </w:p>
    <w:p w:rsidR="00B2193E" w:rsidRPr="00356F3B" w:rsidRDefault="00B2193E" w:rsidP="00356F3B">
      <w:pPr>
        <w:numPr>
          <w:ilvl w:val="1"/>
          <w:numId w:val="124"/>
        </w:numPr>
      </w:pPr>
      <w:r w:rsidRPr="00356F3B">
        <w:t>Durable and coarse</w:t>
      </w:r>
    </w:p>
    <w:p w:rsidR="00B2193E" w:rsidRPr="00356F3B" w:rsidRDefault="00B2193E" w:rsidP="00356F3B">
      <w:pPr>
        <w:numPr>
          <w:ilvl w:val="1"/>
          <w:numId w:val="124"/>
        </w:numPr>
      </w:pPr>
      <w:r w:rsidRPr="00356F3B">
        <w:t>Used for aggressive stock removal</w:t>
      </w:r>
    </w:p>
    <w:p w:rsidR="00B2193E" w:rsidRPr="00356F3B" w:rsidRDefault="00B2193E" w:rsidP="00356F3B">
      <w:pPr>
        <w:numPr>
          <w:ilvl w:val="1"/>
          <w:numId w:val="124"/>
        </w:numPr>
      </w:pPr>
      <w:r w:rsidRPr="00356F3B">
        <w:lastRenderedPageBreak/>
        <w:t>Commonly applied in heavy sanding tasks or stripping old finishes</w:t>
      </w:r>
    </w:p>
    <w:p w:rsidR="00B2193E" w:rsidRPr="00356F3B" w:rsidRDefault="00B2193E" w:rsidP="00356F3B">
      <w:pPr>
        <w:numPr>
          <w:ilvl w:val="0"/>
          <w:numId w:val="124"/>
        </w:numPr>
      </w:pPr>
      <w:r w:rsidRPr="00356F3B">
        <w:rPr>
          <w:b/>
          <w:bCs/>
        </w:rPr>
        <w:t>Emery Paper</w:t>
      </w:r>
    </w:p>
    <w:p w:rsidR="00B2193E" w:rsidRPr="00356F3B" w:rsidRDefault="00B2193E" w:rsidP="00356F3B">
      <w:pPr>
        <w:numPr>
          <w:ilvl w:val="1"/>
          <w:numId w:val="124"/>
        </w:numPr>
      </w:pPr>
      <w:r w:rsidRPr="00356F3B">
        <w:t>Typically used for metalwork but may be applied in hardware or fitting adjustments</w:t>
      </w:r>
    </w:p>
    <w:p w:rsidR="00B2193E" w:rsidRPr="00356F3B" w:rsidRDefault="00B2193E" w:rsidP="00356F3B">
      <w:pPr>
        <w:numPr>
          <w:ilvl w:val="0"/>
          <w:numId w:val="124"/>
        </w:numPr>
      </w:pPr>
      <w:r w:rsidRPr="00356F3B">
        <w:rPr>
          <w:b/>
          <w:bCs/>
        </w:rPr>
        <w:t>Open-Coat vs Closed-Coat Paper</w:t>
      </w:r>
    </w:p>
    <w:p w:rsidR="00B2193E" w:rsidRPr="00356F3B" w:rsidRDefault="00B2193E" w:rsidP="00356F3B">
      <w:pPr>
        <w:numPr>
          <w:ilvl w:val="1"/>
          <w:numId w:val="124"/>
        </w:numPr>
      </w:pPr>
      <w:r w:rsidRPr="00356F3B">
        <w:rPr>
          <w:i/>
          <w:iCs/>
        </w:rPr>
        <w:t>Open-coat</w:t>
      </w:r>
      <w:r w:rsidRPr="00356F3B">
        <w:t>: Less abrasive coverage; less clogging—best for softwoods</w:t>
      </w:r>
    </w:p>
    <w:p w:rsidR="00B2193E" w:rsidRPr="00356F3B" w:rsidRDefault="00B2193E" w:rsidP="00356F3B">
      <w:pPr>
        <w:numPr>
          <w:ilvl w:val="1"/>
          <w:numId w:val="124"/>
        </w:numPr>
      </w:pPr>
      <w:r w:rsidRPr="00356F3B">
        <w:rPr>
          <w:i/>
          <w:iCs/>
        </w:rPr>
        <w:t>Closed-coat</w:t>
      </w:r>
      <w:r w:rsidRPr="00356F3B">
        <w:t>: More abrasive coverage—best for hard surfaces and aggressive sanding</w:t>
      </w:r>
    </w:p>
    <w:p w:rsidR="00B2193E" w:rsidRPr="00356F3B" w:rsidRDefault="00B2193E" w:rsidP="00B2193E">
      <w:pPr>
        <w:rPr>
          <w:b/>
          <w:bCs/>
        </w:rPr>
      </w:pPr>
      <w:r w:rsidRPr="00356F3B">
        <w:rPr>
          <w:b/>
          <w:bCs/>
        </w:rPr>
        <w:t>3. Backing Types</w:t>
      </w:r>
    </w:p>
    <w:p w:rsidR="00B2193E" w:rsidRPr="00356F3B" w:rsidRDefault="00B2193E" w:rsidP="00356F3B">
      <w:pPr>
        <w:numPr>
          <w:ilvl w:val="0"/>
          <w:numId w:val="125"/>
        </w:numPr>
      </w:pPr>
      <w:r w:rsidRPr="00356F3B">
        <w:rPr>
          <w:b/>
          <w:bCs/>
        </w:rPr>
        <w:t>Paper Backing</w:t>
      </w:r>
      <w:r w:rsidRPr="00356F3B">
        <w:t>: Flexible and suitable for general sanding</w:t>
      </w:r>
    </w:p>
    <w:p w:rsidR="00B2193E" w:rsidRPr="00356F3B" w:rsidRDefault="00B2193E" w:rsidP="00356F3B">
      <w:pPr>
        <w:numPr>
          <w:ilvl w:val="0"/>
          <w:numId w:val="125"/>
        </w:numPr>
      </w:pPr>
      <w:r w:rsidRPr="00356F3B">
        <w:rPr>
          <w:b/>
          <w:bCs/>
        </w:rPr>
        <w:t>Cloth Backing</w:t>
      </w:r>
      <w:r w:rsidRPr="00356F3B">
        <w:t>: Durable and ideal for machine sanding</w:t>
      </w:r>
    </w:p>
    <w:p w:rsidR="00B2193E" w:rsidRPr="00356F3B" w:rsidRDefault="00B2193E" w:rsidP="00356F3B">
      <w:pPr>
        <w:numPr>
          <w:ilvl w:val="0"/>
          <w:numId w:val="125"/>
        </w:numPr>
      </w:pPr>
      <w:r w:rsidRPr="00356F3B">
        <w:rPr>
          <w:b/>
          <w:bCs/>
        </w:rPr>
        <w:t>Film Backing</w:t>
      </w:r>
      <w:r w:rsidRPr="00356F3B">
        <w:t>: Tear-resistant, used in fine finishing</w:t>
      </w:r>
    </w:p>
    <w:p w:rsidR="00B2193E" w:rsidRPr="00356F3B" w:rsidRDefault="00A14E4C" w:rsidP="00B2193E">
      <w:r>
        <w:pict>
          <v:rect id="_x0000_i1112" style="width:0;height:1.5pt" o:hralign="center" o:hrstd="t" o:hr="t" fillcolor="#a0a0a0" stroked="f"/>
        </w:pict>
      </w:r>
    </w:p>
    <w:p w:rsidR="00B2193E" w:rsidRPr="00356F3B" w:rsidRDefault="00B2193E" w:rsidP="00B2193E">
      <w:pPr>
        <w:rPr>
          <w:b/>
          <w:bCs/>
        </w:rPr>
      </w:pPr>
      <w:r w:rsidRPr="00356F3B">
        <w:rPr>
          <w:b/>
          <w:bCs/>
        </w:rPr>
        <w:t>Examples for Demonstration</w:t>
      </w:r>
    </w:p>
    <w:p w:rsidR="00B2193E" w:rsidRPr="00356F3B" w:rsidRDefault="00B2193E" w:rsidP="00356F3B">
      <w:pPr>
        <w:numPr>
          <w:ilvl w:val="0"/>
          <w:numId w:val="126"/>
        </w:numPr>
      </w:pPr>
      <w:r w:rsidRPr="00356F3B">
        <w:rPr>
          <w:b/>
          <w:bCs/>
        </w:rPr>
        <w:t>Example 1</w:t>
      </w:r>
      <w:r w:rsidRPr="00356F3B">
        <w:t>: Display and pass around samples of each sanding paper type, allowing learners to feel differences in texture, weight, and flexibility.</w:t>
      </w:r>
    </w:p>
    <w:p w:rsidR="00B2193E" w:rsidRPr="00356F3B" w:rsidRDefault="00B2193E" w:rsidP="00356F3B">
      <w:pPr>
        <w:numPr>
          <w:ilvl w:val="0"/>
          <w:numId w:val="126"/>
        </w:numPr>
      </w:pPr>
      <w:r w:rsidRPr="00356F3B">
        <w:rPr>
          <w:b/>
          <w:bCs/>
        </w:rPr>
        <w:t>Example 2</w:t>
      </w:r>
      <w:r w:rsidRPr="00356F3B">
        <w:t>: Use aluminium oxide and garnet paper on the same timber surface and compare performance and result after 30 seconds of sanding.</w:t>
      </w:r>
    </w:p>
    <w:p w:rsidR="00B2193E" w:rsidRPr="00356F3B" w:rsidRDefault="00A14E4C" w:rsidP="00B2193E">
      <w:r>
        <w:pict>
          <v:rect id="_x0000_i1113" style="width:0;height:1.5pt" o:hralign="center" o:hrstd="t" o:hr="t" fillcolor="#a0a0a0" stroked="f"/>
        </w:pict>
      </w:r>
    </w:p>
    <w:p w:rsidR="00B2193E" w:rsidRPr="00356F3B" w:rsidRDefault="00B2193E" w:rsidP="00B2193E">
      <w:pPr>
        <w:rPr>
          <w:b/>
          <w:bCs/>
        </w:rPr>
      </w:pPr>
      <w:r w:rsidRPr="00356F3B">
        <w:rPr>
          <w:b/>
          <w:bCs/>
        </w:rPr>
        <w:t>South African Case Study</w:t>
      </w:r>
    </w:p>
    <w:p w:rsidR="00B2193E" w:rsidRPr="00356F3B" w:rsidRDefault="00B2193E" w:rsidP="00B2193E">
      <w:r w:rsidRPr="00356F3B">
        <w:rPr>
          <w:b/>
          <w:bCs/>
        </w:rPr>
        <w:t>Case Study: Isaac’s Timber Refinishing Workshop – Mthatha, Eastern Cape</w:t>
      </w:r>
      <w:r w:rsidRPr="00356F3B">
        <w:br/>
        <w:t>Isaac uses silicon carbide paper for denibbing high-gloss finishes and aluminium oxide for initial surface preparation on solid hardwoods. He notes the cost difference but trains apprentices to prioritise efficiency by selecting the right paper for each task. This has reduced waste and improved finishing consistency.</w:t>
      </w:r>
    </w:p>
    <w:p w:rsidR="00B2193E" w:rsidRPr="00356F3B" w:rsidRDefault="00B2193E" w:rsidP="00B2193E">
      <w:r w:rsidRPr="00356F3B">
        <w:rPr>
          <w:b/>
          <w:bCs/>
        </w:rPr>
        <w:t>Facilitator Prompt</w:t>
      </w:r>
      <w:r w:rsidRPr="00356F3B">
        <w:t>: Invite learners to consider how product choice and tool use impact productivity and surface quality in different workshop contexts.</w:t>
      </w:r>
    </w:p>
    <w:p w:rsidR="00B2193E" w:rsidRPr="00356F3B" w:rsidRDefault="00A14E4C" w:rsidP="00B2193E">
      <w:r>
        <w:pict>
          <v:rect id="_x0000_i1114" style="width:0;height:1.5pt" o:hralign="center" o:hrstd="t" o:hr="t" fillcolor="#a0a0a0" stroked="f"/>
        </w:pict>
      </w:r>
    </w:p>
    <w:p w:rsidR="00B2193E" w:rsidRPr="00356F3B" w:rsidRDefault="00B2193E" w:rsidP="00B2193E">
      <w:pPr>
        <w:rPr>
          <w:b/>
          <w:bCs/>
        </w:rPr>
      </w:pPr>
      <w:r w:rsidRPr="00356F3B">
        <w:rPr>
          <w:b/>
          <w:bCs/>
        </w:rPr>
        <w:t>Critical Thinking Questions</w:t>
      </w:r>
    </w:p>
    <w:p w:rsidR="00B2193E" w:rsidRPr="00356F3B" w:rsidRDefault="00B2193E" w:rsidP="00356F3B">
      <w:pPr>
        <w:numPr>
          <w:ilvl w:val="0"/>
          <w:numId w:val="127"/>
        </w:numPr>
      </w:pPr>
      <w:r w:rsidRPr="00356F3B">
        <w:rPr>
          <w:b/>
          <w:bCs/>
        </w:rPr>
        <w:t>Comparison Insight</w:t>
      </w:r>
      <w:r w:rsidRPr="00356F3B">
        <w:t>:</w:t>
      </w:r>
      <w:r w:rsidRPr="00356F3B">
        <w:br/>
      </w:r>
      <w:r w:rsidRPr="00356F3B">
        <w:rPr>
          <w:i/>
          <w:iCs/>
        </w:rPr>
        <w:t>“Why would you choose silicon carbide paper over aluminium oxide when sanding between coats of varnish?”</w:t>
      </w:r>
    </w:p>
    <w:p w:rsidR="00B2193E" w:rsidRPr="00356F3B" w:rsidRDefault="00B2193E" w:rsidP="00356F3B">
      <w:pPr>
        <w:numPr>
          <w:ilvl w:val="0"/>
          <w:numId w:val="127"/>
        </w:numPr>
      </w:pPr>
      <w:r w:rsidRPr="00356F3B">
        <w:rPr>
          <w:b/>
          <w:bCs/>
        </w:rPr>
        <w:t>Practical Application</w:t>
      </w:r>
      <w:r w:rsidRPr="00356F3B">
        <w:t>:</w:t>
      </w:r>
      <w:r w:rsidRPr="00356F3B">
        <w:br/>
      </w:r>
      <w:r w:rsidRPr="00356F3B">
        <w:rPr>
          <w:i/>
          <w:iCs/>
        </w:rPr>
        <w:t>“Which type of sanding paper would you select for removing an old finish from a kiaat tabletop, and why?”</w:t>
      </w:r>
    </w:p>
    <w:p w:rsidR="00B2193E" w:rsidRPr="00356F3B" w:rsidRDefault="00B2193E" w:rsidP="00356F3B">
      <w:pPr>
        <w:numPr>
          <w:ilvl w:val="0"/>
          <w:numId w:val="127"/>
        </w:numPr>
      </w:pPr>
      <w:r w:rsidRPr="00356F3B">
        <w:rPr>
          <w:b/>
          <w:bCs/>
        </w:rPr>
        <w:lastRenderedPageBreak/>
        <w:t>Material Awareness</w:t>
      </w:r>
      <w:r w:rsidRPr="00356F3B">
        <w:t>:</w:t>
      </w:r>
      <w:r w:rsidRPr="00356F3B">
        <w:br/>
      </w:r>
      <w:r w:rsidRPr="00356F3B">
        <w:rPr>
          <w:i/>
          <w:iCs/>
        </w:rPr>
        <w:t>“How does the backing of a sanding paper influence its performance and application?”</w:t>
      </w:r>
    </w:p>
    <w:p w:rsidR="00B2193E" w:rsidRPr="00356F3B" w:rsidRDefault="00B2193E" w:rsidP="00356F3B">
      <w:pPr>
        <w:numPr>
          <w:ilvl w:val="0"/>
          <w:numId w:val="127"/>
        </w:numPr>
      </w:pPr>
      <w:r w:rsidRPr="00356F3B">
        <w:rPr>
          <w:b/>
          <w:bCs/>
        </w:rPr>
        <w:t>Problem Solving</w:t>
      </w:r>
      <w:r w:rsidRPr="00356F3B">
        <w:t>:</w:t>
      </w:r>
      <w:r w:rsidRPr="00356F3B">
        <w:br/>
      </w:r>
      <w:r w:rsidRPr="00356F3B">
        <w:rPr>
          <w:i/>
          <w:iCs/>
        </w:rPr>
        <w:t>“What sanding paper would you avoid when working on soft pine, and what would you choose instead?”</w:t>
      </w:r>
    </w:p>
    <w:p w:rsidR="00B2193E" w:rsidRPr="00356F3B" w:rsidRDefault="00A14E4C" w:rsidP="00B2193E">
      <w:r>
        <w:pict>
          <v:rect id="_x0000_i1115" style="width:0;height:1.5pt" o:hralign="center" o:hrstd="t" o:hr="t" fillcolor="#a0a0a0" stroked="f"/>
        </w:pict>
      </w:r>
    </w:p>
    <w:p w:rsidR="002F114C" w:rsidRPr="00356F3B" w:rsidRDefault="002F114C" w:rsidP="002F114C"/>
    <w:p w:rsidR="002F114C" w:rsidRPr="00356F3B" w:rsidRDefault="002F114C" w:rsidP="00B2193E">
      <w:pPr>
        <w:pStyle w:val="Heading3"/>
        <w:rPr>
          <w:rFonts w:ascii="Century Gothic" w:hAnsi="Century Gothic"/>
        </w:rPr>
      </w:pPr>
      <w:r w:rsidRPr="00356F3B">
        <w:rPr>
          <w:rFonts w:ascii="Century Gothic" w:hAnsi="Century Gothic"/>
        </w:rPr>
        <w:br w:type="page"/>
      </w:r>
      <w:bookmarkStart w:id="16" w:name="_Toc196284057"/>
      <w:r w:rsidRPr="00356F3B">
        <w:rPr>
          <w:rFonts w:ascii="Century Gothic" w:hAnsi="Century Gothic"/>
          <w:b/>
        </w:rPr>
        <w:lastRenderedPageBreak/>
        <w:t>KT0202: Different Sanding Paper Grits</w:t>
      </w:r>
      <w:bookmarkEnd w:id="16"/>
    </w:p>
    <w:p w:rsidR="002F114C" w:rsidRPr="00356F3B" w:rsidRDefault="002F114C" w:rsidP="002F114C">
      <w:pPr>
        <w:rPr>
          <w:b/>
          <w:bCs/>
        </w:rPr>
      </w:pPr>
    </w:p>
    <w:p w:rsidR="002F114C" w:rsidRPr="00356F3B" w:rsidRDefault="002F114C" w:rsidP="002F114C">
      <w:r w:rsidRPr="00356F3B">
        <w:rPr>
          <w:b/>
          <w:bCs/>
        </w:rPr>
        <w:t>Knowledge Topic Element of KM-04-KT02</w:t>
      </w:r>
      <w:r w:rsidRPr="00356F3B">
        <w:br/>
      </w:r>
      <w:r w:rsidRPr="00356F3B">
        <w:rPr>
          <w:b/>
          <w:bCs/>
        </w:rPr>
        <w:t>NQF Level 2 | Weight: Part of 20%</w:t>
      </w:r>
    </w:p>
    <w:p w:rsidR="002F114C" w:rsidRPr="00356F3B" w:rsidRDefault="00A14E4C" w:rsidP="002F114C">
      <w:r>
        <w:pict>
          <v:rect id="_x0000_i1116" style="width:0;height:1.5pt" o:hralign="center" o:hrstd="t" o:hr="t" fillcolor="#a0a0a0" stroked="f"/>
        </w:pict>
      </w:r>
    </w:p>
    <w:p w:rsidR="002F114C" w:rsidRPr="00356F3B" w:rsidRDefault="002F114C" w:rsidP="002F114C">
      <w:pPr>
        <w:rPr>
          <w:b/>
          <w:bCs/>
        </w:rPr>
      </w:pPr>
      <w:r w:rsidRPr="00356F3B">
        <w:rPr>
          <w:b/>
          <w:bCs/>
        </w:rPr>
        <w:t>Purpose of the Topic Element</w:t>
      </w:r>
    </w:p>
    <w:p w:rsidR="002F114C" w:rsidRPr="00356F3B" w:rsidRDefault="002F114C" w:rsidP="002F114C">
      <w:r w:rsidRPr="00356F3B">
        <w:t>This topic introduces learners to sanding paper grit classifications and how grit selection affects the sanding outcome in furniture production. By understanding grit sizes and their specific applications, learners will be able to choose the correct level of abrasiveness for surface preparation, finishing, and between-coat sanding. Appropriate grit selection contributes directly to the quality of the finish and efficiency of the sanding process.</w:t>
      </w:r>
    </w:p>
    <w:p w:rsidR="002F114C" w:rsidRPr="00356F3B" w:rsidRDefault="00A14E4C" w:rsidP="002F114C">
      <w:r>
        <w:pict>
          <v:rect id="_x0000_i1117" style="width:0;height:1.5pt" o:hralign="center" o:hrstd="t" o:hr="t" fillcolor="#a0a0a0" stroked="f"/>
        </w:pict>
      </w:r>
    </w:p>
    <w:p w:rsidR="002F114C" w:rsidRPr="00356F3B" w:rsidRDefault="002F114C" w:rsidP="002F114C">
      <w:pPr>
        <w:rPr>
          <w:b/>
          <w:bCs/>
        </w:rPr>
      </w:pPr>
      <w:r w:rsidRPr="00356F3B">
        <w:rPr>
          <w:b/>
          <w:bCs/>
        </w:rPr>
        <w:t>Key Content to Cover</w:t>
      </w:r>
    </w:p>
    <w:p w:rsidR="002F114C" w:rsidRPr="00356F3B" w:rsidRDefault="002F114C" w:rsidP="002F114C">
      <w:pPr>
        <w:rPr>
          <w:b/>
          <w:bCs/>
        </w:rPr>
      </w:pPr>
      <w:r w:rsidRPr="00356F3B">
        <w:rPr>
          <w:b/>
          <w:bCs/>
        </w:rPr>
        <w:t>1. Definition of Grit</w:t>
      </w:r>
    </w:p>
    <w:p w:rsidR="002F114C" w:rsidRPr="00356F3B" w:rsidRDefault="002F114C" w:rsidP="002F114C">
      <w:r w:rsidRPr="00356F3B">
        <w:t>Grit refers to the size of the abrasive particles on the sanding paper. The grit number indicates the coarseness or fineness of the paper—the lower the number, the coarser the grit.</w:t>
      </w:r>
    </w:p>
    <w:p w:rsidR="002F114C" w:rsidRPr="00356F3B" w:rsidRDefault="002F114C" w:rsidP="002F114C">
      <w:pPr>
        <w:rPr>
          <w:b/>
          <w:bCs/>
        </w:rPr>
      </w:pPr>
      <w:r w:rsidRPr="00356F3B">
        <w:rPr>
          <w:b/>
          <w:bCs/>
        </w:rPr>
        <w:t>2. Common Grit Ranges and Their Uses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47"/>
        <w:gridCol w:w="1317"/>
        <w:gridCol w:w="6552"/>
      </w:tblGrid>
      <w:tr w:rsidR="002F114C" w:rsidRPr="00356F3B" w:rsidTr="002F114C">
        <w:trPr>
          <w:tblHeader/>
          <w:tblCellSpacing w:w="15" w:type="dxa"/>
        </w:trPr>
        <w:tc>
          <w:tcPr>
            <w:tcW w:w="0" w:type="auto"/>
            <w:vAlign w:val="center"/>
            <w:hideMark/>
          </w:tcPr>
          <w:p w:rsidR="002F114C" w:rsidRPr="00356F3B" w:rsidRDefault="002F114C" w:rsidP="002F114C">
            <w:pPr>
              <w:rPr>
                <w:b/>
                <w:bCs/>
              </w:rPr>
            </w:pPr>
            <w:r w:rsidRPr="00356F3B">
              <w:rPr>
                <w:b/>
                <w:bCs/>
              </w:rPr>
              <w:t>Grit Range</w:t>
            </w:r>
          </w:p>
        </w:tc>
        <w:tc>
          <w:tcPr>
            <w:tcW w:w="0" w:type="auto"/>
            <w:vAlign w:val="center"/>
            <w:hideMark/>
          </w:tcPr>
          <w:p w:rsidR="002F114C" w:rsidRPr="00356F3B" w:rsidRDefault="002F114C" w:rsidP="002F114C">
            <w:pPr>
              <w:rPr>
                <w:b/>
                <w:bCs/>
              </w:rPr>
            </w:pPr>
            <w:r w:rsidRPr="00356F3B">
              <w:rPr>
                <w:b/>
                <w:bCs/>
              </w:rPr>
              <w:t>Type</w:t>
            </w:r>
          </w:p>
        </w:tc>
        <w:tc>
          <w:tcPr>
            <w:tcW w:w="0" w:type="auto"/>
            <w:vAlign w:val="center"/>
            <w:hideMark/>
          </w:tcPr>
          <w:p w:rsidR="002F114C" w:rsidRPr="00356F3B" w:rsidRDefault="002F114C" w:rsidP="002F114C">
            <w:pPr>
              <w:rPr>
                <w:b/>
                <w:bCs/>
              </w:rPr>
            </w:pPr>
            <w:r w:rsidRPr="00356F3B">
              <w:rPr>
                <w:b/>
                <w:bCs/>
              </w:rPr>
              <w:t>Common Uses</w:t>
            </w:r>
          </w:p>
        </w:tc>
      </w:tr>
      <w:tr w:rsidR="002F114C" w:rsidRPr="00356F3B" w:rsidTr="002F114C">
        <w:trPr>
          <w:tblCellSpacing w:w="15" w:type="dxa"/>
        </w:trPr>
        <w:tc>
          <w:tcPr>
            <w:tcW w:w="0" w:type="auto"/>
            <w:vAlign w:val="center"/>
            <w:hideMark/>
          </w:tcPr>
          <w:p w:rsidR="002F114C" w:rsidRPr="00356F3B" w:rsidRDefault="002F114C" w:rsidP="002F114C">
            <w:r w:rsidRPr="00356F3B">
              <w:t>24–40</w:t>
            </w:r>
          </w:p>
        </w:tc>
        <w:tc>
          <w:tcPr>
            <w:tcW w:w="0" w:type="auto"/>
            <w:vAlign w:val="center"/>
            <w:hideMark/>
          </w:tcPr>
          <w:p w:rsidR="002F114C" w:rsidRPr="00356F3B" w:rsidRDefault="002F114C" w:rsidP="002F114C">
            <w:r w:rsidRPr="00356F3B">
              <w:t>Very Coarse</w:t>
            </w:r>
          </w:p>
        </w:tc>
        <w:tc>
          <w:tcPr>
            <w:tcW w:w="0" w:type="auto"/>
            <w:vAlign w:val="center"/>
            <w:hideMark/>
          </w:tcPr>
          <w:p w:rsidR="002F114C" w:rsidRPr="00356F3B" w:rsidRDefault="002F114C" w:rsidP="002F114C">
            <w:r w:rsidRPr="00356F3B">
              <w:t>Heavy removal of old finishes or shaping rough wood surfaces</w:t>
            </w:r>
          </w:p>
        </w:tc>
      </w:tr>
      <w:tr w:rsidR="002F114C" w:rsidRPr="00356F3B" w:rsidTr="002F114C">
        <w:trPr>
          <w:tblCellSpacing w:w="15" w:type="dxa"/>
        </w:trPr>
        <w:tc>
          <w:tcPr>
            <w:tcW w:w="0" w:type="auto"/>
            <w:vAlign w:val="center"/>
            <w:hideMark/>
          </w:tcPr>
          <w:p w:rsidR="002F114C" w:rsidRPr="00356F3B" w:rsidRDefault="002F114C" w:rsidP="002F114C">
            <w:r w:rsidRPr="00356F3B">
              <w:t>60–80</w:t>
            </w:r>
          </w:p>
        </w:tc>
        <w:tc>
          <w:tcPr>
            <w:tcW w:w="0" w:type="auto"/>
            <w:vAlign w:val="center"/>
            <w:hideMark/>
          </w:tcPr>
          <w:p w:rsidR="002F114C" w:rsidRPr="00356F3B" w:rsidRDefault="002F114C" w:rsidP="002F114C">
            <w:r w:rsidRPr="00356F3B">
              <w:t>Coarse</w:t>
            </w:r>
          </w:p>
        </w:tc>
        <w:tc>
          <w:tcPr>
            <w:tcW w:w="0" w:type="auto"/>
            <w:vAlign w:val="center"/>
            <w:hideMark/>
          </w:tcPr>
          <w:p w:rsidR="002F114C" w:rsidRPr="00356F3B" w:rsidRDefault="002F114C" w:rsidP="002F114C">
            <w:r w:rsidRPr="00356F3B">
              <w:t>Levelling uneven surfaces, initial sanding of new timber</w:t>
            </w:r>
          </w:p>
        </w:tc>
      </w:tr>
      <w:tr w:rsidR="002F114C" w:rsidRPr="00356F3B" w:rsidTr="002F114C">
        <w:trPr>
          <w:tblCellSpacing w:w="15" w:type="dxa"/>
        </w:trPr>
        <w:tc>
          <w:tcPr>
            <w:tcW w:w="0" w:type="auto"/>
            <w:vAlign w:val="center"/>
            <w:hideMark/>
          </w:tcPr>
          <w:p w:rsidR="002F114C" w:rsidRPr="00356F3B" w:rsidRDefault="002F114C" w:rsidP="002F114C">
            <w:r w:rsidRPr="00356F3B">
              <w:t>100–120</w:t>
            </w:r>
          </w:p>
        </w:tc>
        <w:tc>
          <w:tcPr>
            <w:tcW w:w="0" w:type="auto"/>
            <w:vAlign w:val="center"/>
            <w:hideMark/>
          </w:tcPr>
          <w:p w:rsidR="002F114C" w:rsidRPr="00356F3B" w:rsidRDefault="002F114C" w:rsidP="002F114C">
            <w:r w:rsidRPr="00356F3B">
              <w:t>Medium</w:t>
            </w:r>
          </w:p>
        </w:tc>
        <w:tc>
          <w:tcPr>
            <w:tcW w:w="0" w:type="auto"/>
            <w:vAlign w:val="center"/>
            <w:hideMark/>
          </w:tcPr>
          <w:p w:rsidR="002F114C" w:rsidRPr="00356F3B" w:rsidRDefault="002F114C" w:rsidP="002F114C">
            <w:r w:rsidRPr="00356F3B">
              <w:t>General sanding for surface preparation before applying finishes</w:t>
            </w:r>
          </w:p>
        </w:tc>
      </w:tr>
      <w:tr w:rsidR="002F114C" w:rsidRPr="00356F3B" w:rsidTr="002F114C">
        <w:trPr>
          <w:tblCellSpacing w:w="15" w:type="dxa"/>
        </w:trPr>
        <w:tc>
          <w:tcPr>
            <w:tcW w:w="0" w:type="auto"/>
            <w:vAlign w:val="center"/>
            <w:hideMark/>
          </w:tcPr>
          <w:p w:rsidR="002F114C" w:rsidRPr="00356F3B" w:rsidRDefault="002F114C" w:rsidP="002F114C">
            <w:r w:rsidRPr="00356F3B">
              <w:t>150–180</w:t>
            </w:r>
          </w:p>
        </w:tc>
        <w:tc>
          <w:tcPr>
            <w:tcW w:w="0" w:type="auto"/>
            <w:vAlign w:val="center"/>
            <w:hideMark/>
          </w:tcPr>
          <w:p w:rsidR="002F114C" w:rsidRPr="00356F3B" w:rsidRDefault="002F114C" w:rsidP="002F114C">
            <w:r w:rsidRPr="00356F3B">
              <w:t>Fine</w:t>
            </w:r>
          </w:p>
        </w:tc>
        <w:tc>
          <w:tcPr>
            <w:tcW w:w="0" w:type="auto"/>
            <w:vAlign w:val="center"/>
            <w:hideMark/>
          </w:tcPr>
          <w:p w:rsidR="002F114C" w:rsidRPr="00356F3B" w:rsidRDefault="002F114C" w:rsidP="002F114C">
            <w:r w:rsidRPr="00356F3B">
              <w:t>Light sanding before final coat, or denibbing between coats</w:t>
            </w:r>
          </w:p>
        </w:tc>
      </w:tr>
      <w:tr w:rsidR="002F114C" w:rsidRPr="00356F3B" w:rsidTr="002F114C">
        <w:trPr>
          <w:tblCellSpacing w:w="15" w:type="dxa"/>
        </w:trPr>
        <w:tc>
          <w:tcPr>
            <w:tcW w:w="0" w:type="auto"/>
            <w:vAlign w:val="center"/>
            <w:hideMark/>
          </w:tcPr>
          <w:p w:rsidR="002F114C" w:rsidRPr="00356F3B" w:rsidRDefault="002F114C" w:rsidP="002F114C">
            <w:r w:rsidRPr="00356F3B">
              <w:t>220–320</w:t>
            </w:r>
          </w:p>
        </w:tc>
        <w:tc>
          <w:tcPr>
            <w:tcW w:w="0" w:type="auto"/>
            <w:vAlign w:val="center"/>
            <w:hideMark/>
          </w:tcPr>
          <w:p w:rsidR="002F114C" w:rsidRPr="00356F3B" w:rsidRDefault="002F114C" w:rsidP="002F114C">
            <w:r w:rsidRPr="00356F3B">
              <w:t>Very Fine</w:t>
            </w:r>
          </w:p>
        </w:tc>
        <w:tc>
          <w:tcPr>
            <w:tcW w:w="0" w:type="auto"/>
            <w:vAlign w:val="center"/>
            <w:hideMark/>
          </w:tcPr>
          <w:p w:rsidR="002F114C" w:rsidRPr="00356F3B" w:rsidRDefault="002F114C" w:rsidP="002F114C">
            <w:r w:rsidRPr="00356F3B">
              <w:t>Final sanding of delicate surfaces, denibbing varnish or lacquer finishes</w:t>
            </w:r>
          </w:p>
        </w:tc>
      </w:tr>
      <w:tr w:rsidR="002F114C" w:rsidRPr="00356F3B" w:rsidTr="002F114C">
        <w:trPr>
          <w:tblCellSpacing w:w="15" w:type="dxa"/>
        </w:trPr>
        <w:tc>
          <w:tcPr>
            <w:tcW w:w="0" w:type="auto"/>
            <w:vAlign w:val="center"/>
            <w:hideMark/>
          </w:tcPr>
          <w:p w:rsidR="002F114C" w:rsidRPr="00356F3B" w:rsidRDefault="002F114C" w:rsidP="002F114C">
            <w:r w:rsidRPr="00356F3B">
              <w:t>400+</w:t>
            </w:r>
          </w:p>
        </w:tc>
        <w:tc>
          <w:tcPr>
            <w:tcW w:w="0" w:type="auto"/>
            <w:vAlign w:val="center"/>
            <w:hideMark/>
          </w:tcPr>
          <w:p w:rsidR="002F114C" w:rsidRPr="00356F3B" w:rsidRDefault="002F114C" w:rsidP="002F114C">
            <w:r w:rsidRPr="00356F3B">
              <w:t>Ultra-Fine</w:t>
            </w:r>
          </w:p>
        </w:tc>
        <w:tc>
          <w:tcPr>
            <w:tcW w:w="0" w:type="auto"/>
            <w:vAlign w:val="center"/>
            <w:hideMark/>
          </w:tcPr>
          <w:p w:rsidR="002F114C" w:rsidRPr="00356F3B" w:rsidRDefault="002F114C" w:rsidP="002F114C">
            <w:r w:rsidRPr="00356F3B">
              <w:t>Polishing finishes or sanding sealered surfaces</w:t>
            </w:r>
          </w:p>
        </w:tc>
      </w:tr>
    </w:tbl>
    <w:p w:rsidR="002F114C" w:rsidRPr="00356F3B" w:rsidRDefault="002F114C" w:rsidP="002F114C">
      <w:pPr>
        <w:rPr>
          <w:b/>
          <w:bCs/>
        </w:rPr>
      </w:pPr>
      <w:r w:rsidRPr="00356F3B">
        <w:rPr>
          <w:b/>
          <w:bCs/>
        </w:rPr>
        <w:t>3. Factors Influencing Grit Selection</w:t>
      </w:r>
    </w:p>
    <w:p w:rsidR="002F114C" w:rsidRPr="00356F3B" w:rsidRDefault="002F114C" w:rsidP="00356F3B">
      <w:pPr>
        <w:numPr>
          <w:ilvl w:val="0"/>
          <w:numId w:val="77"/>
        </w:numPr>
      </w:pPr>
      <w:r w:rsidRPr="00356F3B">
        <w:t>Type of wood (hardwood vs softwood)</w:t>
      </w:r>
    </w:p>
    <w:p w:rsidR="002F114C" w:rsidRPr="00356F3B" w:rsidRDefault="002F114C" w:rsidP="00356F3B">
      <w:pPr>
        <w:numPr>
          <w:ilvl w:val="0"/>
          <w:numId w:val="77"/>
        </w:numPr>
      </w:pPr>
      <w:r w:rsidRPr="00356F3B">
        <w:t>Desired surface finish</w:t>
      </w:r>
    </w:p>
    <w:p w:rsidR="002F114C" w:rsidRPr="00356F3B" w:rsidRDefault="002F114C" w:rsidP="00356F3B">
      <w:pPr>
        <w:numPr>
          <w:ilvl w:val="0"/>
          <w:numId w:val="77"/>
        </w:numPr>
      </w:pPr>
      <w:r w:rsidRPr="00356F3B">
        <w:t>Type of finish to be applied</w:t>
      </w:r>
    </w:p>
    <w:p w:rsidR="002F114C" w:rsidRPr="00356F3B" w:rsidRDefault="002F114C" w:rsidP="00356F3B">
      <w:pPr>
        <w:numPr>
          <w:ilvl w:val="0"/>
          <w:numId w:val="77"/>
        </w:numPr>
      </w:pPr>
      <w:r w:rsidRPr="00356F3B">
        <w:lastRenderedPageBreak/>
        <w:t>Manual vs machine sanding</w:t>
      </w:r>
    </w:p>
    <w:p w:rsidR="002F114C" w:rsidRPr="00356F3B" w:rsidRDefault="002F114C" w:rsidP="00356F3B">
      <w:pPr>
        <w:numPr>
          <w:ilvl w:val="0"/>
          <w:numId w:val="77"/>
        </w:numPr>
      </w:pPr>
      <w:r w:rsidRPr="00356F3B">
        <w:t>Whether it is first, intermediate or final sanding</w:t>
      </w:r>
    </w:p>
    <w:p w:rsidR="002F114C" w:rsidRPr="00356F3B" w:rsidRDefault="002F114C" w:rsidP="002F114C">
      <w:pPr>
        <w:rPr>
          <w:b/>
          <w:bCs/>
        </w:rPr>
      </w:pPr>
      <w:r w:rsidRPr="00356F3B">
        <w:rPr>
          <w:b/>
          <w:bCs/>
        </w:rPr>
        <w:t>4. Grit Progression</w:t>
      </w:r>
    </w:p>
    <w:p w:rsidR="002F114C" w:rsidRPr="00356F3B" w:rsidRDefault="002F114C" w:rsidP="002F114C">
      <w:r w:rsidRPr="00356F3B">
        <w:t>Proper sanding usually involves starting with a coarser grit and gradually progressing to finer grits to remove scratches and prepare for finishing. Skipping grits may leave visible marks or prevent proper adhesion of coatings.</w:t>
      </w:r>
    </w:p>
    <w:p w:rsidR="002F114C" w:rsidRPr="00356F3B" w:rsidRDefault="00A14E4C" w:rsidP="002F114C">
      <w:r>
        <w:pict>
          <v:rect id="_x0000_i1118" style="width:0;height:1.5pt" o:hralign="center" o:hrstd="t" o:hr="t" fillcolor="#a0a0a0" stroked="f"/>
        </w:pict>
      </w:r>
    </w:p>
    <w:p w:rsidR="002F114C" w:rsidRPr="00356F3B" w:rsidRDefault="002F114C" w:rsidP="002F114C">
      <w:pPr>
        <w:rPr>
          <w:b/>
          <w:bCs/>
        </w:rPr>
      </w:pPr>
      <w:r w:rsidRPr="00356F3B">
        <w:rPr>
          <w:b/>
          <w:bCs/>
        </w:rPr>
        <w:t>Examples for Demonstration</w:t>
      </w:r>
    </w:p>
    <w:p w:rsidR="002F114C" w:rsidRPr="00356F3B" w:rsidRDefault="002F114C" w:rsidP="00356F3B">
      <w:pPr>
        <w:numPr>
          <w:ilvl w:val="0"/>
          <w:numId w:val="78"/>
        </w:numPr>
      </w:pPr>
      <w:r w:rsidRPr="00356F3B">
        <w:rPr>
          <w:b/>
          <w:bCs/>
        </w:rPr>
        <w:t>Example 1</w:t>
      </w:r>
      <w:r w:rsidRPr="00356F3B">
        <w:t>: Use three sanding papers—80 grit, 150 grit, and 320 grit—on the same surface and show how each affects the smoothness and appearance of the wood.</w:t>
      </w:r>
    </w:p>
    <w:p w:rsidR="002F114C" w:rsidRPr="00356F3B" w:rsidRDefault="002F114C" w:rsidP="00356F3B">
      <w:pPr>
        <w:numPr>
          <w:ilvl w:val="0"/>
          <w:numId w:val="78"/>
        </w:numPr>
      </w:pPr>
      <w:r w:rsidRPr="00356F3B">
        <w:rPr>
          <w:b/>
          <w:bCs/>
        </w:rPr>
        <w:t>Example 2</w:t>
      </w:r>
      <w:r w:rsidRPr="00356F3B">
        <w:t>: Pass around samples of sanding papers marked with different grits for tactile comparison.</w:t>
      </w:r>
    </w:p>
    <w:p w:rsidR="002F114C" w:rsidRPr="00356F3B" w:rsidRDefault="00A14E4C" w:rsidP="002F114C">
      <w:r>
        <w:pict>
          <v:rect id="_x0000_i1119" style="width:0;height:1.5pt" o:hralign="center" o:hrstd="t" o:hr="t" fillcolor="#a0a0a0" stroked="f"/>
        </w:pict>
      </w:r>
    </w:p>
    <w:p w:rsidR="002F114C" w:rsidRPr="00356F3B" w:rsidRDefault="002F114C" w:rsidP="002F114C">
      <w:pPr>
        <w:rPr>
          <w:b/>
          <w:bCs/>
        </w:rPr>
      </w:pPr>
      <w:r w:rsidRPr="00356F3B">
        <w:rPr>
          <w:b/>
          <w:bCs/>
        </w:rPr>
        <w:t>South African Case Study</w:t>
      </w:r>
    </w:p>
    <w:p w:rsidR="002F114C" w:rsidRPr="00356F3B" w:rsidRDefault="002F114C" w:rsidP="002F114C">
      <w:r w:rsidRPr="00356F3B">
        <w:rPr>
          <w:b/>
          <w:bCs/>
        </w:rPr>
        <w:t>Case Study: Khanyisa Joinery – Gqeberha, Eastern Cape</w:t>
      </w:r>
      <w:r w:rsidRPr="00356F3B">
        <w:br/>
      </w:r>
    </w:p>
    <w:p w:rsidR="002F114C" w:rsidRPr="00356F3B" w:rsidRDefault="002F114C" w:rsidP="002F114C">
      <w:r w:rsidRPr="00356F3B">
        <w:t>Khanyisa’s team follows a standard grit progression when finishing cabinet doors: 80 grit for rough sanding, 120 grit for levelling, and 220 grit for final smoothing. They noticed that skipping from 80 directly to 220 resulted in finish adhesion issues. Adjusting their process improved both finish quality and customer satisfaction.</w:t>
      </w:r>
    </w:p>
    <w:p w:rsidR="002F114C" w:rsidRPr="00356F3B" w:rsidRDefault="002F114C" w:rsidP="002F114C">
      <w:r w:rsidRPr="00356F3B">
        <w:rPr>
          <w:b/>
          <w:bCs/>
        </w:rPr>
        <w:t>Facilitator Prompt</w:t>
      </w:r>
      <w:r w:rsidRPr="00356F3B">
        <w:t>: Lead a discussion on how skipping or misusing grits can negatively affect the final product and finishing efficiency.</w:t>
      </w:r>
    </w:p>
    <w:p w:rsidR="002F114C" w:rsidRPr="00356F3B" w:rsidRDefault="00A14E4C" w:rsidP="002F114C">
      <w:r>
        <w:pict>
          <v:rect id="_x0000_i1120" style="width:0;height:1.5pt" o:hralign="center" o:hrstd="t" o:hr="t" fillcolor="#a0a0a0" stroked="f"/>
        </w:pict>
      </w:r>
    </w:p>
    <w:p w:rsidR="002F114C" w:rsidRPr="00356F3B" w:rsidRDefault="002F114C" w:rsidP="002F114C">
      <w:pPr>
        <w:rPr>
          <w:b/>
          <w:bCs/>
        </w:rPr>
      </w:pPr>
      <w:r w:rsidRPr="00356F3B">
        <w:rPr>
          <w:b/>
          <w:bCs/>
        </w:rPr>
        <w:t>Critical Thinking Questions</w:t>
      </w:r>
    </w:p>
    <w:p w:rsidR="002F114C" w:rsidRPr="00356F3B" w:rsidRDefault="002F114C" w:rsidP="00356F3B">
      <w:pPr>
        <w:numPr>
          <w:ilvl w:val="0"/>
          <w:numId w:val="79"/>
        </w:numPr>
      </w:pPr>
      <w:r w:rsidRPr="00356F3B">
        <w:rPr>
          <w:b/>
          <w:bCs/>
        </w:rPr>
        <w:t>Technical Understanding</w:t>
      </w:r>
      <w:r w:rsidRPr="00356F3B">
        <w:t>:</w:t>
      </w:r>
      <w:r w:rsidRPr="00356F3B">
        <w:br/>
      </w:r>
      <w:r w:rsidRPr="00356F3B">
        <w:rPr>
          <w:i/>
          <w:iCs/>
        </w:rPr>
        <w:t>“Why is it important to progress gradually from coarse to fine grit when preparing a surface for finishing?”</w:t>
      </w:r>
    </w:p>
    <w:p w:rsidR="002F114C" w:rsidRPr="00356F3B" w:rsidRDefault="002F114C" w:rsidP="00356F3B">
      <w:pPr>
        <w:numPr>
          <w:ilvl w:val="0"/>
          <w:numId w:val="79"/>
        </w:numPr>
      </w:pPr>
      <w:r w:rsidRPr="00356F3B">
        <w:rPr>
          <w:b/>
          <w:bCs/>
        </w:rPr>
        <w:t>Problem Solving</w:t>
      </w:r>
      <w:r w:rsidRPr="00356F3B">
        <w:t>:</w:t>
      </w:r>
      <w:r w:rsidRPr="00356F3B">
        <w:br/>
      </w:r>
      <w:r w:rsidRPr="00356F3B">
        <w:rPr>
          <w:i/>
          <w:iCs/>
        </w:rPr>
        <w:t>“If sanding scratches are visible after applying the first coat of varnish, what grit mistake might have been made?”</w:t>
      </w:r>
    </w:p>
    <w:p w:rsidR="002F114C" w:rsidRPr="00356F3B" w:rsidRDefault="002F114C" w:rsidP="00356F3B">
      <w:pPr>
        <w:numPr>
          <w:ilvl w:val="0"/>
          <w:numId w:val="79"/>
        </w:numPr>
      </w:pPr>
      <w:r w:rsidRPr="00356F3B">
        <w:rPr>
          <w:b/>
          <w:bCs/>
        </w:rPr>
        <w:t>Grit Selection Strategy</w:t>
      </w:r>
      <w:r w:rsidRPr="00356F3B">
        <w:t>:</w:t>
      </w:r>
      <w:r w:rsidRPr="00356F3B">
        <w:br/>
      </w:r>
      <w:r w:rsidRPr="00356F3B">
        <w:rPr>
          <w:i/>
          <w:iCs/>
        </w:rPr>
        <w:t>“What grit range would you use for sanding a sealed surface before applying a final lacquer coat, and why?”</w:t>
      </w:r>
    </w:p>
    <w:p w:rsidR="002F114C" w:rsidRPr="00356F3B" w:rsidRDefault="002F114C" w:rsidP="00356F3B">
      <w:pPr>
        <w:numPr>
          <w:ilvl w:val="0"/>
          <w:numId w:val="79"/>
        </w:numPr>
      </w:pPr>
      <w:r w:rsidRPr="00356F3B">
        <w:rPr>
          <w:b/>
          <w:bCs/>
        </w:rPr>
        <w:t>Workshop Application</w:t>
      </w:r>
      <w:r w:rsidRPr="00356F3B">
        <w:t>:</w:t>
      </w:r>
      <w:r w:rsidRPr="00356F3B">
        <w:br/>
      </w:r>
      <w:r w:rsidRPr="00356F3B">
        <w:rPr>
          <w:i/>
          <w:iCs/>
        </w:rPr>
        <w:t>“How could improper grit selection increase waste and time in a furniture finishing workshop?”</w:t>
      </w:r>
    </w:p>
    <w:p w:rsidR="002F114C" w:rsidRPr="00356F3B" w:rsidRDefault="002F114C" w:rsidP="002F114C">
      <w:pPr>
        <w:pStyle w:val="Heading3"/>
        <w:rPr>
          <w:rFonts w:ascii="Century Gothic" w:hAnsi="Century Gothic"/>
          <w:b/>
          <w:bCs/>
        </w:rPr>
      </w:pPr>
      <w:bookmarkStart w:id="17" w:name="_Toc196284058"/>
      <w:r w:rsidRPr="00356F3B">
        <w:rPr>
          <w:rFonts w:ascii="Century Gothic" w:hAnsi="Century Gothic"/>
          <w:b/>
          <w:bCs/>
        </w:rPr>
        <w:lastRenderedPageBreak/>
        <w:t>KT0203: Hand Sanding and Machine Sanding</w:t>
      </w:r>
      <w:bookmarkEnd w:id="17"/>
    </w:p>
    <w:p w:rsidR="002F114C" w:rsidRPr="00356F3B" w:rsidRDefault="002F114C" w:rsidP="002F114C">
      <w:pPr>
        <w:rPr>
          <w:b/>
          <w:bCs/>
        </w:rPr>
      </w:pPr>
    </w:p>
    <w:p w:rsidR="002F114C" w:rsidRPr="00356F3B" w:rsidRDefault="002F114C" w:rsidP="002F114C">
      <w:r w:rsidRPr="00356F3B">
        <w:rPr>
          <w:b/>
          <w:bCs/>
        </w:rPr>
        <w:t>Knowledge Topic Element of KM-04-KT02</w:t>
      </w:r>
      <w:r w:rsidRPr="00356F3B">
        <w:br/>
      </w:r>
      <w:r w:rsidRPr="00356F3B">
        <w:rPr>
          <w:b/>
          <w:bCs/>
        </w:rPr>
        <w:t>NQF Level 2 | Weight: Part of 20%</w:t>
      </w:r>
    </w:p>
    <w:p w:rsidR="002F114C" w:rsidRPr="00356F3B" w:rsidRDefault="00A14E4C" w:rsidP="002F114C">
      <w:r>
        <w:pict>
          <v:rect id="_x0000_i1121" style="width:0;height:1.5pt" o:hralign="center" o:hrstd="t" o:hr="t" fillcolor="#a0a0a0" stroked="f"/>
        </w:pict>
      </w:r>
    </w:p>
    <w:p w:rsidR="002F114C" w:rsidRPr="00356F3B" w:rsidRDefault="002F114C" w:rsidP="002F114C">
      <w:pPr>
        <w:rPr>
          <w:b/>
          <w:bCs/>
        </w:rPr>
      </w:pPr>
      <w:r w:rsidRPr="00356F3B">
        <w:rPr>
          <w:b/>
          <w:bCs/>
        </w:rPr>
        <w:t>Purpose of the Topic Element</w:t>
      </w:r>
    </w:p>
    <w:p w:rsidR="002F114C" w:rsidRPr="00356F3B" w:rsidRDefault="002F114C" w:rsidP="002F114C">
      <w:r w:rsidRPr="00356F3B">
        <w:t>This topic introduces learners to the differences, benefits, and limitations of hand sanding and machine sanding in the context of furniture finishing. Sanding is a foundational skill in achieving high-quality surface preparation. Understanding when and how to use each method helps learners improve efficiency, maintain surface integrity, and achieve the desired finish quality.</w:t>
      </w:r>
    </w:p>
    <w:p w:rsidR="002F114C" w:rsidRPr="00356F3B" w:rsidRDefault="00A14E4C" w:rsidP="002F114C">
      <w:r>
        <w:pict>
          <v:rect id="_x0000_i1122" style="width:0;height:1.5pt" o:hralign="center" o:hrstd="t" o:hr="t" fillcolor="#a0a0a0" stroked="f"/>
        </w:pict>
      </w:r>
    </w:p>
    <w:p w:rsidR="002F114C" w:rsidRPr="00356F3B" w:rsidRDefault="002F114C" w:rsidP="002F114C">
      <w:pPr>
        <w:rPr>
          <w:b/>
          <w:bCs/>
        </w:rPr>
      </w:pPr>
      <w:r w:rsidRPr="00356F3B">
        <w:rPr>
          <w:b/>
          <w:bCs/>
        </w:rPr>
        <w:t>Key Content to Cover</w:t>
      </w:r>
    </w:p>
    <w:p w:rsidR="002F114C" w:rsidRPr="00356F3B" w:rsidRDefault="002F114C" w:rsidP="002F114C">
      <w:pPr>
        <w:rPr>
          <w:b/>
          <w:bCs/>
        </w:rPr>
      </w:pPr>
      <w:r w:rsidRPr="00356F3B">
        <w:rPr>
          <w:b/>
          <w:bCs/>
        </w:rPr>
        <w:t>1. Definition of Sanding Methods</w:t>
      </w:r>
    </w:p>
    <w:p w:rsidR="002F114C" w:rsidRPr="00356F3B" w:rsidRDefault="002F114C" w:rsidP="00356F3B">
      <w:pPr>
        <w:numPr>
          <w:ilvl w:val="0"/>
          <w:numId w:val="80"/>
        </w:numPr>
      </w:pPr>
      <w:r w:rsidRPr="00356F3B">
        <w:rPr>
          <w:b/>
          <w:bCs/>
        </w:rPr>
        <w:t>Hand Sanding</w:t>
      </w:r>
      <w:r w:rsidRPr="00356F3B">
        <w:t>: Manual process using sanding paper with or without a block. It provides control and precision, especially for small or detailed surfaces.</w:t>
      </w:r>
    </w:p>
    <w:p w:rsidR="002F114C" w:rsidRPr="00356F3B" w:rsidRDefault="002F114C" w:rsidP="00356F3B">
      <w:pPr>
        <w:numPr>
          <w:ilvl w:val="0"/>
          <w:numId w:val="80"/>
        </w:numPr>
      </w:pPr>
      <w:r w:rsidRPr="00356F3B">
        <w:rPr>
          <w:b/>
          <w:bCs/>
        </w:rPr>
        <w:t>Machine Sanding</w:t>
      </w:r>
      <w:r w:rsidRPr="00356F3B">
        <w:t>: Uses power tools such as orbital sanders or belt sanders for faster, consistent sanding over larger surfaces.</w:t>
      </w:r>
    </w:p>
    <w:p w:rsidR="002F114C" w:rsidRPr="00356F3B" w:rsidRDefault="002F114C" w:rsidP="002F114C">
      <w:pPr>
        <w:rPr>
          <w:b/>
          <w:bCs/>
        </w:rPr>
      </w:pPr>
      <w:r w:rsidRPr="00356F3B">
        <w:rPr>
          <w:b/>
          <w:bCs/>
        </w:rPr>
        <w:t>2. Advantages and Limitations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4"/>
        <w:gridCol w:w="3883"/>
        <w:gridCol w:w="3429"/>
      </w:tblGrid>
      <w:tr w:rsidR="002F114C" w:rsidRPr="00356F3B" w:rsidTr="002F114C">
        <w:trPr>
          <w:tblHeader/>
          <w:tblCellSpacing w:w="15" w:type="dxa"/>
        </w:trPr>
        <w:tc>
          <w:tcPr>
            <w:tcW w:w="0" w:type="auto"/>
            <w:vAlign w:val="center"/>
            <w:hideMark/>
          </w:tcPr>
          <w:p w:rsidR="002F114C" w:rsidRPr="00356F3B" w:rsidRDefault="002F114C" w:rsidP="002F114C">
            <w:pPr>
              <w:rPr>
                <w:b/>
                <w:bCs/>
              </w:rPr>
            </w:pPr>
            <w:r w:rsidRPr="00356F3B">
              <w:rPr>
                <w:b/>
                <w:bCs/>
              </w:rPr>
              <w:t>Method</w:t>
            </w:r>
          </w:p>
        </w:tc>
        <w:tc>
          <w:tcPr>
            <w:tcW w:w="0" w:type="auto"/>
            <w:vAlign w:val="center"/>
            <w:hideMark/>
          </w:tcPr>
          <w:p w:rsidR="002F114C" w:rsidRPr="00356F3B" w:rsidRDefault="002F114C" w:rsidP="002F114C">
            <w:pPr>
              <w:rPr>
                <w:b/>
                <w:bCs/>
              </w:rPr>
            </w:pPr>
            <w:r w:rsidRPr="00356F3B">
              <w:rPr>
                <w:b/>
                <w:bCs/>
              </w:rPr>
              <w:t>Advantages</w:t>
            </w:r>
          </w:p>
        </w:tc>
        <w:tc>
          <w:tcPr>
            <w:tcW w:w="0" w:type="auto"/>
            <w:vAlign w:val="center"/>
            <w:hideMark/>
          </w:tcPr>
          <w:p w:rsidR="002F114C" w:rsidRPr="00356F3B" w:rsidRDefault="002F114C" w:rsidP="002F114C">
            <w:pPr>
              <w:rPr>
                <w:b/>
                <w:bCs/>
              </w:rPr>
            </w:pPr>
            <w:r w:rsidRPr="00356F3B">
              <w:rPr>
                <w:b/>
                <w:bCs/>
              </w:rPr>
              <w:t>Limitations</w:t>
            </w:r>
          </w:p>
        </w:tc>
      </w:tr>
      <w:tr w:rsidR="002F114C" w:rsidRPr="00356F3B" w:rsidTr="002F114C">
        <w:trPr>
          <w:tblCellSpacing w:w="15" w:type="dxa"/>
        </w:trPr>
        <w:tc>
          <w:tcPr>
            <w:tcW w:w="0" w:type="auto"/>
            <w:vAlign w:val="center"/>
            <w:hideMark/>
          </w:tcPr>
          <w:p w:rsidR="002F114C" w:rsidRPr="00356F3B" w:rsidRDefault="002F114C" w:rsidP="002F114C">
            <w:r w:rsidRPr="00356F3B">
              <w:t>Hand Sanding</w:t>
            </w:r>
          </w:p>
        </w:tc>
        <w:tc>
          <w:tcPr>
            <w:tcW w:w="0" w:type="auto"/>
            <w:vAlign w:val="center"/>
            <w:hideMark/>
          </w:tcPr>
          <w:p w:rsidR="002F114C" w:rsidRPr="00356F3B" w:rsidRDefault="002F114C" w:rsidP="002F114C">
            <w:r w:rsidRPr="00356F3B">
              <w:t>Precise, better for detailed and curved areas</w:t>
            </w:r>
          </w:p>
        </w:tc>
        <w:tc>
          <w:tcPr>
            <w:tcW w:w="0" w:type="auto"/>
            <w:vAlign w:val="center"/>
            <w:hideMark/>
          </w:tcPr>
          <w:p w:rsidR="002F114C" w:rsidRPr="00356F3B" w:rsidRDefault="002F114C" w:rsidP="002F114C">
            <w:r w:rsidRPr="00356F3B">
              <w:t>Labour intensive and time-consuming</w:t>
            </w:r>
          </w:p>
        </w:tc>
      </w:tr>
      <w:tr w:rsidR="002F114C" w:rsidRPr="00356F3B" w:rsidTr="002F114C">
        <w:trPr>
          <w:tblCellSpacing w:w="15" w:type="dxa"/>
        </w:trPr>
        <w:tc>
          <w:tcPr>
            <w:tcW w:w="0" w:type="auto"/>
            <w:vAlign w:val="center"/>
            <w:hideMark/>
          </w:tcPr>
          <w:p w:rsidR="002F114C" w:rsidRPr="00356F3B" w:rsidRDefault="002F114C" w:rsidP="002F114C">
            <w:r w:rsidRPr="00356F3B">
              <w:t>Machine Sanding</w:t>
            </w:r>
          </w:p>
        </w:tc>
        <w:tc>
          <w:tcPr>
            <w:tcW w:w="0" w:type="auto"/>
            <w:vAlign w:val="center"/>
            <w:hideMark/>
          </w:tcPr>
          <w:p w:rsidR="002F114C" w:rsidRPr="00356F3B" w:rsidRDefault="002F114C" w:rsidP="002F114C">
            <w:r w:rsidRPr="00356F3B">
              <w:t>Fast, uniform surface, ideal for large flat areas</w:t>
            </w:r>
          </w:p>
        </w:tc>
        <w:tc>
          <w:tcPr>
            <w:tcW w:w="0" w:type="auto"/>
            <w:vAlign w:val="center"/>
            <w:hideMark/>
          </w:tcPr>
          <w:p w:rsidR="002F114C" w:rsidRPr="00356F3B" w:rsidRDefault="002F114C" w:rsidP="002F114C">
            <w:r w:rsidRPr="00356F3B">
              <w:t>May leave swirl marks if used improperly</w:t>
            </w:r>
          </w:p>
        </w:tc>
      </w:tr>
    </w:tbl>
    <w:p w:rsidR="002F114C" w:rsidRPr="00356F3B" w:rsidRDefault="002F114C" w:rsidP="002F114C">
      <w:pPr>
        <w:rPr>
          <w:b/>
          <w:bCs/>
        </w:rPr>
      </w:pPr>
      <w:r w:rsidRPr="00356F3B">
        <w:rPr>
          <w:b/>
          <w:bCs/>
        </w:rPr>
        <w:t>3. Types of Machine Sanders</w:t>
      </w:r>
    </w:p>
    <w:p w:rsidR="002F114C" w:rsidRPr="00356F3B" w:rsidRDefault="002F114C" w:rsidP="00356F3B">
      <w:pPr>
        <w:numPr>
          <w:ilvl w:val="0"/>
          <w:numId w:val="81"/>
        </w:numPr>
      </w:pPr>
      <w:r w:rsidRPr="00356F3B">
        <w:rPr>
          <w:b/>
          <w:bCs/>
        </w:rPr>
        <w:t>Orbital Sander</w:t>
      </w:r>
      <w:r w:rsidRPr="00356F3B">
        <w:t>: Circular motion, minimal damage risk, used for finishing.</w:t>
      </w:r>
    </w:p>
    <w:p w:rsidR="002F114C" w:rsidRPr="00356F3B" w:rsidRDefault="002F114C" w:rsidP="00356F3B">
      <w:pPr>
        <w:numPr>
          <w:ilvl w:val="0"/>
          <w:numId w:val="81"/>
        </w:numPr>
      </w:pPr>
      <w:r w:rsidRPr="00356F3B">
        <w:rPr>
          <w:b/>
          <w:bCs/>
        </w:rPr>
        <w:t>Belt Sander</w:t>
      </w:r>
      <w:r w:rsidRPr="00356F3B">
        <w:t>: Aggressive material removal, used in early-stage surface shaping.</w:t>
      </w:r>
    </w:p>
    <w:p w:rsidR="002F114C" w:rsidRPr="00356F3B" w:rsidRDefault="002F114C" w:rsidP="00356F3B">
      <w:pPr>
        <w:numPr>
          <w:ilvl w:val="0"/>
          <w:numId w:val="81"/>
        </w:numPr>
      </w:pPr>
      <w:r w:rsidRPr="00356F3B">
        <w:rPr>
          <w:b/>
          <w:bCs/>
        </w:rPr>
        <w:t>Detail Sander</w:t>
      </w:r>
      <w:r w:rsidRPr="00356F3B">
        <w:t>: Pointed tip for tight corners and intricate work.</w:t>
      </w:r>
    </w:p>
    <w:p w:rsidR="002F114C" w:rsidRPr="00356F3B" w:rsidRDefault="002F114C" w:rsidP="002F114C">
      <w:pPr>
        <w:rPr>
          <w:b/>
          <w:bCs/>
        </w:rPr>
      </w:pPr>
      <w:r w:rsidRPr="00356F3B">
        <w:rPr>
          <w:b/>
          <w:bCs/>
        </w:rPr>
        <w:t>4. Appropriate Use Scenarios</w:t>
      </w:r>
    </w:p>
    <w:p w:rsidR="002F114C" w:rsidRPr="00356F3B" w:rsidRDefault="002F114C" w:rsidP="00356F3B">
      <w:pPr>
        <w:numPr>
          <w:ilvl w:val="0"/>
          <w:numId w:val="82"/>
        </w:numPr>
      </w:pPr>
      <w:r w:rsidRPr="00356F3B">
        <w:t xml:space="preserve">Use </w:t>
      </w:r>
      <w:r w:rsidRPr="00356F3B">
        <w:rPr>
          <w:b/>
          <w:bCs/>
        </w:rPr>
        <w:t>hand sanding</w:t>
      </w:r>
      <w:r w:rsidRPr="00356F3B">
        <w:t>:</w:t>
      </w:r>
    </w:p>
    <w:p w:rsidR="002F114C" w:rsidRPr="00356F3B" w:rsidRDefault="002F114C" w:rsidP="00356F3B">
      <w:pPr>
        <w:numPr>
          <w:ilvl w:val="1"/>
          <w:numId w:val="82"/>
        </w:numPr>
      </w:pPr>
      <w:r w:rsidRPr="00356F3B">
        <w:t>On mouldings, carvings, or joints.</w:t>
      </w:r>
    </w:p>
    <w:p w:rsidR="002F114C" w:rsidRPr="00356F3B" w:rsidRDefault="002F114C" w:rsidP="00356F3B">
      <w:pPr>
        <w:numPr>
          <w:ilvl w:val="1"/>
          <w:numId w:val="82"/>
        </w:numPr>
      </w:pPr>
      <w:r w:rsidRPr="00356F3B">
        <w:t>For denibbing between coats.</w:t>
      </w:r>
    </w:p>
    <w:p w:rsidR="002F114C" w:rsidRPr="00356F3B" w:rsidRDefault="002F114C" w:rsidP="00356F3B">
      <w:pPr>
        <w:numPr>
          <w:ilvl w:val="1"/>
          <w:numId w:val="82"/>
        </w:numPr>
      </w:pPr>
      <w:r w:rsidRPr="00356F3B">
        <w:t>When a delicate touch is needed.</w:t>
      </w:r>
    </w:p>
    <w:p w:rsidR="002F114C" w:rsidRPr="00356F3B" w:rsidRDefault="002F114C" w:rsidP="00356F3B">
      <w:pPr>
        <w:numPr>
          <w:ilvl w:val="0"/>
          <w:numId w:val="82"/>
        </w:numPr>
      </w:pPr>
      <w:r w:rsidRPr="00356F3B">
        <w:t xml:space="preserve">Use </w:t>
      </w:r>
      <w:r w:rsidRPr="00356F3B">
        <w:rPr>
          <w:b/>
          <w:bCs/>
        </w:rPr>
        <w:t>machine sanding</w:t>
      </w:r>
      <w:r w:rsidRPr="00356F3B">
        <w:t>:</w:t>
      </w:r>
    </w:p>
    <w:p w:rsidR="002F114C" w:rsidRPr="00356F3B" w:rsidRDefault="002F114C" w:rsidP="00356F3B">
      <w:pPr>
        <w:numPr>
          <w:ilvl w:val="1"/>
          <w:numId w:val="82"/>
        </w:numPr>
      </w:pPr>
      <w:r w:rsidRPr="00356F3B">
        <w:lastRenderedPageBreak/>
        <w:t>On flat surfaces (table tops, doors).</w:t>
      </w:r>
    </w:p>
    <w:p w:rsidR="002F114C" w:rsidRPr="00356F3B" w:rsidRDefault="002F114C" w:rsidP="00356F3B">
      <w:pPr>
        <w:numPr>
          <w:ilvl w:val="1"/>
          <w:numId w:val="82"/>
        </w:numPr>
      </w:pPr>
      <w:r w:rsidRPr="00356F3B">
        <w:t>For initial surface levelling.</w:t>
      </w:r>
    </w:p>
    <w:p w:rsidR="002F114C" w:rsidRPr="00356F3B" w:rsidRDefault="002F114C" w:rsidP="00356F3B">
      <w:pPr>
        <w:numPr>
          <w:ilvl w:val="1"/>
          <w:numId w:val="82"/>
        </w:numPr>
      </w:pPr>
      <w:r w:rsidRPr="00356F3B">
        <w:t>When preparing surfaces in high-volume production.</w:t>
      </w:r>
    </w:p>
    <w:p w:rsidR="002F114C" w:rsidRPr="00356F3B" w:rsidRDefault="00A14E4C" w:rsidP="002F114C">
      <w:r>
        <w:pict>
          <v:rect id="_x0000_i1123" style="width:0;height:1.5pt" o:hralign="center" o:hrstd="t" o:hr="t" fillcolor="#a0a0a0" stroked="f"/>
        </w:pict>
      </w:r>
    </w:p>
    <w:p w:rsidR="002F114C" w:rsidRPr="00356F3B" w:rsidRDefault="002F114C" w:rsidP="002F114C">
      <w:pPr>
        <w:rPr>
          <w:b/>
          <w:bCs/>
        </w:rPr>
      </w:pPr>
      <w:r w:rsidRPr="00356F3B">
        <w:rPr>
          <w:b/>
          <w:bCs/>
        </w:rPr>
        <w:t>Examples for Demonstration</w:t>
      </w:r>
    </w:p>
    <w:p w:rsidR="002F114C" w:rsidRPr="00356F3B" w:rsidRDefault="002F114C" w:rsidP="00356F3B">
      <w:pPr>
        <w:numPr>
          <w:ilvl w:val="0"/>
          <w:numId w:val="83"/>
        </w:numPr>
      </w:pPr>
      <w:r w:rsidRPr="00356F3B">
        <w:rPr>
          <w:b/>
          <w:bCs/>
        </w:rPr>
        <w:t>Example 1</w:t>
      </w:r>
      <w:r w:rsidRPr="00356F3B">
        <w:t>: Compare the finish quality on a flat pine panel after using hand sanding vs an orbital sander.</w:t>
      </w:r>
    </w:p>
    <w:p w:rsidR="002F114C" w:rsidRPr="00356F3B" w:rsidRDefault="002F114C" w:rsidP="00356F3B">
      <w:pPr>
        <w:numPr>
          <w:ilvl w:val="0"/>
          <w:numId w:val="83"/>
        </w:numPr>
      </w:pPr>
      <w:r w:rsidRPr="00356F3B">
        <w:rPr>
          <w:b/>
          <w:bCs/>
        </w:rPr>
        <w:t>Example 2</w:t>
      </w:r>
      <w:r w:rsidRPr="00356F3B">
        <w:t>: Demonstrate sanding a carved edge where a machine sander cannot reach.</w:t>
      </w:r>
    </w:p>
    <w:p w:rsidR="002F114C" w:rsidRPr="00356F3B" w:rsidRDefault="00A14E4C" w:rsidP="002F114C">
      <w:r>
        <w:pict>
          <v:rect id="_x0000_i1124" style="width:0;height:1.5pt" o:hralign="center" o:hrstd="t" o:hr="t" fillcolor="#a0a0a0" stroked="f"/>
        </w:pict>
      </w:r>
    </w:p>
    <w:p w:rsidR="002F114C" w:rsidRPr="00356F3B" w:rsidRDefault="002F114C" w:rsidP="002F114C">
      <w:pPr>
        <w:rPr>
          <w:b/>
          <w:bCs/>
        </w:rPr>
      </w:pPr>
      <w:r w:rsidRPr="00356F3B">
        <w:rPr>
          <w:b/>
          <w:bCs/>
        </w:rPr>
        <w:t>South African Case Study</w:t>
      </w:r>
    </w:p>
    <w:p w:rsidR="002F114C" w:rsidRPr="00356F3B" w:rsidRDefault="002F114C" w:rsidP="002F114C">
      <w:r w:rsidRPr="00356F3B">
        <w:rPr>
          <w:b/>
          <w:bCs/>
        </w:rPr>
        <w:t>Case Study: Phumzile’s Furniture Workshop – Tzaneen, Limpopo</w:t>
      </w:r>
      <w:r w:rsidRPr="00356F3B">
        <w:br/>
        <w:t>Phumzile trains apprentices in both hand and machine sanding. For cabinet sides, orbital sanders are used for speed. However, all carvings and curved drawer fronts are sanded by hand to preserve detail. This hybrid approach has increased productivity while maintaining quality.</w:t>
      </w:r>
    </w:p>
    <w:p w:rsidR="002F114C" w:rsidRPr="00356F3B" w:rsidRDefault="002F114C" w:rsidP="002F114C">
      <w:r w:rsidRPr="00356F3B">
        <w:rPr>
          <w:b/>
          <w:bCs/>
        </w:rPr>
        <w:t>Facilitator Prompt</w:t>
      </w:r>
      <w:r w:rsidRPr="00356F3B">
        <w:t>: Invite learners to describe furniture items they have worked on and which sanding method was most effective and why.</w:t>
      </w:r>
    </w:p>
    <w:p w:rsidR="002F114C" w:rsidRPr="00356F3B" w:rsidRDefault="00A14E4C" w:rsidP="002F114C">
      <w:r>
        <w:pict>
          <v:rect id="_x0000_i1125" style="width:0;height:1.5pt" o:hralign="center" o:hrstd="t" o:hr="t" fillcolor="#a0a0a0" stroked="f"/>
        </w:pict>
      </w:r>
    </w:p>
    <w:p w:rsidR="002F114C" w:rsidRPr="00356F3B" w:rsidRDefault="002F114C" w:rsidP="002F114C">
      <w:pPr>
        <w:rPr>
          <w:b/>
          <w:bCs/>
        </w:rPr>
      </w:pPr>
      <w:r w:rsidRPr="00356F3B">
        <w:rPr>
          <w:b/>
          <w:bCs/>
        </w:rPr>
        <w:t>Critical Thinking Questions</w:t>
      </w:r>
    </w:p>
    <w:p w:rsidR="002F114C" w:rsidRPr="00356F3B" w:rsidRDefault="002F114C" w:rsidP="00356F3B">
      <w:pPr>
        <w:numPr>
          <w:ilvl w:val="0"/>
          <w:numId w:val="84"/>
        </w:numPr>
      </w:pPr>
      <w:r w:rsidRPr="00356F3B">
        <w:rPr>
          <w:b/>
          <w:bCs/>
        </w:rPr>
        <w:t>Decision Making</w:t>
      </w:r>
      <w:r w:rsidRPr="00356F3B">
        <w:t>:</w:t>
      </w:r>
      <w:r w:rsidRPr="00356F3B">
        <w:br/>
      </w:r>
      <w:r w:rsidRPr="00356F3B">
        <w:rPr>
          <w:i/>
          <w:iCs/>
        </w:rPr>
        <w:t>“Why would machine sanding be unsuitable for fine detail areas on a decorative chair leg?”</w:t>
      </w:r>
    </w:p>
    <w:p w:rsidR="002F114C" w:rsidRPr="00356F3B" w:rsidRDefault="002F114C" w:rsidP="00356F3B">
      <w:pPr>
        <w:numPr>
          <w:ilvl w:val="0"/>
          <w:numId w:val="84"/>
        </w:numPr>
      </w:pPr>
      <w:r w:rsidRPr="00356F3B">
        <w:rPr>
          <w:b/>
          <w:bCs/>
        </w:rPr>
        <w:t>Application Skill</w:t>
      </w:r>
      <w:r w:rsidRPr="00356F3B">
        <w:t>:</w:t>
      </w:r>
      <w:r w:rsidRPr="00356F3B">
        <w:br/>
      </w:r>
      <w:r w:rsidRPr="00356F3B">
        <w:rPr>
          <w:i/>
          <w:iCs/>
        </w:rPr>
        <w:t>“If a machine sander leaves swirl marks, what might be the cause and how can it be avoided?”</w:t>
      </w:r>
    </w:p>
    <w:p w:rsidR="002F114C" w:rsidRPr="00356F3B" w:rsidRDefault="002F114C" w:rsidP="00356F3B">
      <w:pPr>
        <w:numPr>
          <w:ilvl w:val="0"/>
          <w:numId w:val="84"/>
        </w:numPr>
      </w:pPr>
      <w:r w:rsidRPr="00356F3B">
        <w:rPr>
          <w:b/>
          <w:bCs/>
        </w:rPr>
        <w:t>Time vs Quality Balance</w:t>
      </w:r>
      <w:r w:rsidRPr="00356F3B">
        <w:t>:</w:t>
      </w:r>
      <w:r w:rsidRPr="00356F3B">
        <w:br/>
      </w:r>
      <w:r w:rsidRPr="00356F3B">
        <w:rPr>
          <w:i/>
          <w:iCs/>
        </w:rPr>
        <w:t>“How do you decide when to switch from machine sanding to hand sanding on a project?”</w:t>
      </w:r>
    </w:p>
    <w:p w:rsidR="002F114C" w:rsidRPr="00356F3B" w:rsidRDefault="002F114C" w:rsidP="00356F3B">
      <w:pPr>
        <w:numPr>
          <w:ilvl w:val="0"/>
          <w:numId w:val="84"/>
        </w:numPr>
      </w:pPr>
      <w:r w:rsidRPr="00356F3B">
        <w:rPr>
          <w:b/>
          <w:bCs/>
        </w:rPr>
        <w:t>Workplace Practice</w:t>
      </w:r>
      <w:r w:rsidRPr="00356F3B">
        <w:t>:</w:t>
      </w:r>
      <w:r w:rsidRPr="00356F3B">
        <w:br/>
      </w:r>
      <w:r w:rsidRPr="00356F3B">
        <w:rPr>
          <w:i/>
          <w:iCs/>
        </w:rPr>
        <w:t>“What safety considerations must be taken when operating sanding machines?”</w:t>
      </w:r>
    </w:p>
    <w:p w:rsidR="002F114C" w:rsidRPr="00356F3B" w:rsidRDefault="00A14E4C" w:rsidP="002F114C">
      <w:r>
        <w:pict>
          <v:rect id="_x0000_i1126" style="width:0;height:1.5pt" o:hralign="center" o:hrstd="t" o:hr="t" fillcolor="#a0a0a0" stroked="f"/>
        </w:pict>
      </w:r>
    </w:p>
    <w:p w:rsidR="002F114C" w:rsidRPr="00356F3B" w:rsidRDefault="002F114C">
      <w:r w:rsidRPr="00356F3B">
        <w:br w:type="page"/>
      </w:r>
    </w:p>
    <w:p w:rsidR="002F114C" w:rsidRPr="00356F3B" w:rsidRDefault="002F114C" w:rsidP="002F114C">
      <w:pPr>
        <w:pStyle w:val="Heading3"/>
        <w:rPr>
          <w:rFonts w:ascii="Century Gothic" w:hAnsi="Century Gothic"/>
          <w:b/>
          <w:bCs/>
        </w:rPr>
      </w:pPr>
      <w:bookmarkStart w:id="18" w:name="_Toc196284059"/>
      <w:r w:rsidRPr="00356F3B">
        <w:rPr>
          <w:rFonts w:ascii="Century Gothic" w:hAnsi="Century Gothic"/>
          <w:b/>
          <w:bCs/>
        </w:rPr>
        <w:lastRenderedPageBreak/>
        <w:t>KT0204: Sanding Block</w:t>
      </w:r>
      <w:bookmarkEnd w:id="18"/>
    </w:p>
    <w:p w:rsidR="002F114C" w:rsidRPr="00356F3B" w:rsidRDefault="002F114C" w:rsidP="002F114C">
      <w:pPr>
        <w:rPr>
          <w:b/>
          <w:bCs/>
        </w:rPr>
      </w:pPr>
    </w:p>
    <w:p w:rsidR="002F114C" w:rsidRPr="00356F3B" w:rsidRDefault="002F114C" w:rsidP="002F114C">
      <w:r w:rsidRPr="00356F3B">
        <w:rPr>
          <w:b/>
          <w:bCs/>
        </w:rPr>
        <w:t>Knowledge Topic Element of KM-04-KT02</w:t>
      </w:r>
      <w:r w:rsidRPr="00356F3B">
        <w:br/>
      </w:r>
      <w:r w:rsidRPr="00356F3B">
        <w:rPr>
          <w:b/>
          <w:bCs/>
        </w:rPr>
        <w:t>NQF Level 2 | Weight: Part of 20%</w:t>
      </w:r>
    </w:p>
    <w:p w:rsidR="002F114C" w:rsidRPr="00356F3B" w:rsidRDefault="00A14E4C" w:rsidP="002F114C">
      <w:r>
        <w:pict>
          <v:rect id="_x0000_i1127" style="width:0;height:1.5pt" o:hralign="center" o:hrstd="t" o:hr="t" fillcolor="#a0a0a0" stroked="f"/>
        </w:pict>
      </w:r>
    </w:p>
    <w:p w:rsidR="002F114C" w:rsidRPr="00356F3B" w:rsidRDefault="002F114C" w:rsidP="002F114C">
      <w:pPr>
        <w:rPr>
          <w:b/>
          <w:bCs/>
        </w:rPr>
      </w:pPr>
      <w:r w:rsidRPr="00356F3B">
        <w:rPr>
          <w:b/>
          <w:bCs/>
        </w:rPr>
        <w:t>Purpose of the Topic Element</w:t>
      </w:r>
    </w:p>
    <w:p w:rsidR="002F114C" w:rsidRPr="00356F3B" w:rsidRDefault="002F114C" w:rsidP="002F114C">
      <w:r w:rsidRPr="00356F3B">
        <w:t>This topic introduces learners to the function, types, and appropriate use of sanding blocks in furniture finishing. A sanding block is a simple but essential tool that helps to maintain even pressure and achieve a smoother, more uniform finish when sanding surfaces by hand. Understanding how and when to use sanding blocks supports efficiency and precision in surface preparation.</w:t>
      </w:r>
    </w:p>
    <w:p w:rsidR="002F114C" w:rsidRPr="00356F3B" w:rsidRDefault="00A14E4C" w:rsidP="002F114C">
      <w:r>
        <w:pict>
          <v:rect id="_x0000_i1128" style="width:0;height:1.5pt" o:hralign="center" o:hrstd="t" o:hr="t" fillcolor="#a0a0a0" stroked="f"/>
        </w:pict>
      </w:r>
    </w:p>
    <w:p w:rsidR="002F114C" w:rsidRPr="00356F3B" w:rsidRDefault="002F114C" w:rsidP="002F114C">
      <w:pPr>
        <w:rPr>
          <w:b/>
          <w:bCs/>
        </w:rPr>
      </w:pPr>
      <w:r w:rsidRPr="00356F3B">
        <w:rPr>
          <w:b/>
          <w:bCs/>
        </w:rPr>
        <w:t>Key Content to Cover</w:t>
      </w:r>
    </w:p>
    <w:p w:rsidR="002F114C" w:rsidRPr="00356F3B" w:rsidRDefault="002F114C" w:rsidP="002F114C">
      <w:pPr>
        <w:rPr>
          <w:b/>
          <w:bCs/>
        </w:rPr>
      </w:pPr>
      <w:r w:rsidRPr="00356F3B">
        <w:rPr>
          <w:b/>
          <w:bCs/>
        </w:rPr>
        <w:t>1. Definition and Purpose of a Sanding Block</w:t>
      </w:r>
    </w:p>
    <w:p w:rsidR="002F114C" w:rsidRPr="00356F3B" w:rsidRDefault="002F114C" w:rsidP="002F114C">
      <w:r w:rsidRPr="00356F3B">
        <w:t>A sanding block is a tool used to hold sanding paper, allowing for a firmer grip and even pressure distribution during hand sanding. It enhances control and helps avoid over-sanding or creating grooves in the surface.</w:t>
      </w:r>
    </w:p>
    <w:p w:rsidR="002F114C" w:rsidRPr="00356F3B" w:rsidRDefault="002F114C" w:rsidP="002F114C">
      <w:pPr>
        <w:rPr>
          <w:b/>
          <w:bCs/>
        </w:rPr>
      </w:pPr>
      <w:r w:rsidRPr="00356F3B">
        <w:rPr>
          <w:b/>
          <w:bCs/>
        </w:rPr>
        <w:t>2. Types of Sanding Blocks</w:t>
      </w:r>
    </w:p>
    <w:p w:rsidR="002F114C" w:rsidRPr="00356F3B" w:rsidRDefault="002F114C" w:rsidP="00356F3B">
      <w:pPr>
        <w:numPr>
          <w:ilvl w:val="0"/>
          <w:numId w:val="85"/>
        </w:numPr>
      </w:pPr>
      <w:r w:rsidRPr="00356F3B">
        <w:rPr>
          <w:b/>
          <w:bCs/>
        </w:rPr>
        <w:t>Manual Wooden or Rubber Blocks</w:t>
      </w:r>
      <w:r w:rsidRPr="00356F3B">
        <w:t>: Basic reusable blocks that require wrapping the sanding paper around.</w:t>
      </w:r>
    </w:p>
    <w:p w:rsidR="002F114C" w:rsidRPr="00356F3B" w:rsidRDefault="002F114C" w:rsidP="00356F3B">
      <w:pPr>
        <w:numPr>
          <w:ilvl w:val="0"/>
          <w:numId w:val="85"/>
        </w:numPr>
      </w:pPr>
      <w:r w:rsidRPr="00356F3B">
        <w:rPr>
          <w:b/>
          <w:bCs/>
        </w:rPr>
        <w:t>Foam Sanding Blocks</w:t>
      </w:r>
      <w:r w:rsidRPr="00356F3B">
        <w:t>: Flexible, can conform to curves and mouldings; come with pre-attached abrasive surface.</w:t>
      </w:r>
    </w:p>
    <w:p w:rsidR="002F114C" w:rsidRPr="00356F3B" w:rsidRDefault="002F114C" w:rsidP="00356F3B">
      <w:pPr>
        <w:numPr>
          <w:ilvl w:val="0"/>
          <w:numId w:val="85"/>
        </w:numPr>
      </w:pPr>
      <w:r w:rsidRPr="00356F3B">
        <w:rPr>
          <w:b/>
          <w:bCs/>
        </w:rPr>
        <w:t>Clamp-Style Blocks</w:t>
      </w:r>
      <w:r w:rsidRPr="00356F3B">
        <w:t>: Allow sanding sheets to be securely clamped in place.</w:t>
      </w:r>
    </w:p>
    <w:p w:rsidR="002F114C" w:rsidRPr="00356F3B" w:rsidRDefault="002F114C" w:rsidP="00356F3B">
      <w:pPr>
        <w:numPr>
          <w:ilvl w:val="0"/>
          <w:numId w:val="85"/>
        </w:numPr>
      </w:pPr>
      <w:r w:rsidRPr="00356F3B">
        <w:rPr>
          <w:b/>
          <w:bCs/>
        </w:rPr>
        <w:t>Custom-Made Blocks</w:t>
      </w:r>
      <w:r w:rsidRPr="00356F3B">
        <w:t>: Shaped for specific surfaces or edges (e.g., radius curves or profiles).</w:t>
      </w:r>
    </w:p>
    <w:p w:rsidR="002F114C" w:rsidRPr="00356F3B" w:rsidRDefault="002F114C" w:rsidP="002F114C">
      <w:pPr>
        <w:rPr>
          <w:b/>
          <w:bCs/>
        </w:rPr>
      </w:pPr>
      <w:r w:rsidRPr="00356F3B">
        <w:rPr>
          <w:b/>
          <w:bCs/>
        </w:rPr>
        <w:t>3. Advantages of Using a Sanding Block</w:t>
      </w:r>
    </w:p>
    <w:p w:rsidR="002F114C" w:rsidRPr="00356F3B" w:rsidRDefault="002F114C" w:rsidP="00356F3B">
      <w:pPr>
        <w:numPr>
          <w:ilvl w:val="0"/>
          <w:numId w:val="86"/>
        </w:numPr>
      </w:pPr>
      <w:r w:rsidRPr="00356F3B">
        <w:t>Provides even pressure distribution across the surface.</w:t>
      </w:r>
    </w:p>
    <w:p w:rsidR="002F114C" w:rsidRPr="00356F3B" w:rsidRDefault="002F114C" w:rsidP="00356F3B">
      <w:pPr>
        <w:numPr>
          <w:ilvl w:val="0"/>
          <w:numId w:val="86"/>
        </w:numPr>
      </w:pPr>
      <w:r w:rsidRPr="00356F3B">
        <w:t>Prevents finger marks and uneven sanding.</w:t>
      </w:r>
    </w:p>
    <w:p w:rsidR="002F114C" w:rsidRPr="00356F3B" w:rsidRDefault="002F114C" w:rsidP="00356F3B">
      <w:pPr>
        <w:numPr>
          <w:ilvl w:val="0"/>
          <w:numId w:val="86"/>
        </w:numPr>
      </w:pPr>
      <w:r w:rsidRPr="00356F3B">
        <w:t>Reduces fatigue and improves control during sanding.</w:t>
      </w:r>
    </w:p>
    <w:p w:rsidR="002F114C" w:rsidRPr="00356F3B" w:rsidRDefault="002F114C" w:rsidP="00356F3B">
      <w:pPr>
        <w:numPr>
          <w:ilvl w:val="0"/>
          <w:numId w:val="86"/>
        </w:numPr>
      </w:pPr>
      <w:r w:rsidRPr="00356F3B">
        <w:t>Especially effective for large flat or slightly contoured surfaces.</w:t>
      </w:r>
    </w:p>
    <w:p w:rsidR="002F114C" w:rsidRPr="00356F3B" w:rsidRDefault="002F114C" w:rsidP="002F114C">
      <w:pPr>
        <w:rPr>
          <w:b/>
          <w:bCs/>
        </w:rPr>
      </w:pPr>
      <w:r w:rsidRPr="00356F3B">
        <w:rPr>
          <w:b/>
          <w:bCs/>
        </w:rPr>
        <w:t>4. Suitable Applications</w:t>
      </w:r>
    </w:p>
    <w:p w:rsidR="002F114C" w:rsidRPr="00356F3B" w:rsidRDefault="002F114C" w:rsidP="00356F3B">
      <w:pPr>
        <w:numPr>
          <w:ilvl w:val="0"/>
          <w:numId w:val="87"/>
        </w:numPr>
      </w:pPr>
      <w:r w:rsidRPr="00356F3B">
        <w:t>Sanding between coats (denibbing).</w:t>
      </w:r>
    </w:p>
    <w:p w:rsidR="002F114C" w:rsidRPr="00356F3B" w:rsidRDefault="002F114C" w:rsidP="00356F3B">
      <w:pPr>
        <w:numPr>
          <w:ilvl w:val="0"/>
          <w:numId w:val="87"/>
        </w:numPr>
      </w:pPr>
      <w:r w:rsidRPr="00356F3B">
        <w:t>Final hand sanding before applying finishes.</w:t>
      </w:r>
    </w:p>
    <w:p w:rsidR="002F114C" w:rsidRPr="00356F3B" w:rsidRDefault="002F114C" w:rsidP="00356F3B">
      <w:pPr>
        <w:numPr>
          <w:ilvl w:val="0"/>
          <w:numId w:val="87"/>
        </w:numPr>
      </w:pPr>
      <w:r w:rsidRPr="00356F3B">
        <w:t>Smoothing filler or putty areas.</w:t>
      </w:r>
    </w:p>
    <w:p w:rsidR="002F114C" w:rsidRPr="00356F3B" w:rsidRDefault="002F114C" w:rsidP="00356F3B">
      <w:pPr>
        <w:numPr>
          <w:ilvl w:val="0"/>
          <w:numId w:val="87"/>
        </w:numPr>
      </w:pPr>
      <w:r w:rsidRPr="00356F3B">
        <w:t>Light sanding on edges or wide panels.</w:t>
      </w:r>
    </w:p>
    <w:p w:rsidR="002F114C" w:rsidRPr="00356F3B" w:rsidRDefault="002F114C" w:rsidP="002F114C">
      <w:pPr>
        <w:rPr>
          <w:b/>
          <w:bCs/>
        </w:rPr>
      </w:pPr>
      <w:r w:rsidRPr="00356F3B">
        <w:rPr>
          <w:b/>
          <w:bCs/>
        </w:rPr>
        <w:lastRenderedPageBreak/>
        <w:t>5. Improper Use and Its Consequences</w:t>
      </w:r>
    </w:p>
    <w:p w:rsidR="002F114C" w:rsidRPr="00356F3B" w:rsidRDefault="002F114C" w:rsidP="00356F3B">
      <w:pPr>
        <w:numPr>
          <w:ilvl w:val="0"/>
          <w:numId w:val="88"/>
        </w:numPr>
      </w:pPr>
      <w:r w:rsidRPr="00356F3B">
        <w:t>Skipping a sanding block may result in:</w:t>
      </w:r>
    </w:p>
    <w:p w:rsidR="002F114C" w:rsidRPr="00356F3B" w:rsidRDefault="002F114C" w:rsidP="00356F3B">
      <w:pPr>
        <w:numPr>
          <w:ilvl w:val="1"/>
          <w:numId w:val="88"/>
        </w:numPr>
      </w:pPr>
      <w:r w:rsidRPr="00356F3B">
        <w:t>Uneven sanding surfaces.</w:t>
      </w:r>
    </w:p>
    <w:p w:rsidR="002F114C" w:rsidRPr="00356F3B" w:rsidRDefault="002F114C" w:rsidP="00356F3B">
      <w:pPr>
        <w:numPr>
          <w:ilvl w:val="1"/>
          <w:numId w:val="88"/>
        </w:numPr>
      </w:pPr>
      <w:r w:rsidRPr="00356F3B">
        <w:t>Grooves and indentations.</w:t>
      </w:r>
    </w:p>
    <w:p w:rsidR="002F114C" w:rsidRPr="00356F3B" w:rsidRDefault="002F114C" w:rsidP="00356F3B">
      <w:pPr>
        <w:numPr>
          <w:ilvl w:val="1"/>
          <w:numId w:val="88"/>
        </w:numPr>
      </w:pPr>
      <w:r w:rsidRPr="00356F3B">
        <w:t>Premature wear on sanding paper.</w:t>
      </w:r>
    </w:p>
    <w:p w:rsidR="002F114C" w:rsidRPr="00356F3B" w:rsidRDefault="00A14E4C" w:rsidP="002F114C">
      <w:r>
        <w:pict>
          <v:rect id="_x0000_i1129" style="width:0;height:1.5pt" o:hralign="center" o:hrstd="t" o:hr="t" fillcolor="#a0a0a0" stroked="f"/>
        </w:pict>
      </w:r>
    </w:p>
    <w:p w:rsidR="002F114C" w:rsidRPr="00356F3B" w:rsidRDefault="002F114C" w:rsidP="002F114C">
      <w:pPr>
        <w:rPr>
          <w:b/>
          <w:bCs/>
        </w:rPr>
      </w:pPr>
      <w:r w:rsidRPr="00356F3B">
        <w:rPr>
          <w:b/>
          <w:bCs/>
        </w:rPr>
        <w:t>Examples for Demonstration</w:t>
      </w:r>
    </w:p>
    <w:p w:rsidR="002F114C" w:rsidRPr="00356F3B" w:rsidRDefault="002F114C" w:rsidP="00356F3B">
      <w:pPr>
        <w:numPr>
          <w:ilvl w:val="0"/>
          <w:numId w:val="89"/>
        </w:numPr>
      </w:pPr>
      <w:r w:rsidRPr="00356F3B">
        <w:rPr>
          <w:b/>
          <w:bCs/>
        </w:rPr>
        <w:t>Example 1</w:t>
      </w:r>
      <w:r w:rsidRPr="00356F3B">
        <w:t>: Show how sanding with a block produces a smoother and more uniform surface compared to sanding with bare hands.</w:t>
      </w:r>
    </w:p>
    <w:p w:rsidR="002F114C" w:rsidRPr="00356F3B" w:rsidRDefault="002F114C" w:rsidP="00356F3B">
      <w:pPr>
        <w:numPr>
          <w:ilvl w:val="0"/>
          <w:numId w:val="89"/>
        </w:numPr>
      </w:pPr>
      <w:r w:rsidRPr="00356F3B">
        <w:rPr>
          <w:b/>
          <w:bCs/>
        </w:rPr>
        <w:t>Example 2</w:t>
      </w:r>
      <w:r w:rsidRPr="00356F3B">
        <w:t>: Demonstrate how different shapes of blocks can be used to sand flat panels versus contoured edges.</w:t>
      </w:r>
    </w:p>
    <w:p w:rsidR="002F114C" w:rsidRPr="00356F3B" w:rsidRDefault="00A14E4C" w:rsidP="002F114C">
      <w:r>
        <w:pict>
          <v:rect id="_x0000_i1130" style="width:0;height:1.5pt" o:hralign="center" o:hrstd="t" o:hr="t" fillcolor="#a0a0a0" stroked="f"/>
        </w:pict>
      </w:r>
    </w:p>
    <w:p w:rsidR="002F114C" w:rsidRPr="00356F3B" w:rsidRDefault="002F114C" w:rsidP="002F114C">
      <w:pPr>
        <w:rPr>
          <w:b/>
          <w:bCs/>
        </w:rPr>
      </w:pPr>
      <w:r w:rsidRPr="00356F3B">
        <w:rPr>
          <w:b/>
          <w:bCs/>
        </w:rPr>
        <w:t>South African Case Study</w:t>
      </w:r>
    </w:p>
    <w:p w:rsidR="002F114C" w:rsidRPr="00356F3B" w:rsidRDefault="002F114C" w:rsidP="002F114C">
      <w:r w:rsidRPr="00356F3B">
        <w:rPr>
          <w:b/>
          <w:bCs/>
        </w:rPr>
        <w:t>Case Study: Thabo’s Custom Joinery – Queenstown, Eastern Cape</w:t>
      </w:r>
      <w:r w:rsidRPr="00356F3B">
        <w:br/>
        <w:t>Thabo found that junior workers often sanded filler areas unevenly using only their fingers. After introducing sanding blocks and demonstrating proper usage, the quality of surface preparation improved significantly. This reduced the need for rework before varnishing and saved time in the final finishing process.</w:t>
      </w:r>
    </w:p>
    <w:p w:rsidR="002F114C" w:rsidRPr="00356F3B" w:rsidRDefault="002F114C" w:rsidP="002F114C">
      <w:r w:rsidRPr="00356F3B">
        <w:rPr>
          <w:b/>
          <w:bCs/>
        </w:rPr>
        <w:t>Facilitator Prompt</w:t>
      </w:r>
      <w:r w:rsidRPr="00356F3B">
        <w:t>: Discuss with learners how something as simple as a sanding block can influence quality and efficiency in the workshop.</w:t>
      </w:r>
    </w:p>
    <w:p w:rsidR="002F114C" w:rsidRPr="00356F3B" w:rsidRDefault="00A14E4C" w:rsidP="002F114C">
      <w:r>
        <w:pict>
          <v:rect id="_x0000_i1131" style="width:0;height:1.5pt" o:hralign="center" o:hrstd="t" o:hr="t" fillcolor="#a0a0a0" stroked="f"/>
        </w:pict>
      </w:r>
    </w:p>
    <w:p w:rsidR="002F114C" w:rsidRPr="00356F3B" w:rsidRDefault="002F114C" w:rsidP="002F114C">
      <w:pPr>
        <w:rPr>
          <w:b/>
          <w:bCs/>
        </w:rPr>
      </w:pPr>
      <w:r w:rsidRPr="00356F3B">
        <w:rPr>
          <w:b/>
          <w:bCs/>
        </w:rPr>
        <w:t>Critical Thinking Questions</w:t>
      </w:r>
    </w:p>
    <w:p w:rsidR="002F114C" w:rsidRPr="00356F3B" w:rsidRDefault="002F114C" w:rsidP="00356F3B">
      <w:pPr>
        <w:numPr>
          <w:ilvl w:val="0"/>
          <w:numId w:val="90"/>
        </w:numPr>
      </w:pPr>
      <w:r w:rsidRPr="00356F3B">
        <w:rPr>
          <w:b/>
          <w:bCs/>
        </w:rPr>
        <w:t>Technique Awareness</w:t>
      </w:r>
      <w:r w:rsidRPr="00356F3B">
        <w:t>:</w:t>
      </w:r>
      <w:r w:rsidRPr="00356F3B">
        <w:br/>
      </w:r>
      <w:r w:rsidRPr="00356F3B">
        <w:rPr>
          <w:i/>
          <w:iCs/>
        </w:rPr>
        <w:t>“What issues might arise if sanding is done by hand without a block on a wide panel?”</w:t>
      </w:r>
    </w:p>
    <w:p w:rsidR="002F114C" w:rsidRPr="00356F3B" w:rsidRDefault="002F114C" w:rsidP="00356F3B">
      <w:pPr>
        <w:numPr>
          <w:ilvl w:val="0"/>
          <w:numId w:val="90"/>
        </w:numPr>
      </w:pPr>
      <w:r w:rsidRPr="00356F3B">
        <w:rPr>
          <w:b/>
          <w:bCs/>
        </w:rPr>
        <w:t>Tool Selection</w:t>
      </w:r>
      <w:r w:rsidRPr="00356F3B">
        <w:t>:</w:t>
      </w:r>
      <w:r w:rsidRPr="00356F3B">
        <w:br/>
      </w:r>
      <w:r w:rsidRPr="00356F3B">
        <w:rPr>
          <w:i/>
          <w:iCs/>
        </w:rPr>
        <w:t>“When would you use a foam sanding block instead of a rigid one?”</w:t>
      </w:r>
    </w:p>
    <w:p w:rsidR="002F114C" w:rsidRPr="00356F3B" w:rsidRDefault="002F114C" w:rsidP="00356F3B">
      <w:pPr>
        <w:numPr>
          <w:ilvl w:val="0"/>
          <w:numId w:val="90"/>
        </w:numPr>
      </w:pPr>
      <w:r w:rsidRPr="00356F3B">
        <w:rPr>
          <w:b/>
          <w:bCs/>
        </w:rPr>
        <w:t>Problem Solving</w:t>
      </w:r>
      <w:r w:rsidRPr="00356F3B">
        <w:t>:</w:t>
      </w:r>
      <w:r w:rsidRPr="00356F3B">
        <w:br/>
      </w:r>
      <w:r w:rsidRPr="00356F3B">
        <w:rPr>
          <w:i/>
          <w:iCs/>
        </w:rPr>
        <w:t>“If a filled area shows up uneven after staining, what sanding mistake might have been made?”</w:t>
      </w:r>
    </w:p>
    <w:p w:rsidR="002F114C" w:rsidRPr="00356F3B" w:rsidRDefault="002F114C" w:rsidP="00356F3B">
      <w:pPr>
        <w:numPr>
          <w:ilvl w:val="0"/>
          <w:numId w:val="90"/>
        </w:numPr>
      </w:pPr>
      <w:r w:rsidRPr="00356F3B">
        <w:rPr>
          <w:b/>
          <w:bCs/>
        </w:rPr>
        <w:t>Workshop Practice</w:t>
      </w:r>
      <w:r w:rsidRPr="00356F3B">
        <w:t>:</w:t>
      </w:r>
      <w:r w:rsidRPr="00356F3B">
        <w:br/>
      </w:r>
      <w:r w:rsidRPr="00356F3B">
        <w:rPr>
          <w:i/>
          <w:iCs/>
        </w:rPr>
        <w:t>“How can sanding blocks improve the productivity and consistency of work in a team setting?”</w:t>
      </w:r>
    </w:p>
    <w:p w:rsidR="002F114C" w:rsidRPr="00356F3B" w:rsidRDefault="00A14E4C" w:rsidP="002F114C">
      <w:r>
        <w:pict>
          <v:rect id="_x0000_i1132" style="width:0;height:1.5pt" o:hralign="center" o:hrstd="t" o:hr="t" fillcolor="#a0a0a0" stroked="f"/>
        </w:pict>
      </w:r>
    </w:p>
    <w:p w:rsidR="002F114C" w:rsidRPr="00356F3B" w:rsidRDefault="002F114C">
      <w:r w:rsidRPr="00356F3B">
        <w:br w:type="page"/>
      </w:r>
    </w:p>
    <w:p w:rsidR="002F114C" w:rsidRPr="00356F3B" w:rsidRDefault="002F114C" w:rsidP="002F114C">
      <w:pPr>
        <w:pStyle w:val="Heading3"/>
        <w:rPr>
          <w:rFonts w:ascii="Century Gothic" w:hAnsi="Century Gothic"/>
          <w:b/>
          <w:bCs/>
        </w:rPr>
      </w:pPr>
      <w:bookmarkStart w:id="19" w:name="_Toc196284060"/>
      <w:r w:rsidRPr="00356F3B">
        <w:rPr>
          <w:rFonts w:ascii="Century Gothic" w:hAnsi="Century Gothic"/>
          <w:b/>
          <w:bCs/>
        </w:rPr>
        <w:lastRenderedPageBreak/>
        <w:t>KT0205: Sanding Techniques</w:t>
      </w:r>
      <w:bookmarkEnd w:id="19"/>
    </w:p>
    <w:p w:rsidR="002F114C" w:rsidRPr="00356F3B" w:rsidRDefault="002F114C" w:rsidP="002F114C">
      <w:pPr>
        <w:rPr>
          <w:b/>
          <w:bCs/>
        </w:rPr>
      </w:pPr>
    </w:p>
    <w:p w:rsidR="002F114C" w:rsidRPr="00356F3B" w:rsidRDefault="002F114C" w:rsidP="002F114C">
      <w:r w:rsidRPr="00356F3B">
        <w:rPr>
          <w:b/>
          <w:bCs/>
        </w:rPr>
        <w:t>Knowledge Topic Element of KM-04-KT02</w:t>
      </w:r>
      <w:r w:rsidRPr="00356F3B">
        <w:br/>
      </w:r>
      <w:r w:rsidRPr="00356F3B">
        <w:rPr>
          <w:b/>
          <w:bCs/>
        </w:rPr>
        <w:t>NQF Level 2 | Weight: Part of 20%</w:t>
      </w:r>
    </w:p>
    <w:p w:rsidR="002F114C" w:rsidRPr="00356F3B" w:rsidRDefault="00A14E4C" w:rsidP="002F114C">
      <w:r>
        <w:pict>
          <v:rect id="_x0000_i1133" style="width:0;height:1.5pt" o:hralign="center" o:hrstd="t" o:hr="t" fillcolor="#a0a0a0" stroked="f"/>
        </w:pict>
      </w:r>
    </w:p>
    <w:p w:rsidR="002F114C" w:rsidRPr="00356F3B" w:rsidRDefault="002F114C" w:rsidP="002F114C">
      <w:pPr>
        <w:rPr>
          <w:b/>
          <w:bCs/>
        </w:rPr>
      </w:pPr>
      <w:r w:rsidRPr="00356F3B">
        <w:rPr>
          <w:b/>
          <w:bCs/>
        </w:rPr>
        <w:t>Purpose of the Topic Element</w:t>
      </w:r>
    </w:p>
    <w:p w:rsidR="002F114C" w:rsidRPr="00356F3B" w:rsidRDefault="002F114C" w:rsidP="002F114C">
      <w:r w:rsidRPr="00356F3B">
        <w:t>This topic equips learners with knowledge of sanding techniques used in the preparation and finishing of wooden furniture components. Correct sanding methods influence the smoothness, finish adhesion, and overall appearance of the final product. Learners will gain insight into directional sanding, pressure control, and progressive grit use—all essential for professional and efficient surface preparation.</w:t>
      </w:r>
    </w:p>
    <w:p w:rsidR="002F114C" w:rsidRPr="00356F3B" w:rsidRDefault="00A14E4C" w:rsidP="002F114C">
      <w:r>
        <w:pict>
          <v:rect id="_x0000_i1134" style="width:0;height:1.5pt" o:hralign="center" o:hrstd="t" o:hr="t" fillcolor="#a0a0a0" stroked="f"/>
        </w:pict>
      </w:r>
    </w:p>
    <w:p w:rsidR="002F114C" w:rsidRPr="00356F3B" w:rsidRDefault="002F114C" w:rsidP="002F114C">
      <w:pPr>
        <w:rPr>
          <w:b/>
          <w:bCs/>
        </w:rPr>
      </w:pPr>
      <w:r w:rsidRPr="00356F3B">
        <w:rPr>
          <w:b/>
          <w:bCs/>
        </w:rPr>
        <w:t>Key Content to Cover</w:t>
      </w:r>
    </w:p>
    <w:p w:rsidR="002F114C" w:rsidRPr="00356F3B" w:rsidRDefault="002F114C" w:rsidP="002F114C">
      <w:pPr>
        <w:rPr>
          <w:b/>
          <w:bCs/>
        </w:rPr>
      </w:pPr>
      <w:r w:rsidRPr="00356F3B">
        <w:rPr>
          <w:b/>
          <w:bCs/>
        </w:rPr>
        <w:t>1. Directional Sanding</w:t>
      </w:r>
    </w:p>
    <w:p w:rsidR="002F114C" w:rsidRPr="00356F3B" w:rsidRDefault="002F114C" w:rsidP="00356F3B">
      <w:pPr>
        <w:numPr>
          <w:ilvl w:val="0"/>
          <w:numId w:val="91"/>
        </w:numPr>
      </w:pPr>
      <w:r w:rsidRPr="00356F3B">
        <w:rPr>
          <w:b/>
          <w:bCs/>
        </w:rPr>
        <w:t>With the grain (along the grain)</w:t>
      </w:r>
      <w:r w:rsidRPr="00356F3B">
        <w:t>:</w:t>
      </w:r>
    </w:p>
    <w:p w:rsidR="002F114C" w:rsidRPr="00356F3B" w:rsidRDefault="002F114C" w:rsidP="00356F3B">
      <w:pPr>
        <w:numPr>
          <w:ilvl w:val="1"/>
          <w:numId w:val="91"/>
        </w:numPr>
      </w:pPr>
      <w:r w:rsidRPr="00356F3B">
        <w:t>Produces a smoother surface.</w:t>
      </w:r>
    </w:p>
    <w:p w:rsidR="002F114C" w:rsidRPr="00356F3B" w:rsidRDefault="002F114C" w:rsidP="00356F3B">
      <w:pPr>
        <w:numPr>
          <w:ilvl w:val="1"/>
          <w:numId w:val="91"/>
        </w:numPr>
      </w:pPr>
      <w:r w:rsidRPr="00356F3B">
        <w:t>Prevents visible scratches after staining or varnishing.</w:t>
      </w:r>
    </w:p>
    <w:p w:rsidR="002F114C" w:rsidRPr="00356F3B" w:rsidRDefault="002F114C" w:rsidP="00356F3B">
      <w:pPr>
        <w:numPr>
          <w:ilvl w:val="1"/>
          <w:numId w:val="91"/>
        </w:numPr>
      </w:pPr>
      <w:r w:rsidRPr="00356F3B">
        <w:t>Recommended for final finishing.</w:t>
      </w:r>
    </w:p>
    <w:p w:rsidR="002F114C" w:rsidRPr="00356F3B" w:rsidRDefault="002F114C" w:rsidP="00356F3B">
      <w:pPr>
        <w:numPr>
          <w:ilvl w:val="0"/>
          <w:numId w:val="91"/>
        </w:numPr>
      </w:pPr>
      <w:r w:rsidRPr="00356F3B">
        <w:rPr>
          <w:b/>
          <w:bCs/>
        </w:rPr>
        <w:t>Across or against the grain</w:t>
      </w:r>
      <w:r w:rsidRPr="00356F3B">
        <w:t>:</w:t>
      </w:r>
    </w:p>
    <w:p w:rsidR="002F114C" w:rsidRPr="00356F3B" w:rsidRDefault="002F114C" w:rsidP="00356F3B">
      <w:pPr>
        <w:numPr>
          <w:ilvl w:val="1"/>
          <w:numId w:val="91"/>
        </w:numPr>
      </w:pPr>
      <w:r w:rsidRPr="00356F3B">
        <w:t>Used for initial stock removal or shaping.</w:t>
      </w:r>
    </w:p>
    <w:p w:rsidR="002F114C" w:rsidRPr="00356F3B" w:rsidRDefault="002F114C" w:rsidP="00356F3B">
      <w:pPr>
        <w:numPr>
          <w:ilvl w:val="1"/>
          <w:numId w:val="91"/>
        </w:numPr>
      </w:pPr>
      <w:r w:rsidRPr="00356F3B">
        <w:t>Leaves visible scratches and should be followed by sanding along the grain.</w:t>
      </w:r>
    </w:p>
    <w:p w:rsidR="002F114C" w:rsidRPr="00356F3B" w:rsidRDefault="002F114C" w:rsidP="002F114C">
      <w:pPr>
        <w:rPr>
          <w:b/>
          <w:bCs/>
        </w:rPr>
      </w:pPr>
      <w:r w:rsidRPr="00356F3B">
        <w:rPr>
          <w:b/>
          <w:bCs/>
        </w:rPr>
        <w:t>2. Circular Sanding Motion</w:t>
      </w:r>
    </w:p>
    <w:p w:rsidR="002F114C" w:rsidRPr="00356F3B" w:rsidRDefault="002F114C" w:rsidP="00356F3B">
      <w:pPr>
        <w:numPr>
          <w:ilvl w:val="0"/>
          <w:numId w:val="92"/>
        </w:numPr>
      </w:pPr>
      <w:r w:rsidRPr="00356F3B">
        <w:t>Often used with orbital sanders.</w:t>
      </w:r>
    </w:p>
    <w:p w:rsidR="002F114C" w:rsidRPr="00356F3B" w:rsidRDefault="002F114C" w:rsidP="00356F3B">
      <w:pPr>
        <w:numPr>
          <w:ilvl w:val="0"/>
          <w:numId w:val="92"/>
        </w:numPr>
      </w:pPr>
      <w:r w:rsidRPr="00356F3B">
        <w:t>Can leave swirl marks if not followed by hand sanding with the grain.</w:t>
      </w:r>
    </w:p>
    <w:p w:rsidR="002F114C" w:rsidRPr="00356F3B" w:rsidRDefault="002F114C" w:rsidP="002F114C">
      <w:pPr>
        <w:rPr>
          <w:b/>
          <w:bCs/>
        </w:rPr>
      </w:pPr>
      <w:r w:rsidRPr="00356F3B">
        <w:rPr>
          <w:b/>
          <w:bCs/>
        </w:rPr>
        <w:t>3. Edge and Corner Sanding</w:t>
      </w:r>
    </w:p>
    <w:p w:rsidR="002F114C" w:rsidRPr="00356F3B" w:rsidRDefault="002F114C" w:rsidP="00356F3B">
      <w:pPr>
        <w:numPr>
          <w:ilvl w:val="0"/>
          <w:numId w:val="93"/>
        </w:numPr>
      </w:pPr>
      <w:r w:rsidRPr="00356F3B">
        <w:t>Use reduced pressure and finer grit.</w:t>
      </w:r>
    </w:p>
    <w:p w:rsidR="002F114C" w:rsidRPr="00356F3B" w:rsidRDefault="002F114C" w:rsidP="00356F3B">
      <w:pPr>
        <w:numPr>
          <w:ilvl w:val="0"/>
          <w:numId w:val="93"/>
        </w:numPr>
      </w:pPr>
      <w:r w:rsidRPr="00356F3B">
        <w:t>Avoid over-sanding which may distort dimensions or remove detail.</w:t>
      </w:r>
    </w:p>
    <w:p w:rsidR="002F114C" w:rsidRPr="00356F3B" w:rsidRDefault="002F114C" w:rsidP="002F114C">
      <w:pPr>
        <w:rPr>
          <w:b/>
          <w:bCs/>
        </w:rPr>
      </w:pPr>
      <w:r w:rsidRPr="00356F3B">
        <w:rPr>
          <w:b/>
          <w:bCs/>
        </w:rPr>
        <w:t>4. Sanding Pressure</w:t>
      </w:r>
    </w:p>
    <w:p w:rsidR="002F114C" w:rsidRPr="00356F3B" w:rsidRDefault="002F114C" w:rsidP="00356F3B">
      <w:pPr>
        <w:numPr>
          <w:ilvl w:val="0"/>
          <w:numId w:val="94"/>
        </w:numPr>
      </w:pPr>
      <w:r w:rsidRPr="00356F3B">
        <w:rPr>
          <w:b/>
          <w:bCs/>
        </w:rPr>
        <w:t>Too much pressure</w:t>
      </w:r>
      <w:r w:rsidRPr="00356F3B">
        <w:t>: Causes uneven surfaces, overheating, and fast wear of abrasive.</w:t>
      </w:r>
    </w:p>
    <w:p w:rsidR="002F114C" w:rsidRPr="00356F3B" w:rsidRDefault="002F114C" w:rsidP="00356F3B">
      <w:pPr>
        <w:numPr>
          <w:ilvl w:val="0"/>
          <w:numId w:val="94"/>
        </w:numPr>
      </w:pPr>
      <w:r w:rsidRPr="00356F3B">
        <w:rPr>
          <w:b/>
          <w:bCs/>
        </w:rPr>
        <w:t>Too little pressure</w:t>
      </w:r>
      <w:r w:rsidRPr="00356F3B">
        <w:t>: Ineffective material removal.</w:t>
      </w:r>
    </w:p>
    <w:p w:rsidR="002F114C" w:rsidRPr="00356F3B" w:rsidRDefault="002F114C" w:rsidP="002F114C">
      <w:pPr>
        <w:rPr>
          <w:b/>
          <w:bCs/>
        </w:rPr>
      </w:pPr>
      <w:r w:rsidRPr="00356F3B">
        <w:rPr>
          <w:b/>
          <w:bCs/>
        </w:rPr>
        <w:t>5. Progressive Grit Use</w:t>
      </w:r>
    </w:p>
    <w:p w:rsidR="002F114C" w:rsidRPr="00356F3B" w:rsidRDefault="002F114C" w:rsidP="00356F3B">
      <w:pPr>
        <w:numPr>
          <w:ilvl w:val="0"/>
          <w:numId w:val="95"/>
        </w:numPr>
      </w:pPr>
      <w:r w:rsidRPr="00356F3B">
        <w:t>Begin with coarse grit (e.g., 80) to remove roughness or previous coatings.</w:t>
      </w:r>
    </w:p>
    <w:p w:rsidR="002F114C" w:rsidRPr="00356F3B" w:rsidRDefault="002F114C" w:rsidP="00356F3B">
      <w:pPr>
        <w:numPr>
          <w:ilvl w:val="0"/>
          <w:numId w:val="95"/>
        </w:numPr>
      </w:pPr>
      <w:r w:rsidRPr="00356F3B">
        <w:lastRenderedPageBreak/>
        <w:t>Move to medium grit (e.g., 120) for surface refinement.</w:t>
      </w:r>
    </w:p>
    <w:p w:rsidR="002F114C" w:rsidRPr="00356F3B" w:rsidRDefault="002F114C" w:rsidP="00356F3B">
      <w:pPr>
        <w:numPr>
          <w:ilvl w:val="0"/>
          <w:numId w:val="95"/>
        </w:numPr>
      </w:pPr>
      <w:r w:rsidRPr="00356F3B">
        <w:t>End with fine grit (e.g., 180–220) before applying a finish.</w:t>
      </w:r>
    </w:p>
    <w:p w:rsidR="002F114C" w:rsidRPr="00356F3B" w:rsidRDefault="00A14E4C" w:rsidP="002F114C">
      <w:r>
        <w:pict>
          <v:rect id="_x0000_i1135" style="width:0;height:1.5pt" o:hralign="center" o:hrstd="t" o:hr="t" fillcolor="#a0a0a0" stroked="f"/>
        </w:pict>
      </w:r>
    </w:p>
    <w:p w:rsidR="002F114C" w:rsidRPr="00356F3B" w:rsidRDefault="002F114C" w:rsidP="002F114C">
      <w:pPr>
        <w:rPr>
          <w:b/>
          <w:bCs/>
        </w:rPr>
      </w:pPr>
      <w:r w:rsidRPr="00356F3B">
        <w:rPr>
          <w:b/>
          <w:bCs/>
        </w:rPr>
        <w:t>Examples for Demonstration</w:t>
      </w:r>
    </w:p>
    <w:p w:rsidR="002F114C" w:rsidRPr="00356F3B" w:rsidRDefault="002F114C" w:rsidP="00356F3B">
      <w:pPr>
        <w:numPr>
          <w:ilvl w:val="0"/>
          <w:numId w:val="96"/>
        </w:numPr>
      </w:pPr>
      <w:r w:rsidRPr="00356F3B">
        <w:rPr>
          <w:b/>
          <w:bCs/>
        </w:rPr>
        <w:t>Example 1</w:t>
      </w:r>
      <w:r w:rsidRPr="00356F3B">
        <w:t>: Demonstrate sanding a pine board using the wrong direction (against the grain) and show the result compared to sanding with the grain.</w:t>
      </w:r>
    </w:p>
    <w:p w:rsidR="002F114C" w:rsidRPr="00356F3B" w:rsidRDefault="002F114C" w:rsidP="00356F3B">
      <w:pPr>
        <w:numPr>
          <w:ilvl w:val="0"/>
          <w:numId w:val="96"/>
        </w:numPr>
      </w:pPr>
      <w:r w:rsidRPr="00356F3B">
        <w:rPr>
          <w:b/>
          <w:bCs/>
        </w:rPr>
        <w:t>Example 2</w:t>
      </w:r>
      <w:r w:rsidRPr="00356F3B">
        <w:t>: Show results of sanding with excessive pressure vs. correct pressure using the same grit paper.</w:t>
      </w:r>
    </w:p>
    <w:p w:rsidR="002F114C" w:rsidRPr="00356F3B" w:rsidRDefault="00A14E4C" w:rsidP="002F114C">
      <w:r>
        <w:pict>
          <v:rect id="_x0000_i1136" style="width:0;height:1.5pt" o:hralign="center" o:hrstd="t" o:hr="t" fillcolor="#a0a0a0" stroked="f"/>
        </w:pict>
      </w:r>
    </w:p>
    <w:p w:rsidR="002F114C" w:rsidRPr="00356F3B" w:rsidRDefault="002F114C" w:rsidP="002F114C">
      <w:pPr>
        <w:rPr>
          <w:b/>
          <w:bCs/>
        </w:rPr>
      </w:pPr>
      <w:r w:rsidRPr="00356F3B">
        <w:rPr>
          <w:b/>
          <w:bCs/>
        </w:rPr>
        <w:t>South African Case Study</w:t>
      </w:r>
    </w:p>
    <w:p w:rsidR="002F114C" w:rsidRPr="00356F3B" w:rsidRDefault="002F114C" w:rsidP="002F114C">
      <w:r w:rsidRPr="00356F3B">
        <w:rPr>
          <w:b/>
          <w:bCs/>
        </w:rPr>
        <w:t>Case Study: Zanele’s Finishing Studio – Kimberley, Northern Cape</w:t>
      </w:r>
      <w:r w:rsidRPr="00356F3B">
        <w:br/>
        <w:t>Zanele’s workshop produces bespoke tables and cabinets. She trains all new employees on correct sanding techniques, emphasising that sanding across the grain is only acceptable during initial shaping. By implementing a clear sanding protocol, Zanele has reduced finish rejection rates and improved customer satisfaction.</w:t>
      </w:r>
    </w:p>
    <w:p w:rsidR="002F114C" w:rsidRPr="00356F3B" w:rsidRDefault="002F114C" w:rsidP="002F114C">
      <w:r w:rsidRPr="00356F3B">
        <w:rPr>
          <w:b/>
          <w:bCs/>
        </w:rPr>
        <w:t>Facilitator Prompt</w:t>
      </w:r>
      <w:r w:rsidRPr="00356F3B">
        <w:t>: Ask learners how poor sanding practices might affect staining and varnishing, and how it reflects on final product quality.</w:t>
      </w:r>
    </w:p>
    <w:p w:rsidR="002F114C" w:rsidRPr="00356F3B" w:rsidRDefault="00A14E4C" w:rsidP="002F114C">
      <w:r>
        <w:pict>
          <v:rect id="_x0000_i1137" style="width:0;height:1.5pt" o:hralign="center" o:hrstd="t" o:hr="t" fillcolor="#a0a0a0" stroked="f"/>
        </w:pict>
      </w:r>
    </w:p>
    <w:p w:rsidR="002F114C" w:rsidRPr="00356F3B" w:rsidRDefault="002F114C" w:rsidP="002F114C">
      <w:pPr>
        <w:rPr>
          <w:b/>
          <w:bCs/>
        </w:rPr>
      </w:pPr>
      <w:r w:rsidRPr="00356F3B">
        <w:rPr>
          <w:b/>
          <w:bCs/>
        </w:rPr>
        <w:t>Critical Thinking Questions</w:t>
      </w:r>
    </w:p>
    <w:p w:rsidR="002F114C" w:rsidRPr="00356F3B" w:rsidRDefault="002F114C" w:rsidP="00356F3B">
      <w:pPr>
        <w:numPr>
          <w:ilvl w:val="0"/>
          <w:numId w:val="97"/>
        </w:numPr>
      </w:pPr>
      <w:r w:rsidRPr="00356F3B">
        <w:rPr>
          <w:b/>
          <w:bCs/>
        </w:rPr>
        <w:t>Technique Application</w:t>
      </w:r>
      <w:r w:rsidRPr="00356F3B">
        <w:t>:</w:t>
      </w:r>
      <w:r w:rsidRPr="00356F3B">
        <w:br/>
      </w:r>
      <w:r w:rsidRPr="00356F3B">
        <w:rPr>
          <w:i/>
          <w:iCs/>
        </w:rPr>
        <w:t>“Why should sanding with the grain be used as the final step before applying a finish?”</w:t>
      </w:r>
    </w:p>
    <w:p w:rsidR="002F114C" w:rsidRPr="00356F3B" w:rsidRDefault="002F114C" w:rsidP="00356F3B">
      <w:pPr>
        <w:numPr>
          <w:ilvl w:val="0"/>
          <w:numId w:val="97"/>
        </w:numPr>
      </w:pPr>
      <w:r w:rsidRPr="00356F3B">
        <w:rPr>
          <w:b/>
          <w:bCs/>
        </w:rPr>
        <w:t>Error Identification</w:t>
      </w:r>
      <w:r w:rsidRPr="00356F3B">
        <w:t>:</w:t>
      </w:r>
      <w:r w:rsidRPr="00356F3B">
        <w:br/>
      </w:r>
      <w:r w:rsidRPr="00356F3B">
        <w:rPr>
          <w:i/>
          <w:iCs/>
        </w:rPr>
        <w:t>“If a stained surface appears uneven and shows visible scratches, what sanding technique might have been incorrectly used?”</w:t>
      </w:r>
    </w:p>
    <w:p w:rsidR="002F114C" w:rsidRPr="00356F3B" w:rsidRDefault="002F114C" w:rsidP="00356F3B">
      <w:pPr>
        <w:numPr>
          <w:ilvl w:val="0"/>
          <w:numId w:val="97"/>
        </w:numPr>
      </w:pPr>
      <w:r w:rsidRPr="00356F3B">
        <w:rPr>
          <w:b/>
          <w:bCs/>
        </w:rPr>
        <w:t>Process Knowledge</w:t>
      </w:r>
      <w:r w:rsidRPr="00356F3B">
        <w:t>:</w:t>
      </w:r>
      <w:r w:rsidRPr="00356F3B">
        <w:br/>
      </w:r>
      <w:r w:rsidRPr="00356F3B">
        <w:rPr>
          <w:i/>
          <w:iCs/>
        </w:rPr>
        <w:t>“What is the purpose of using multiple grit levels during sanding rather than just one?”</w:t>
      </w:r>
    </w:p>
    <w:p w:rsidR="002F114C" w:rsidRPr="00356F3B" w:rsidRDefault="002F114C" w:rsidP="00356F3B">
      <w:pPr>
        <w:numPr>
          <w:ilvl w:val="0"/>
          <w:numId w:val="97"/>
        </w:numPr>
      </w:pPr>
      <w:r w:rsidRPr="00356F3B">
        <w:rPr>
          <w:b/>
          <w:bCs/>
        </w:rPr>
        <w:t>Problem Solving</w:t>
      </w:r>
      <w:r w:rsidRPr="00356F3B">
        <w:t>:</w:t>
      </w:r>
      <w:r w:rsidRPr="00356F3B">
        <w:br/>
      </w:r>
      <w:r w:rsidRPr="00356F3B">
        <w:rPr>
          <w:i/>
          <w:iCs/>
        </w:rPr>
        <w:t>“How can swirl marks from an orbital sander be removed before applying a final finish?”</w:t>
      </w:r>
    </w:p>
    <w:p w:rsidR="002F114C" w:rsidRPr="00356F3B" w:rsidRDefault="00A14E4C" w:rsidP="002F114C">
      <w:r>
        <w:pict>
          <v:rect id="_x0000_i1138" style="width:0;height:1.5pt" o:hralign="center" o:hrstd="t" o:hr="t" fillcolor="#a0a0a0" stroked="f"/>
        </w:pict>
      </w:r>
    </w:p>
    <w:p w:rsidR="002F114C" w:rsidRPr="00356F3B" w:rsidRDefault="002F114C">
      <w:r w:rsidRPr="00356F3B">
        <w:br w:type="page"/>
      </w:r>
    </w:p>
    <w:p w:rsidR="002F114C" w:rsidRPr="00356F3B" w:rsidRDefault="002F114C" w:rsidP="00E6502B">
      <w:pPr>
        <w:pStyle w:val="Heading3"/>
        <w:rPr>
          <w:rFonts w:ascii="Century Gothic" w:hAnsi="Century Gothic"/>
          <w:b/>
          <w:bCs/>
        </w:rPr>
      </w:pPr>
      <w:bookmarkStart w:id="20" w:name="_Toc196284061"/>
      <w:r w:rsidRPr="00356F3B">
        <w:rPr>
          <w:rFonts w:ascii="Century Gothic" w:hAnsi="Century Gothic"/>
          <w:b/>
          <w:bCs/>
        </w:rPr>
        <w:lastRenderedPageBreak/>
        <w:t>KT0206: Scrapers</w:t>
      </w:r>
      <w:bookmarkEnd w:id="20"/>
    </w:p>
    <w:p w:rsidR="00E6502B" w:rsidRPr="00356F3B" w:rsidRDefault="00E6502B" w:rsidP="002F114C">
      <w:pPr>
        <w:rPr>
          <w:b/>
          <w:bCs/>
        </w:rPr>
      </w:pPr>
    </w:p>
    <w:p w:rsidR="002F114C" w:rsidRPr="00356F3B" w:rsidRDefault="002F114C" w:rsidP="002F114C">
      <w:r w:rsidRPr="00356F3B">
        <w:rPr>
          <w:b/>
          <w:bCs/>
        </w:rPr>
        <w:t>Knowledge Topic Element of KM-04-KT02</w:t>
      </w:r>
      <w:r w:rsidRPr="00356F3B">
        <w:br/>
      </w:r>
      <w:r w:rsidRPr="00356F3B">
        <w:rPr>
          <w:b/>
          <w:bCs/>
        </w:rPr>
        <w:t>NQF Level 2 | Weight: Part of 20%</w:t>
      </w:r>
    </w:p>
    <w:p w:rsidR="002F114C" w:rsidRPr="00356F3B" w:rsidRDefault="00A14E4C" w:rsidP="002F114C">
      <w:r>
        <w:pict>
          <v:rect id="_x0000_i1139" style="width:0;height:1.5pt" o:hralign="center" o:hrstd="t" o:hr="t" fillcolor="#a0a0a0" stroked="f"/>
        </w:pict>
      </w:r>
    </w:p>
    <w:p w:rsidR="002F114C" w:rsidRPr="00356F3B" w:rsidRDefault="002F114C" w:rsidP="002F114C">
      <w:pPr>
        <w:rPr>
          <w:b/>
          <w:bCs/>
        </w:rPr>
      </w:pPr>
      <w:r w:rsidRPr="00356F3B">
        <w:rPr>
          <w:b/>
          <w:bCs/>
        </w:rPr>
        <w:t>Purpose of the Topic Element</w:t>
      </w:r>
    </w:p>
    <w:p w:rsidR="002F114C" w:rsidRPr="00356F3B" w:rsidRDefault="002F114C" w:rsidP="002F114C">
      <w:r w:rsidRPr="00356F3B">
        <w:t>This topic introduces learners to the use of scrapers as an alternative or supplement to sanding in the furniture finishing process. Scrapers are hand tools used to smooth or remove thin layers from wood surfaces, particularly where sanding may be less effective or inappropriate. Understanding the correct use of scrapers supports the development of high-quality surface preparation techniques, especially in fine woodworking or restoration work.</w:t>
      </w:r>
    </w:p>
    <w:p w:rsidR="002F114C" w:rsidRPr="00356F3B" w:rsidRDefault="00A14E4C" w:rsidP="002F114C">
      <w:r>
        <w:pict>
          <v:rect id="_x0000_i1140" style="width:0;height:1.5pt" o:hralign="center" o:hrstd="t" o:hr="t" fillcolor="#a0a0a0" stroked="f"/>
        </w:pict>
      </w:r>
    </w:p>
    <w:p w:rsidR="002F114C" w:rsidRPr="00356F3B" w:rsidRDefault="002F114C" w:rsidP="002F114C">
      <w:pPr>
        <w:rPr>
          <w:b/>
          <w:bCs/>
        </w:rPr>
      </w:pPr>
      <w:r w:rsidRPr="00356F3B">
        <w:rPr>
          <w:b/>
          <w:bCs/>
        </w:rPr>
        <w:t>Key Content to Cover</w:t>
      </w:r>
    </w:p>
    <w:p w:rsidR="002F114C" w:rsidRPr="00356F3B" w:rsidRDefault="002F114C" w:rsidP="002F114C">
      <w:pPr>
        <w:rPr>
          <w:b/>
          <w:bCs/>
        </w:rPr>
      </w:pPr>
      <w:r w:rsidRPr="00356F3B">
        <w:rPr>
          <w:b/>
          <w:bCs/>
        </w:rPr>
        <w:t>1. Definition and Purpose</w:t>
      </w:r>
    </w:p>
    <w:p w:rsidR="002F114C" w:rsidRPr="00356F3B" w:rsidRDefault="002F114C" w:rsidP="002F114C">
      <w:r w:rsidRPr="00356F3B">
        <w:t>A scraper is a flat, thin piece of metal with a sharpened edge, used to shave small amounts of material from a wooden surface. It can produce an exceptionally smooth finish without raising wood grain.</w:t>
      </w:r>
    </w:p>
    <w:p w:rsidR="002F114C" w:rsidRPr="00356F3B" w:rsidRDefault="002F114C" w:rsidP="002F114C">
      <w:pPr>
        <w:rPr>
          <w:b/>
          <w:bCs/>
        </w:rPr>
      </w:pPr>
      <w:r w:rsidRPr="00356F3B">
        <w:rPr>
          <w:b/>
          <w:bCs/>
        </w:rPr>
        <w:t>2. Types of Scrapers</w:t>
      </w:r>
    </w:p>
    <w:p w:rsidR="002F114C" w:rsidRPr="00356F3B" w:rsidRDefault="002F114C" w:rsidP="00356F3B">
      <w:pPr>
        <w:numPr>
          <w:ilvl w:val="0"/>
          <w:numId w:val="98"/>
        </w:numPr>
      </w:pPr>
      <w:r w:rsidRPr="00356F3B">
        <w:rPr>
          <w:b/>
          <w:bCs/>
        </w:rPr>
        <w:t>Card Scraper (Cabinet Scraper)</w:t>
      </w:r>
      <w:r w:rsidRPr="00356F3B">
        <w:t>:</w:t>
      </w:r>
    </w:p>
    <w:p w:rsidR="002F114C" w:rsidRPr="00356F3B" w:rsidRDefault="002F114C" w:rsidP="00356F3B">
      <w:pPr>
        <w:numPr>
          <w:ilvl w:val="1"/>
          <w:numId w:val="98"/>
        </w:numPr>
      </w:pPr>
      <w:r w:rsidRPr="00356F3B">
        <w:t>Most common, used on flat and gently curved surfaces.</w:t>
      </w:r>
    </w:p>
    <w:p w:rsidR="002F114C" w:rsidRPr="00356F3B" w:rsidRDefault="002F114C" w:rsidP="00356F3B">
      <w:pPr>
        <w:numPr>
          <w:ilvl w:val="1"/>
          <w:numId w:val="98"/>
        </w:numPr>
      </w:pPr>
      <w:r w:rsidRPr="00356F3B">
        <w:t>Rectangular or shaped to match surface contours.</w:t>
      </w:r>
    </w:p>
    <w:p w:rsidR="002F114C" w:rsidRPr="00356F3B" w:rsidRDefault="002F114C" w:rsidP="00356F3B">
      <w:pPr>
        <w:numPr>
          <w:ilvl w:val="0"/>
          <w:numId w:val="98"/>
        </w:numPr>
      </w:pPr>
      <w:r w:rsidRPr="00356F3B">
        <w:rPr>
          <w:b/>
          <w:bCs/>
        </w:rPr>
        <w:t>Gooseneck Scraper</w:t>
      </w:r>
      <w:r w:rsidRPr="00356F3B">
        <w:t>:</w:t>
      </w:r>
    </w:p>
    <w:p w:rsidR="002F114C" w:rsidRPr="00356F3B" w:rsidRDefault="002F114C" w:rsidP="00356F3B">
      <w:pPr>
        <w:numPr>
          <w:ilvl w:val="1"/>
          <w:numId w:val="98"/>
        </w:numPr>
      </w:pPr>
      <w:r w:rsidRPr="00356F3B">
        <w:t>Curved edge for convex or concave surfaces.</w:t>
      </w:r>
    </w:p>
    <w:p w:rsidR="002F114C" w:rsidRPr="00356F3B" w:rsidRDefault="002F114C" w:rsidP="00356F3B">
      <w:pPr>
        <w:numPr>
          <w:ilvl w:val="0"/>
          <w:numId w:val="98"/>
        </w:numPr>
      </w:pPr>
      <w:r w:rsidRPr="00356F3B">
        <w:rPr>
          <w:b/>
          <w:bCs/>
        </w:rPr>
        <w:t>Profiled Scraper</w:t>
      </w:r>
      <w:r w:rsidRPr="00356F3B">
        <w:t>:</w:t>
      </w:r>
    </w:p>
    <w:p w:rsidR="002F114C" w:rsidRPr="00356F3B" w:rsidRDefault="002F114C" w:rsidP="00356F3B">
      <w:pPr>
        <w:numPr>
          <w:ilvl w:val="1"/>
          <w:numId w:val="98"/>
        </w:numPr>
      </w:pPr>
      <w:r w:rsidRPr="00356F3B">
        <w:t>Custom shaped for mouldings and detail work.</w:t>
      </w:r>
    </w:p>
    <w:p w:rsidR="002F114C" w:rsidRPr="00356F3B" w:rsidRDefault="002F114C" w:rsidP="00356F3B">
      <w:pPr>
        <w:numPr>
          <w:ilvl w:val="0"/>
          <w:numId w:val="98"/>
        </w:numPr>
      </w:pPr>
      <w:r w:rsidRPr="00356F3B">
        <w:rPr>
          <w:b/>
          <w:bCs/>
        </w:rPr>
        <w:t>Paint Scraper</w:t>
      </w:r>
      <w:r w:rsidRPr="00356F3B">
        <w:t>:</w:t>
      </w:r>
    </w:p>
    <w:p w:rsidR="002F114C" w:rsidRPr="00356F3B" w:rsidRDefault="002F114C" w:rsidP="00356F3B">
      <w:pPr>
        <w:numPr>
          <w:ilvl w:val="1"/>
          <w:numId w:val="98"/>
        </w:numPr>
      </w:pPr>
      <w:r w:rsidRPr="00356F3B">
        <w:t>Heavier-duty tool used to remove old finishes, not for fine surface work.</w:t>
      </w:r>
    </w:p>
    <w:p w:rsidR="002F114C" w:rsidRPr="00356F3B" w:rsidRDefault="002F114C" w:rsidP="002F114C">
      <w:pPr>
        <w:rPr>
          <w:b/>
          <w:bCs/>
        </w:rPr>
      </w:pPr>
      <w:r w:rsidRPr="00356F3B">
        <w:rPr>
          <w:b/>
          <w:bCs/>
        </w:rPr>
        <w:t>3. Uses of Scrapers in Furniture Finishing</w:t>
      </w:r>
    </w:p>
    <w:p w:rsidR="002F114C" w:rsidRPr="00356F3B" w:rsidRDefault="002F114C" w:rsidP="00356F3B">
      <w:pPr>
        <w:numPr>
          <w:ilvl w:val="0"/>
          <w:numId w:val="99"/>
        </w:numPr>
      </w:pPr>
      <w:r w:rsidRPr="00356F3B">
        <w:t>Smoothing surfaces before final sanding.</w:t>
      </w:r>
    </w:p>
    <w:p w:rsidR="002F114C" w:rsidRPr="00356F3B" w:rsidRDefault="002F114C" w:rsidP="00356F3B">
      <w:pPr>
        <w:numPr>
          <w:ilvl w:val="0"/>
          <w:numId w:val="99"/>
        </w:numPr>
      </w:pPr>
      <w:r w:rsidRPr="00356F3B">
        <w:t>Removing glue residue, stains, or old finishes.</w:t>
      </w:r>
    </w:p>
    <w:p w:rsidR="002F114C" w:rsidRPr="00356F3B" w:rsidRDefault="00E6502B" w:rsidP="00356F3B">
      <w:pPr>
        <w:numPr>
          <w:ilvl w:val="0"/>
          <w:numId w:val="99"/>
        </w:numPr>
      </w:pPr>
      <w:r w:rsidRPr="00356F3B">
        <w:t>Levelling</w:t>
      </w:r>
      <w:r w:rsidR="002F114C" w:rsidRPr="00356F3B">
        <w:t xml:space="preserve"> uneven patches or fillers.</w:t>
      </w:r>
    </w:p>
    <w:p w:rsidR="002F114C" w:rsidRPr="00356F3B" w:rsidRDefault="002F114C" w:rsidP="00356F3B">
      <w:pPr>
        <w:numPr>
          <w:ilvl w:val="0"/>
          <w:numId w:val="99"/>
        </w:numPr>
      </w:pPr>
      <w:r w:rsidRPr="00356F3B">
        <w:t>Cleaning up corners and edges.</w:t>
      </w:r>
    </w:p>
    <w:p w:rsidR="002F114C" w:rsidRPr="00356F3B" w:rsidRDefault="002F114C" w:rsidP="00356F3B">
      <w:pPr>
        <w:numPr>
          <w:ilvl w:val="0"/>
          <w:numId w:val="99"/>
        </w:numPr>
      </w:pPr>
      <w:r w:rsidRPr="00356F3B">
        <w:t>Avoiding clogging and dust associated with sanding.</w:t>
      </w:r>
    </w:p>
    <w:p w:rsidR="002F114C" w:rsidRPr="00356F3B" w:rsidRDefault="002F114C" w:rsidP="002F114C">
      <w:pPr>
        <w:rPr>
          <w:b/>
          <w:bCs/>
        </w:rPr>
      </w:pPr>
      <w:r w:rsidRPr="00356F3B">
        <w:rPr>
          <w:b/>
          <w:bCs/>
        </w:rPr>
        <w:lastRenderedPageBreak/>
        <w:t>4. Advantages Over Sanding</w:t>
      </w:r>
    </w:p>
    <w:p w:rsidR="002F114C" w:rsidRPr="00356F3B" w:rsidRDefault="002F114C" w:rsidP="00356F3B">
      <w:pPr>
        <w:numPr>
          <w:ilvl w:val="0"/>
          <w:numId w:val="100"/>
        </w:numPr>
      </w:pPr>
      <w:r w:rsidRPr="00356F3B">
        <w:t>Produces clean, precise surfaces without dust.</w:t>
      </w:r>
    </w:p>
    <w:p w:rsidR="002F114C" w:rsidRPr="00356F3B" w:rsidRDefault="002F114C" w:rsidP="00356F3B">
      <w:pPr>
        <w:numPr>
          <w:ilvl w:val="0"/>
          <w:numId w:val="100"/>
        </w:numPr>
      </w:pPr>
      <w:r w:rsidRPr="00356F3B">
        <w:t>Does not clog like fine grit paper.</w:t>
      </w:r>
    </w:p>
    <w:p w:rsidR="002F114C" w:rsidRPr="00356F3B" w:rsidRDefault="002F114C" w:rsidP="00356F3B">
      <w:pPr>
        <w:numPr>
          <w:ilvl w:val="0"/>
          <w:numId w:val="100"/>
        </w:numPr>
      </w:pPr>
      <w:r w:rsidRPr="00356F3B">
        <w:t>Ideal for hardwoods, veneers, and restoration work.</w:t>
      </w:r>
    </w:p>
    <w:p w:rsidR="002F114C" w:rsidRPr="00356F3B" w:rsidRDefault="002F114C" w:rsidP="002F114C">
      <w:pPr>
        <w:rPr>
          <w:b/>
          <w:bCs/>
        </w:rPr>
      </w:pPr>
      <w:r w:rsidRPr="00356F3B">
        <w:rPr>
          <w:b/>
          <w:bCs/>
        </w:rPr>
        <w:t>5. Correct Technique</w:t>
      </w:r>
    </w:p>
    <w:p w:rsidR="002F114C" w:rsidRPr="00356F3B" w:rsidRDefault="002F114C" w:rsidP="00356F3B">
      <w:pPr>
        <w:numPr>
          <w:ilvl w:val="0"/>
          <w:numId w:val="101"/>
        </w:numPr>
      </w:pPr>
      <w:r w:rsidRPr="00356F3B">
        <w:t>Scraper must be sharpened and burnished to create a cutting burr.</w:t>
      </w:r>
    </w:p>
    <w:p w:rsidR="002F114C" w:rsidRPr="00356F3B" w:rsidRDefault="002F114C" w:rsidP="00356F3B">
      <w:pPr>
        <w:numPr>
          <w:ilvl w:val="0"/>
          <w:numId w:val="101"/>
        </w:numPr>
      </w:pPr>
      <w:r w:rsidRPr="00356F3B">
        <w:t>Held at a slight angle with steady pressure.</w:t>
      </w:r>
    </w:p>
    <w:p w:rsidR="002F114C" w:rsidRPr="00356F3B" w:rsidRDefault="002F114C" w:rsidP="00356F3B">
      <w:pPr>
        <w:numPr>
          <w:ilvl w:val="0"/>
          <w:numId w:val="101"/>
        </w:numPr>
      </w:pPr>
      <w:r w:rsidRPr="00356F3B">
        <w:t>Drawn or pushed along the grain.</w:t>
      </w:r>
    </w:p>
    <w:p w:rsidR="002F114C" w:rsidRPr="00356F3B" w:rsidRDefault="002F114C" w:rsidP="00356F3B">
      <w:pPr>
        <w:numPr>
          <w:ilvl w:val="0"/>
          <w:numId w:val="101"/>
        </w:numPr>
      </w:pPr>
      <w:r w:rsidRPr="00356F3B">
        <w:t>Avoid over-scraping, which may create hollows.</w:t>
      </w:r>
    </w:p>
    <w:p w:rsidR="002F114C" w:rsidRPr="00356F3B" w:rsidRDefault="00A14E4C" w:rsidP="002F114C">
      <w:r>
        <w:pict>
          <v:rect id="_x0000_i1141" style="width:0;height:1.5pt" o:hralign="center" o:hrstd="t" o:hr="t" fillcolor="#a0a0a0" stroked="f"/>
        </w:pict>
      </w:r>
    </w:p>
    <w:p w:rsidR="002F114C" w:rsidRPr="00356F3B" w:rsidRDefault="002F114C" w:rsidP="002F114C">
      <w:pPr>
        <w:rPr>
          <w:b/>
          <w:bCs/>
        </w:rPr>
      </w:pPr>
      <w:r w:rsidRPr="00356F3B">
        <w:rPr>
          <w:b/>
          <w:bCs/>
        </w:rPr>
        <w:t>Examples for Demonstration</w:t>
      </w:r>
    </w:p>
    <w:p w:rsidR="002F114C" w:rsidRPr="00356F3B" w:rsidRDefault="002F114C" w:rsidP="00356F3B">
      <w:pPr>
        <w:numPr>
          <w:ilvl w:val="0"/>
          <w:numId w:val="102"/>
        </w:numPr>
      </w:pPr>
      <w:r w:rsidRPr="00356F3B">
        <w:rPr>
          <w:b/>
          <w:bCs/>
        </w:rPr>
        <w:t>Example 1</w:t>
      </w:r>
      <w:r w:rsidRPr="00356F3B">
        <w:t>: Demonstrate scraping glue spots left on a hardwood panel, then compare to sanding the same area.</w:t>
      </w:r>
    </w:p>
    <w:p w:rsidR="002F114C" w:rsidRPr="00356F3B" w:rsidRDefault="002F114C" w:rsidP="00356F3B">
      <w:pPr>
        <w:numPr>
          <w:ilvl w:val="0"/>
          <w:numId w:val="102"/>
        </w:numPr>
      </w:pPr>
      <w:r w:rsidRPr="00356F3B">
        <w:rPr>
          <w:b/>
          <w:bCs/>
        </w:rPr>
        <w:t>Example 2</w:t>
      </w:r>
      <w:r w:rsidRPr="00356F3B">
        <w:t>: Show how a gooseneck scraper is used to clean a curved chair back or carved leg.</w:t>
      </w:r>
    </w:p>
    <w:p w:rsidR="002F114C" w:rsidRPr="00356F3B" w:rsidRDefault="00A14E4C" w:rsidP="002F114C">
      <w:r>
        <w:pict>
          <v:rect id="_x0000_i1142" style="width:0;height:1.5pt" o:hralign="center" o:hrstd="t" o:hr="t" fillcolor="#a0a0a0" stroked="f"/>
        </w:pict>
      </w:r>
    </w:p>
    <w:p w:rsidR="002F114C" w:rsidRPr="00356F3B" w:rsidRDefault="002F114C" w:rsidP="002F114C">
      <w:pPr>
        <w:rPr>
          <w:b/>
          <w:bCs/>
        </w:rPr>
      </w:pPr>
      <w:r w:rsidRPr="00356F3B">
        <w:rPr>
          <w:b/>
          <w:bCs/>
        </w:rPr>
        <w:t>South African Case Study</w:t>
      </w:r>
    </w:p>
    <w:p w:rsidR="002F114C" w:rsidRPr="00356F3B" w:rsidRDefault="002F114C" w:rsidP="002F114C">
      <w:r w:rsidRPr="00356F3B">
        <w:rPr>
          <w:b/>
          <w:bCs/>
        </w:rPr>
        <w:t>Case Study: Yusuf’s Heritage Furniture – Cape Town, Western Cape</w:t>
      </w:r>
      <w:r w:rsidRPr="00356F3B">
        <w:br/>
        <w:t>Yusuf specialises in restoring antique wooden furniture. To preserve the fine veneer on old cabinets, his team uses card scrapers instead of sandpaper for surface preparation. This reduces material removal while still achieving a clean finish. Their approach has been praised by collectors for maintaining authenticity.</w:t>
      </w:r>
    </w:p>
    <w:p w:rsidR="002F114C" w:rsidRPr="00356F3B" w:rsidRDefault="002F114C" w:rsidP="002F114C">
      <w:r w:rsidRPr="00356F3B">
        <w:rPr>
          <w:b/>
          <w:bCs/>
        </w:rPr>
        <w:t>Facilitator Prompt</w:t>
      </w:r>
      <w:r w:rsidRPr="00356F3B">
        <w:t>: Lead a discussion on when scrapers might be preferred over sandpaper, especially in work requiring minimal material removal.</w:t>
      </w:r>
    </w:p>
    <w:p w:rsidR="002F114C" w:rsidRPr="00356F3B" w:rsidRDefault="00A14E4C" w:rsidP="002F114C">
      <w:r>
        <w:pict>
          <v:rect id="_x0000_i1143" style="width:0;height:1.5pt" o:hralign="center" o:hrstd="t" o:hr="t" fillcolor="#a0a0a0" stroked="f"/>
        </w:pict>
      </w:r>
    </w:p>
    <w:p w:rsidR="002F114C" w:rsidRPr="00356F3B" w:rsidRDefault="002F114C" w:rsidP="002F114C">
      <w:pPr>
        <w:rPr>
          <w:b/>
          <w:bCs/>
        </w:rPr>
      </w:pPr>
      <w:r w:rsidRPr="00356F3B">
        <w:rPr>
          <w:b/>
          <w:bCs/>
        </w:rPr>
        <w:t>Critical Thinking Questions</w:t>
      </w:r>
    </w:p>
    <w:p w:rsidR="002F114C" w:rsidRPr="00356F3B" w:rsidRDefault="002F114C" w:rsidP="00356F3B">
      <w:pPr>
        <w:numPr>
          <w:ilvl w:val="0"/>
          <w:numId w:val="103"/>
        </w:numPr>
      </w:pPr>
      <w:r w:rsidRPr="00356F3B">
        <w:rPr>
          <w:b/>
          <w:bCs/>
        </w:rPr>
        <w:t>Tool Suitability</w:t>
      </w:r>
      <w:r w:rsidRPr="00356F3B">
        <w:t>:</w:t>
      </w:r>
      <w:r w:rsidRPr="00356F3B">
        <w:br/>
      </w:r>
      <w:r w:rsidRPr="00356F3B">
        <w:rPr>
          <w:i/>
          <w:iCs/>
        </w:rPr>
        <w:t>“Why might a scraper be preferred over sandpaper when working on a veneered surface?”</w:t>
      </w:r>
    </w:p>
    <w:p w:rsidR="002F114C" w:rsidRPr="00356F3B" w:rsidRDefault="002F114C" w:rsidP="00356F3B">
      <w:pPr>
        <w:numPr>
          <w:ilvl w:val="0"/>
          <w:numId w:val="103"/>
        </w:numPr>
      </w:pPr>
      <w:r w:rsidRPr="00356F3B">
        <w:rPr>
          <w:b/>
          <w:bCs/>
        </w:rPr>
        <w:t>Maintenance Insight</w:t>
      </w:r>
      <w:r w:rsidRPr="00356F3B">
        <w:t>:</w:t>
      </w:r>
      <w:r w:rsidRPr="00356F3B">
        <w:br/>
      </w:r>
      <w:r w:rsidRPr="00356F3B">
        <w:rPr>
          <w:i/>
          <w:iCs/>
        </w:rPr>
        <w:t>“What happens if a scraper is used without a properly sharpened burr?”</w:t>
      </w:r>
    </w:p>
    <w:p w:rsidR="002F114C" w:rsidRPr="00356F3B" w:rsidRDefault="002F114C" w:rsidP="00356F3B">
      <w:pPr>
        <w:numPr>
          <w:ilvl w:val="0"/>
          <w:numId w:val="103"/>
        </w:numPr>
      </w:pPr>
      <w:r w:rsidRPr="00356F3B">
        <w:rPr>
          <w:b/>
          <w:bCs/>
        </w:rPr>
        <w:t>Skill Application</w:t>
      </w:r>
      <w:r w:rsidRPr="00356F3B">
        <w:t>:</w:t>
      </w:r>
      <w:r w:rsidRPr="00356F3B">
        <w:br/>
      </w:r>
      <w:r w:rsidRPr="00356F3B">
        <w:rPr>
          <w:i/>
          <w:iCs/>
        </w:rPr>
        <w:t>“What signs would indicate that you are applying too much pressure while using a scraper?”</w:t>
      </w:r>
    </w:p>
    <w:p w:rsidR="002F114C" w:rsidRPr="00356F3B" w:rsidRDefault="002F114C" w:rsidP="00356F3B">
      <w:pPr>
        <w:numPr>
          <w:ilvl w:val="0"/>
          <w:numId w:val="103"/>
        </w:numPr>
      </w:pPr>
      <w:r w:rsidRPr="00356F3B">
        <w:rPr>
          <w:b/>
          <w:bCs/>
        </w:rPr>
        <w:lastRenderedPageBreak/>
        <w:t>Comparative Evaluation</w:t>
      </w:r>
      <w:r w:rsidRPr="00356F3B">
        <w:t>:</w:t>
      </w:r>
      <w:r w:rsidRPr="00356F3B">
        <w:br/>
      </w:r>
      <w:r w:rsidRPr="00356F3B">
        <w:rPr>
          <w:i/>
          <w:iCs/>
        </w:rPr>
        <w:t>“Compare the finish achieved by a scraper versus a sanding block on hardwood. When might each be more appropriate?”</w:t>
      </w:r>
    </w:p>
    <w:p w:rsidR="00E6502B" w:rsidRPr="00356F3B" w:rsidRDefault="00E6502B">
      <w:r w:rsidRPr="00356F3B">
        <w:br w:type="page"/>
      </w:r>
    </w:p>
    <w:p w:rsidR="00E6502B" w:rsidRPr="00356F3B" w:rsidRDefault="00E6502B" w:rsidP="00E6502B">
      <w:pPr>
        <w:pStyle w:val="Heading3"/>
        <w:rPr>
          <w:rFonts w:ascii="Century Gothic" w:hAnsi="Century Gothic"/>
          <w:b/>
          <w:bCs/>
        </w:rPr>
      </w:pPr>
      <w:bookmarkStart w:id="21" w:name="_Toc196284062"/>
      <w:r w:rsidRPr="00356F3B">
        <w:rPr>
          <w:rFonts w:ascii="Century Gothic" w:hAnsi="Century Gothic"/>
          <w:b/>
          <w:bCs/>
        </w:rPr>
        <w:lastRenderedPageBreak/>
        <w:t>KT0207: Stopping and Fillers</w:t>
      </w:r>
      <w:bookmarkEnd w:id="21"/>
    </w:p>
    <w:p w:rsidR="00E6502B" w:rsidRPr="00356F3B" w:rsidRDefault="00E6502B" w:rsidP="00E6502B">
      <w:pPr>
        <w:rPr>
          <w:b/>
          <w:bCs/>
        </w:rPr>
      </w:pPr>
    </w:p>
    <w:p w:rsidR="00E6502B" w:rsidRPr="00356F3B" w:rsidRDefault="00E6502B" w:rsidP="00E6502B">
      <w:r w:rsidRPr="00356F3B">
        <w:rPr>
          <w:b/>
          <w:bCs/>
        </w:rPr>
        <w:t>Knowledge Topic Element of KM-04-KT02</w:t>
      </w:r>
      <w:r w:rsidRPr="00356F3B">
        <w:br/>
      </w:r>
      <w:r w:rsidRPr="00356F3B">
        <w:rPr>
          <w:b/>
          <w:bCs/>
        </w:rPr>
        <w:t>NQF Level 2 | Weight: Part of 20%</w:t>
      </w:r>
    </w:p>
    <w:p w:rsidR="00E6502B" w:rsidRPr="00356F3B" w:rsidRDefault="00A14E4C" w:rsidP="00E6502B">
      <w:r>
        <w:pict>
          <v:rect id="_x0000_i1144" style="width:0;height:1.5pt" o:hralign="center" o:hrstd="t" o:hr="t" fillcolor="#a0a0a0" stroked="f"/>
        </w:pict>
      </w:r>
    </w:p>
    <w:p w:rsidR="00E6502B" w:rsidRPr="00356F3B" w:rsidRDefault="00E6502B" w:rsidP="00E6502B">
      <w:pPr>
        <w:rPr>
          <w:b/>
          <w:bCs/>
        </w:rPr>
      </w:pPr>
      <w:r w:rsidRPr="00356F3B">
        <w:rPr>
          <w:b/>
          <w:bCs/>
        </w:rPr>
        <w:t>Purpose of the Topic Element</w:t>
      </w:r>
    </w:p>
    <w:p w:rsidR="00E6502B" w:rsidRPr="00356F3B" w:rsidRDefault="00E6502B" w:rsidP="00E6502B">
      <w:r w:rsidRPr="00356F3B">
        <w:t>This topic introduces learners to the use of stopping and fillers in the surface preparation phase of furniture finishing. These products are essential for correcting surface defects such as cracks, holes, and dents before sanding and applying a final finish. By understanding the appropriate selection, application, and sanding of stopping and fillers, learners will be able to produce smooth, consistent surfaces suitable for high-quality finishes.</w:t>
      </w:r>
    </w:p>
    <w:p w:rsidR="00E6502B" w:rsidRPr="00356F3B" w:rsidRDefault="00A14E4C" w:rsidP="00E6502B">
      <w:r>
        <w:pict>
          <v:rect id="_x0000_i1145" style="width:0;height:1.5pt" o:hralign="center" o:hrstd="t" o:hr="t" fillcolor="#a0a0a0" stroked="f"/>
        </w:pict>
      </w:r>
    </w:p>
    <w:p w:rsidR="00E6502B" w:rsidRPr="00356F3B" w:rsidRDefault="00E6502B" w:rsidP="00E6502B">
      <w:pPr>
        <w:rPr>
          <w:b/>
          <w:bCs/>
        </w:rPr>
      </w:pPr>
      <w:r w:rsidRPr="00356F3B">
        <w:rPr>
          <w:b/>
          <w:bCs/>
        </w:rPr>
        <w:t>Key Content to Cover</w:t>
      </w:r>
    </w:p>
    <w:p w:rsidR="00E6502B" w:rsidRPr="00356F3B" w:rsidRDefault="00E6502B" w:rsidP="00E6502B">
      <w:pPr>
        <w:rPr>
          <w:b/>
          <w:bCs/>
        </w:rPr>
      </w:pPr>
      <w:r w:rsidRPr="00356F3B">
        <w:rPr>
          <w:b/>
          <w:bCs/>
        </w:rPr>
        <w:t>1. Definition</w:t>
      </w:r>
    </w:p>
    <w:p w:rsidR="00E6502B" w:rsidRPr="00356F3B" w:rsidRDefault="00E6502B" w:rsidP="00356F3B">
      <w:pPr>
        <w:numPr>
          <w:ilvl w:val="0"/>
          <w:numId w:val="104"/>
        </w:numPr>
      </w:pPr>
      <w:r w:rsidRPr="00356F3B">
        <w:rPr>
          <w:b/>
          <w:bCs/>
        </w:rPr>
        <w:t>Stopping</w:t>
      </w:r>
      <w:r w:rsidRPr="00356F3B">
        <w:t>: A fine-grade wood filler used to seal small cracks, open grains, and pinholes in timber. It is often used in the final surface preparation before finishing.</w:t>
      </w:r>
    </w:p>
    <w:p w:rsidR="00E6502B" w:rsidRPr="00356F3B" w:rsidRDefault="00E6502B" w:rsidP="00356F3B">
      <w:pPr>
        <w:numPr>
          <w:ilvl w:val="0"/>
          <w:numId w:val="104"/>
        </w:numPr>
      </w:pPr>
      <w:r w:rsidRPr="00356F3B">
        <w:rPr>
          <w:b/>
          <w:bCs/>
        </w:rPr>
        <w:t>Fillers</w:t>
      </w:r>
      <w:r w:rsidRPr="00356F3B">
        <w:t>: Heavier compounds used to fill deeper imperfections like nail holes, gouges, or damaged areas in wood.</w:t>
      </w:r>
    </w:p>
    <w:p w:rsidR="00E6502B" w:rsidRPr="00356F3B" w:rsidRDefault="00E6502B" w:rsidP="00E6502B">
      <w:pPr>
        <w:rPr>
          <w:b/>
          <w:bCs/>
        </w:rPr>
      </w:pPr>
      <w:r w:rsidRPr="00356F3B">
        <w:rPr>
          <w:b/>
          <w:bCs/>
        </w:rPr>
        <w:t>2. Types of Fillers</w:t>
      </w:r>
    </w:p>
    <w:p w:rsidR="00E6502B" w:rsidRPr="00356F3B" w:rsidRDefault="00E6502B" w:rsidP="00356F3B">
      <w:pPr>
        <w:numPr>
          <w:ilvl w:val="0"/>
          <w:numId w:val="105"/>
        </w:numPr>
      </w:pPr>
      <w:r w:rsidRPr="00356F3B">
        <w:rPr>
          <w:b/>
          <w:bCs/>
        </w:rPr>
        <w:t>Water-based Fillers</w:t>
      </w:r>
      <w:r w:rsidRPr="00356F3B">
        <w:t>: Easy to apply and clean, quick-drying, low odour.</w:t>
      </w:r>
    </w:p>
    <w:p w:rsidR="00E6502B" w:rsidRPr="00356F3B" w:rsidRDefault="00E6502B" w:rsidP="00356F3B">
      <w:pPr>
        <w:numPr>
          <w:ilvl w:val="0"/>
          <w:numId w:val="105"/>
        </w:numPr>
      </w:pPr>
      <w:r w:rsidRPr="00356F3B">
        <w:rPr>
          <w:b/>
          <w:bCs/>
        </w:rPr>
        <w:t>Solvent-based Fillers</w:t>
      </w:r>
      <w:r w:rsidRPr="00356F3B">
        <w:t>: Durable and shrink-resistant, but with strong fumes.</w:t>
      </w:r>
    </w:p>
    <w:p w:rsidR="00E6502B" w:rsidRPr="00356F3B" w:rsidRDefault="00E6502B" w:rsidP="00356F3B">
      <w:pPr>
        <w:numPr>
          <w:ilvl w:val="0"/>
          <w:numId w:val="105"/>
        </w:numPr>
      </w:pPr>
      <w:r w:rsidRPr="00356F3B">
        <w:rPr>
          <w:b/>
          <w:bCs/>
        </w:rPr>
        <w:t>Two-Part Epoxy Fillers</w:t>
      </w:r>
      <w:r w:rsidRPr="00356F3B">
        <w:t>: Very strong and suitable for structural repairs.</w:t>
      </w:r>
    </w:p>
    <w:p w:rsidR="00E6502B" w:rsidRPr="00356F3B" w:rsidRDefault="00E6502B" w:rsidP="00356F3B">
      <w:pPr>
        <w:numPr>
          <w:ilvl w:val="0"/>
          <w:numId w:val="105"/>
        </w:numPr>
      </w:pPr>
      <w:r w:rsidRPr="00356F3B">
        <w:rPr>
          <w:b/>
          <w:bCs/>
        </w:rPr>
        <w:t>Stainable Fillers</w:t>
      </w:r>
      <w:r w:rsidRPr="00356F3B">
        <w:t>: Designed to accept stains and finishes, blending with natural timber colour.</w:t>
      </w:r>
    </w:p>
    <w:p w:rsidR="00E6502B" w:rsidRPr="00356F3B" w:rsidRDefault="00E6502B" w:rsidP="00E6502B">
      <w:pPr>
        <w:rPr>
          <w:b/>
          <w:bCs/>
        </w:rPr>
      </w:pPr>
      <w:r w:rsidRPr="00356F3B">
        <w:rPr>
          <w:b/>
          <w:bCs/>
        </w:rPr>
        <w:t>3. Appropriate Use and Application</w:t>
      </w:r>
    </w:p>
    <w:p w:rsidR="00E6502B" w:rsidRPr="00356F3B" w:rsidRDefault="00E6502B" w:rsidP="00356F3B">
      <w:pPr>
        <w:numPr>
          <w:ilvl w:val="0"/>
          <w:numId w:val="106"/>
        </w:numPr>
      </w:pPr>
      <w:r w:rsidRPr="00356F3B">
        <w:t>Select filler type based on wood species, finish type, and size of defect.</w:t>
      </w:r>
    </w:p>
    <w:p w:rsidR="00E6502B" w:rsidRPr="00356F3B" w:rsidRDefault="00E6502B" w:rsidP="00356F3B">
      <w:pPr>
        <w:numPr>
          <w:ilvl w:val="0"/>
          <w:numId w:val="106"/>
        </w:numPr>
      </w:pPr>
      <w:r w:rsidRPr="00356F3B">
        <w:t>Apply in thin layers with a putty knife or spatula.</w:t>
      </w:r>
    </w:p>
    <w:p w:rsidR="00E6502B" w:rsidRPr="00356F3B" w:rsidRDefault="00E6502B" w:rsidP="00356F3B">
      <w:pPr>
        <w:numPr>
          <w:ilvl w:val="0"/>
          <w:numId w:val="106"/>
        </w:numPr>
      </w:pPr>
      <w:r w:rsidRPr="00356F3B">
        <w:t>Allow proper drying time before sanding smooth.</w:t>
      </w:r>
    </w:p>
    <w:p w:rsidR="00E6502B" w:rsidRPr="00356F3B" w:rsidRDefault="00E6502B" w:rsidP="00356F3B">
      <w:pPr>
        <w:numPr>
          <w:ilvl w:val="0"/>
          <w:numId w:val="106"/>
        </w:numPr>
      </w:pPr>
      <w:r w:rsidRPr="00356F3B">
        <w:t>Ensure compatibility with planned stains or finishes.</w:t>
      </w:r>
    </w:p>
    <w:p w:rsidR="00E6502B" w:rsidRPr="00356F3B" w:rsidRDefault="00E6502B" w:rsidP="00356F3B">
      <w:pPr>
        <w:numPr>
          <w:ilvl w:val="0"/>
          <w:numId w:val="106"/>
        </w:numPr>
      </w:pPr>
      <w:r w:rsidRPr="00356F3B">
        <w:t>Avoid overfilling, which may lead to sanding marks or poor finish adherence.</w:t>
      </w:r>
    </w:p>
    <w:p w:rsidR="00E6502B" w:rsidRPr="00356F3B" w:rsidRDefault="00E6502B" w:rsidP="00E6502B">
      <w:pPr>
        <w:rPr>
          <w:b/>
          <w:bCs/>
        </w:rPr>
      </w:pPr>
      <w:r w:rsidRPr="00356F3B">
        <w:rPr>
          <w:b/>
          <w:bCs/>
        </w:rPr>
        <w:t>4. Colour Matching and Blending</w:t>
      </w:r>
    </w:p>
    <w:p w:rsidR="00E6502B" w:rsidRPr="00356F3B" w:rsidRDefault="00E6502B" w:rsidP="00356F3B">
      <w:pPr>
        <w:numPr>
          <w:ilvl w:val="0"/>
          <w:numId w:val="107"/>
        </w:numPr>
      </w:pPr>
      <w:r w:rsidRPr="00356F3B">
        <w:t>Pre-tinted fillers are available in wood tones.</w:t>
      </w:r>
    </w:p>
    <w:p w:rsidR="00E6502B" w:rsidRPr="00356F3B" w:rsidRDefault="00E6502B" w:rsidP="00356F3B">
      <w:pPr>
        <w:numPr>
          <w:ilvl w:val="0"/>
          <w:numId w:val="107"/>
        </w:numPr>
      </w:pPr>
      <w:r w:rsidRPr="00356F3B">
        <w:t>Fillers can be stained or mixed with sanding dust for a closer colour match.</w:t>
      </w:r>
    </w:p>
    <w:p w:rsidR="00E6502B" w:rsidRPr="00356F3B" w:rsidRDefault="00E6502B" w:rsidP="00356F3B">
      <w:pPr>
        <w:numPr>
          <w:ilvl w:val="0"/>
          <w:numId w:val="107"/>
        </w:numPr>
      </w:pPr>
      <w:r w:rsidRPr="00356F3B">
        <w:lastRenderedPageBreak/>
        <w:t>Critical when finishing with transparent or semi-transparent finishes.</w:t>
      </w:r>
    </w:p>
    <w:p w:rsidR="00E6502B" w:rsidRPr="00356F3B" w:rsidRDefault="00A14E4C" w:rsidP="00E6502B">
      <w:r>
        <w:pict>
          <v:rect id="_x0000_i1146" style="width:0;height:1.5pt" o:hralign="center" o:hrstd="t" o:hr="t" fillcolor="#a0a0a0" stroked="f"/>
        </w:pict>
      </w:r>
    </w:p>
    <w:p w:rsidR="00E6502B" w:rsidRPr="00356F3B" w:rsidRDefault="00E6502B" w:rsidP="00E6502B">
      <w:pPr>
        <w:rPr>
          <w:b/>
          <w:bCs/>
        </w:rPr>
      </w:pPr>
      <w:r w:rsidRPr="00356F3B">
        <w:rPr>
          <w:b/>
          <w:bCs/>
        </w:rPr>
        <w:t>Examples for Demonstration</w:t>
      </w:r>
    </w:p>
    <w:p w:rsidR="00E6502B" w:rsidRPr="00356F3B" w:rsidRDefault="00E6502B" w:rsidP="00356F3B">
      <w:pPr>
        <w:numPr>
          <w:ilvl w:val="0"/>
          <w:numId w:val="108"/>
        </w:numPr>
      </w:pPr>
      <w:r w:rsidRPr="00356F3B">
        <w:rPr>
          <w:b/>
          <w:bCs/>
        </w:rPr>
        <w:t>Example 1</w:t>
      </w:r>
      <w:r w:rsidRPr="00356F3B">
        <w:t>: Fill two identical holes using water-based and solvent-based filler. Once dry, sand and finish to show how each reacts under a varnish coat.</w:t>
      </w:r>
    </w:p>
    <w:p w:rsidR="00E6502B" w:rsidRPr="00356F3B" w:rsidRDefault="00E6502B" w:rsidP="00356F3B">
      <w:pPr>
        <w:numPr>
          <w:ilvl w:val="0"/>
          <w:numId w:val="108"/>
        </w:numPr>
      </w:pPr>
      <w:r w:rsidRPr="00356F3B">
        <w:rPr>
          <w:b/>
          <w:bCs/>
        </w:rPr>
        <w:t>Example 2</w:t>
      </w:r>
      <w:r w:rsidRPr="00356F3B">
        <w:t>: Mix fine sanding dust with glue to create a custom filler and compare it to a store-bought stainable filler.</w:t>
      </w:r>
    </w:p>
    <w:p w:rsidR="00E6502B" w:rsidRPr="00356F3B" w:rsidRDefault="00A14E4C" w:rsidP="00E6502B">
      <w:r>
        <w:pict>
          <v:rect id="_x0000_i1147" style="width:0;height:1.5pt" o:hralign="center" o:hrstd="t" o:hr="t" fillcolor="#a0a0a0" stroked="f"/>
        </w:pict>
      </w:r>
    </w:p>
    <w:p w:rsidR="00E6502B" w:rsidRPr="00356F3B" w:rsidRDefault="00E6502B" w:rsidP="00E6502B">
      <w:pPr>
        <w:rPr>
          <w:b/>
          <w:bCs/>
        </w:rPr>
      </w:pPr>
      <w:r w:rsidRPr="00356F3B">
        <w:rPr>
          <w:b/>
          <w:bCs/>
        </w:rPr>
        <w:t>South African Case Study</w:t>
      </w:r>
    </w:p>
    <w:p w:rsidR="00E6502B" w:rsidRPr="00356F3B" w:rsidRDefault="00E6502B" w:rsidP="00E6502B">
      <w:r w:rsidRPr="00356F3B">
        <w:rPr>
          <w:b/>
          <w:bCs/>
        </w:rPr>
        <w:t>Case Study: Lerato’s Joinery Studio – Durban, KwaZulu-Natal</w:t>
      </w:r>
      <w:r w:rsidRPr="00356F3B">
        <w:br/>
        <w:t>Lerato finishes high-end kitchen cabinetry using transparent lacquer. Her team uses fine stopping paste to seal grains in ash and oak before final sanding. After switching to stainable fillers matched to the timber, customer satisfaction improved due to better finish blending and reduced visibility of repairs.</w:t>
      </w:r>
    </w:p>
    <w:p w:rsidR="00E6502B" w:rsidRPr="00356F3B" w:rsidRDefault="00E6502B" w:rsidP="00E6502B">
      <w:r w:rsidRPr="00356F3B">
        <w:rPr>
          <w:b/>
          <w:bCs/>
        </w:rPr>
        <w:t>Facilitator Prompt</w:t>
      </w:r>
      <w:r w:rsidRPr="00356F3B">
        <w:t>: Ask learners to consider how incorrect filler use could impact the final product, particularly in projects using light-coloured wood or clear finishes.</w:t>
      </w:r>
    </w:p>
    <w:p w:rsidR="00E6502B" w:rsidRPr="00356F3B" w:rsidRDefault="00A14E4C" w:rsidP="00E6502B">
      <w:r>
        <w:pict>
          <v:rect id="_x0000_i1148" style="width:0;height:1.5pt" o:hralign="center" o:hrstd="t" o:hr="t" fillcolor="#a0a0a0" stroked="f"/>
        </w:pict>
      </w:r>
    </w:p>
    <w:p w:rsidR="00E6502B" w:rsidRPr="00356F3B" w:rsidRDefault="00E6502B" w:rsidP="00E6502B">
      <w:pPr>
        <w:rPr>
          <w:b/>
          <w:bCs/>
        </w:rPr>
      </w:pPr>
      <w:r w:rsidRPr="00356F3B">
        <w:rPr>
          <w:b/>
          <w:bCs/>
        </w:rPr>
        <w:t>Critical Thinking Questions</w:t>
      </w:r>
    </w:p>
    <w:p w:rsidR="00E6502B" w:rsidRPr="00356F3B" w:rsidRDefault="00E6502B" w:rsidP="00356F3B">
      <w:pPr>
        <w:numPr>
          <w:ilvl w:val="0"/>
          <w:numId w:val="109"/>
        </w:numPr>
      </w:pPr>
      <w:r w:rsidRPr="00356F3B">
        <w:rPr>
          <w:b/>
          <w:bCs/>
        </w:rPr>
        <w:t>Practical Insight</w:t>
      </w:r>
      <w:r w:rsidRPr="00356F3B">
        <w:t>:</w:t>
      </w:r>
      <w:r w:rsidRPr="00356F3B">
        <w:br/>
      </w:r>
      <w:r w:rsidRPr="00356F3B">
        <w:rPr>
          <w:i/>
          <w:iCs/>
        </w:rPr>
        <w:t>“What might happen if a water-based filler is applied to a large gouge and then finished with an oil-based varnish?”</w:t>
      </w:r>
    </w:p>
    <w:p w:rsidR="00E6502B" w:rsidRPr="00356F3B" w:rsidRDefault="00E6502B" w:rsidP="00356F3B">
      <w:pPr>
        <w:numPr>
          <w:ilvl w:val="0"/>
          <w:numId w:val="109"/>
        </w:numPr>
      </w:pPr>
      <w:r w:rsidRPr="00356F3B">
        <w:rPr>
          <w:b/>
          <w:bCs/>
        </w:rPr>
        <w:t>Problem Solving</w:t>
      </w:r>
      <w:r w:rsidRPr="00356F3B">
        <w:t>:</w:t>
      </w:r>
      <w:r w:rsidRPr="00356F3B">
        <w:br/>
      </w:r>
      <w:r w:rsidRPr="00356F3B">
        <w:rPr>
          <w:i/>
          <w:iCs/>
        </w:rPr>
        <w:t>“If a filler area becomes visible after staining, what could have caused the issue, and how could it have been avoided?”</w:t>
      </w:r>
    </w:p>
    <w:p w:rsidR="00E6502B" w:rsidRPr="00356F3B" w:rsidRDefault="00E6502B" w:rsidP="00356F3B">
      <w:pPr>
        <w:numPr>
          <w:ilvl w:val="0"/>
          <w:numId w:val="109"/>
        </w:numPr>
      </w:pPr>
      <w:r w:rsidRPr="00356F3B">
        <w:rPr>
          <w:b/>
          <w:bCs/>
        </w:rPr>
        <w:t>Material Compatibility</w:t>
      </w:r>
      <w:r w:rsidRPr="00356F3B">
        <w:t>:</w:t>
      </w:r>
      <w:r w:rsidRPr="00356F3B">
        <w:br/>
      </w:r>
      <w:r w:rsidRPr="00356F3B">
        <w:rPr>
          <w:i/>
          <w:iCs/>
        </w:rPr>
        <w:t>“Why is it important to allow a filler to dry completely before sanding or applying a finish?”</w:t>
      </w:r>
    </w:p>
    <w:p w:rsidR="00E6502B" w:rsidRPr="00356F3B" w:rsidRDefault="00E6502B" w:rsidP="00356F3B">
      <w:pPr>
        <w:numPr>
          <w:ilvl w:val="0"/>
          <w:numId w:val="109"/>
        </w:numPr>
      </w:pPr>
      <w:r w:rsidRPr="00356F3B">
        <w:rPr>
          <w:b/>
          <w:bCs/>
        </w:rPr>
        <w:t>Application Evaluation</w:t>
      </w:r>
      <w:r w:rsidRPr="00356F3B">
        <w:t>:</w:t>
      </w:r>
      <w:r w:rsidRPr="00356F3B">
        <w:br/>
      </w:r>
      <w:r w:rsidRPr="00356F3B">
        <w:rPr>
          <w:i/>
          <w:iCs/>
        </w:rPr>
        <w:t>“How would you choose between using a pre-coloured filler and making your own using sanding dust?”</w:t>
      </w:r>
    </w:p>
    <w:p w:rsidR="00E6502B" w:rsidRPr="00356F3B" w:rsidRDefault="00A14E4C" w:rsidP="00E6502B">
      <w:r>
        <w:pict>
          <v:rect id="_x0000_i1149" style="width:0;height:1.5pt" o:hralign="center" o:hrstd="t" o:hr="t" fillcolor="#a0a0a0" stroked="f"/>
        </w:pict>
      </w:r>
    </w:p>
    <w:p w:rsidR="00E6502B" w:rsidRPr="00356F3B" w:rsidRDefault="00E6502B">
      <w:r w:rsidRPr="00356F3B">
        <w:br w:type="page"/>
      </w:r>
    </w:p>
    <w:p w:rsidR="00B2193E" w:rsidRPr="00356F3B" w:rsidRDefault="00B2193E" w:rsidP="00B2193E">
      <w:pPr>
        <w:pStyle w:val="Heading3"/>
        <w:rPr>
          <w:rFonts w:ascii="Century Gothic" w:hAnsi="Century Gothic"/>
          <w:b/>
          <w:bCs/>
        </w:rPr>
      </w:pPr>
      <w:bookmarkStart w:id="22" w:name="_Toc196284063"/>
      <w:r w:rsidRPr="00356F3B">
        <w:rPr>
          <w:rFonts w:ascii="Century Gothic" w:hAnsi="Century Gothic"/>
          <w:b/>
          <w:bCs/>
        </w:rPr>
        <w:lastRenderedPageBreak/>
        <w:t>KT0208: Denibbing (Sanding Between Coats)</w:t>
      </w:r>
      <w:bookmarkEnd w:id="22"/>
    </w:p>
    <w:p w:rsidR="00B2193E" w:rsidRPr="00356F3B" w:rsidRDefault="00B2193E" w:rsidP="00B2193E">
      <w:pPr>
        <w:rPr>
          <w:b/>
          <w:bCs/>
        </w:rPr>
      </w:pPr>
    </w:p>
    <w:p w:rsidR="00B2193E" w:rsidRPr="00356F3B" w:rsidRDefault="00B2193E" w:rsidP="00B2193E">
      <w:r w:rsidRPr="00356F3B">
        <w:rPr>
          <w:b/>
          <w:bCs/>
        </w:rPr>
        <w:t>Knowledge Topic Element of KM-04-KT02</w:t>
      </w:r>
      <w:r w:rsidRPr="00356F3B">
        <w:br/>
      </w:r>
      <w:r w:rsidRPr="00356F3B">
        <w:rPr>
          <w:b/>
          <w:bCs/>
        </w:rPr>
        <w:t>NQF Level 2 | Weight: Part of 20%</w:t>
      </w:r>
    </w:p>
    <w:p w:rsidR="00B2193E" w:rsidRPr="00356F3B" w:rsidRDefault="00A14E4C" w:rsidP="00B2193E">
      <w:r>
        <w:pict>
          <v:rect id="_x0000_i1150" style="width:0;height:1.5pt" o:hralign="center" o:hrstd="t" o:hr="t" fillcolor="#a0a0a0" stroked="f"/>
        </w:pict>
      </w:r>
    </w:p>
    <w:p w:rsidR="00B2193E" w:rsidRPr="00356F3B" w:rsidRDefault="00B2193E" w:rsidP="00B2193E">
      <w:pPr>
        <w:rPr>
          <w:b/>
          <w:bCs/>
        </w:rPr>
      </w:pPr>
      <w:r w:rsidRPr="00356F3B">
        <w:rPr>
          <w:b/>
          <w:bCs/>
        </w:rPr>
        <w:t>Purpose of the Topic Element</w:t>
      </w:r>
    </w:p>
    <w:p w:rsidR="00B2193E" w:rsidRPr="00356F3B" w:rsidRDefault="00B2193E" w:rsidP="00B2193E">
      <w:r w:rsidRPr="00356F3B">
        <w:t>This topic introduces learners to the process of denibbing, which involves light sanding between coats of finish to remove imperfections such as dust nibs or raised grain. Denibbing is essential for achieving a smooth, professional finish and improving the adhesion between layers of coatings. Learners will explore when, why, and how to denib, as well as which tools and abrasives are best suited to this delicate but critical task.</w:t>
      </w:r>
    </w:p>
    <w:p w:rsidR="00B2193E" w:rsidRPr="00356F3B" w:rsidRDefault="00A14E4C" w:rsidP="00B2193E">
      <w:r>
        <w:pict>
          <v:rect id="_x0000_i1151" style="width:0;height:1.5pt" o:hralign="center" o:hrstd="t" o:hr="t" fillcolor="#a0a0a0" stroked="f"/>
        </w:pict>
      </w:r>
    </w:p>
    <w:p w:rsidR="00B2193E" w:rsidRPr="00356F3B" w:rsidRDefault="00B2193E" w:rsidP="00B2193E">
      <w:pPr>
        <w:rPr>
          <w:b/>
          <w:bCs/>
        </w:rPr>
      </w:pPr>
      <w:r w:rsidRPr="00356F3B">
        <w:rPr>
          <w:b/>
          <w:bCs/>
        </w:rPr>
        <w:t>Key Content to Cover</w:t>
      </w:r>
    </w:p>
    <w:p w:rsidR="00B2193E" w:rsidRPr="00356F3B" w:rsidRDefault="00B2193E" w:rsidP="00B2193E">
      <w:pPr>
        <w:rPr>
          <w:b/>
          <w:bCs/>
        </w:rPr>
      </w:pPr>
      <w:r w:rsidRPr="00356F3B">
        <w:rPr>
          <w:b/>
          <w:bCs/>
        </w:rPr>
        <w:t>1. Definition of Denibbing</w:t>
      </w:r>
    </w:p>
    <w:p w:rsidR="00B2193E" w:rsidRPr="00356F3B" w:rsidRDefault="00B2193E" w:rsidP="00B2193E">
      <w:r w:rsidRPr="00356F3B">
        <w:t>Denibbing refers to lightly sanding the surface of a dried finish coat to remove minor imperfections and to create a surface that allows the next coat to bond effectively.</w:t>
      </w:r>
    </w:p>
    <w:p w:rsidR="00B2193E" w:rsidRPr="00356F3B" w:rsidRDefault="00B2193E" w:rsidP="00B2193E">
      <w:pPr>
        <w:rPr>
          <w:b/>
          <w:bCs/>
        </w:rPr>
      </w:pPr>
      <w:r w:rsidRPr="00356F3B">
        <w:rPr>
          <w:b/>
          <w:bCs/>
        </w:rPr>
        <w:t>2. Purpose and Importance</w:t>
      </w:r>
    </w:p>
    <w:p w:rsidR="00B2193E" w:rsidRPr="00356F3B" w:rsidRDefault="00B2193E" w:rsidP="00356F3B">
      <w:pPr>
        <w:numPr>
          <w:ilvl w:val="0"/>
          <w:numId w:val="110"/>
        </w:numPr>
      </w:pPr>
      <w:r w:rsidRPr="00356F3B">
        <w:t>Removes dust nibs, lint, and surface irregularities.</w:t>
      </w:r>
    </w:p>
    <w:p w:rsidR="00B2193E" w:rsidRPr="00356F3B" w:rsidRDefault="00B2193E" w:rsidP="00356F3B">
      <w:pPr>
        <w:numPr>
          <w:ilvl w:val="0"/>
          <w:numId w:val="110"/>
        </w:numPr>
      </w:pPr>
      <w:r w:rsidRPr="00356F3B">
        <w:t>Smooths out the finish without cutting through to the base layer.</w:t>
      </w:r>
    </w:p>
    <w:p w:rsidR="00B2193E" w:rsidRPr="00356F3B" w:rsidRDefault="00B2193E" w:rsidP="00356F3B">
      <w:pPr>
        <w:numPr>
          <w:ilvl w:val="0"/>
          <w:numId w:val="110"/>
        </w:numPr>
      </w:pPr>
      <w:r w:rsidRPr="00356F3B">
        <w:t>Increases mechanical adhesion between coats.</w:t>
      </w:r>
    </w:p>
    <w:p w:rsidR="00B2193E" w:rsidRPr="00356F3B" w:rsidRDefault="00B2193E" w:rsidP="00356F3B">
      <w:pPr>
        <w:numPr>
          <w:ilvl w:val="0"/>
          <w:numId w:val="110"/>
        </w:numPr>
      </w:pPr>
      <w:r w:rsidRPr="00356F3B">
        <w:t>Helps to achieve a professional, glossy, and even finish.</w:t>
      </w:r>
    </w:p>
    <w:p w:rsidR="00B2193E" w:rsidRPr="00356F3B" w:rsidRDefault="00B2193E" w:rsidP="00B2193E">
      <w:pPr>
        <w:rPr>
          <w:b/>
          <w:bCs/>
        </w:rPr>
      </w:pPr>
      <w:r w:rsidRPr="00356F3B">
        <w:rPr>
          <w:b/>
          <w:bCs/>
        </w:rPr>
        <w:t>3. When to Denib</w:t>
      </w:r>
    </w:p>
    <w:p w:rsidR="00B2193E" w:rsidRPr="00356F3B" w:rsidRDefault="00B2193E" w:rsidP="00356F3B">
      <w:pPr>
        <w:numPr>
          <w:ilvl w:val="0"/>
          <w:numId w:val="111"/>
        </w:numPr>
      </w:pPr>
      <w:r w:rsidRPr="00356F3B">
        <w:t>After each coat of primer, sealer, varnish, or lacquer once fully dried.</w:t>
      </w:r>
    </w:p>
    <w:p w:rsidR="00B2193E" w:rsidRPr="00356F3B" w:rsidRDefault="00B2193E" w:rsidP="00356F3B">
      <w:pPr>
        <w:numPr>
          <w:ilvl w:val="0"/>
          <w:numId w:val="111"/>
        </w:numPr>
      </w:pPr>
      <w:r w:rsidRPr="00356F3B">
        <w:t>Especially important when applying high-gloss or transparent finishes.</w:t>
      </w:r>
    </w:p>
    <w:p w:rsidR="00B2193E" w:rsidRPr="00356F3B" w:rsidRDefault="00B2193E" w:rsidP="00B2193E">
      <w:pPr>
        <w:rPr>
          <w:b/>
          <w:bCs/>
        </w:rPr>
      </w:pPr>
      <w:r w:rsidRPr="00356F3B">
        <w:rPr>
          <w:b/>
          <w:bCs/>
        </w:rPr>
        <w:t>4. Tools and Materials for Denibbing</w:t>
      </w:r>
    </w:p>
    <w:p w:rsidR="00B2193E" w:rsidRPr="00356F3B" w:rsidRDefault="00B2193E" w:rsidP="00356F3B">
      <w:pPr>
        <w:numPr>
          <w:ilvl w:val="0"/>
          <w:numId w:val="112"/>
        </w:numPr>
      </w:pPr>
      <w:r w:rsidRPr="00356F3B">
        <w:rPr>
          <w:b/>
          <w:bCs/>
        </w:rPr>
        <w:t>Fine Sanding Paper (220 to 320 grit)</w:t>
      </w:r>
      <w:r w:rsidRPr="00356F3B">
        <w:t xml:space="preserve"> or higher.</w:t>
      </w:r>
    </w:p>
    <w:p w:rsidR="00B2193E" w:rsidRPr="00356F3B" w:rsidRDefault="00B2193E" w:rsidP="00356F3B">
      <w:pPr>
        <w:numPr>
          <w:ilvl w:val="0"/>
          <w:numId w:val="112"/>
        </w:numPr>
      </w:pPr>
      <w:r w:rsidRPr="00356F3B">
        <w:rPr>
          <w:b/>
          <w:bCs/>
        </w:rPr>
        <w:t>Sanding Pads or Foam Abrasives</w:t>
      </w:r>
      <w:r w:rsidRPr="00356F3B">
        <w:t>: Flexible for curved surfaces.</w:t>
      </w:r>
    </w:p>
    <w:p w:rsidR="00B2193E" w:rsidRPr="00356F3B" w:rsidRDefault="00B2193E" w:rsidP="00356F3B">
      <w:pPr>
        <w:numPr>
          <w:ilvl w:val="0"/>
          <w:numId w:val="112"/>
        </w:numPr>
      </w:pPr>
      <w:r w:rsidRPr="00356F3B">
        <w:rPr>
          <w:b/>
          <w:bCs/>
        </w:rPr>
        <w:t>Synthetic Abrasive Pads</w:t>
      </w:r>
      <w:r w:rsidRPr="00356F3B">
        <w:t>: Non-woven, used dry or with water for extra finesse.</w:t>
      </w:r>
    </w:p>
    <w:p w:rsidR="00B2193E" w:rsidRPr="00356F3B" w:rsidRDefault="00B2193E" w:rsidP="00356F3B">
      <w:pPr>
        <w:numPr>
          <w:ilvl w:val="0"/>
          <w:numId w:val="112"/>
        </w:numPr>
      </w:pPr>
      <w:r w:rsidRPr="00356F3B">
        <w:rPr>
          <w:b/>
          <w:bCs/>
        </w:rPr>
        <w:t>Sanding Block</w:t>
      </w:r>
      <w:r w:rsidRPr="00356F3B">
        <w:t>: Used on flat surfaces for even pressure.</w:t>
      </w:r>
    </w:p>
    <w:p w:rsidR="00B2193E" w:rsidRPr="00356F3B" w:rsidRDefault="00B2193E" w:rsidP="00B2193E">
      <w:pPr>
        <w:rPr>
          <w:b/>
          <w:bCs/>
        </w:rPr>
      </w:pPr>
      <w:r w:rsidRPr="00356F3B">
        <w:rPr>
          <w:b/>
          <w:bCs/>
        </w:rPr>
        <w:t>5. Technique</w:t>
      </w:r>
    </w:p>
    <w:p w:rsidR="00B2193E" w:rsidRPr="00356F3B" w:rsidRDefault="00B2193E" w:rsidP="00356F3B">
      <w:pPr>
        <w:numPr>
          <w:ilvl w:val="0"/>
          <w:numId w:val="113"/>
        </w:numPr>
      </w:pPr>
      <w:r w:rsidRPr="00356F3B">
        <w:t>Use light pressure to avoid cutting through the finish.</w:t>
      </w:r>
    </w:p>
    <w:p w:rsidR="00B2193E" w:rsidRPr="00356F3B" w:rsidRDefault="00B2193E" w:rsidP="00356F3B">
      <w:pPr>
        <w:numPr>
          <w:ilvl w:val="0"/>
          <w:numId w:val="113"/>
        </w:numPr>
      </w:pPr>
      <w:r w:rsidRPr="00356F3B">
        <w:t>Sand along the grain.</w:t>
      </w:r>
    </w:p>
    <w:p w:rsidR="00B2193E" w:rsidRPr="00356F3B" w:rsidRDefault="00B2193E" w:rsidP="00356F3B">
      <w:pPr>
        <w:numPr>
          <w:ilvl w:val="0"/>
          <w:numId w:val="113"/>
        </w:numPr>
      </w:pPr>
      <w:r w:rsidRPr="00356F3B">
        <w:t>Remove sanding dust thoroughly before applying the next coat.</w:t>
      </w:r>
    </w:p>
    <w:p w:rsidR="00B2193E" w:rsidRPr="00356F3B" w:rsidRDefault="00B2193E" w:rsidP="00B2193E">
      <w:pPr>
        <w:rPr>
          <w:b/>
          <w:bCs/>
        </w:rPr>
      </w:pPr>
      <w:r w:rsidRPr="00356F3B">
        <w:rPr>
          <w:b/>
          <w:bCs/>
        </w:rPr>
        <w:lastRenderedPageBreak/>
        <w:t>6. Safety and Preparation</w:t>
      </w:r>
    </w:p>
    <w:p w:rsidR="00B2193E" w:rsidRPr="00356F3B" w:rsidRDefault="00B2193E" w:rsidP="00356F3B">
      <w:pPr>
        <w:numPr>
          <w:ilvl w:val="0"/>
          <w:numId w:val="114"/>
        </w:numPr>
      </w:pPr>
      <w:r w:rsidRPr="00356F3B">
        <w:t>Ensure surface is fully dry before denibbing.</w:t>
      </w:r>
    </w:p>
    <w:p w:rsidR="00B2193E" w:rsidRPr="00356F3B" w:rsidRDefault="00B2193E" w:rsidP="00356F3B">
      <w:pPr>
        <w:numPr>
          <w:ilvl w:val="0"/>
          <w:numId w:val="114"/>
        </w:numPr>
      </w:pPr>
      <w:r w:rsidRPr="00356F3B">
        <w:t>Use appropriate PPE (dust mask, safety glasses).</w:t>
      </w:r>
    </w:p>
    <w:p w:rsidR="00B2193E" w:rsidRPr="00356F3B" w:rsidRDefault="00B2193E" w:rsidP="00356F3B">
      <w:pPr>
        <w:numPr>
          <w:ilvl w:val="0"/>
          <w:numId w:val="114"/>
        </w:numPr>
      </w:pPr>
      <w:r w:rsidRPr="00356F3B">
        <w:t>Work in a dust-free environment to avoid contamination of the next coat.</w:t>
      </w:r>
    </w:p>
    <w:p w:rsidR="00B2193E" w:rsidRPr="00356F3B" w:rsidRDefault="00A14E4C" w:rsidP="00B2193E">
      <w:r>
        <w:pict>
          <v:rect id="_x0000_i1152" style="width:0;height:1.5pt" o:hralign="center" o:hrstd="t" o:hr="t" fillcolor="#a0a0a0" stroked="f"/>
        </w:pict>
      </w:r>
    </w:p>
    <w:p w:rsidR="00B2193E" w:rsidRPr="00356F3B" w:rsidRDefault="00B2193E" w:rsidP="00B2193E">
      <w:pPr>
        <w:rPr>
          <w:b/>
          <w:bCs/>
        </w:rPr>
      </w:pPr>
      <w:r w:rsidRPr="00356F3B">
        <w:rPr>
          <w:b/>
          <w:bCs/>
        </w:rPr>
        <w:t>Examples for Demonstration</w:t>
      </w:r>
    </w:p>
    <w:p w:rsidR="00B2193E" w:rsidRPr="00356F3B" w:rsidRDefault="00B2193E" w:rsidP="00356F3B">
      <w:pPr>
        <w:numPr>
          <w:ilvl w:val="0"/>
          <w:numId w:val="115"/>
        </w:numPr>
      </w:pPr>
      <w:r w:rsidRPr="00356F3B">
        <w:rPr>
          <w:b/>
          <w:bCs/>
        </w:rPr>
        <w:t>Example 1</w:t>
      </w:r>
      <w:r w:rsidRPr="00356F3B">
        <w:t>: Apply two coats of lacquer to a sample board. Denib the first coat, then show the difference in surface texture and clarity between a denibbed and a non-denibbed second coat.</w:t>
      </w:r>
    </w:p>
    <w:p w:rsidR="00B2193E" w:rsidRPr="00356F3B" w:rsidRDefault="00B2193E" w:rsidP="00356F3B">
      <w:pPr>
        <w:numPr>
          <w:ilvl w:val="0"/>
          <w:numId w:val="115"/>
        </w:numPr>
      </w:pPr>
      <w:r w:rsidRPr="00356F3B">
        <w:rPr>
          <w:b/>
          <w:bCs/>
        </w:rPr>
        <w:t>Example 2</w:t>
      </w:r>
      <w:r w:rsidRPr="00356F3B">
        <w:t>: Demonstrate how improper denibbing (e.g., using coarse grit or excessive pressure) can damage the finish and require rework.</w:t>
      </w:r>
    </w:p>
    <w:p w:rsidR="00B2193E" w:rsidRPr="00356F3B" w:rsidRDefault="00A14E4C" w:rsidP="00B2193E">
      <w:r>
        <w:pict>
          <v:rect id="_x0000_i1153" style="width:0;height:1.5pt" o:hralign="center" o:hrstd="t" o:hr="t" fillcolor="#a0a0a0" stroked="f"/>
        </w:pict>
      </w:r>
    </w:p>
    <w:p w:rsidR="00B2193E" w:rsidRPr="00356F3B" w:rsidRDefault="00B2193E" w:rsidP="00B2193E">
      <w:pPr>
        <w:rPr>
          <w:b/>
          <w:bCs/>
        </w:rPr>
      </w:pPr>
      <w:r w:rsidRPr="00356F3B">
        <w:rPr>
          <w:b/>
          <w:bCs/>
        </w:rPr>
        <w:t>South African Case Study</w:t>
      </w:r>
    </w:p>
    <w:p w:rsidR="00B2193E" w:rsidRPr="00356F3B" w:rsidRDefault="00B2193E" w:rsidP="00B2193E">
      <w:r w:rsidRPr="00356F3B">
        <w:rPr>
          <w:b/>
          <w:bCs/>
        </w:rPr>
        <w:t>Case Study: Nomvula’s Finishing Division – Port Elizabeth, Eastern Cape</w:t>
      </w:r>
      <w:r w:rsidRPr="00356F3B">
        <w:br/>
        <w:t>Nomvula’s team produces wooden trays and decorative items with a glossy polyurethane finish. Initially, they skipped denibbing between coats, leading to rough textures. After revising their process to include 320-grit sanding between layers and thorough cleaning, customer feedback improved and product returns decreased.</w:t>
      </w:r>
    </w:p>
    <w:p w:rsidR="00B2193E" w:rsidRPr="00356F3B" w:rsidRDefault="00B2193E" w:rsidP="00B2193E">
      <w:r w:rsidRPr="00356F3B">
        <w:rPr>
          <w:b/>
          <w:bCs/>
        </w:rPr>
        <w:t>Facilitator Prompt</w:t>
      </w:r>
      <w:r w:rsidRPr="00356F3B">
        <w:t>: Ask learners to reflect on how attention to small processes like denibbing can influence final product quality and customer satisfaction.</w:t>
      </w:r>
    </w:p>
    <w:p w:rsidR="00B2193E" w:rsidRPr="00356F3B" w:rsidRDefault="00A14E4C" w:rsidP="00B2193E">
      <w:r>
        <w:pict>
          <v:rect id="_x0000_i1154" style="width:0;height:1.5pt" o:hralign="center" o:hrstd="t" o:hr="t" fillcolor="#a0a0a0" stroked="f"/>
        </w:pict>
      </w:r>
    </w:p>
    <w:p w:rsidR="00B2193E" w:rsidRPr="00356F3B" w:rsidRDefault="00B2193E" w:rsidP="00B2193E">
      <w:pPr>
        <w:rPr>
          <w:b/>
          <w:bCs/>
        </w:rPr>
      </w:pPr>
      <w:r w:rsidRPr="00356F3B">
        <w:rPr>
          <w:b/>
          <w:bCs/>
        </w:rPr>
        <w:t>Critical Thinking Questions</w:t>
      </w:r>
    </w:p>
    <w:p w:rsidR="00B2193E" w:rsidRPr="00356F3B" w:rsidRDefault="00B2193E" w:rsidP="00356F3B">
      <w:pPr>
        <w:numPr>
          <w:ilvl w:val="0"/>
          <w:numId w:val="116"/>
        </w:numPr>
      </w:pPr>
      <w:r w:rsidRPr="00356F3B">
        <w:rPr>
          <w:b/>
          <w:bCs/>
        </w:rPr>
        <w:t>Application Understanding</w:t>
      </w:r>
      <w:r w:rsidRPr="00356F3B">
        <w:t>:</w:t>
      </w:r>
      <w:r w:rsidRPr="00356F3B">
        <w:br/>
      </w:r>
      <w:r w:rsidRPr="00356F3B">
        <w:rPr>
          <w:i/>
          <w:iCs/>
        </w:rPr>
        <w:t>“Why is denibbing especially important when applying high-gloss finishes?”</w:t>
      </w:r>
    </w:p>
    <w:p w:rsidR="00B2193E" w:rsidRPr="00356F3B" w:rsidRDefault="00B2193E" w:rsidP="00356F3B">
      <w:pPr>
        <w:numPr>
          <w:ilvl w:val="0"/>
          <w:numId w:val="116"/>
        </w:numPr>
      </w:pPr>
      <w:r w:rsidRPr="00356F3B">
        <w:rPr>
          <w:b/>
          <w:bCs/>
        </w:rPr>
        <w:t>Process Evaluation</w:t>
      </w:r>
      <w:r w:rsidRPr="00356F3B">
        <w:t>:</w:t>
      </w:r>
      <w:r w:rsidRPr="00356F3B">
        <w:br/>
      </w:r>
      <w:r w:rsidRPr="00356F3B">
        <w:rPr>
          <w:i/>
          <w:iCs/>
        </w:rPr>
        <w:t>“What could happen if you skip the denibbing step between coats of varnish?”</w:t>
      </w:r>
    </w:p>
    <w:p w:rsidR="00B2193E" w:rsidRPr="00356F3B" w:rsidRDefault="00B2193E" w:rsidP="00356F3B">
      <w:pPr>
        <w:numPr>
          <w:ilvl w:val="0"/>
          <w:numId w:val="116"/>
        </w:numPr>
      </w:pPr>
      <w:r w:rsidRPr="00356F3B">
        <w:rPr>
          <w:b/>
          <w:bCs/>
        </w:rPr>
        <w:t>Technique Selection</w:t>
      </w:r>
      <w:r w:rsidRPr="00356F3B">
        <w:t>:</w:t>
      </w:r>
      <w:r w:rsidRPr="00356F3B">
        <w:br/>
      </w:r>
      <w:r w:rsidRPr="00356F3B">
        <w:rPr>
          <w:i/>
          <w:iCs/>
        </w:rPr>
        <w:t>“What grit and tools would be appropriate for denibbing a curved surface?”</w:t>
      </w:r>
    </w:p>
    <w:p w:rsidR="00B2193E" w:rsidRPr="00356F3B" w:rsidRDefault="00B2193E" w:rsidP="00356F3B">
      <w:pPr>
        <w:numPr>
          <w:ilvl w:val="0"/>
          <w:numId w:val="116"/>
        </w:numPr>
      </w:pPr>
      <w:r w:rsidRPr="00356F3B">
        <w:rPr>
          <w:b/>
          <w:bCs/>
        </w:rPr>
        <w:t>Problem Solving</w:t>
      </w:r>
      <w:r w:rsidRPr="00356F3B">
        <w:t>:</w:t>
      </w:r>
      <w:r w:rsidRPr="00356F3B">
        <w:br/>
      </w:r>
      <w:r w:rsidRPr="00356F3B">
        <w:rPr>
          <w:i/>
          <w:iCs/>
        </w:rPr>
        <w:t>“If denibbing removes too much finish or exposes the wood underneath, what mistake may have been made and how can it be corrected?”</w:t>
      </w:r>
    </w:p>
    <w:p w:rsidR="00B2193E" w:rsidRPr="00356F3B" w:rsidRDefault="00A14E4C" w:rsidP="00B2193E">
      <w:r>
        <w:pict>
          <v:rect id="_x0000_i1155" style="width:0;height:1.5pt" o:hralign="center" o:hrstd="t" o:hr="t" fillcolor="#a0a0a0" stroked="f"/>
        </w:pict>
      </w:r>
    </w:p>
    <w:p w:rsidR="00B2193E" w:rsidRPr="00356F3B" w:rsidRDefault="00B2193E">
      <w:r w:rsidRPr="00356F3B">
        <w:br w:type="page"/>
      </w:r>
    </w:p>
    <w:p w:rsidR="00B2193E" w:rsidRPr="00356F3B" w:rsidRDefault="00B2193E" w:rsidP="00B2193E">
      <w:pPr>
        <w:pStyle w:val="Heading2"/>
        <w:rPr>
          <w:rFonts w:ascii="Century Gothic" w:hAnsi="Century Gothic"/>
          <w:b/>
          <w:bCs/>
        </w:rPr>
      </w:pPr>
      <w:bookmarkStart w:id="23" w:name="_Toc196284064"/>
      <w:r w:rsidRPr="00356F3B">
        <w:rPr>
          <w:rFonts w:ascii="Century Gothic" w:hAnsi="Century Gothic"/>
          <w:b/>
          <w:bCs/>
        </w:rPr>
        <w:lastRenderedPageBreak/>
        <w:t>Integrated Assessment: KM-04-KT02 – Sanding Paper and Tools</w:t>
      </w:r>
      <w:bookmarkEnd w:id="23"/>
    </w:p>
    <w:p w:rsidR="00B2193E" w:rsidRPr="00356F3B" w:rsidRDefault="00B2193E" w:rsidP="00B2193E">
      <w:pPr>
        <w:rPr>
          <w:b/>
          <w:bCs/>
        </w:rPr>
      </w:pPr>
    </w:p>
    <w:p w:rsidR="00B2193E" w:rsidRPr="00356F3B" w:rsidRDefault="00B2193E" w:rsidP="00B2193E">
      <w:r w:rsidRPr="00356F3B">
        <w:rPr>
          <w:b/>
          <w:bCs/>
        </w:rPr>
        <w:t>NQF Level 2 | Weight: 20%</w:t>
      </w:r>
    </w:p>
    <w:p w:rsidR="00B2193E" w:rsidRPr="00356F3B" w:rsidRDefault="00A14E4C" w:rsidP="00B2193E">
      <w:r>
        <w:pict>
          <v:rect id="_x0000_i1156" style="width:0;height:1.5pt" o:hralign="center" o:hrstd="t" o:hr="t" fillcolor="#a0a0a0" stroked="f"/>
        </w:pict>
      </w:r>
    </w:p>
    <w:p w:rsidR="00B2193E" w:rsidRPr="00356F3B" w:rsidRDefault="00B2193E" w:rsidP="00B2193E">
      <w:pPr>
        <w:rPr>
          <w:b/>
          <w:bCs/>
        </w:rPr>
      </w:pPr>
      <w:r w:rsidRPr="00356F3B">
        <w:rPr>
          <w:b/>
          <w:bCs/>
        </w:rPr>
        <w:t>Assessment Overview</w:t>
      </w:r>
    </w:p>
    <w:p w:rsidR="00B2193E" w:rsidRPr="00356F3B" w:rsidRDefault="00B2193E" w:rsidP="00B2193E">
      <w:r w:rsidRPr="00356F3B">
        <w:t>This integrated assessment evaluates the learner’s understanding of sanding paper types, grit selection, sanding tools, techniques, and surface preparation practices including stopping, fillers, scrapers, and denibbing. The activities combine theory and application through a variety of methods to assess competency across all specified Internal Assessment Criteria.</w:t>
      </w:r>
    </w:p>
    <w:p w:rsidR="00B2193E" w:rsidRPr="00356F3B" w:rsidRDefault="00A14E4C" w:rsidP="00B2193E">
      <w:r>
        <w:pict>
          <v:rect id="_x0000_i1157" style="width:0;height:1.5pt" o:hralign="center" o:hrstd="t" o:hr="t" fillcolor="#a0a0a0" stroked="f"/>
        </w:pict>
      </w:r>
    </w:p>
    <w:p w:rsidR="00B2193E" w:rsidRPr="00356F3B" w:rsidRDefault="00B2193E" w:rsidP="00B2193E">
      <w:pPr>
        <w:rPr>
          <w:b/>
          <w:bCs/>
        </w:rPr>
      </w:pPr>
      <w:r w:rsidRPr="00356F3B">
        <w:rPr>
          <w:b/>
          <w:bCs/>
        </w:rPr>
        <w:t>Assessment Activities</w:t>
      </w:r>
    </w:p>
    <w:p w:rsidR="00B2193E" w:rsidRPr="00356F3B" w:rsidRDefault="00A14E4C" w:rsidP="00B2193E">
      <w:r>
        <w:pict>
          <v:rect id="_x0000_i1158" style="width:0;height:1.5pt" o:hralign="center" o:hrstd="t" o:hr="t" fillcolor="#a0a0a0" stroked="f"/>
        </w:pict>
      </w:r>
    </w:p>
    <w:p w:rsidR="00B2193E" w:rsidRPr="00356F3B" w:rsidRDefault="00B2193E" w:rsidP="00B2193E">
      <w:pPr>
        <w:rPr>
          <w:b/>
          <w:bCs/>
        </w:rPr>
      </w:pPr>
      <w:r w:rsidRPr="00356F3B">
        <w:rPr>
          <w:b/>
          <w:bCs/>
        </w:rPr>
        <w:t>Activity 1: Multiple Choice Questions (10 marks)</w:t>
      </w:r>
    </w:p>
    <w:p w:rsidR="00B2193E" w:rsidRPr="00356F3B" w:rsidRDefault="00B2193E" w:rsidP="00B2193E">
      <w:r w:rsidRPr="00356F3B">
        <w:rPr>
          <w:b/>
          <w:bCs/>
        </w:rPr>
        <w:t>Instrument</w:t>
      </w:r>
      <w:r w:rsidRPr="00356F3B">
        <w:t>: Quiz Paper</w:t>
      </w:r>
      <w:r w:rsidRPr="00356F3B">
        <w:br/>
      </w:r>
      <w:r w:rsidRPr="00356F3B">
        <w:rPr>
          <w:b/>
          <w:bCs/>
        </w:rPr>
        <w:t>Purpose</w:t>
      </w:r>
      <w:r w:rsidRPr="00356F3B">
        <w:t>: To assess factual knowledge of sanding paper types and grit classification.</w:t>
      </w:r>
      <w:r w:rsidRPr="00356F3B">
        <w:br/>
      </w:r>
      <w:r w:rsidRPr="00356F3B">
        <w:rPr>
          <w:b/>
          <w:bCs/>
        </w:rPr>
        <w:t>Linked IACs</w:t>
      </w:r>
      <w:r w:rsidRPr="00356F3B">
        <w:t>: IAC0201, IAC0202</w:t>
      </w:r>
    </w:p>
    <w:p w:rsidR="00B2193E" w:rsidRPr="00356F3B" w:rsidRDefault="00B2193E" w:rsidP="00B2193E">
      <w:r w:rsidRPr="00356F3B">
        <w:rPr>
          <w:b/>
          <w:bCs/>
        </w:rPr>
        <w:t>Instructions</w:t>
      </w:r>
      <w:r w:rsidRPr="00356F3B">
        <w:t>: Choose the correct answer.</w:t>
      </w:r>
      <w:r w:rsidRPr="00356F3B">
        <w:br/>
        <w:t>(1 mark per correct answer)</w:t>
      </w:r>
    </w:p>
    <w:p w:rsidR="00B2193E" w:rsidRPr="00356F3B" w:rsidRDefault="00B2193E" w:rsidP="00356F3B">
      <w:pPr>
        <w:numPr>
          <w:ilvl w:val="0"/>
          <w:numId w:val="117"/>
        </w:numPr>
      </w:pPr>
      <w:r w:rsidRPr="00356F3B">
        <w:t>Which sanding paper is most commonly used for general wood sanding?</w:t>
      </w:r>
    </w:p>
    <w:p w:rsidR="00B2193E" w:rsidRPr="00356F3B" w:rsidRDefault="00B2193E" w:rsidP="00356F3B">
      <w:pPr>
        <w:numPr>
          <w:ilvl w:val="1"/>
          <w:numId w:val="117"/>
        </w:numPr>
      </w:pPr>
      <w:r w:rsidRPr="00356F3B">
        <w:t>A) Garnet</w:t>
      </w:r>
    </w:p>
    <w:p w:rsidR="00B2193E" w:rsidRPr="00356F3B" w:rsidRDefault="00B2193E" w:rsidP="00356F3B">
      <w:pPr>
        <w:numPr>
          <w:ilvl w:val="1"/>
          <w:numId w:val="117"/>
        </w:numPr>
      </w:pPr>
      <w:r w:rsidRPr="00356F3B">
        <w:t>B) Emery</w:t>
      </w:r>
    </w:p>
    <w:p w:rsidR="00B2193E" w:rsidRPr="00356F3B" w:rsidRDefault="00B2193E" w:rsidP="00356F3B">
      <w:pPr>
        <w:numPr>
          <w:ilvl w:val="1"/>
          <w:numId w:val="117"/>
        </w:numPr>
      </w:pPr>
      <w:r w:rsidRPr="00356F3B">
        <w:t>C) Glasspaper</w:t>
      </w:r>
    </w:p>
    <w:p w:rsidR="00B2193E" w:rsidRPr="00356F3B" w:rsidRDefault="00B2193E" w:rsidP="00356F3B">
      <w:pPr>
        <w:numPr>
          <w:ilvl w:val="1"/>
          <w:numId w:val="117"/>
        </w:numPr>
      </w:pPr>
      <w:r w:rsidRPr="00356F3B">
        <w:t>D) Pumice</w:t>
      </w:r>
      <w:r w:rsidRPr="00356F3B">
        <w:br/>
      </w:r>
      <w:r w:rsidRPr="00356F3B">
        <w:rPr>
          <w:rFonts w:ascii="Segoe UI Symbol" w:hAnsi="Segoe UI Symbol" w:cs="Segoe UI Symbol"/>
        </w:rPr>
        <w:t>✅</w:t>
      </w:r>
      <w:r w:rsidRPr="00356F3B">
        <w:t xml:space="preserve"> </w:t>
      </w:r>
      <w:r w:rsidRPr="00356F3B">
        <w:rPr>
          <w:b/>
          <w:bCs/>
        </w:rPr>
        <w:t>Correct Answer: A</w:t>
      </w:r>
    </w:p>
    <w:p w:rsidR="00B2193E" w:rsidRPr="00356F3B" w:rsidRDefault="00B2193E" w:rsidP="00356F3B">
      <w:pPr>
        <w:numPr>
          <w:ilvl w:val="0"/>
          <w:numId w:val="117"/>
        </w:numPr>
      </w:pPr>
      <w:r w:rsidRPr="00356F3B">
        <w:t>What does a lower grit number indicate?</w:t>
      </w:r>
    </w:p>
    <w:p w:rsidR="00B2193E" w:rsidRPr="00356F3B" w:rsidRDefault="00B2193E" w:rsidP="00356F3B">
      <w:pPr>
        <w:numPr>
          <w:ilvl w:val="1"/>
          <w:numId w:val="117"/>
        </w:numPr>
      </w:pPr>
      <w:r w:rsidRPr="00356F3B">
        <w:t>A) Finer paper</w:t>
      </w:r>
    </w:p>
    <w:p w:rsidR="00B2193E" w:rsidRPr="00356F3B" w:rsidRDefault="00B2193E" w:rsidP="00356F3B">
      <w:pPr>
        <w:numPr>
          <w:ilvl w:val="1"/>
          <w:numId w:val="117"/>
        </w:numPr>
      </w:pPr>
      <w:r w:rsidRPr="00356F3B">
        <w:t>B) Coarser paper</w:t>
      </w:r>
    </w:p>
    <w:p w:rsidR="00B2193E" w:rsidRPr="00356F3B" w:rsidRDefault="00B2193E" w:rsidP="00356F3B">
      <w:pPr>
        <w:numPr>
          <w:ilvl w:val="1"/>
          <w:numId w:val="117"/>
        </w:numPr>
      </w:pPr>
      <w:r w:rsidRPr="00356F3B">
        <w:t>C) Higher gloss</w:t>
      </w:r>
    </w:p>
    <w:p w:rsidR="00B2193E" w:rsidRPr="00356F3B" w:rsidRDefault="00B2193E" w:rsidP="00356F3B">
      <w:pPr>
        <w:numPr>
          <w:ilvl w:val="1"/>
          <w:numId w:val="117"/>
        </w:numPr>
      </w:pPr>
      <w:r w:rsidRPr="00356F3B">
        <w:t>D) Polishing grade</w:t>
      </w:r>
      <w:r w:rsidRPr="00356F3B">
        <w:br/>
      </w:r>
      <w:r w:rsidRPr="00356F3B">
        <w:rPr>
          <w:rFonts w:ascii="Segoe UI Symbol" w:hAnsi="Segoe UI Symbol" w:cs="Segoe UI Symbol"/>
        </w:rPr>
        <w:t>✅</w:t>
      </w:r>
      <w:r w:rsidRPr="00356F3B">
        <w:t xml:space="preserve"> </w:t>
      </w:r>
      <w:r w:rsidRPr="00356F3B">
        <w:rPr>
          <w:b/>
          <w:bCs/>
        </w:rPr>
        <w:t>Correct Answer: B</w:t>
      </w:r>
    </w:p>
    <w:p w:rsidR="00B2193E" w:rsidRPr="00356F3B" w:rsidRDefault="00B2193E" w:rsidP="00356F3B">
      <w:pPr>
        <w:numPr>
          <w:ilvl w:val="0"/>
          <w:numId w:val="117"/>
        </w:numPr>
      </w:pPr>
      <w:r w:rsidRPr="00356F3B">
        <w:t>Which paper would best be used for denibbing?</w:t>
      </w:r>
    </w:p>
    <w:p w:rsidR="00B2193E" w:rsidRPr="00356F3B" w:rsidRDefault="00B2193E" w:rsidP="00356F3B">
      <w:pPr>
        <w:numPr>
          <w:ilvl w:val="1"/>
          <w:numId w:val="117"/>
        </w:numPr>
      </w:pPr>
      <w:r w:rsidRPr="00356F3B">
        <w:t>A) 40 grit</w:t>
      </w:r>
    </w:p>
    <w:p w:rsidR="00B2193E" w:rsidRPr="00356F3B" w:rsidRDefault="00B2193E" w:rsidP="00356F3B">
      <w:pPr>
        <w:numPr>
          <w:ilvl w:val="1"/>
          <w:numId w:val="117"/>
        </w:numPr>
      </w:pPr>
      <w:r w:rsidRPr="00356F3B">
        <w:t>B) 80 grit</w:t>
      </w:r>
    </w:p>
    <w:p w:rsidR="00B2193E" w:rsidRPr="00356F3B" w:rsidRDefault="00B2193E" w:rsidP="00356F3B">
      <w:pPr>
        <w:numPr>
          <w:ilvl w:val="1"/>
          <w:numId w:val="117"/>
        </w:numPr>
      </w:pPr>
      <w:r w:rsidRPr="00356F3B">
        <w:lastRenderedPageBreak/>
        <w:t>C) 220 grit</w:t>
      </w:r>
    </w:p>
    <w:p w:rsidR="00B2193E" w:rsidRPr="00356F3B" w:rsidRDefault="00B2193E" w:rsidP="00356F3B">
      <w:pPr>
        <w:numPr>
          <w:ilvl w:val="1"/>
          <w:numId w:val="117"/>
        </w:numPr>
      </w:pPr>
      <w:r w:rsidRPr="00356F3B">
        <w:t>D) 24 grit</w:t>
      </w:r>
      <w:r w:rsidRPr="00356F3B">
        <w:br/>
      </w:r>
      <w:r w:rsidRPr="00356F3B">
        <w:rPr>
          <w:rFonts w:ascii="Segoe UI Symbol" w:hAnsi="Segoe UI Symbol" w:cs="Segoe UI Symbol"/>
        </w:rPr>
        <w:t>✅</w:t>
      </w:r>
      <w:r w:rsidRPr="00356F3B">
        <w:t xml:space="preserve"> </w:t>
      </w:r>
      <w:r w:rsidRPr="00356F3B">
        <w:rPr>
          <w:b/>
          <w:bCs/>
        </w:rPr>
        <w:t>Correct Answer: C</w:t>
      </w:r>
    </w:p>
    <w:p w:rsidR="00B2193E" w:rsidRPr="00356F3B" w:rsidRDefault="00B2193E" w:rsidP="00B2193E">
      <w:r w:rsidRPr="00356F3B">
        <w:t>(7 additional questions can be included.)</w:t>
      </w:r>
    </w:p>
    <w:p w:rsidR="00B2193E" w:rsidRPr="00356F3B" w:rsidRDefault="00A14E4C" w:rsidP="00B2193E">
      <w:r>
        <w:pict>
          <v:rect id="_x0000_i1159" style="width:0;height:1.5pt" o:hralign="center" o:hrstd="t" o:hr="t" fillcolor="#a0a0a0" stroked="f"/>
        </w:pict>
      </w:r>
    </w:p>
    <w:p w:rsidR="00B2193E" w:rsidRPr="00356F3B" w:rsidRDefault="00B2193E" w:rsidP="00B2193E">
      <w:pPr>
        <w:rPr>
          <w:b/>
          <w:bCs/>
        </w:rPr>
      </w:pPr>
      <w:r w:rsidRPr="00356F3B">
        <w:rPr>
          <w:b/>
          <w:bCs/>
        </w:rPr>
        <w:t>Activity 2: Short Answer Questions (20 marks)</w:t>
      </w:r>
    </w:p>
    <w:p w:rsidR="00B2193E" w:rsidRPr="00356F3B" w:rsidRDefault="00B2193E" w:rsidP="00B2193E">
      <w:r w:rsidRPr="00356F3B">
        <w:rPr>
          <w:b/>
          <w:bCs/>
        </w:rPr>
        <w:t>Instrument</w:t>
      </w:r>
      <w:r w:rsidRPr="00356F3B">
        <w:t>: Written Response</w:t>
      </w:r>
      <w:r w:rsidRPr="00356F3B">
        <w:br/>
      </w:r>
      <w:r w:rsidRPr="00356F3B">
        <w:rPr>
          <w:b/>
          <w:bCs/>
        </w:rPr>
        <w:t>Purpose</w:t>
      </w:r>
      <w:r w:rsidRPr="00356F3B">
        <w:t>: To assess knowledge of sanding blocks, fillers, and scrapers.</w:t>
      </w:r>
      <w:r w:rsidRPr="00356F3B">
        <w:br/>
      </w:r>
      <w:r w:rsidRPr="00356F3B">
        <w:rPr>
          <w:b/>
          <w:bCs/>
        </w:rPr>
        <w:t>Linked IACs</w:t>
      </w:r>
      <w:r w:rsidRPr="00356F3B">
        <w:t>: IAC0203, IAC0206</w:t>
      </w:r>
    </w:p>
    <w:p w:rsidR="00B2193E" w:rsidRPr="00356F3B" w:rsidRDefault="00B2193E" w:rsidP="00B2193E">
      <w:r w:rsidRPr="00356F3B">
        <w:rPr>
          <w:b/>
          <w:bCs/>
        </w:rPr>
        <w:t>Instructions</w:t>
      </w:r>
      <w:r w:rsidRPr="00356F3B">
        <w:t>: Answer the following in full sentences.</w:t>
      </w:r>
      <w:r w:rsidRPr="00356F3B">
        <w:br/>
        <w:t>(Marks allocated per question)</w:t>
      </w:r>
    </w:p>
    <w:p w:rsidR="00B2193E" w:rsidRPr="00356F3B" w:rsidRDefault="00B2193E" w:rsidP="00356F3B">
      <w:pPr>
        <w:numPr>
          <w:ilvl w:val="0"/>
          <w:numId w:val="118"/>
        </w:numPr>
      </w:pPr>
      <w:r w:rsidRPr="00356F3B">
        <w:t>What are sanding blocks used for, and when are they most effective? (3 marks)</w:t>
      </w:r>
      <w:r w:rsidRPr="00356F3B">
        <w:br/>
      </w:r>
      <w:r w:rsidRPr="00356F3B">
        <w:rPr>
          <w:rFonts w:ascii="Segoe UI Symbol" w:hAnsi="Segoe UI Symbol" w:cs="Segoe UI Symbol"/>
        </w:rPr>
        <w:t>✅</w:t>
      </w:r>
      <w:r w:rsidRPr="00356F3B">
        <w:t xml:space="preserve"> </w:t>
      </w:r>
      <w:r w:rsidRPr="00356F3B">
        <w:rPr>
          <w:i/>
          <w:iCs/>
        </w:rPr>
        <w:t>Model Answer: Sanding blocks provide even pressure during hand sanding. They are most effective on flat surfaces and when preparing areas filled with filler or stopping.</w:t>
      </w:r>
    </w:p>
    <w:p w:rsidR="00B2193E" w:rsidRPr="00356F3B" w:rsidRDefault="00B2193E" w:rsidP="00356F3B">
      <w:pPr>
        <w:numPr>
          <w:ilvl w:val="0"/>
          <w:numId w:val="118"/>
        </w:numPr>
      </w:pPr>
      <w:r w:rsidRPr="00356F3B">
        <w:t>Describe the difference between stopping and filler. (3 marks)</w:t>
      </w:r>
      <w:r w:rsidRPr="00356F3B">
        <w:br/>
      </w:r>
      <w:r w:rsidRPr="00356F3B">
        <w:rPr>
          <w:rFonts w:ascii="Segoe UI Symbol" w:hAnsi="Segoe UI Symbol" w:cs="Segoe UI Symbol"/>
        </w:rPr>
        <w:t>✅</w:t>
      </w:r>
      <w:r w:rsidRPr="00356F3B">
        <w:t xml:space="preserve"> </w:t>
      </w:r>
      <w:r w:rsidRPr="00356F3B">
        <w:rPr>
          <w:i/>
          <w:iCs/>
        </w:rPr>
        <w:t>Model Answer: Stopping is a fine-grade filler for sealing minor imperfections; fillers are heavier and used for deeper holes or cracks.</w:t>
      </w:r>
    </w:p>
    <w:p w:rsidR="00B2193E" w:rsidRPr="00356F3B" w:rsidRDefault="00B2193E" w:rsidP="00356F3B">
      <w:pPr>
        <w:numPr>
          <w:ilvl w:val="0"/>
          <w:numId w:val="118"/>
        </w:numPr>
      </w:pPr>
      <w:r w:rsidRPr="00356F3B">
        <w:t>What are scrapers used for in furniture finishing? (4 marks)</w:t>
      </w:r>
      <w:r w:rsidRPr="00356F3B">
        <w:br/>
      </w:r>
      <w:r w:rsidRPr="00356F3B">
        <w:rPr>
          <w:rFonts w:ascii="Segoe UI Symbol" w:hAnsi="Segoe UI Symbol" w:cs="Segoe UI Symbol"/>
        </w:rPr>
        <w:t>✅</w:t>
      </w:r>
      <w:r w:rsidRPr="00356F3B">
        <w:t xml:space="preserve"> </w:t>
      </w:r>
      <w:r w:rsidRPr="00356F3B">
        <w:rPr>
          <w:i/>
          <w:iCs/>
        </w:rPr>
        <w:t>Model Answer: Scrapers remove thin layers of wood, glue, or finishes without producing dust. They are used on veneer or when sandpaper would be too aggressive.</w:t>
      </w:r>
    </w:p>
    <w:p w:rsidR="00B2193E" w:rsidRPr="00356F3B" w:rsidRDefault="00B2193E" w:rsidP="00356F3B">
      <w:pPr>
        <w:numPr>
          <w:ilvl w:val="0"/>
          <w:numId w:val="118"/>
        </w:numPr>
      </w:pPr>
      <w:r w:rsidRPr="00356F3B">
        <w:t>How should stopping or filler be prepared for finishing? (5 marks)</w:t>
      </w:r>
      <w:r w:rsidRPr="00356F3B">
        <w:br/>
      </w:r>
      <w:r w:rsidRPr="00356F3B">
        <w:rPr>
          <w:rFonts w:ascii="Segoe UI Symbol" w:hAnsi="Segoe UI Symbol" w:cs="Segoe UI Symbol"/>
        </w:rPr>
        <w:t>✅</w:t>
      </w:r>
      <w:r w:rsidRPr="00356F3B">
        <w:t xml:space="preserve"> </w:t>
      </w:r>
      <w:r w:rsidRPr="00356F3B">
        <w:rPr>
          <w:i/>
          <w:iCs/>
        </w:rPr>
        <w:t>Model Answer: Apply in thin layers, allow to dry fully, sand smooth with fine grit, and ensure the area is clean before applying finish.</w:t>
      </w:r>
    </w:p>
    <w:p w:rsidR="00B2193E" w:rsidRPr="00356F3B" w:rsidRDefault="00B2193E" w:rsidP="00356F3B">
      <w:pPr>
        <w:numPr>
          <w:ilvl w:val="0"/>
          <w:numId w:val="118"/>
        </w:numPr>
      </w:pPr>
      <w:r w:rsidRPr="00356F3B">
        <w:t>List two advantages of using a scraper instead of sandpaper. (2 marks)</w:t>
      </w:r>
      <w:r w:rsidRPr="00356F3B">
        <w:br/>
      </w:r>
      <w:r w:rsidRPr="00356F3B">
        <w:rPr>
          <w:rFonts w:ascii="Segoe UI Symbol" w:hAnsi="Segoe UI Symbol" w:cs="Segoe UI Symbol"/>
        </w:rPr>
        <w:t>✅</w:t>
      </w:r>
      <w:r w:rsidRPr="00356F3B">
        <w:t xml:space="preserve"> </w:t>
      </w:r>
      <w:r w:rsidRPr="00356F3B">
        <w:rPr>
          <w:i/>
          <w:iCs/>
        </w:rPr>
        <w:t>Model Answer: Produces a cleaner surface and creates less dust.</w:t>
      </w:r>
    </w:p>
    <w:p w:rsidR="00B2193E" w:rsidRPr="00356F3B" w:rsidRDefault="00B2193E" w:rsidP="00356F3B">
      <w:pPr>
        <w:numPr>
          <w:ilvl w:val="0"/>
          <w:numId w:val="118"/>
        </w:numPr>
      </w:pPr>
      <w:r w:rsidRPr="00356F3B">
        <w:t>Why is it important to match the filler colour to the timber? (3 marks)</w:t>
      </w:r>
      <w:r w:rsidRPr="00356F3B">
        <w:br/>
      </w:r>
      <w:r w:rsidRPr="00356F3B">
        <w:rPr>
          <w:rFonts w:ascii="Segoe UI Symbol" w:hAnsi="Segoe UI Symbol" w:cs="Segoe UI Symbol"/>
        </w:rPr>
        <w:t>✅</w:t>
      </w:r>
      <w:r w:rsidRPr="00356F3B">
        <w:t xml:space="preserve"> </w:t>
      </w:r>
      <w:r w:rsidRPr="00356F3B">
        <w:rPr>
          <w:i/>
          <w:iCs/>
        </w:rPr>
        <w:t>Model Answer: To ensure visual consistency and avoid patches that stand out after staining or finishing.</w:t>
      </w:r>
    </w:p>
    <w:p w:rsidR="00B2193E" w:rsidRPr="00356F3B" w:rsidRDefault="00A14E4C" w:rsidP="00B2193E">
      <w:r>
        <w:pict>
          <v:rect id="_x0000_i1160" style="width:0;height:1.5pt" o:hralign="center" o:hrstd="t" o:hr="t" fillcolor="#a0a0a0" stroked="f"/>
        </w:pict>
      </w:r>
    </w:p>
    <w:p w:rsidR="00B2193E" w:rsidRPr="00356F3B" w:rsidRDefault="00B2193E" w:rsidP="00B2193E">
      <w:pPr>
        <w:rPr>
          <w:b/>
          <w:bCs/>
        </w:rPr>
      </w:pPr>
      <w:r w:rsidRPr="00356F3B">
        <w:rPr>
          <w:b/>
          <w:bCs/>
        </w:rPr>
        <w:t>Activity 3: Matching Exercise (10 marks)</w:t>
      </w:r>
    </w:p>
    <w:p w:rsidR="00B2193E" w:rsidRPr="00356F3B" w:rsidRDefault="00B2193E" w:rsidP="00B2193E">
      <w:r w:rsidRPr="00356F3B">
        <w:rPr>
          <w:b/>
          <w:bCs/>
        </w:rPr>
        <w:t>Instrument</w:t>
      </w:r>
      <w:r w:rsidRPr="00356F3B">
        <w:t>: Worksheet</w:t>
      </w:r>
      <w:r w:rsidRPr="00356F3B">
        <w:br/>
      </w:r>
      <w:r w:rsidRPr="00356F3B">
        <w:rPr>
          <w:b/>
          <w:bCs/>
        </w:rPr>
        <w:t>Purpose</w:t>
      </w:r>
      <w:r w:rsidRPr="00356F3B">
        <w:t>: To evaluate understanding of sanding tools and techniques.</w:t>
      </w:r>
      <w:r w:rsidRPr="00356F3B">
        <w:br/>
      </w:r>
      <w:r w:rsidRPr="00356F3B">
        <w:rPr>
          <w:b/>
          <w:bCs/>
        </w:rPr>
        <w:t>Linked IACs</w:t>
      </w:r>
      <w:r w:rsidRPr="00356F3B">
        <w:t>: IAC0204, IAC0205</w:t>
      </w:r>
    </w:p>
    <w:p w:rsidR="00B2193E" w:rsidRPr="00356F3B" w:rsidRDefault="00B2193E" w:rsidP="00B2193E">
      <w:r w:rsidRPr="00356F3B">
        <w:rPr>
          <w:b/>
          <w:bCs/>
        </w:rPr>
        <w:t>Instructions</w:t>
      </w:r>
      <w:r w:rsidRPr="00356F3B">
        <w:t>: Match each item in Column A with its correct description in Column B.</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49"/>
        <w:gridCol w:w="6067"/>
      </w:tblGrid>
      <w:tr w:rsidR="00B2193E" w:rsidRPr="00356F3B" w:rsidTr="00B2193E">
        <w:trPr>
          <w:tblHeader/>
          <w:tblCellSpacing w:w="15" w:type="dxa"/>
        </w:trPr>
        <w:tc>
          <w:tcPr>
            <w:tcW w:w="0" w:type="auto"/>
            <w:vAlign w:val="center"/>
            <w:hideMark/>
          </w:tcPr>
          <w:p w:rsidR="00B2193E" w:rsidRPr="00356F3B" w:rsidRDefault="00B2193E" w:rsidP="00B2193E">
            <w:pPr>
              <w:rPr>
                <w:b/>
                <w:bCs/>
              </w:rPr>
            </w:pPr>
            <w:r w:rsidRPr="00356F3B">
              <w:rPr>
                <w:b/>
                <w:bCs/>
              </w:rPr>
              <w:lastRenderedPageBreak/>
              <w:t>Column A</w:t>
            </w:r>
          </w:p>
        </w:tc>
        <w:tc>
          <w:tcPr>
            <w:tcW w:w="0" w:type="auto"/>
            <w:vAlign w:val="center"/>
            <w:hideMark/>
          </w:tcPr>
          <w:p w:rsidR="00B2193E" w:rsidRPr="00356F3B" w:rsidRDefault="00B2193E" w:rsidP="00B2193E">
            <w:pPr>
              <w:rPr>
                <w:b/>
                <w:bCs/>
              </w:rPr>
            </w:pPr>
            <w:r w:rsidRPr="00356F3B">
              <w:rPr>
                <w:b/>
                <w:bCs/>
              </w:rPr>
              <w:t>Column B</w:t>
            </w:r>
          </w:p>
        </w:tc>
      </w:tr>
      <w:tr w:rsidR="00B2193E" w:rsidRPr="00356F3B" w:rsidTr="00B2193E">
        <w:trPr>
          <w:tblCellSpacing w:w="15" w:type="dxa"/>
        </w:trPr>
        <w:tc>
          <w:tcPr>
            <w:tcW w:w="0" w:type="auto"/>
            <w:vAlign w:val="center"/>
            <w:hideMark/>
          </w:tcPr>
          <w:p w:rsidR="00B2193E" w:rsidRPr="00356F3B" w:rsidRDefault="00B2193E" w:rsidP="00B2193E">
            <w:r w:rsidRPr="00356F3B">
              <w:t>A. Orbital Sander</w:t>
            </w:r>
          </w:p>
        </w:tc>
        <w:tc>
          <w:tcPr>
            <w:tcW w:w="0" w:type="auto"/>
            <w:vAlign w:val="center"/>
            <w:hideMark/>
          </w:tcPr>
          <w:p w:rsidR="00B2193E" w:rsidRPr="00356F3B" w:rsidRDefault="00B2193E" w:rsidP="00B2193E">
            <w:r w:rsidRPr="00356F3B">
              <w:t>1. Removes swirl marks by hand</w:t>
            </w:r>
          </w:p>
        </w:tc>
      </w:tr>
      <w:tr w:rsidR="00B2193E" w:rsidRPr="00356F3B" w:rsidTr="00B2193E">
        <w:trPr>
          <w:tblCellSpacing w:w="15" w:type="dxa"/>
        </w:trPr>
        <w:tc>
          <w:tcPr>
            <w:tcW w:w="0" w:type="auto"/>
            <w:vAlign w:val="center"/>
            <w:hideMark/>
          </w:tcPr>
          <w:p w:rsidR="00B2193E" w:rsidRPr="00356F3B" w:rsidRDefault="00B2193E" w:rsidP="00B2193E">
            <w:r w:rsidRPr="00356F3B">
              <w:t>B. Sanding across the grain</w:t>
            </w:r>
          </w:p>
        </w:tc>
        <w:tc>
          <w:tcPr>
            <w:tcW w:w="0" w:type="auto"/>
            <w:vAlign w:val="center"/>
            <w:hideMark/>
          </w:tcPr>
          <w:p w:rsidR="00B2193E" w:rsidRPr="00356F3B" w:rsidRDefault="00B2193E" w:rsidP="00B2193E">
            <w:r w:rsidRPr="00356F3B">
              <w:t>2. Used in early shaping, can damage finish</w:t>
            </w:r>
          </w:p>
        </w:tc>
      </w:tr>
      <w:tr w:rsidR="00B2193E" w:rsidRPr="00356F3B" w:rsidTr="00B2193E">
        <w:trPr>
          <w:tblCellSpacing w:w="15" w:type="dxa"/>
        </w:trPr>
        <w:tc>
          <w:tcPr>
            <w:tcW w:w="0" w:type="auto"/>
            <w:vAlign w:val="center"/>
            <w:hideMark/>
          </w:tcPr>
          <w:p w:rsidR="00B2193E" w:rsidRPr="00356F3B" w:rsidRDefault="00B2193E" w:rsidP="00B2193E">
            <w:r w:rsidRPr="00356F3B">
              <w:t>C. Belt Sander</w:t>
            </w:r>
          </w:p>
        </w:tc>
        <w:tc>
          <w:tcPr>
            <w:tcW w:w="0" w:type="auto"/>
            <w:vAlign w:val="center"/>
            <w:hideMark/>
          </w:tcPr>
          <w:p w:rsidR="00B2193E" w:rsidRPr="00356F3B" w:rsidRDefault="00B2193E" w:rsidP="00B2193E">
            <w:r w:rsidRPr="00356F3B">
              <w:t>3. Risky for final finishing, leaves scratches</w:t>
            </w:r>
          </w:p>
        </w:tc>
      </w:tr>
      <w:tr w:rsidR="00B2193E" w:rsidRPr="00356F3B" w:rsidTr="00B2193E">
        <w:trPr>
          <w:tblCellSpacing w:w="15" w:type="dxa"/>
        </w:trPr>
        <w:tc>
          <w:tcPr>
            <w:tcW w:w="0" w:type="auto"/>
            <w:vAlign w:val="center"/>
            <w:hideMark/>
          </w:tcPr>
          <w:p w:rsidR="00B2193E" w:rsidRPr="00356F3B" w:rsidRDefault="00B2193E" w:rsidP="00B2193E">
            <w:r w:rsidRPr="00356F3B">
              <w:t>D. Sanding with the grain</w:t>
            </w:r>
          </w:p>
        </w:tc>
        <w:tc>
          <w:tcPr>
            <w:tcW w:w="0" w:type="auto"/>
            <w:vAlign w:val="center"/>
            <w:hideMark/>
          </w:tcPr>
          <w:p w:rsidR="00B2193E" w:rsidRPr="00356F3B" w:rsidRDefault="00B2193E" w:rsidP="00B2193E">
            <w:r w:rsidRPr="00356F3B">
              <w:t>4. Ensures smooth surface ready for finishing</w:t>
            </w:r>
          </w:p>
        </w:tc>
      </w:tr>
      <w:tr w:rsidR="00B2193E" w:rsidRPr="00356F3B" w:rsidTr="00B2193E">
        <w:trPr>
          <w:tblCellSpacing w:w="15" w:type="dxa"/>
        </w:trPr>
        <w:tc>
          <w:tcPr>
            <w:tcW w:w="0" w:type="auto"/>
            <w:vAlign w:val="center"/>
            <w:hideMark/>
          </w:tcPr>
          <w:p w:rsidR="00B2193E" w:rsidRPr="00356F3B" w:rsidRDefault="00B2193E" w:rsidP="00B2193E">
            <w:r w:rsidRPr="00356F3B">
              <w:t>E. Denibbing</w:t>
            </w:r>
          </w:p>
        </w:tc>
        <w:tc>
          <w:tcPr>
            <w:tcW w:w="0" w:type="auto"/>
            <w:vAlign w:val="center"/>
            <w:hideMark/>
          </w:tcPr>
          <w:p w:rsidR="00B2193E" w:rsidRPr="00356F3B" w:rsidRDefault="00B2193E" w:rsidP="00B2193E">
            <w:r w:rsidRPr="00356F3B">
              <w:t>5. Light sanding between coats to remove imperfections</w:t>
            </w:r>
          </w:p>
        </w:tc>
      </w:tr>
    </w:tbl>
    <w:p w:rsidR="00B2193E" w:rsidRPr="00356F3B" w:rsidRDefault="00B2193E" w:rsidP="00B2193E">
      <w:r w:rsidRPr="00356F3B">
        <w:rPr>
          <w:rFonts w:ascii="Segoe UI Symbol" w:hAnsi="Segoe UI Symbol" w:cs="Segoe UI Symbol"/>
        </w:rPr>
        <w:t>✅</w:t>
      </w:r>
      <w:r w:rsidRPr="00356F3B">
        <w:t xml:space="preserve"> </w:t>
      </w:r>
      <w:r w:rsidRPr="00356F3B">
        <w:rPr>
          <w:b/>
          <w:bCs/>
        </w:rPr>
        <w:t>Answer Key</w:t>
      </w:r>
      <w:r w:rsidRPr="00356F3B">
        <w:t>: A–4, B–3, C–2, D–1, E–5</w:t>
      </w:r>
      <w:r w:rsidRPr="00356F3B">
        <w:br/>
        <w:t>(1 mark per correct match)</w:t>
      </w:r>
    </w:p>
    <w:p w:rsidR="00B2193E" w:rsidRPr="00356F3B" w:rsidRDefault="00A14E4C" w:rsidP="00B2193E">
      <w:r>
        <w:pict>
          <v:rect id="_x0000_i1161" style="width:0;height:1.5pt" o:hralign="center" o:hrstd="t" o:hr="t" fillcolor="#a0a0a0" stroked="f"/>
        </w:pict>
      </w:r>
    </w:p>
    <w:p w:rsidR="00B2193E" w:rsidRPr="00356F3B" w:rsidRDefault="00B2193E" w:rsidP="00B2193E">
      <w:pPr>
        <w:rPr>
          <w:b/>
          <w:bCs/>
        </w:rPr>
      </w:pPr>
      <w:r w:rsidRPr="00356F3B">
        <w:rPr>
          <w:b/>
          <w:bCs/>
        </w:rPr>
        <w:t>Activity 4: Scenario-Based Application (10 marks)</w:t>
      </w:r>
    </w:p>
    <w:p w:rsidR="00B2193E" w:rsidRPr="00356F3B" w:rsidRDefault="00B2193E" w:rsidP="00B2193E">
      <w:r w:rsidRPr="00356F3B">
        <w:rPr>
          <w:b/>
          <w:bCs/>
        </w:rPr>
        <w:t>Instrument</w:t>
      </w:r>
      <w:r w:rsidRPr="00356F3B">
        <w:t>: Case Study and Written Response</w:t>
      </w:r>
      <w:r w:rsidRPr="00356F3B">
        <w:br/>
      </w:r>
      <w:r w:rsidRPr="00356F3B">
        <w:rPr>
          <w:b/>
          <w:bCs/>
        </w:rPr>
        <w:t>Purpose</w:t>
      </w:r>
      <w:r w:rsidRPr="00356F3B">
        <w:t>: To assess applied understanding of grit selection, tool use, and finishing process.</w:t>
      </w:r>
      <w:r w:rsidRPr="00356F3B">
        <w:br/>
      </w:r>
      <w:r w:rsidRPr="00356F3B">
        <w:rPr>
          <w:b/>
          <w:bCs/>
        </w:rPr>
        <w:t>Linked IACs</w:t>
      </w:r>
      <w:r w:rsidRPr="00356F3B">
        <w:t>: IAC0201–IAC0207</w:t>
      </w:r>
    </w:p>
    <w:p w:rsidR="00B2193E" w:rsidRPr="00356F3B" w:rsidRDefault="00B2193E" w:rsidP="00B2193E">
      <w:r w:rsidRPr="00356F3B">
        <w:rPr>
          <w:b/>
          <w:bCs/>
        </w:rPr>
        <w:t>Scenario</w:t>
      </w:r>
      <w:r w:rsidRPr="00356F3B">
        <w:t>:</w:t>
      </w:r>
      <w:r w:rsidRPr="00356F3B">
        <w:br/>
        <w:t>You are asked to prepare a kiaat tabletop for finishing. The surface has visible grain, small dents, and dust nibs from a previous coat. The final finish will be a clear gloss lacquer.</w:t>
      </w:r>
    </w:p>
    <w:p w:rsidR="00B2193E" w:rsidRPr="00356F3B" w:rsidRDefault="00B2193E" w:rsidP="00B2193E">
      <w:r w:rsidRPr="00356F3B">
        <w:rPr>
          <w:b/>
          <w:bCs/>
        </w:rPr>
        <w:t>Questions</w:t>
      </w:r>
      <w:r w:rsidRPr="00356F3B">
        <w:t>:</w:t>
      </w:r>
    </w:p>
    <w:p w:rsidR="00B2193E" w:rsidRPr="00356F3B" w:rsidRDefault="00B2193E" w:rsidP="00356F3B">
      <w:pPr>
        <w:numPr>
          <w:ilvl w:val="0"/>
          <w:numId w:val="119"/>
        </w:numPr>
      </w:pPr>
      <w:r w:rsidRPr="00356F3B">
        <w:t>Which sanding paper types and grits would you use at each stage? (4 marks)</w:t>
      </w:r>
      <w:r w:rsidRPr="00356F3B">
        <w:br/>
      </w:r>
      <w:r w:rsidRPr="00356F3B">
        <w:rPr>
          <w:rFonts w:ascii="Segoe UI Symbol" w:hAnsi="Segoe UI Symbol" w:cs="Segoe UI Symbol"/>
        </w:rPr>
        <w:t>✅</w:t>
      </w:r>
      <w:r w:rsidRPr="00356F3B">
        <w:t xml:space="preserve"> </w:t>
      </w:r>
      <w:r w:rsidRPr="00356F3B">
        <w:rPr>
          <w:i/>
          <w:iCs/>
        </w:rPr>
        <w:t>Model Answer: Aluminium oxide 80 grit for initial smoothing, 120–150 for filler preparation, 220 for final sanding and denibbing.</w:t>
      </w:r>
    </w:p>
    <w:p w:rsidR="00B2193E" w:rsidRPr="00356F3B" w:rsidRDefault="00B2193E" w:rsidP="00356F3B">
      <w:pPr>
        <w:numPr>
          <w:ilvl w:val="0"/>
          <w:numId w:val="119"/>
        </w:numPr>
      </w:pPr>
      <w:r w:rsidRPr="00356F3B">
        <w:t>How would you apply filler or stopping, and what tools would you use? (3 marks)</w:t>
      </w:r>
      <w:r w:rsidRPr="00356F3B">
        <w:br/>
      </w:r>
      <w:r w:rsidRPr="00356F3B">
        <w:rPr>
          <w:rFonts w:ascii="Segoe UI Symbol" w:hAnsi="Segoe UI Symbol" w:cs="Segoe UI Symbol"/>
        </w:rPr>
        <w:t>✅</w:t>
      </w:r>
      <w:r w:rsidRPr="00356F3B">
        <w:t xml:space="preserve"> </w:t>
      </w:r>
      <w:r w:rsidRPr="00356F3B">
        <w:rPr>
          <w:i/>
          <w:iCs/>
        </w:rPr>
        <w:t>Model Answer: Use a plastic putty knife, apply thin layers, allow drying before sanding with a block.</w:t>
      </w:r>
    </w:p>
    <w:p w:rsidR="00B2193E" w:rsidRPr="00356F3B" w:rsidRDefault="00B2193E" w:rsidP="00356F3B">
      <w:pPr>
        <w:numPr>
          <w:ilvl w:val="0"/>
          <w:numId w:val="119"/>
        </w:numPr>
      </w:pPr>
      <w:r w:rsidRPr="00356F3B">
        <w:t>What safety precautions should be taken during this task? (3 marks)</w:t>
      </w:r>
      <w:r w:rsidRPr="00356F3B">
        <w:br/>
      </w:r>
      <w:r w:rsidRPr="00356F3B">
        <w:rPr>
          <w:rFonts w:ascii="Segoe UI Symbol" w:hAnsi="Segoe UI Symbol" w:cs="Segoe UI Symbol"/>
        </w:rPr>
        <w:t>✅</w:t>
      </w:r>
      <w:r w:rsidRPr="00356F3B">
        <w:t xml:space="preserve"> </w:t>
      </w:r>
      <w:r w:rsidRPr="00356F3B">
        <w:rPr>
          <w:i/>
          <w:iCs/>
        </w:rPr>
        <w:t>Model Answer: Wear a dust mask, use goggles, ensure proper ventilation, use tools correctly.</w:t>
      </w:r>
    </w:p>
    <w:p w:rsidR="00B2193E" w:rsidRPr="00356F3B" w:rsidRDefault="00A14E4C" w:rsidP="00B2193E">
      <w:r>
        <w:pict>
          <v:rect id="_x0000_i1162" style="width:0;height:1.5pt" o:hralign="center" o:hrstd="t" o:hr="t" fillcolor="#a0a0a0" stroked="f"/>
        </w:pict>
      </w:r>
    </w:p>
    <w:p w:rsidR="00B2193E" w:rsidRPr="00356F3B" w:rsidRDefault="00B2193E" w:rsidP="00B2193E">
      <w:pPr>
        <w:rPr>
          <w:b/>
          <w:bCs/>
        </w:rPr>
      </w:pPr>
      <w:r w:rsidRPr="00356F3B">
        <w:rPr>
          <w:b/>
          <w:bCs/>
        </w:rPr>
        <w:t>Activity 5: Practical Demonstration (20 marks)</w:t>
      </w:r>
    </w:p>
    <w:p w:rsidR="00B2193E" w:rsidRPr="00356F3B" w:rsidRDefault="00B2193E" w:rsidP="00B2193E">
      <w:r w:rsidRPr="00356F3B">
        <w:rPr>
          <w:b/>
          <w:bCs/>
        </w:rPr>
        <w:t>Instrument</w:t>
      </w:r>
      <w:r w:rsidRPr="00356F3B">
        <w:t>: Observation Checklist</w:t>
      </w:r>
      <w:r w:rsidRPr="00356F3B">
        <w:br/>
      </w:r>
      <w:r w:rsidRPr="00356F3B">
        <w:rPr>
          <w:b/>
          <w:bCs/>
        </w:rPr>
        <w:t>Purpose</w:t>
      </w:r>
      <w:r w:rsidRPr="00356F3B">
        <w:t>: To assess hands-on competence in sanding preparation and denibbing.</w:t>
      </w:r>
      <w:r w:rsidRPr="00356F3B">
        <w:br/>
      </w:r>
      <w:r w:rsidRPr="00356F3B">
        <w:rPr>
          <w:b/>
          <w:bCs/>
        </w:rPr>
        <w:t>Linked IACs</w:t>
      </w:r>
      <w:r w:rsidRPr="00356F3B">
        <w:t>: IAC0203–IAC0207</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31"/>
        <w:gridCol w:w="2126"/>
        <w:gridCol w:w="733"/>
      </w:tblGrid>
      <w:tr w:rsidR="00B2193E" w:rsidRPr="00356F3B" w:rsidTr="00B2193E">
        <w:trPr>
          <w:tblHeader/>
          <w:tblCellSpacing w:w="15" w:type="dxa"/>
        </w:trPr>
        <w:tc>
          <w:tcPr>
            <w:tcW w:w="0" w:type="auto"/>
            <w:vAlign w:val="center"/>
            <w:hideMark/>
          </w:tcPr>
          <w:p w:rsidR="00B2193E" w:rsidRPr="00356F3B" w:rsidRDefault="00B2193E" w:rsidP="00B2193E">
            <w:pPr>
              <w:rPr>
                <w:b/>
                <w:bCs/>
              </w:rPr>
            </w:pPr>
            <w:r w:rsidRPr="00356F3B">
              <w:rPr>
                <w:b/>
                <w:bCs/>
              </w:rPr>
              <w:lastRenderedPageBreak/>
              <w:t>Task</w:t>
            </w:r>
          </w:p>
        </w:tc>
        <w:tc>
          <w:tcPr>
            <w:tcW w:w="0" w:type="auto"/>
            <w:vAlign w:val="center"/>
            <w:hideMark/>
          </w:tcPr>
          <w:p w:rsidR="00B2193E" w:rsidRPr="00356F3B" w:rsidRDefault="00B2193E" w:rsidP="00B2193E">
            <w:pPr>
              <w:rPr>
                <w:b/>
                <w:bCs/>
              </w:rPr>
            </w:pPr>
            <w:r w:rsidRPr="00356F3B">
              <w:rPr>
                <w:b/>
                <w:bCs/>
              </w:rPr>
              <w:t>Achieved (Yes/No)</w:t>
            </w:r>
          </w:p>
        </w:tc>
        <w:tc>
          <w:tcPr>
            <w:tcW w:w="0" w:type="auto"/>
            <w:vAlign w:val="center"/>
            <w:hideMark/>
          </w:tcPr>
          <w:p w:rsidR="00B2193E" w:rsidRPr="00356F3B" w:rsidRDefault="00B2193E" w:rsidP="00B2193E">
            <w:pPr>
              <w:rPr>
                <w:b/>
                <w:bCs/>
              </w:rPr>
            </w:pPr>
            <w:r w:rsidRPr="00356F3B">
              <w:rPr>
                <w:b/>
                <w:bCs/>
              </w:rPr>
              <w:t>Marks</w:t>
            </w:r>
          </w:p>
        </w:tc>
      </w:tr>
      <w:tr w:rsidR="00B2193E" w:rsidRPr="00356F3B" w:rsidTr="00B2193E">
        <w:trPr>
          <w:tblCellSpacing w:w="15" w:type="dxa"/>
        </w:trPr>
        <w:tc>
          <w:tcPr>
            <w:tcW w:w="0" w:type="auto"/>
            <w:vAlign w:val="center"/>
            <w:hideMark/>
          </w:tcPr>
          <w:p w:rsidR="00B2193E" w:rsidRPr="00356F3B" w:rsidRDefault="00B2193E" w:rsidP="00B2193E">
            <w:r w:rsidRPr="00356F3B">
              <w:t>Selects appropriate sanding paper type</w:t>
            </w:r>
          </w:p>
        </w:tc>
        <w:tc>
          <w:tcPr>
            <w:tcW w:w="0" w:type="auto"/>
            <w:vAlign w:val="center"/>
            <w:hideMark/>
          </w:tcPr>
          <w:p w:rsidR="00B2193E" w:rsidRPr="00356F3B" w:rsidRDefault="00B2193E" w:rsidP="00B2193E"/>
        </w:tc>
        <w:tc>
          <w:tcPr>
            <w:tcW w:w="0" w:type="auto"/>
            <w:vAlign w:val="center"/>
            <w:hideMark/>
          </w:tcPr>
          <w:p w:rsidR="00B2193E" w:rsidRPr="00356F3B" w:rsidRDefault="00B2193E" w:rsidP="00B2193E">
            <w:r w:rsidRPr="00356F3B">
              <w:t>3</w:t>
            </w:r>
          </w:p>
        </w:tc>
      </w:tr>
      <w:tr w:rsidR="00B2193E" w:rsidRPr="00356F3B" w:rsidTr="00B2193E">
        <w:trPr>
          <w:tblCellSpacing w:w="15" w:type="dxa"/>
        </w:trPr>
        <w:tc>
          <w:tcPr>
            <w:tcW w:w="0" w:type="auto"/>
            <w:vAlign w:val="center"/>
            <w:hideMark/>
          </w:tcPr>
          <w:p w:rsidR="00B2193E" w:rsidRPr="00356F3B" w:rsidRDefault="00B2193E" w:rsidP="00B2193E">
            <w:r w:rsidRPr="00356F3B">
              <w:t>Chooses correct grit sequence</w:t>
            </w:r>
          </w:p>
        </w:tc>
        <w:tc>
          <w:tcPr>
            <w:tcW w:w="0" w:type="auto"/>
            <w:vAlign w:val="center"/>
            <w:hideMark/>
          </w:tcPr>
          <w:p w:rsidR="00B2193E" w:rsidRPr="00356F3B" w:rsidRDefault="00B2193E" w:rsidP="00B2193E"/>
        </w:tc>
        <w:tc>
          <w:tcPr>
            <w:tcW w:w="0" w:type="auto"/>
            <w:vAlign w:val="center"/>
            <w:hideMark/>
          </w:tcPr>
          <w:p w:rsidR="00B2193E" w:rsidRPr="00356F3B" w:rsidRDefault="00B2193E" w:rsidP="00B2193E">
            <w:r w:rsidRPr="00356F3B">
              <w:t>3</w:t>
            </w:r>
          </w:p>
        </w:tc>
      </w:tr>
      <w:tr w:rsidR="00B2193E" w:rsidRPr="00356F3B" w:rsidTr="00B2193E">
        <w:trPr>
          <w:tblCellSpacing w:w="15" w:type="dxa"/>
        </w:trPr>
        <w:tc>
          <w:tcPr>
            <w:tcW w:w="0" w:type="auto"/>
            <w:vAlign w:val="center"/>
            <w:hideMark/>
          </w:tcPr>
          <w:p w:rsidR="00B2193E" w:rsidRPr="00356F3B" w:rsidRDefault="00B2193E" w:rsidP="00B2193E">
            <w:r w:rsidRPr="00356F3B">
              <w:t>Demonstrates sanding with a block</w:t>
            </w:r>
          </w:p>
        </w:tc>
        <w:tc>
          <w:tcPr>
            <w:tcW w:w="0" w:type="auto"/>
            <w:vAlign w:val="center"/>
            <w:hideMark/>
          </w:tcPr>
          <w:p w:rsidR="00B2193E" w:rsidRPr="00356F3B" w:rsidRDefault="00B2193E" w:rsidP="00B2193E"/>
        </w:tc>
        <w:tc>
          <w:tcPr>
            <w:tcW w:w="0" w:type="auto"/>
            <w:vAlign w:val="center"/>
            <w:hideMark/>
          </w:tcPr>
          <w:p w:rsidR="00B2193E" w:rsidRPr="00356F3B" w:rsidRDefault="00B2193E" w:rsidP="00B2193E">
            <w:r w:rsidRPr="00356F3B">
              <w:t>3</w:t>
            </w:r>
          </w:p>
        </w:tc>
      </w:tr>
      <w:tr w:rsidR="00B2193E" w:rsidRPr="00356F3B" w:rsidTr="00B2193E">
        <w:trPr>
          <w:tblCellSpacing w:w="15" w:type="dxa"/>
        </w:trPr>
        <w:tc>
          <w:tcPr>
            <w:tcW w:w="0" w:type="auto"/>
            <w:vAlign w:val="center"/>
            <w:hideMark/>
          </w:tcPr>
          <w:p w:rsidR="00B2193E" w:rsidRPr="00356F3B" w:rsidRDefault="00B2193E" w:rsidP="00B2193E">
            <w:r w:rsidRPr="00356F3B">
              <w:t>Demonstrates proper orbital sander technique</w:t>
            </w:r>
          </w:p>
        </w:tc>
        <w:tc>
          <w:tcPr>
            <w:tcW w:w="0" w:type="auto"/>
            <w:vAlign w:val="center"/>
            <w:hideMark/>
          </w:tcPr>
          <w:p w:rsidR="00B2193E" w:rsidRPr="00356F3B" w:rsidRDefault="00B2193E" w:rsidP="00B2193E"/>
        </w:tc>
        <w:tc>
          <w:tcPr>
            <w:tcW w:w="0" w:type="auto"/>
            <w:vAlign w:val="center"/>
            <w:hideMark/>
          </w:tcPr>
          <w:p w:rsidR="00B2193E" w:rsidRPr="00356F3B" w:rsidRDefault="00B2193E" w:rsidP="00B2193E">
            <w:r w:rsidRPr="00356F3B">
              <w:t>3</w:t>
            </w:r>
          </w:p>
        </w:tc>
      </w:tr>
      <w:tr w:rsidR="00B2193E" w:rsidRPr="00356F3B" w:rsidTr="00B2193E">
        <w:trPr>
          <w:tblCellSpacing w:w="15" w:type="dxa"/>
        </w:trPr>
        <w:tc>
          <w:tcPr>
            <w:tcW w:w="0" w:type="auto"/>
            <w:vAlign w:val="center"/>
            <w:hideMark/>
          </w:tcPr>
          <w:p w:rsidR="00B2193E" w:rsidRPr="00356F3B" w:rsidRDefault="00B2193E" w:rsidP="00B2193E">
            <w:r w:rsidRPr="00356F3B">
              <w:t>Applies and finishes filler correctly</w:t>
            </w:r>
          </w:p>
        </w:tc>
        <w:tc>
          <w:tcPr>
            <w:tcW w:w="0" w:type="auto"/>
            <w:vAlign w:val="center"/>
            <w:hideMark/>
          </w:tcPr>
          <w:p w:rsidR="00B2193E" w:rsidRPr="00356F3B" w:rsidRDefault="00B2193E" w:rsidP="00B2193E"/>
        </w:tc>
        <w:tc>
          <w:tcPr>
            <w:tcW w:w="0" w:type="auto"/>
            <w:vAlign w:val="center"/>
            <w:hideMark/>
          </w:tcPr>
          <w:p w:rsidR="00B2193E" w:rsidRPr="00356F3B" w:rsidRDefault="00B2193E" w:rsidP="00B2193E">
            <w:r w:rsidRPr="00356F3B">
              <w:t>4</w:t>
            </w:r>
          </w:p>
        </w:tc>
      </w:tr>
      <w:tr w:rsidR="00B2193E" w:rsidRPr="00356F3B" w:rsidTr="00B2193E">
        <w:trPr>
          <w:tblCellSpacing w:w="15" w:type="dxa"/>
        </w:trPr>
        <w:tc>
          <w:tcPr>
            <w:tcW w:w="0" w:type="auto"/>
            <w:vAlign w:val="center"/>
            <w:hideMark/>
          </w:tcPr>
          <w:p w:rsidR="00B2193E" w:rsidRPr="00356F3B" w:rsidRDefault="00B2193E" w:rsidP="00B2193E">
            <w:r w:rsidRPr="00356F3B">
              <w:t>Performs denibbing correctly and safely</w:t>
            </w:r>
          </w:p>
        </w:tc>
        <w:tc>
          <w:tcPr>
            <w:tcW w:w="0" w:type="auto"/>
            <w:vAlign w:val="center"/>
            <w:hideMark/>
          </w:tcPr>
          <w:p w:rsidR="00B2193E" w:rsidRPr="00356F3B" w:rsidRDefault="00B2193E" w:rsidP="00B2193E"/>
        </w:tc>
        <w:tc>
          <w:tcPr>
            <w:tcW w:w="0" w:type="auto"/>
            <w:vAlign w:val="center"/>
            <w:hideMark/>
          </w:tcPr>
          <w:p w:rsidR="00B2193E" w:rsidRPr="00356F3B" w:rsidRDefault="00B2193E" w:rsidP="00B2193E">
            <w:r w:rsidRPr="00356F3B">
              <w:t>4</w:t>
            </w:r>
          </w:p>
        </w:tc>
      </w:tr>
    </w:tbl>
    <w:p w:rsidR="00B2193E" w:rsidRPr="00356F3B" w:rsidRDefault="00B2193E" w:rsidP="00B2193E">
      <w:r w:rsidRPr="00356F3B">
        <w:rPr>
          <w:b/>
          <w:bCs/>
        </w:rPr>
        <w:t>Total</w:t>
      </w:r>
      <w:r w:rsidRPr="00356F3B">
        <w:t>: 20 marks</w:t>
      </w:r>
    </w:p>
    <w:p w:rsidR="00B2193E" w:rsidRPr="00356F3B" w:rsidRDefault="00A14E4C" w:rsidP="00B2193E">
      <w:r>
        <w:pict>
          <v:rect id="_x0000_i1163" style="width:0;height:1.5pt" o:hralign="center" o:hrstd="t" o:hr="t" fillcolor="#a0a0a0" stroked="f"/>
        </w:pict>
      </w:r>
    </w:p>
    <w:p w:rsidR="00B2193E" w:rsidRPr="00356F3B" w:rsidRDefault="00B2193E">
      <w:r w:rsidRPr="00356F3B">
        <w:br w:type="page"/>
      </w:r>
    </w:p>
    <w:p w:rsidR="00B2193E" w:rsidRPr="00356F3B" w:rsidRDefault="00B2193E" w:rsidP="00B2193E">
      <w:pPr>
        <w:pStyle w:val="Heading3"/>
        <w:rPr>
          <w:rFonts w:ascii="Century Gothic" w:hAnsi="Century Gothic"/>
          <w:b/>
          <w:bCs/>
        </w:rPr>
      </w:pPr>
      <w:bookmarkStart w:id="24" w:name="_Toc196284065"/>
      <w:r w:rsidRPr="00356F3B">
        <w:rPr>
          <w:rFonts w:ascii="Century Gothic" w:hAnsi="Century Gothic"/>
          <w:b/>
          <w:bCs/>
        </w:rPr>
        <w:lastRenderedPageBreak/>
        <w:t>Facilitator Assessment Briefing</w:t>
      </w:r>
      <w:bookmarkEnd w:id="24"/>
    </w:p>
    <w:p w:rsidR="00B2193E" w:rsidRPr="00356F3B" w:rsidRDefault="00B2193E" w:rsidP="00B2193E">
      <w:pPr>
        <w:rPr>
          <w:b/>
          <w:bCs/>
        </w:rPr>
      </w:pPr>
    </w:p>
    <w:p w:rsidR="00B2193E" w:rsidRPr="00356F3B" w:rsidRDefault="00B2193E" w:rsidP="00B2193E">
      <w:r w:rsidRPr="00356F3B">
        <w:rPr>
          <w:b/>
          <w:bCs/>
        </w:rPr>
        <w:t>Knowledge Module</w:t>
      </w:r>
      <w:r w:rsidRPr="00356F3B">
        <w:t>: KM-04 – Wood Finishing Department and Operations</w:t>
      </w:r>
      <w:r w:rsidRPr="00356F3B">
        <w:br/>
      </w:r>
      <w:r w:rsidRPr="00356F3B">
        <w:rPr>
          <w:b/>
          <w:bCs/>
        </w:rPr>
        <w:t>Knowledge Topic</w:t>
      </w:r>
      <w:r w:rsidRPr="00356F3B">
        <w:t>: KM-04-KT02 – Sanding Paper and Tools</w:t>
      </w:r>
      <w:r w:rsidRPr="00356F3B">
        <w:br/>
      </w:r>
      <w:r w:rsidRPr="00356F3B">
        <w:rPr>
          <w:b/>
          <w:bCs/>
        </w:rPr>
        <w:t>NQF Level</w:t>
      </w:r>
      <w:r w:rsidRPr="00356F3B">
        <w:t>: 2</w:t>
      </w:r>
      <w:r w:rsidRPr="00356F3B">
        <w:br/>
      </w:r>
      <w:r w:rsidRPr="00356F3B">
        <w:rPr>
          <w:b/>
          <w:bCs/>
        </w:rPr>
        <w:t>Credits</w:t>
      </w:r>
      <w:r w:rsidRPr="00356F3B">
        <w:t>: Part of 8</w:t>
      </w:r>
      <w:r w:rsidRPr="00356F3B">
        <w:br/>
      </w:r>
      <w:r w:rsidRPr="00356F3B">
        <w:rPr>
          <w:b/>
          <w:bCs/>
        </w:rPr>
        <w:t>Weight</w:t>
      </w:r>
      <w:r w:rsidRPr="00356F3B">
        <w:t>: 20%</w:t>
      </w:r>
    </w:p>
    <w:p w:rsidR="00B2193E" w:rsidRPr="00356F3B" w:rsidRDefault="00A14E4C" w:rsidP="00B2193E">
      <w:r>
        <w:pict>
          <v:rect id="_x0000_i1164" style="width:0;height:1.5pt" o:hralign="center" o:hrstd="t" o:hr="t" fillcolor="#a0a0a0" stroked="f"/>
        </w:pict>
      </w:r>
    </w:p>
    <w:p w:rsidR="00B2193E" w:rsidRPr="00356F3B" w:rsidRDefault="00B2193E" w:rsidP="00B2193E">
      <w:pPr>
        <w:rPr>
          <w:b/>
          <w:bCs/>
        </w:rPr>
      </w:pPr>
      <w:r w:rsidRPr="00356F3B">
        <w:rPr>
          <w:b/>
          <w:bCs/>
        </w:rPr>
        <w:t>Purpose of the Assessment</w:t>
      </w:r>
    </w:p>
    <w:p w:rsidR="00B2193E" w:rsidRPr="00356F3B" w:rsidRDefault="00B2193E" w:rsidP="00B2193E">
      <w:r w:rsidRPr="00356F3B">
        <w:t>This assessment evaluates learners’ knowledge and competence in the selection and use of sanding papers, grit grades, sanding blocks, machines, and surface preparation tools including scrapers, stopping and fillers. It also examines understanding of denibbing techniques essential for professional finishing outcomes.</w:t>
      </w:r>
    </w:p>
    <w:p w:rsidR="00B2193E" w:rsidRPr="00356F3B" w:rsidRDefault="00B2193E" w:rsidP="00B2193E">
      <w:r w:rsidRPr="00356F3B">
        <w:t>The integrated approach ensures that learners can demonstrate both theoretical understanding and practical application of sanding procedures within the context of preparing furniture surfaces for finishing.</w:t>
      </w:r>
    </w:p>
    <w:p w:rsidR="00B2193E" w:rsidRPr="00356F3B" w:rsidRDefault="00A14E4C" w:rsidP="00B2193E">
      <w:r>
        <w:pict>
          <v:rect id="_x0000_i1165" style="width:0;height:1.5pt" o:hralign="center" o:hrstd="t" o:hr="t" fillcolor="#a0a0a0" stroked="f"/>
        </w:pict>
      </w:r>
    </w:p>
    <w:p w:rsidR="00B2193E" w:rsidRPr="00356F3B" w:rsidRDefault="00B2193E" w:rsidP="00B2193E">
      <w:pPr>
        <w:rPr>
          <w:b/>
          <w:bCs/>
        </w:rPr>
      </w:pPr>
      <w:r w:rsidRPr="00356F3B">
        <w:rPr>
          <w:b/>
          <w:bCs/>
        </w:rPr>
        <w:t>Assessment Strategy</w:t>
      </w:r>
    </w:p>
    <w:p w:rsidR="00B2193E" w:rsidRPr="00356F3B" w:rsidRDefault="00B2193E" w:rsidP="00B2193E">
      <w:r w:rsidRPr="00356F3B">
        <w:t>A variety of assessment instruments are used to address the Internal Assessment Criteria (IAC0201–IAC0207):</w:t>
      </w:r>
    </w:p>
    <w:p w:rsidR="00B2193E" w:rsidRPr="00356F3B" w:rsidRDefault="00B2193E" w:rsidP="00356F3B">
      <w:pPr>
        <w:numPr>
          <w:ilvl w:val="0"/>
          <w:numId w:val="120"/>
        </w:numPr>
      </w:pPr>
      <w:r w:rsidRPr="00356F3B">
        <w:rPr>
          <w:b/>
          <w:bCs/>
        </w:rPr>
        <w:t>Multiple Choice Questions (MCQ)</w:t>
      </w:r>
      <w:r w:rsidRPr="00356F3B">
        <w:t xml:space="preserve"> – Assess factual knowledge of sanding paper types and grits</w:t>
      </w:r>
    </w:p>
    <w:p w:rsidR="00B2193E" w:rsidRPr="00356F3B" w:rsidRDefault="00B2193E" w:rsidP="00356F3B">
      <w:pPr>
        <w:numPr>
          <w:ilvl w:val="0"/>
          <w:numId w:val="120"/>
        </w:numPr>
      </w:pPr>
      <w:r w:rsidRPr="00356F3B">
        <w:rPr>
          <w:b/>
          <w:bCs/>
        </w:rPr>
        <w:t>Short Answer Questions</w:t>
      </w:r>
      <w:r w:rsidRPr="00356F3B">
        <w:t xml:space="preserve"> – Explore tool-specific application and appropriate use</w:t>
      </w:r>
    </w:p>
    <w:p w:rsidR="00B2193E" w:rsidRPr="00356F3B" w:rsidRDefault="00B2193E" w:rsidP="00356F3B">
      <w:pPr>
        <w:numPr>
          <w:ilvl w:val="0"/>
          <w:numId w:val="120"/>
        </w:numPr>
      </w:pPr>
      <w:r w:rsidRPr="00356F3B">
        <w:rPr>
          <w:b/>
          <w:bCs/>
        </w:rPr>
        <w:t>Matching Exercise</w:t>
      </w:r>
      <w:r w:rsidRPr="00356F3B">
        <w:t xml:space="preserve"> – Reinforce knowledge of technique/tool pairings</w:t>
      </w:r>
    </w:p>
    <w:p w:rsidR="00B2193E" w:rsidRPr="00356F3B" w:rsidRDefault="00B2193E" w:rsidP="00356F3B">
      <w:pPr>
        <w:numPr>
          <w:ilvl w:val="0"/>
          <w:numId w:val="120"/>
        </w:numPr>
      </w:pPr>
      <w:r w:rsidRPr="00356F3B">
        <w:rPr>
          <w:b/>
          <w:bCs/>
        </w:rPr>
        <w:t>Scenario-Based Question</w:t>
      </w:r>
      <w:r w:rsidRPr="00356F3B">
        <w:t xml:space="preserve"> – Evaluate real-world application of knowledge in a workshop context</w:t>
      </w:r>
    </w:p>
    <w:p w:rsidR="00B2193E" w:rsidRPr="00356F3B" w:rsidRDefault="00B2193E" w:rsidP="00356F3B">
      <w:pPr>
        <w:numPr>
          <w:ilvl w:val="0"/>
          <w:numId w:val="120"/>
        </w:numPr>
      </w:pPr>
      <w:r w:rsidRPr="00356F3B">
        <w:rPr>
          <w:b/>
          <w:bCs/>
        </w:rPr>
        <w:t>Practical Demonstration</w:t>
      </w:r>
      <w:r w:rsidRPr="00356F3B">
        <w:t xml:space="preserve"> – Assess competence in using sanding tools, performing stopping and denibbing correctly and safely</w:t>
      </w:r>
    </w:p>
    <w:p w:rsidR="00B2193E" w:rsidRPr="00356F3B" w:rsidRDefault="00B2193E" w:rsidP="00B2193E">
      <w:r w:rsidRPr="00356F3B">
        <w:t>Each assessment method is aligned to specific IACs and designed to encourage fair, valid, and observable demonstration of competency.</w:t>
      </w:r>
    </w:p>
    <w:p w:rsidR="00B2193E" w:rsidRPr="00356F3B" w:rsidRDefault="00A14E4C" w:rsidP="00B2193E">
      <w:r>
        <w:pict>
          <v:rect id="_x0000_i1166" style="width:0;height:1.5pt" o:hralign="center" o:hrstd="t" o:hr="t" fillcolor="#a0a0a0" stroked="f"/>
        </w:pict>
      </w:r>
    </w:p>
    <w:p w:rsidR="00B2193E" w:rsidRPr="00356F3B" w:rsidRDefault="00B2193E" w:rsidP="00B2193E">
      <w:pPr>
        <w:rPr>
          <w:b/>
          <w:bCs/>
        </w:rPr>
      </w:pPr>
      <w:r w:rsidRPr="00356F3B">
        <w:rPr>
          <w:b/>
          <w:bCs/>
        </w:rPr>
        <w:t>Assessment Conditions</w:t>
      </w:r>
    </w:p>
    <w:p w:rsidR="00B2193E" w:rsidRPr="00356F3B" w:rsidRDefault="00B2193E" w:rsidP="00356F3B">
      <w:pPr>
        <w:numPr>
          <w:ilvl w:val="0"/>
          <w:numId w:val="121"/>
        </w:numPr>
      </w:pPr>
      <w:r w:rsidRPr="00356F3B">
        <w:t>Conducted in a classroom and workshop environment under supervision</w:t>
      </w:r>
    </w:p>
    <w:p w:rsidR="00B2193E" w:rsidRPr="00356F3B" w:rsidRDefault="00B2193E" w:rsidP="00356F3B">
      <w:pPr>
        <w:numPr>
          <w:ilvl w:val="0"/>
          <w:numId w:val="121"/>
        </w:numPr>
      </w:pPr>
      <w:r w:rsidRPr="00356F3B">
        <w:t>Tools, materials, and PPE provided by the training provider</w:t>
      </w:r>
    </w:p>
    <w:p w:rsidR="00B2193E" w:rsidRPr="00356F3B" w:rsidRDefault="00B2193E" w:rsidP="00356F3B">
      <w:pPr>
        <w:numPr>
          <w:ilvl w:val="0"/>
          <w:numId w:val="121"/>
        </w:numPr>
      </w:pPr>
      <w:r w:rsidRPr="00356F3B">
        <w:t>Demonstration tasks performed using real timber surfaces and finishing products</w:t>
      </w:r>
    </w:p>
    <w:p w:rsidR="00B2193E" w:rsidRPr="00356F3B" w:rsidRDefault="00B2193E" w:rsidP="00356F3B">
      <w:pPr>
        <w:numPr>
          <w:ilvl w:val="0"/>
          <w:numId w:val="121"/>
        </w:numPr>
      </w:pPr>
      <w:r w:rsidRPr="00356F3B">
        <w:lastRenderedPageBreak/>
        <w:t>Assessment instructions must be clearly explained prior to commencement</w:t>
      </w:r>
    </w:p>
    <w:p w:rsidR="00B2193E" w:rsidRPr="00356F3B" w:rsidRDefault="00B2193E" w:rsidP="00356F3B">
      <w:pPr>
        <w:numPr>
          <w:ilvl w:val="0"/>
          <w:numId w:val="121"/>
        </w:numPr>
      </w:pPr>
      <w:r w:rsidRPr="00356F3B">
        <w:t>Learners must demonstrate all practical tasks independently</w:t>
      </w:r>
    </w:p>
    <w:p w:rsidR="00B2193E" w:rsidRPr="00356F3B" w:rsidRDefault="00A14E4C" w:rsidP="00B2193E">
      <w:r>
        <w:pict>
          <v:rect id="_x0000_i1167" style="width:0;height:1.5pt" o:hralign="center" o:hrstd="t" o:hr="t" fillcolor="#a0a0a0" stroked="f"/>
        </w:pict>
      </w:r>
    </w:p>
    <w:p w:rsidR="00B2193E" w:rsidRPr="00356F3B" w:rsidRDefault="00B2193E" w:rsidP="00B2193E">
      <w:pPr>
        <w:rPr>
          <w:b/>
          <w:bCs/>
        </w:rPr>
      </w:pPr>
      <w:r w:rsidRPr="00356F3B">
        <w:rPr>
          <w:b/>
          <w:bCs/>
        </w:rPr>
        <w:t>Resources Required</w:t>
      </w:r>
    </w:p>
    <w:p w:rsidR="00B2193E" w:rsidRPr="00356F3B" w:rsidRDefault="00B2193E" w:rsidP="00356F3B">
      <w:pPr>
        <w:numPr>
          <w:ilvl w:val="0"/>
          <w:numId w:val="122"/>
        </w:numPr>
      </w:pPr>
      <w:r w:rsidRPr="00356F3B">
        <w:t>Printed assessments and marking tools</w:t>
      </w:r>
    </w:p>
    <w:p w:rsidR="00B2193E" w:rsidRPr="00356F3B" w:rsidRDefault="00B2193E" w:rsidP="00356F3B">
      <w:pPr>
        <w:numPr>
          <w:ilvl w:val="0"/>
          <w:numId w:val="122"/>
        </w:numPr>
      </w:pPr>
      <w:r w:rsidRPr="00356F3B">
        <w:t>Sanding papers (various types and grits)</w:t>
      </w:r>
    </w:p>
    <w:p w:rsidR="00B2193E" w:rsidRPr="00356F3B" w:rsidRDefault="00B2193E" w:rsidP="00356F3B">
      <w:pPr>
        <w:numPr>
          <w:ilvl w:val="0"/>
          <w:numId w:val="122"/>
        </w:numPr>
      </w:pPr>
      <w:r w:rsidRPr="00356F3B">
        <w:t>Sanding blocks, orbital sanders, scrapers</w:t>
      </w:r>
    </w:p>
    <w:p w:rsidR="00B2193E" w:rsidRPr="00356F3B" w:rsidRDefault="00B2193E" w:rsidP="00356F3B">
      <w:pPr>
        <w:numPr>
          <w:ilvl w:val="0"/>
          <w:numId w:val="122"/>
        </w:numPr>
      </w:pPr>
      <w:r w:rsidRPr="00356F3B">
        <w:t>Wood filler, stopping compound, putty knives</w:t>
      </w:r>
    </w:p>
    <w:p w:rsidR="00B2193E" w:rsidRPr="00356F3B" w:rsidRDefault="00B2193E" w:rsidP="00356F3B">
      <w:pPr>
        <w:numPr>
          <w:ilvl w:val="0"/>
          <w:numId w:val="122"/>
        </w:numPr>
      </w:pPr>
      <w:r w:rsidRPr="00356F3B">
        <w:t>PPE: dust masks, goggles, gloves</w:t>
      </w:r>
    </w:p>
    <w:p w:rsidR="00B2193E" w:rsidRPr="00356F3B" w:rsidRDefault="00B2193E" w:rsidP="00356F3B">
      <w:pPr>
        <w:numPr>
          <w:ilvl w:val="0"/>
          <w:numId w:val="122"/>
        </w:numPr>
      </w:pPr>
      <w:r w:rsidRPr="00356F3B">
        <w:t>Sample wood boards for practice and assessment</w:t>
      </w:r>
    </w:p>
    <w:p w:rsidR="00B2193E" w:rsidRPr="00356F3B" w:rsidRDefault="00B2193E" w:rsidP="00356F3B">
      <w:pPr>
        <w:numPr>
          <w:ilvl w:val="0"/>
          <w:numId w:val="122"/>
        </w:numPr>
      </w:pPr>
      <w:r w:rsidRPr="00356F3B">
        <w:t>Observation checklist template</w:t>
      </w:r>
    </w:p>
    <w:p w:rsidR="00B2193E" w:rsidRPr="00356F3B" w:rsidRDefault="00A14E4C" w:rsidP="00B2193E">
      <w:r>
        <w:pict>
          <v:rect id="_x0000_i1168" style="width:0;height:1.5pt" o:hralign="center" o:hrstd="t" o:hr="t" fillcolor="#a0a0a0" stroked="f"/>
        </w:pict>
      </w:r>
    </w:p>
    <w:p w:rsidR="00B2193E" w:rsidRPr="00356F3B" w:rsidRDefault="00B2193E" w:rsidP="00B2193E">
      <w:pPr>
        <w:rPr>
          <w:b/>
          <w:bCs/>
        </w:rPr>
      </w:pPr>
      <w:r w:rsidRPr="00356F3B">
        <w:rPr>
          <w:b/>
          <w:bCs/>
        </w:rPr>
        <w:t>Instructions for the Facilitator</w:t>
      </w:r>
    </w:p>
    <w:p w:rsidR="00B2193E" w:rsidRPr="00356F3B" w:rsidRDefault="00B2193E" w:rsidP="00356F3B">
      <w:pPr>
        <w:numPr>
          <w:ilvl w:val="0"/>
          <w:numId w:val="123"/>
        </w:numPr>
      </w:pPr>
      <w:r w:rsidRPr="00356F3B">
        <w:t>Prepare the assessment environment with appropriate tools and safety equipment</w:t>
      </w:r>
    </w:p>
    <w:p w:rsidR="00B2193E" w:rsidRPr="00356F3B" w:rsidRDefault="00B2193E" w:rsidP="00356F3B">
      <w:pPr>
        <w:numPr>
          <w:ilvl w:val="0"/>
          <w:numId w:val="123"/>
        </w:numPr>
      </w:pPr>
      <w:r w:rsidRPr="00356F3B">
        <w:t>Brief learners on assessment objectives, instruments, and time allocation</w:t>
      </w:r>
    </w:p>
    <w:p w:rsidR="00B2193E" w:rsidRPr="00356F3B" w:rsidRDefault="00B2193E" w:rsidP="00356F3B">
      <w:pPr>
        <w:numPr>
          <w:ilvl w:val="0"/>
          <w:numId w:val="123"/>
        </w:numPr>
      </w:pPr>
      <w:r w:rsidRPr="00356F3B">
        <w:t>Administer theoretical components before practical assessment</w:t>
      </w:r>
    </w:p>
    <w:p w:rsidR="00B2193E" w:rsidRPr="00356F3B" w:rsidRDefault="00B2193E" w:rsidP="00356F3B">
      <w:pPr>
        <w:numPr>
          <w:ilvl w:val="0"/>
          <w:numId w:val="123"/>
        </w:numPr>
      </w:pPr>
      <w:r w:rsidRPr="00356F3B">
        <w:t>Observe learners individually and complete the practical checklist</w:t>
      </w:r>
    </w:p>
    <w:p w:rsidR="00B2193E" w:rsidRPr="00356F3B" w:rsidRDefault="00B2193E" w:rsidP="00356F3B">
      <w:pPr>
        <w:numPr>
          <w:ilvl w:val="0"/>
          <w:numId w:val="123"/>
        </w:numPr>
      </w:pPr>
      <w:r w:rsidRPr="00356F3B">
        <w:t>Record marks according to the memo and rubric</w:t>
      </w:r>
    </w:p>
    <w:p w:rsidR="00B2193E" w:rsidRPr="00356F3B" w:rsidRDefault="00B2193E" w:rsidP="00356F3B">
      <w:pPr>
        <w:numPr>
          <w:ilvl w:val="0"/>
          <w:numId w:val="123"/>
        </w:numPr>
      </w:pPr>
      <w:r w:rsidRPr="00356F3B">
        <w:t>Provide structured feedback to learners and retain evidence of performance for moderation</w:t>
      </w:r>
    </w:p>
    <w:p w:rsidR="00B2193E" w:rsidRPr="00356F3B" w:rsidRDefault="00A14E4C" w:rsidP="00B2193E">
      <w:r>
        <w:pict>
          <v:rect id="_x0000_i1169" style="width:0;height:1.5pt" o:hralign="center" o:hrstd="t" o:hr="t" fillcolor="#a0a0a0" stroked="f"/>
        </w:pict>
      </w:r>
    </w:p>
    <w:p w:rsidR="00B2193E" w:rsidRPr="00356F3B" w:rsidRDefault="00B2193E">
      <w:r w:rsidRPr="00356F3B">
        <w:br w:type="page"/>
      </w:r>
    </w:p>
    <w:p w:rsidR="00B2193E" w:rsidRPr="00356F3B" w:rsidRDefault="00B2193E" w:rsidP="00B2193E">
      <w:pPr>
        <w:pStyle w:val="Heading2"/>
        <w:rPr>
          <w:rFonts w:ascii="Century Gothic" w:hAnsi="Century Gothic"/>
          <w:b/>
          <w:bCs/>
        </w:rPr>
      </w:pPr>
      <w:bookmarkStart w:id="25" w:name="_Toc196284066"/>
      <w:r w:rsidRPr="00356F3B">
        <w:rPr>
          <w:rFonts w:ascii="Century Gothic" w:hAnsi="Century Gothic"/>
          <w:b/>
          <w:bCs/>
        </w:rPr>
        <w:lastRenderedPageBreak/>
        <w:t>KM-04-KT03: Pneumatic Tools</w:t>
      </w:r>
      <w:bookmarkEnd w:id="25"/>
    </w:p>
    <w:p w:rsidR="00B2193E" w:rsidRPr="00356F3B" w:rsidRDefault="00B2193E" w:rsidP="00B2193E">
      <w:pPr>
        <w:rPr>
          <w:b/>
          <w:bCs/>
        </w:rPr>
      </w:pPr>
    </w:p>
    <w:p w:rsidR="00B2193E" w:rsidRPr="00356F3B" w:rsidRDefault="00B2193E" w:rsidP="00B2193E">
      <w:r w:rsidRPr="00356F3B">
        <w:rPr>
          <w:b/>
          <w:bCs/>
        </w:rPr>
        <w:t>NQF Level 2 | Weight: 15%</w:t>
      </w:r>
    </w:p>
    <w:p w:rsidR="00B2193E" w:rsidRPr="00356F3B" w:rsidRDefault="00A14E4C" w:rsidP="00B2193E">
      <w:r>
        <w:pict>
          <v:rect id="_x0000_i1170" style="width:0;height:1.5pt" o:hralign="center" o:hrstd="t" o:hr="t" fillcolor="#a0a0a0" stroked="f"/>
        </w:pict>
      </w:r>
    </w:p>
    <w:p w:rsidR="00B2193E" w:rsidRPr="00356F3B" w:rsidRDefault="00B2193E" w:rsidP="00B2193E">
      <w:pPr>
        <w:rPr>
          <w:b/>
          <w:bCs/>
        </w:rPr>
      </w:pPr>
      <w:r w:rsidRPr="00356F3B">
        <w:rPr>
          <w:b/>
          <w:bCs/>
        </w:rPr>
        <w:t>Purpose of the Knowledge Topic</w:t>
      </w:r>
    </w:p>
    <w:p w:rsidR="00B2193E" w:rsidRPr="00356F3B" w:rsidRDefault="00B2193E" w:rsidP="00B2193E">
      <w:r w:rsidRPr="00356F3B">
        <w:t>The purpose of this Knowledge Topic is to provide learners with a comprehensive understanding of pneumatic tools and their role in the furniture finishing environment. Pneumatic tools are widely used in bulk production for their speed, power, and efficiency. This topic introduces learners to the principles of compressed air, various pneumatic tools, their safe operation, routine maintenance, and the selection of correct consumables such as staples and nails.</w:t>
      </w:r>
    </w:p>
    <w:p w:rsidR="00B2193E" w:rsidRPr="00356F3B" w:rsidRDefault="00B2193E" w:rsidP="00B2193E">
      <w:r w:rsidRPr="00356F3B">
        <w:t>Learners will also be introduced to risk identification and fault detection to prevent injury, damage to equipment, and production downtime. This topic strengthens workplace safety culture by equipping learners with the knowledge to handle pneumatic systems responsibly and effectively.</w:t>
      </w:r>
    </w:p>
    <w:p w:rsidR="00B2193E" w:rsidRPr="00356F3B" w:rsidRDefault="00A14E4C" w:rsidP="00B2193E">
      <w:r>
        <w:pict>
          <v:rect id="_x0000_i1171" style="width:0;height:1.5pt" o:hralign="center" o:hrstd="t" o:hr="t" fillcolor="#a0a0a0" stroked="f"/>
        </w:pict>
      </w:r>
    </w:p>
    <w:p w:rsidR="00B2193E" w:rsidRPr="00356F3B" w:rsidRDefault="00B2193E" w:rsidP="00B2193E">
      <w:pPr>
        <w:rPr>
          <w:b/>
          <w:bCs/>
        </w:rPr>
      </w:pPr>
      <w:r w:rsidRPr="00356F3B">
        <w:rPr>
          <w:b/>
          <w:bCs/>
        </w:rPr>
        <w:t>Key Knowledge Areas</w:t>
      </w:r>
    </w:p>
    <w:p w:rsidR="00B2193E" w:rsidRPr="00356F3B" w:rsidRDefault="00B2193E" w:rsidP="00B2193E">
      <w:r w:rsidRPr="00356F3B">
        <w:t>Learners will develop knowledge and skills related to the following topic elements:</w:t>
      </w:r>
    </w:p>
    <w:p w:rsidR="00B2193E" w:rsidRPr="00356F3B" w:rsidRDefault="00B2193E" w:rsidP="00356F3B">
      <w:pPr>
        <w:numPr>
          <w:ilvl w:val="0"/>
          <w:numId w:val="134"/>
        </w:numPr>
      </w:pPr>
      <w:r w:rsidRPr="00356F3B">
        <w:rPr>
          <w:b/>
          <w:bCs/>
        </w:rPr>
        <w:t>KT0301</w:t>
      </w:r>
      <w:r w:rsidRPr="00356F3B">
        <w:t>: Principles of compressed air</w:t>
      </w:r>
    </w:p>
    <w:p w:rsidR="00B2193E" w:rsidRPr="00356F3B" w:rsidRDefault="00B2193E" w:rsidP="00356F3B">
      <w:pPr>
        <w:numPr>
          <w:ilvl w:val="0"/>
          <w:numId w:val="134"/>
        </w:numPr>
      </w:pPr>
      <w:r w:rsidRPr="00356F3B">
        <w:rPr>
          <w:b/>
          <w:bCs/>
        </w:rPr>
        <w:t>KT0302</w:t>
      </w:r>
      <w:r w:rsidRPr="00356F3B">
        <w:t>: Types of pneumatic tools</w:t>
      </w:r>
    </w:p>
    <w:p w:rsidR="00B2193E" w:rsidRPr="00356F3B" w:rsidRDefault="00B2193E" w:rsidP="00356F3B">
      <w:pPr>
        <w:numPr>
          <w:ilvl w:val="0"/>
          <w:numId w:val="134"/>
        </w:numPr>
      </w:pPr>
      <w:r w:rsidRPr="00356F3B">
        <w:rPr>
          <w:b/>
          <w:bCs/>
        </w:rPr>
        <w:t>KT0303</w:t>
      </w:r>
      <w:r w:rsidRPr="00356F3B">
        <w:t>: Uses of pneumatic tools in furniture production</w:t>
      </w:r>
    </w:p>
    <w:p w:rsidR="00B2193E" w:rsidRPr="00356F3B" w:rsidRDefault="00B2193E" w:rsidP="00356F3B">
      <w:pPr>
        <w:numPr>
          <w:ilvl w:val="0"/>
          <w:numId w:val="134"/>
        </w:numPr>
      </w:pPr>
      <w:r w:rsidRPr="00356F3B">
        <w:rPr>
          <w:b/>
          <w:bCs/>
        </w:rPr>
        <w:t>KT0304</w:t>
      </w:r>
      <w:r w:rsidRPr="00356F3B">
        <w:t>: Maintenance procedures</w:t>
      </w:r>
    </w:p>
    <w:p w:rsidR="00B2193E" w:rsidRPr="00356F3B" w:rsidRDefault="00B2193E" w:rsidP="00356F3B">
      <w:pPr>
        <w:numPr>
          <w:ilvl w:val="0"/>
          <w:numId w:val="134"/>
        </w:numPr>
      </w:pPr>
      <w:r w:rsidRPr="00356F3B">
        <w:rPr>
          <w:b/>
          <w:bCs/>
        </w:rPr>
        <w:t>KT0305</w:t>
      </w:r>
      <w:r w:rsidRPr="00356F3B">
        <w:t>: Selection and application of staples and nails</w:t>
      </w:r>
    </w:p>
    <w:p w:rsidR="00B2193E" w:rsidRPr="00356F3B" w:rsidRDefault="00B2193E" w:rsidP="00356F3B">
      <w:pPr>
        <w:numPr>
          <w:ilvl w:val="0"/>
          <w:numId w:val="134"/>
        </w:numPr>
      </w:pPr>
      <w:r w:rsidRPr="00356F3B">
        <w:rPr>
          <w:b/>
          <w:bCs/>
        </w:rPr>
        <w:t>KT0306</w:t>
      </w:r>
      <w:r w:rsidRPr="00356F3B">
        <w:t>: Problem solving related to tool operation</w:t>
      </w:r>
    </w:p>
    <w:p w:rsidR="00B2193E" w:rsidRPr="00356F3B" w:rsidRDefault="00B2193E" w:rsidP="00356F3B">
      <w:pPr>
        <w:numPr>
          <w:ilvl w:val="0"/>
          <w:numId w:val="134"/>
        </w:numPr>
      </w:pPr>
      <w:r w:rsidRPr="00356F3B">
        <w:rPr>
          <w:b/>
          <w:bCs/>
        </w:rPr>
        <w:t>KT0307</w:t>
      </w:r>
      <w:r w:rsidRPr="00356F3B">
        <w:t>: Hazards and risks associated with pneumatic tools</w:t>
      </w:r>
    </w:p>
    <w:p w:rsidR="00B2193E" w:rsidRPr="00356F3B" w:rsidRDefault="00A14E4C" w:rsidP="00B2193E">
      <w:r>
        <w:pict>
          <v:rect id="_x0000_i1172" style="width:0;height:1.5pt" o:hralign="center" o:hrstd="t" o:hr="t" fillcolor="#a0a0a0" stroked="f"/>
        </w:pict>
      </w:r>
    </w:p>
    <w:p w:rsidR="00B2193E" w:rsidRPr="00356F3B" w:rsidRDefault="00B2193E" w:rsidP="00B2193E">
      <w:pPr>
        <w:rPr>
          <w:b/>
          <w:bCs/>
        </w:rPr>
      </w:pPr>
      <w:r w:rsidRPr="00356F3B">
        <w:rPr>
          <w:b/>
          <w:bCs/>
        </w:rPr>
        <w:t>Internal Assessment Criteria and Weighting</w:t>
      </w:r>
    </w:p>
    <w:p w:rsidR="00B2193E" w:rsidRPr="00356F3B" w:rsidRDefault="00B2193E" w:rsidP="00B2193E">
      <w:r w:rsidRPr="00356F3B">
        <w:t xml:space="preserve">This topic will be assessed against the following criteria, contributing to </w:t>
      </w:r>
      <w:r w:rsidRPr="00356F3B">
        <w:rPr>
          <w:b/>
          <w:bCs/>
        </w:rPr>
        <w:t>15%</w:t>
      </w:r>
      <w:r w:rsidRPr="00356F3B">
        <w:t xml:space="preserve"> of the total knowledge module weighting:</w:t>
      </w:r>
    </w:p>
    <w:p w:rsidR="00B2193E" w:rsidRPr="00356F3B" w:rsidRDefault="00B2193E" w:rsidP="00356F3B">
      <w:pPr>
        <w:numPr>
          <w:ilvl w:val="0"/>
          <w:numId w:val="135"/>
        </w:numPr>
      </w:pPr>
      <w:r w:rsidRPr="00356F3B">
        <w:rPr>
          <w:b/>
          <w:bCs/>
        </w:rPr>
        <w:t>IAC0301</w:t>
      </w:r>
      <w:r w:rsidRPr="00356F3B">
        <w:t>: The principles behind pneumatic tools are briefly outlined</w:t>
      </w:r>
    </w:p>
    <w:p w:rsidR="00B2193E" w:rsidRPr="00356F3B" w:rsidRDefault="00B2193E" w:rsidP="00356F3B">
      <w:pPr>
        <w:numPr>
          <w:ilvl w:val="0"/>
          <w:numId w:val="135"/>
        </w:numPr>
      </w:pPr>
      <w:r w:rsidRPr="00356F3B">
        <w:rPr>
          <w:b/>
          <w:bCs/>
        </w:rPr>
        <w:t>IAC0302</w:t>
      </w:r>
      <w:r w:rsidRPr="00356F3B">
        <w:t>: Different pneumatic tools are identified and their advantages and disadvantages are outlined</w:t>
      </w:r>
    </w:p>
    <w:p w:rsidR="00B2193E" w:rsidRPr="00356F3B" w:rsidRDefault="00B2193E" w:rsidP="00356F3B">
      <w:pPr>
        <w:numPr>
          <w:ilvl w:val="0"/>
          <w:numId w:val="135"/>
        </w:numPr>
      </w:pPr>
      <w:r w:rsidRPr="00356F3B">
        <w:rPr>
          <w:b/>
          <w:bCs/>
        </w:rPr>
        <w:t>IAC0303</w:t>
      </w:r>
      <w:r w:rsidRPr="00356F3B">
        <w:t>: The properties of pneumatic tools are listed and linked to the uses thereof</w:t>
      </w:r>
    </w:p>
    <w:p w:rsidR="00B2193E" w:rsidRPr="00356F3B" w:rsidRDefault="00B2193E" w:rsidP="00356F3B">
      <w:pPr>
        <w:numPr>
          <w:ilvl w:val="0"/>
          <w:numId w:val="135"/>
        </w:numPr>
      </w:pPr>
      <w:r w:rsidRPr="00356F3B">
        <w:rPr>
          <w:b/>
          <w:bCs/>
        </w:rPr>
        <w:lastRenderedPageBreak/>
        <w:t>IAC0304</w:t>
      </w:r>
      <w:r w:rsidRPr="00356F3B">
        <w:t>: The standard operating procedures for pneumatic tools such as start-up and shut down procedures are outlined</w:t>
      </w:r>
    </w:p>
    <w:p w:rsidR="00B2193E" w:rsidRPr="00356F3B" w:rsidRDefault="00B2193E" w:rsidP="00356F3B">
      <w:pPr>
        <w:numPr>
          <w:ilvl w:val="0"/>
          <w:numId w:val="135"/>
        </w:numPr>
      </w:pPr>
      <w:r w:rsidRPr="00356F3B">
        <w:rPr>
          <w:b/>
          <w:bCs/>
        </w:rPr>
        <w:t>IAC0305</w:t>
      </w:r>
      <w:r w:rsidRPr="00356F3B">
        <w:t>: The importance of setting the correct pressure on all pneumatic tools is explained</w:t>
      </w:r>
    </w:p>
    <w:p w:rsidR="00B2193E" w:rsidRPr="00356F3B" w:rsidRDefault="00B2193E" w:rsidP="00356F3B">
      <w:pPr>
        <w:numPr>
          <w:ilvl w:val="0"/>
          <w:numId w:val="135"/>
        </w:numPr>
      </w:pPr>
      <w:r w:rsidRPr="00356F3B">
        <w:rPr>
          <w:b/>
          <w:bCs/>
        </w:rPr>
        <w:t>IAC0306</w:t>
      </w:r>
      <w:r w:rsidRPr="00356F3B">
        <w:t>: Correct size staples and nails are matched to the product specifications and the given tool</w:t>
      </w:r>
    </w:p>
    <w:p w:rsidR="00B2193E" w:rsidRPr="00356F3B" w:rsidRDefault="00B2193E" w:rsidP="00356F3B">
      <w:pPr>
        <w:numPr>
          <w:ilvl w:val="0"/>
          <w:numId w:val="135"/>
        </w:numPr>
      </w:pPr>
      <w:r w:rsidRPr="00356F3B">
        <w:rPr>
          <w:b/>
          <w:bCs/>
        </w:rPr>
        <w:t>IAC0307</w:t>
      </w:r>
      <w:r w:rsidRPr="00356F3B">
        <w:t>: The importance of using the correct grease on the tools is explained</w:t>
      </w:r>
    </w:p>
    <w:p w:rsidR="00B2193E" w:rsidRPr="00356F3B" w:rsidRDefault="00B2193E" w:rsidP="00356F3B">
      <w:pPr>
        <w:numPr>
          <w:ilvl w:val="0"/>
          <w:numId w:val="135"/>
        </w:numPr>
      </w:pPr>
      <w:r w:rsidRPr="00356F3B">
        <w:rPr>
          <w:b/>
          <w:bCs/>
        </w:rPr>
        <w:t>IAC0308</w:t>
      </w:r>
      <w:r w:rsidRPr="00356F3B">
        <w:t>: Common problems when working with pneumatic tools are listed and corrective measures are described</w:t>
      </w:r>
    </w:p>
    <w:p w:rsidR="00B2193E" w:rsidRPr="00356F3B" w:rsidRDefault="00B2193E" w:rsidP="00356F3B">
      <w:pPr>
        <w:numPr>
          <w:ilvl w:val="0"/>
          <w:numId w:val="135"/>
        </w:numPr>
      </w:pPr>
      <w:r w:rsidRPr="00356F3B">
        <w:rPr>
          <w:b/>
          <w:bCs/>
        </w:rPr>
        <w:t>IAC0309</w:t>
      </w:r>
      <w:r w:rsidRPr="00356F3B">
        <w:t>: The role of safety pins on the tools is explained along with the consequences of breaking safety pins</w:t>
      </w:r>
    </w:p>
    <w:p w:rsidR="00B2193E" w:rsidRPr="00356F3B" w:rsidRDefault="00B2193E" w:rsidP="00356F3B">
      <w:pPr>
        <w:numPr>
          <w:ilvl w:val="0"/>
          <w:numId w:val="135"/>
        </w:numPr>
      </w:pPr>
      <w:r w:rsidRPr="00356F3B">
        <w:rPr>
          <w:b/>
          <w:bCs/>
        </w:rPr>
        <w:t>IAC0310</w:t>
      </w:r>
      <w:r w:rsidRPr="00356F3B">
        <w:t>: Hazards arising from various pneumatic tools, including noise, vibration, fumes, hoses and connectors are explained</w:t>
      </w:r>
    </w:p>
    <w:p w:rsidR="00B2193E" w:rsidRPr="00356F3B" w:rsidRDefault="00B2193E" w:rsidP="00356F3B">
      <w:pPr>
        <w:numPr>
          <w:ilvl w:val="0"/>
          <w:numId w:val="135"/>
        </w:numPr>
      </w:pPr>
      <w:r w:rsidRPr="00356F3B">
        <w:rPr>
          <w:b/>
          <w:bCs/>
        </w:rPr>
        <w:t>IAC0311</w:t>
      </w:r>
      <w:r w:rsidRPr="00356F3B">
        <w:t>: The safety requirements and procedures of working with compressed air is outlined and linked to the hazards they are meant to address</w:t>
      </w:r>
    </w:p>
    <w:p w:rsidR="00B2193E" w:rsidRPr="00356F3B" w:rsidRDefault="00B2193E" w:rsidP="00356F3B">
      <w:pPr>
        <w:numPr>
          <w:ilvl w:val="0"/>
          <w:numId w:val="135"/>
        </w:numPr>
      </w:pPr>
      <w:r w:rsidRPr="00356F3B">
        <w:rPr>
          <w:b/>
          <w:bCs/>
        </w:rPr>
        <w:t>IAC0312</w:t>
      </w:r>
      <w:r w:rsidRPr="00356F3B">
        <w:t>: Common and critical faults of equipment are listed and described to aid early identification and the proper channels for fault reporting are given</w:t>
      </w:r>
    </w:p>
    <w:p w:rsidR="00B2193E" w:rsidRPr="00356F3B" w:rsidRDefault="00A14E4C" w:rsidP="00B2193E">
      <w:r>
        <w:pict>
          <v:rect id="_x0000_i1173" style="width:0;height:1.5pt" o:hralign="center" o:hrstd="t" o:hr="t" fillcolor="#a0a0a0" stroked="f"/>
        </w:pict>
      </w:r>
    </w:p>
    <w:p w:rsidR="00B2193E" w:rsidRPr="00356F3B" w:rsidRDefault="00B2193E" w:rsidP="00B2193E">
      <w:pPr>
        <w:rPr>
          <w:b/>
          <w:bCs/>
        </w:rPr>
      </w:pPr>
      <w:r w:rsidRPr="00356F3B">
        <w:rPr>
          <w:b/>
          <w:bCs/>
        </w:rPr>
        <w:t>Application in Furniture Production</w:t>
      </w:r>
    </w:p>
    <w:p w:rsidR="00B2193E" w:rsidRPr="00356F3B" w:rsidRDefault="00B2193E" w:rsidP="00B2193E">
      <w:r w:rsidRPr="00356F3B">
        <w:t>This topic supports learners in understanding the correct operation, maintenance, and troubleshooting of pneumatic tools within the furniture manufacturing and finishing context. Proficiency in this area improves production output, ensures consistent product quality, and promotes a safe and efficient working environment in line with industry standards.</w:t>
      </w:r>
    </w:p>
    <w:p w:rsidR="00B2193E" w:rsidRPr="00356F3B" w:rsidRDefault="00A14E4C" w:rsidP="00B2193E">
      <w:r>
        <w:pict>
          <v:rect id="_x0000_i1174" style="width:0;height:1.5pt" o:hralign="center" o:hrstd="t" o:hr="t" fillcolor="#a0a0a0" stroked="f"/>
        </w:pict>
      </w:r>
    </w:p>
    <w:p w:rsidR="00B2193E" w:rsidRPr="00356F3B" w:rsidRDefault="00B2193E">
      <w:r w:rsidRPr="00356F3B">
        <w:br w:type="page"/>
      </w:r>
    </w:p>
    <w:p w:rsidR="00B2193E" w:rsidRPr="00356F3B" w:rsidRDefault="00B2193E" w:rsidP="00B2193E">
      <w:pPr>
        <w:pStyle w:val="Heading3"/>
        <w:rPr>
          <w:rFonts w:ascii="Century Gothic" w:hAnsi="Century Gothic"/>
          <w:b/>
          <w:bCs/>
        </w:rPr>
      </w:pPr>
      <w:bookmarkStart w:id="26" w:name="_Toc196284067"/>
      <w:r w:rsidRPr="00356F3B">
        <w:rPr>
          <w:rFonts w:ascii="Century Gothic" w:hAnsi="Century Gothic"/>
          <w:b/>
          <w:bCs/>
        </w:rPr>
        <w:lastRenderedPageBreak/>
        <w:t>KT0301: Principles of Compressed Air</w:t>
      </w:r>
      <w:bookmarkEnd w:id="26"/>
    </w:p>
    <w:p w:rsidR="00B2193E" w:rsidRPr="00356F3B" w:rsidRDefault="00B2193E" w:rsidP="00B2193E">
      <w:pPr>
        <w:rPr>
          <w:b/>
          <w:bCs/>
        </w:rPr>
      </w:pPr>
    </w:p>
    <w:p w:rsidR="00B2193E" w:rsidRPr="00356F3B" w:rsidRDefault="00B2193E" w:rsidP="00B2193E">
      <w:r w:rsidRPr="00356F3B">
        <w:rPr>
          <w:b/>
          <w:bCs/>
        </w:rPr>
        <w:t>Knowledge Topic Element of KM-04-KT03</w:t>
      </w:r>
      <w:r w:rsidRPr="00356F3B">
        <w:br/>
      </w:r>
      <w:r w:rsidRPr="00356F3B">
        <w:rPr>
          <w:b/>
          <w:bCs/>
        </w:rPr>
        <w:t>NQF Level 2 | Weight: Part of 15%</w:t>
      </w:r>
    </w:p>
    <w:p w:rsidR="00B2193E" w:rsidRPr="00356F3B" w:rsidRDefault="00A14E4C" w:rsidP="00B2193E">
      <w:r>
        <w:pict>
          <v:rect id="_x0000_i1175" style="width:0;height:1.5pt" o:hralign="center" o:hrstd="t" o:hr="t" fillcolor="#a0a0a0" stroked="f"/>
        </w:pict>
      </w:r>
    </w:p>
    <w:p w:rsidR="00B2193E" w:rsidRPr="00356F3B" w:rsidRDefault="00B2193E" w:rsidP="00B2193E">
      <w:pPr>
        <w:rPr>
          <w:b/>
          <w:bCs/>
        </w:rPr>
      </w:pPr>
      <w:r w:rsidRPr="00356F3B">
        <w:rPr>
          <w:b/>
          <w:bCs/>
        </w:rPr>
        <w:t>Purpose of the Topic Element</w:t>
      </w:r>
    </w:p>
    <w:p w:rsidR="00B2193E" w:rsidRPr="00356F3B" w:rsidRDefault="00B2193E" w:rsidP="00B2193E">
      <w:r w:rsidRPr="00356F3B">
        <w:t>This topic introduces learners to the fundamental principles of compressed air, which underpins the operation of pneumatic tools in the furniture manufacturing environment. Understanding how compressed air is generated, stored, and transferred is essential for the safe and efficient use of pneumatic equipment.</w:t>
      </w:r>
    </w:p>
    <w:p w:rsidR="00B2193E" w:rsidRPr="00356F3B" w:rsidRDefault="00A14E4C" w:rsidP="00B2193E">
      <w:r>
        <w:pict>
          <v:rect id="_x0000_i1176" style="width:0;height:1.5pt" o:hralign="center" o:hrstd="t" o:hr="t" fillcolor="#a0a0a0" stroked="f"/>
        </w:pict>
      </w:r>
    </w:p>
    <w:p w:rsidR="00B2193E" w:rsidRPr="00356F3B" w:rsidRDefault="00B2193E" w:rsidP="00B2193E">
      <w:pPr>
        <w:rPr>
          <w:b/>
          <w:bCs/>
        </w:rPr>
      </w:pPr>
      <w:r w:rsidRPr="00356F3B">
        <w:rPr>
          <w:b/>
          <w:bCs/>
        </w:rPr>
        <w:t>Key Content to Cover</w:t>
      </w:r>
    </w:p>
    <w:p w:rsidR="00B2193E" w:rsidRPr="00356F3B" w:rsidRDefault="00B2193E" w:rsidP="00B2193E">
      <w:pPr>
        <w:rPr>
          <w:b/>
          <w:bCs/>
        </w:rPr>
      </w:pPr>
      <w:r w:rsidRPr="00356F3B">
        <w:rPr>
          <w:b/>
          <w:bCs/>
        </w:rPr>
        <w:t>1. What is Compressed Air?</w:t>
      </w:r>
    </w:p>
    <w:p w:rsidR="00B2193E" w:rsidRPr="00356F3B" w:rsidRDefault="00B2193E" w:rsidP="00B2193E">
      <w:r w:rsidRPr="00356F3B">
        <w:t>Compressed air is air that has been pressurised to a level higher than atmospheric pressure and stored for use as an energy source. It is used to power a variety of tools and machines in workshops and factories.</w:t>
      </w:r>
    </w:p>
    <w:p w:rsidR="00B2193E" w:rsidRPr="00356F3B" w:rsidRDefault="00B2193E" w:rsidP="00B2193E">
      <w:pPr>
        <w:rPr>
          <w:b/>
          <w:bCs/>
        </w:rPr>
      </w:pPr>
      <w:r w:rsidRPr="00356F3B">
        <w:rPr>
          <w:b/>
          <w:bCs/>
        </w:rPr>
        <w:t>2. Generation of Compressed Air</w:t>
      </w:r>
    </w:p>
    <w:p w:rsidR="00B2193E" w:rsidRPr="00356F3B" w:rsidRDefault="00B2193E" w:rsidP="00356F3B">
      <w:pPr>
        <w:numPr>
          <w:ilvl w:val="0"/>
          <w:numId w:val="128"/>
        </w:numPr>
      </w:pPr>
      <w:r w:rsidRPr="00356F3B">
        <w:t xml:space="preserve">Produced using </w:t>
      </w:r>
      <w:r w:rsidRPr="00356F3B">
        <w:rPr>
          <w:b/>
          <w:bCs/>
        </w:rPr>
        <w:t>air compressors</w:t>
      </w:r>
      <w:r w:rsidRPr="00356F3B">
        <w:t>, which reduce the volume of air to increase its pressure.</w:t>
      </w:r>
    </w:p>
    <w:p w:rsidR="00B2193E" w:rsidRPr="00356F3B" w:rsidRDefault="00B2193E" w:rsidP="00356F3B">
      <w:pPr>
        <w:numPr>
          <w:ilvl w:val="0"/>
          <w:numId w:val="128"/>
        </w:numPr>
      </w:pPr>
      <w:r w:rsidRPr="00356F3B">
        <w:t xml:space="preserve">Compressors may be </w:t>
      </w:r>
      <w:r w:rsidRPr="00356F3B">
        <w:rPr>
          <w:b/>
          <w:bCs/>
        </w:rPr>
        <w:t>piston-driven</w:t>
      </w:r>
      <w:r w:rsidRPr="00356F3B">
        <w:t xml:space="preserve"> or </w:t>
      </w:r>
      <w:r w:rsidRPr="00356F3B">
        <w:rPr>
          <w:b/>
          <w:bCs/>
        </w:rPr>
        <w:t>rotary screw-based</w:t>
      </w:r>
      <w:r w:rsidRPr="00356F3B">
        <w:t>, depending on application needs.</w:t>
      </w:r>
    </w:p>
    <w:p w:rsidR="00B2193E" w:rsidRPr="00356F3B" w:rsidRDefault="00B2193E" w:rsidP="00356F3B">
      <w:pPr>
        <w:numPr>
          <w:ilvl w:val="0"/>
          <w:numId w:val="128"/>
        </w:numPr>
      </w:pPr>
      <w:r w:rsidRPr="00356F3B">
        <w:t xml:space="preserve">Air is drawn into a tank, compressed, and stored in </w:t>
      </w:r>
      <w:r w:rsidRPr="00356F3B">
        <w:rPr>
          <w:b/>
          <w:bCs/>
        </w:rPr>
        <w:t>air receivers</w:t>
      </w:r>
      <w:r w:rsidRPr="00356F3B">
        <w:t xml:space="preserve"> for regulated release.</w:t>
      </w:r>
    </w:p>
    <w:p w:rsidR="00B2193E" w:rsidRPr="00356F3B" w:rsidRDefault="00B2193E" w:rsidP="00B2193E">
      <w:pPr>
        <w:rPr>
          <w:b/>
          <w:bCs/>
        </w:rPr>
      </w:pPr>
      <w:r w:rsidRPr="00356F3B">
        <w:rPr>
          <w:b/>
          <w:bCs/>
        </w:rPr>
        <w:t>3. Storage and Delivery</w:t>
      </w:r>
    </w:p>
    <w:p w:rsidR="00B2193E" w:rsidRPr="00356F3B" w:rsidRDefault="00B2193E" w:rsidP="00356F3B">
      <w:pPr>
        <w:numPr>
          <w:ilvl w:val="0"/>
          <w:numId w:val="129"/>
        </w:numPr>
      </w:pPr>
      <w:r w:rsidRPr="00356F3B">
        <w:t>Compressed air is stored in steel tanks.</w:t>
      </w:r>
    </w:p>
    <w:p w:rsidR="00B2193E" w:rsidRPr="00356F3B" w:rsidRDefault="00B2193E" w:rsidP="00356F3B">
      <w:pPr>
        <w:numPr>
          <w:ilvl w:val="0"/>
          <w:numId w:val="129"/>
        </w:numPr>
      </w:pPr>
      <w:r w:rsidRPr="00356F3B">
        <w:t>Delivered to tools through hoses and regulators that maintain consistent pressure.</w:t>
      </w:r>
    </w:p>
    <w:p w:rsidR="00B2193E" w:rsidRPr="00356F3B" w:rsidRDefault="00B2193E" w:rsidP="00356F3B">
      <w:pPr>
        <w:numPr>
          <w:ilvl w:val="0"/>
          <w:numId w:val="129"/>
        </w:numPr>
      </w:pPr>
      <w:r w:rsidRPr="00356F3B">
        <w:t>Filters and dryers are often used to remove moisture and contaminants.</w:t>
      </w:r>
    </w:p>
    <w:p w:rsidR="00B2193E" w:rsidRPr="00356F3B" w:rsidRDefault="00B2193E" w:rsidP="00B2193E">
      <w:pPr>
        <w:rPr>
          <w:b/>
          <w:bCs/>
        </w:rPr>
      </w:pPr>
      <w:r w:rsidRPr="00356F3B">
        <w:rPr>
          <w:b/>
          <w:bCs/>
        </w:rPr>
        <w:t>4. Key Physical Principles</w:t>
      </w:r>
    </w:p>
    <w:p w:rsidR="00B2193E" w:rsidRPr="00356F3B" w:rsidRDefault="00B2193E" w:rsidP="00356F3B">
      <w:pPr>
        <w:numPr>
          <w:ilvl w:val="0"/>
          <w:numId w:val="130"/>
        </w:numPr>
      </w:pPr>
      <w:r w:rsidRPr="00356F3B">
        <w:rPr>
          <w:b/>
          <w:bCs/>
        </w:rPr>
        <w:t>Pressure</w:t>
      </w:r>
      <w:r w:rsidRPr="00356F3B">
        <w:t>: Measured in bar or psi, indicating how tightly the air is packed.</w:t>
      </w:r>
    </w:p>
    <w:p w:rsidR="00B2193E" w:rsidRPr="00356F3B" w:rsidRDefault="00B2193E" w:rsidP="00356F3B">
      <w:pPr>
        <w:numPr>
          <w:ilvl w:val="0"/>
          <w:numId w:val="130"/>
        </w:numPr>
      </w:pPr>
      <w:r w:rsidRPr="00356F3B">
        <w:rPr>
          <w:b/>
          <w:bCs/>
        </w:rPr>
        <w:t>Volume</w:t>
      </w:r>
      <w:r w:rsidRPr="00356F3B">
        <w:t>: The amount of air available, usually measured in litres or cubic feet.</w:t>
      </w:r>
    </w:p>
    <w:p w:rsidR="00B2193E" w:rsidRPr="00356F3B" w:rsidRDefault="00B2193E" w:rsidP="00356F3B">
      <w:pPr>
        <w:numPr>
          <w:ilvl w:val="0"/>
          <w:numId w:val="130"/>
        </w:numPr>
      </w:pPr>
      <w:r w:rsidRPr="00356F3B">
        <w:rPr>
          <w:b/>
          <w:bCs/>
        </w:rPr>
        <w:t>Flow rate</w:t>
      </w:r>
      <w:r w:rsidRPr="00356F3B">
        <w:t>: Measured in litres/minute (l/min), indicating how fast the air is delivered.</w:t>
      </w:r>
    </w:p>
    <w:p w:rsidR="00B2193E" w:rsidRPr="00356F3B" w:rsidRDefault="00B2193E" w:rsidP="00B2193E">
      <w:pPr>
        <w:rPr>
          <w:b/>
          <w:bCs/>
        </w:rPr>
      </w:pPr>
      <w:r w:rsidRPr="00356F3B">
        <w:rPr>
          <w:b/>
          <w:bCs/>
        </w:rPr>
        <w:t>5. Applications in Furniture Making</w:t>
      </w:r>
    </w:p>
    <w:p w:rsidR="00B2193E" w:rsidRPr="00356F3B" w:rsidRDefault="00B2193E" w:rsidP="00356F3B">
      <w:pPr>
        <w:numPr>
          <w:ilvl w:val="0"/>
          <w:numId w:val="131"/>
        </w:numPr>
      </w:pPr>
      <w:r w:rsidRPr="00356F3B">
        <w:t>Powering nailers, staplers, spray guns, sanders, and drills.</w:t>
      </w:r>
    </w:p>
    <w:p w:rsidR="00B2193E" w:rsidRPr="00356F3B" w:rsidRDefault="00B2193E" w:rsidP="00356F3B">
      <w:pPr>
        <w:numPr>
          <w:ilvl w:val="0"/>
          <w:numId w:val="131"/>
        </w:numPr>
      </w:pPr>
      <w:r w:rsidRPr="00356F3B">
        <w:lastRenderedPageBreak/>
        <w:t>Used where consistency, speed, and control are essential in production lines.</w:t>
      </w:r>
    </w:p>
    <w:p w:rsidR="00B2193E" w:rsidRPr="00356F3B" w:rsidRDefault="00A14E4C" w:rsidP="00B2193E">
      <w:r>
        <w:pict>
          <v:rect id="_x0000_i1177" style="width:0;height:1.5pt" o:hralign="center" o:hrstd="t" o:hr="t" fillcolor="#a0a0a0" stroked="f"/>
        </w:pict>
      </w:r>
    </w:p>
    <w:p w:rsidR="00B2193E" w:rsidRPr="00356F3B" w:rsidRDefault="00B2193E" w:rsidP="00B2193E">
      <w:pPr>
        <w:rPr>
          <w:b/>
          <w:bCs/>
        </w:rPr>
      </w:pPr>
      <w:r w:rsidRPr="00356F3B">
        <w:rPr>
          <w:b/>
          <w:bCs/>
        </w:rPr>
        <w:t>Examples for Demonstration</w:t>
      </w:r>
    </w:p>
    <w:p w:rsidR="00B2193E" w:rsidRPr="00356F3B" w:rsidRDefault="00B2193E" w:rsidP="00356F3B">
      <w:pPr>
        <w:numPr>
          <w:ilvl w:val="0"/>
          <w:numId w:val="132"/>
        </w:numPr>
      </w:pPr>
      <w:r w:rsidRPr="00356F3B">
        <w:rPr>
          <w:b/>
          <w:bCs/>
        </w:rPr>
        <w:t>Example 1</w:t>
      </w:r>
      <w:r w:rsidRPr="00356F3B">
        <w:t>: Use a manual pump or bicycle pump to illustrate how compressing air increases pressure.</w:t>
      </w:r>
    </w:p>
    <w:p w:rsidR="00B2193E" w:rsidRPr="00356F3B" w:rsidRDefault="00B2193E" w:rsidP="00356F3B">
      <w:pPr>
        <w:numPr>
          <w:ilvl w:val="0"/>
          <w:numId w:val="132"/>
        </w:numPr>
      </w:pPr>
      <w:r w:rsidRPr="00356F3B">
        <w:rPr>
          <w:b/>
          <w:bCs/>
        </w:rPr>
        <w:t>Example 2</w:t>
      </w:r>
      <w:r w:rsidRPr="00356F3B">
        <w:t>: Show a simple diagram of an air compressor connected to a pneumatic tool with regulator and safety valve.</w:t>
      </w:r>
    </w:p>
    <w:p w:rsidR="00B2193E" w:rsidRPr="00356F3B" w:rsidRDefault="00A14E4C" w:rsidP="00B2193E">
      <w:r>
        <w:pict>
          <v:rect id="_x0000_i1178" style="width:0;height:1.5pt" o:hralign="center" o:hrstd="t" o:hr="t" fillcolor="#a0a0a0" stroked="f"/>
        </w:pict>
      </w:r>
    </w:p>
    <w:p w:rsidR="00B2193E" w:rsidRPr="00356F3B" w:rsidRDefault="00B2193E" w:rsidP="00B2193E">
      <w:pPr>
        <w:rPr>
          <w:b/>
          <w:bCs/>
        </w:rPr>
      </w:pPr>
      <w:r w:rsidRPr="00356F3B">
        <w:rPr>
          <w:b/>
          <w:bCs/>
        </w:rPr>
        <w:t>South African Case Study</w:t>
      </w:r>
    </w:p>
    <w:p w:rsidR="00B2193E" w:rsidRPr="00356F3B" w:rsidRDefault="00B2193E" w:rsidP="00B2193E">
      <w:r w:rsidRPr="00356F3B">
        <w:rPr>
          <w:b/>
          <w:bCs/>
        </w:rPr>
        <w:t>Case Study: Siphelele’s Woodworks – Bloemfontein, Free State</w:t>
      </w:r>
      <w:r w:rsidRPr="00356F3B">
        <w:br/>
        <w:t>Siphelele installed a central air compressor system to run multiple staplers and sanders simultaneously in his workshop. He trained his team to monitor the pressure gauge and drain the air tank daily to remove condensation. As a result, tool reliability improved, and downtime due to air pressure issues was eliminated.</w:t>
      </w:r>
    </w:p>
    <w:p w:rsidR="00B2193E" w:rsidRPr="00356F3B" w:rsidRDefault="00B2193E" w:rsidP="00B2193E">
      <w:r w:rsidRPr="00356F3B">
        <w:rPr>
          <w:b/>
          <w:bCs/>
        </w:rPr>
        <w:t>Facilitator Prompt</w:t>
      </w:r>
      <w:r w:rsidRPr="00356F3B">
        <w:t>: Lead a discussion on how understanding compressed air contributes to equipment longevity and productivity in a workshop.</w:t>
      </w:r>
    </w:p>
    <w:p w:rsidR="00B2193E" w:rsidRPr="00356F3B" w:rsidRDefault="00A14E4C" w:rsidP="00B2193E">
      <w:r>
        <w:pict>
          <v:rect id="_x0000_i1179" style="width:0;height:1.5pt" o:hralign="center" o:hrstd="t" o:hr="t" fillcolor="#a0a0a0" stroked="f"/>
        </w:pict>
      </w:r>
    </w:p>
    <w:p w:rsidR="00B2193E" w:rsidRPr="00356F3B" w:rsidRDefault="00B2193E" w:rsidP="00B2193E">
      <w:pPr>
        <w:rPr>
          <w:b/>
          <w:bCs/>
        </w:rPr>
      </w:pPr>
      <w:r w:rsidRPr="00356F3B">
        <w:rPr>
          <w:b/>
          <w:bCs/>
        </w:rPr>
        <w:t>Critical Thinking Questions</w:t>
      </w:r>
    </w:p>
    <w:p w:rsidR="00B2193E" w:rsidRPr="00356F3B" w:rsidRDefault="00B2193E" w:rsidP="00356F3B">
      <w:pPr>
        <w:numPr>
          <w:ilvl w:val="0"/>
          <w:numId w:val="133"/>
        </w:numPr>
      </w:pPr>
      <w:r w:rsidRPr="00356F3B">
        <w:rPr>
          <w:b/>
          <w:bCs/>
        </w:rPr>
        <w:t>Understanding Basics</w:t>
      </w:r>
      <w:r w:rsidRPr="00356F3B">
        <w:t>:</w:t>
      </w:r>
      <w:r w:rsidRPr="00356F3B">
        <w:br/>
      </w:r>
      <w:r w:rsidRPr="00356F3B">
        <w:rPr>
          <w:i/>
          <w:iCs/>
        </w:rPr>
        <w:t>“What would happen if compressed air was delivered to a tool without a pressure regulator?”</w:t>
      </w:r>
    </w:p>
    <w:p w:rsidR="00B2193E" w:rsidRPr="00356F3B" w:rsidRDefault="00B2193E" w:rsidP="00356F3B">
      <w:pPr>
        <w:numPr>
          <w:ilvl w:val="0"/>
          <w:numId w:val="133"/>
        </w:numPr>
      </w:pPr>
      <w:r w:rsidRPr="00356F3B">
        <w:rPr>
          <w:b/>
          <w:bCs/>
        </w:rPr>
        <w:t>Operational Insight</w:t>
      </w:r>
      <w:r w:rsidRPr="00356F3B">
        <w:t>:</w:t>
      </w:r>
      <w:r w:rsidRPr="00356F3B">
        <w:br/>
      </w:r>
      <w:r w:rsidRPr="00356F3B">
        <w:rPr>
          <w:i/>
          <w:iCs/>
        </w:rPr>
        <w:t>“Why must moisture be removed from compressed air before it reaches the tools?”</w:t>
      </w:r>
    </w:p>
    <w:p w:rsidR="00B2193E" w:rsidRPr="00356F3B" w:rsidRDefault="00B2193E" w:rsidP="00356F3B">
      <w:pPr>
        <w:numPr>
          <w:ilvl w:val="0"/>
          <w:numId w:val="133"/>
        </w:numPr>
      </w:pPr>
      <w:r w:rsidRPr="00356F3B">
        <w:rPr>
          <w:b/>
          <w:bCs/>
        </w:rPr>
        <w:t>Application Analysis</w:t>
      </w:r>
      <w:r w:rsidRPr="00356F3B">
        <w:t>:</w:t>
      </w:r>
      <w:r w:rsidRPr="00356F3B">
        <w:br/>
      </w:r>
      <w:r w:rsidRPr="00356F3B">
        <w:rPr>
          <w:i/>
          <w:iCs/>
        </w:rPr>
        <w:t>“How does the pressure and flow rate of compressed air affect tool performance?”</w:t>
      </w:r>
    </w:p>
    <w:p w:rsidR="00B2193E" w:rsidRPr="00356F3B" w:rsidRDefault="00B2193E" w:rsidP="00356F3B">
      <w:pPr>
        <w:numPr>
          <w:ilvl w:val="0"/>
          <w:numId w:val="133"/>
        </w:numPr>
      </w:pPr>
      <w:r w:rsidRPr="00356F3B">
        <w:rPr>
          <w:b/>
          <w:bCs/>
        </w:rPr>
        <w:t>Safety Awareness</w:t>
      </w:r>
      <w:r w:rsidRPr="00356F3B">
        <w:t>:</w:t>
      </w:r>
      <w:r w:rsidRPr="00356F3B">
        <w:br/>
      </w:r>
      <w:r w:rsidRPr="00356F3B">
        <w:rPr>
          <w:i/>
          <w:iCs/>
        </w:rPr>
        <w:t>“What safety risks could arise from using damaged air hoses or connections?”</w:t>
      </w:r>
    </w:p>
    <w:p w:rsidR="00B2193E" w:rsidRPr="00356F3B" w:rsidRDefault="00A14E4C" w:rsidP="00B2193E">
      <w:r>
        <w:pict>
          <v:rect id="_x0000_i1180" style="width:0;height:1.5pt" o:hralign="center" o:hrstd="t" o:hr="t" fillcolor="#a0a0a0" stroked="f"/>
        </w:pict>
      </w:r>
    </w:p>
    <w:p w:rsidR="00B2193E" w:rsidRPr="00356F3B" w:rsidRDefault="00B2193E">
      <w:r w:rsidRPr="00356F3B">
        <w:br w:type="page"/>
      </w:r>
    </w:p>
    <w:p w:rsidR="00B2193E" w:rsidRPr="00356F3B" w:rsidRDefault="00B2193E" w:rsidP="00B2193E">
      <w:pPr>
        <w:pStyle w:val="Heading3"/>
        <w:rPr>
          <w:rFonts w:ascii="Century Gothic" w:hAnsi="Century Gothic"/>
          <w:b/>
          <w:bCs/>
        </w:rPr>
      </w:pPr>
      <w:bookmarkStart w:id="27" w:name="_Toc196284068"/>
      <w:r w:rsidRPr="00356F3B">
        <w:rPr>
          <w:rFonts w:ascii="Century Gothic" w:hAnsi="Century Gothic"/>
          <w:b/>
          <w:bCs/>
        </w:rPr>
        <w:lastRenderedPageBreak/>
        <w:t>KT0302: Types of Pneumatic Tools</w:t>
      </w:r>
      <w:bookmarkEnd w:id="27"/>
    </w:p>
    <w:p w:rsidR="00B2193E" w:rsidRPr="00356F3B" w:rsidRDefault="00B2193E" w:rsidP="00B2193E">
      <w:pPr>
        <w:rPr>
          <w:b/>
          <w:bCs/>
        </w:rPr>
      </w:pPr>
    </w:p>
    <w:p w:rsidR="00B2193E" w:rsidRPr="00356F3B" w:rsidRDefault="00B2193E" w:rsidP="00B2193E">
      <w:r w:rsidRPr="00356F3B">
        <w:rPr>
          <w:b/>
          <w:bCs/>
        </w:rPr>
        <w:t>Knowledge Topic Element of KM-04-KT03</w:t>
      </w:r>
      <w:r w:rsidRPr="00356F3B">
        <w:br/>
      </w:r>
      <w:r w:rsidRPr="00356F3B">
        <w:rPr>
          <w:b/>
          <w:bCs/>
        </w:rPr>
        <w:t>NQF Level 2 | Weight: Part of 15%</w:t>
      </w:r>
    </w:p>
    <w:p w:rsidR="00B2193E" w:rsidRPr="00356F3B" w:rsidRDefault="00A14E4C" w:rsidP="00B2193E">
      <w:r>
        <w:pict>
          <v:rect id="_x0000_i1181" style="width:0;height:1.5pt" o:hralign="center" o:hrstd="t" o:hr="t" fillcolor="#a0a0a0" stroked="f"/>
        </w:pict>
      </w:r>
    </w:p>
    <w:p w:rsidR="00B2193E" w:rsidRPr="00356F3B" w:rsidRDefault="00B2193E" w:rsidP="00B2193E">
      <w:pPr>
        <w:rPr>
          <w:b/>
          <w:bCs/>
        </w:rPr>
      </w:pPr>
      <w:r w:rsidRPr="00356F3B">
        <w:rPr>
          <w:b/>
          <w:bCs/>
        </w:rPr>
        <w:t>Purpose of the Topic Element</w:t>
      </w:r>
    </w:p>
    <w:p w:rsidR="00B2193E" w:rsidRPr="00356F3B" w:rsidRDefault="00B2193E" w:rsidP="00B2193E">
      <w:r w:rsidRPr="00356F3B">
        <w:t>This topic introduces learners to the various types of pneumatic tools used in the furniture industry. It covers their functions, advantages, disadvantages, and typical applications. Understanding tool types helps learners select the appropriate equipment for specific tasks, contributing to efficient and safe furniture production.</w:t>
      </w:r>
    </w:p>
    <w:p w:rsidR="00B2193E" w:rsidRPr="00356F3B" w:rsidRDefault="00A14E4C" w:rsidP="00B2193E">
      <w:r>
        <w:pict>
          <v:rect id="_x0000_i1182" style="width:0;height:1.5pt" o:hralign="center" o:hrstd="t" o:hr="t" fillcolor="#a0a0a0" stroked="f"/>
        </w:pict>
      </w:r>
    </w:p>
    <w:p w:rsidR="00B2193E" w:rsidRPr="00356F3B" w:rsidRDefault="00B2193E" w:rsidP="00B2193E">
      <w:pPr>
        <w:rPr>
          <w:b/>
          <w:bCs/>
        </w:rPr>
      </w:pPr>
      <w:r w:rsidRPr="00356F3B">
        <w:rPr>
          <w:b/>
          <w:bCs/>
        </w:rPr>
        <w:t>Key Content to Cover</w:t>
      </w:r>
    </w:p>
    <w:p w:rsidR="00B2193E" w:rsidRPr="00356F3B" w:rsidRDefault="00B2193E" w:rsidP="00B2193E">
      <w:pPr>
        <w:rPr>
          <w:b/>
          <w:bCs/>
        </w:rPr>
      </w:pPr>
      <w:r w:rsidRPr="00356F3B">
        <w:rPr>
          <w:b/>
          <w:bCs/>
        </w:rPr>
        <w:t>1. Definition of Pneumatic Tools</w:t>
      </w:r>
    </w:p>
    <w:p w:rsidR="00B2193E" w:rsidRPr="00356F3B" w:rsidRDefault="00B2193E" w:rsidP="00B2193E">
      <w:r w:rsidRPr="00356F3B">
        <w:t>Pneumatic tools are powered by compressed air instead of electricity or batteries. They are commonly used in industrial and workshop environments for their high efficiency, power, and safety in flammable or wet environments.</w:t>
      </w:r>
    </w:p>
    <w:p w:rsidR="00B2193E" w:rsidRPr="00356F3B" w:rsidRDefault="00B2193E" w:rsidP="00B2193E">
      <w:pPr>
        <w:rPr>
          <w:b/>
          <w:bCs/>
        </w:rPr>
      </w:pPr>
      <w:r w:rsidRPr="00356F3B">
        <w:rPr>
          <w:b/>
          <w:bCs/>
        </w:rPr>
        <w:t>2. Common Types of Pneumatic Tools in Furniture Production</w:t>
      </w:r>
    </w:p>
    <w:p w:rsidR="00B2193E" w:rsidRPr="00356F3B" w:rsidRDefault="00B2193E" w:rsidP="00356F3B">
      <w:pPr>
        <w:numPr>
          <w:ilvl w:val="0"/>
          <w:numId w:val="136"/>
        </w:numPr>
      </w:pPr>
      <w:r w:rsidRPr="00356F3B">
        <w:rPr>
          <w:b/>
          <w:bCs/>
        </w:rPr>
        <w:t>Pneumatic Nailers and Staplers</w:t>
      </w:r>
    </w:p>
    <w:p w:rsidR="00B2193E" w:rsidRPr="00356F3B" w:rsidRDefault="00B2193E" w:rsidP="00356F3B">
      <w:pPr>
        <w:numPr>
          <w:ilvl w:val="1"/>
          <w:numId w:val="136"/>
        </w:numPr>
      </w:pPr>
      <w:r w:rsidRPr="00356F3B">
        <w:t>Used for assembling frames and attaching upholstery.</w:t>
      </w:r>
    </w:p>
    <w:p w:rsidR="00B2193E" w:rsidRPr="00356F3B" w:rsidRDefault="00B2193E" w:rsidP="00356F3B">
      <w:pPr>
        <w:numPr>
          <w:ilvl w:val="1"/>
          <w:numId w:val="136"/>
        </w:numPr>
      </w:pPr>
      <w:r w:rsidRPr="00356F3B">
        <w:t>Fast, precise, and reduces operator fatigue.</w:t>
      </w:r>
    </w:p>
    <w:p w:rsidR="00B2193E" w:rsidRPr="00356F3B" w:rsidRDefault="00B2193E" w:rsidP="00356F3B">
      <w:pPr>
        <w:numPr>
          <w:ilvl w:val="0"/>
          <w:numId w:val="136"/>
        </w:numPr>
      </w:pPr>
      <w:r w:rsidRPr="00356F3B">
        <w:rPr>
          <w:b/>
          <w:bCs/>
        </w:rPr>
        <w:t>Pneumatic Sanders</w:t>
      </w:r>
    </w:p>
    <w:p w:rsidR="00B2193E" w:rsidRPr="00356F3B" w:rsidRDefault="00B2193E" w:rsidP="00356F3B">
      <w:pPr>
        <w:numPr>
          <w:ilvl w:val="1"/>
          <w:numId w:val="136"/>
        </w:numPr>
      </w:pPr>
      <w:r w:rsidRPr="00356F3B">
        <w:t>Orbital or belt types used for large surface preparation.</w:t>
      </w:r>
    </w:p>
    <w:p w:rsidR="00B2193E" w:rsidRPr="00356F3B" w:rsidRDefault="00B2193E" w:rsidP="00356F3B">
      <w:pPr>
        <w:numPr>
          <w:ilvl w:val="1"/>
          <w:numId w:val="136"/>
        </w:numPr>
      </w:pPr>
      <w:r w:rsidRPr="00356F3B">
        <w:t>Delivers consistent speed and pressure for smooth finishes.</w:t>
      </w:r>
    </w:p>
    <w:p w:rsidR="00B2193E" w:rsidRPr="00356F3B" w:rsidRDefault="00B2193E" w:rsidP="00356F3B">
      <w:pPr>
        <w:numPr>
          <w:ilvl w:val="0"/>
          <w:numId w:val="136"/>
        </w:numPr>
      </w:pPr>
      <w:r w:rsidRPr="00356F3B">
        <w:rPr>
          <w:b/>
          <w:bCs/>
        </w:rPr>
        <w:t>Pneumatic Spray Guns</w:t>
      </w:r>
    </w:p>
    <w:p w:rsidR="00B2193E" w:rsidRPr="00356F3B" w:rsidRDefault="00B2193E" w:rsidP="00356F3B">
      <w:pPr>
        <w:numPr>
          <w:ilvl w:val="1"/>
          <w:numId w:val="136"/>
        </w:numPr>
      </w:pPr>
      <w:r w:rsidRPr="00356F3B">
        <w:t>Used for applying finishes like lacquer or varnish.</w:t>
      </w:r>
    </w:p>
    <w:p w:rsidR="00B2193E" w:rsidRPr="00356F3B" w:rsidRDefault="00B2193E" w:rsidP="00356F3B">
      <w:pPr>
        <w:numPr>
          <w:ilvl w:val="1"/>
          <w:numId w:val="136"/>
        </w:numPr>
      </w:pPr>
      <w:r w:rsidRPr="00356F3B">
        <w:t>Allows for even coverage and adjustable spray patterns.</w:t>
      </w:r>
    </w:p>
    <w:p w:rsidR="00B2193E" w:rsidRPr="00356F3B" w:rsidRDefault="00B2193E" w:rsidP="00356F3B">
      <w:pPr>
        <w:numPr>
          <w:ilvl w:val="0"/>
          <w:numId w:val="136"/>
        </w:numPr>
      </w:pPr>
      <w:r w:rsidRPr="00356F3B">
        <w:rPr>
          <w:b/>
          <w:bCs/>
        </w:rPr>
        <w:t>Pneumatic Drills and Screwdrivers</w:t>
      </w:r>
    </w:p>
    <w:p w:rsidR="00B2193E" w:rsidRPr="00356F3B" w:rsidRDefault="00B2193E" w:rsidP="00356F3B">
      <w:pPr>
        <w:numPr>
          <w:ilvl w:val="1"/>
          <w:numId w:val="136"/>
        </w:numPr>
      </w:pPr>
      <w:r w:rsidRPr="00356F3B">
        <w:t>Applied for drilling pilot holes and driving screws in bulk production.</w:t>
      </w:r>
    </w:p>
    <w:p w:rsidR="00B2193E" w:rsidRPr="00356F3B" w:rsidRDefault="00B2193E" w:rsidP="00356F3B">
      <w:pPr>
        <w:numPr>
          <w:ilvl w:val="1"/>
          <w:numId w:val="136"/>
        </w:numPr>
      </w:pPr>
      <w:r w:rsidRPr="00356F3B">
        <w:t>Often lighter and more durable than electric alternatives.</w:t>
      </w:r>
    </w:p>
    <w:p w:rsidR="00B2193E" w:rsidRPr="00356F3B" w:rsidRDefault="00B2193E" w:rsidP="00356F3B">
      <w:pPr>
        <w:numPr>
          <w:ilvl w:val="0"/>
          <w:numId w:val="136"/>
        </w:numPr>
      </w:pPr>
      <w:r w:rsidRPr="00356F3B">
        <w:rPr>
          <w:b/>
          <w:bCs/>
        </w:rPr>
        <w:t>Pneumatic Chisels</w:t>
      </w:r>
    </w:p>
    <w:p w:rsidR="00B2193E" w:rsidRPr="00356F3B" w:rsidRDefault="00B2193E" w:rsidP="00356F3B">
      <w:pPr>
        <w:numPr>
          <w:ilvl w:val="1"/>
          <w:numId w:val="136"/>
        </w:numPr>
      </w:pPr>
      <w:r w:rsidRPr="00356F3B">
        <w:t>Used in some trimming or material removal tasks, less common in furniture but relevant in preparation work.</w:t>
      </w:r>
    </w:p>
    <w:p w:rsidR="00B2193E" w:rsidRPr="00356F3B" w:rsidRDefault="00A14E4C" w:rsidP="00B2193E">
      <w:r>
        <w:pict>
          <v:rect id="_x0000_i1183" style="width:0;height:1.5pt" o:hralign="center" o:hrstd="t" o:hr="t" fillcolor="#a0a0a0" stroked="f"/>
        </w:pict>
      </w:r>
    </w:p>
    <w:p w:rsidR="00B2193E" w:rsidRPr="00356F3B" w:rsidRDefault="00B2193E" w:rsidP="00B2193E">
      <w:pPr>
        <w:rPr>
          <w:b/>
          <w:bCs/>
        </w:rPr>
      </w:pPr>
    </w:p>
    <w:p w:rsidR="00B2193E" w:rsidRPr="00356F3B" w:rsidRDefault="00B2193E" w:rsidP="00B2193E">
      <w:pPr>
        <w:rPr>
          <w:b/>
          <w:bCs/>
        </w:rPr>
      </w:pPr>
      <w:r w:rsidRPr="00356F3B">
        <w:rPr>
          <w:b/>
          <w:bCs/>
        </w:rPr>
        <w:lastRenderedPageBreak/>
        <w:t>3. Advantages of Pneumatic Tools</w:t>
      </w:r>
    </w:p>
    <w:p w:rsidR="00B2193E" w:rsidRPr="00356F3B" w:rsidRDefault="00B2193E" w:rsidP="00356F3B">
      <w:pPr>
        <w:numPr>
          <w:ilvl w:val="0"/>
          <w:numId w:val="137"/>
        </w:numPr>
      </w:pPr>
      <w:r w:rsidRPr="00356F3B">
        <w:t>Lightweight and ergonomic</w:t>
      </w:r>
    </w:p>
    <w:p w:rsidR="00B2193E" w:rsidRPr="00356F3B" w:rsidRDefault="00B2193E" w:rsidP="00356F3B">
      <w:pPr>
        <w:numPr>
          <w:ilvl w:val="0"/>
          <w:numId w:val="137"/>
        </w:numPr>
      </w:pPr>
      <w:r w:rsidRPr="00356F3B">
        <w:t>High torque and speed</w:t>
      </w:r>
    </w:p>
    <w:p w:rsidR="00B2193E" w:rsidRPr="00356F3B" w:rsidRDefault="00B2193E" w:rsidP="00356F3B">
      <w:pPr>
        <w:numPr>
          <w:ilvl w:val="0"/>
          <w:numId w:val="137"/>
        </w:numPr>
      </w:pPr>
      <w:r w:rsidRPr="00356F3B">
        <w:t>Fewer moving parts, lower maintenance</w:t>
      </w:r>
    </w:p>
    <w:p w:rsidR="00B2193E" w:rsidRPr="00356F3B" w:rsidRDefault="00B2193E" w:rsidP="00356F3B">
      <w:pPr>
        <w:numPr>
          <w:ilvl w:val="0"/>
          <w:numId w:val="137"/>
        </w:numPr>
      </w:pPr>
      <w:r w:rsidRPr="00356F3B">
        <w:t>Safer in combustible environments (no sparks)</w:t>
      </w:r>
    </w:p>
    <w:p w:rsidR="00B2193E" w:rsidRPr="00356F3B" w:rsidRDefault="00B2193E" w:rsidP="00356F3B">
      <w:pPr>
        <w:numPr>
          <w:ilvl w:val="0"/>
          <w:numId w:val="137"/>
        </w:numPr>
      </w:pPr>
      <w:r w:rsidRPr="00356F3B">
        <w:t>Continuous operation with compressed air supply</w:t>
      </w:r>
    </w:p>
    <w:p w:rsidR="00B2193E" w:rsidRPr="00356F3B" w:rsidRDefault="00A14E4C" w:rsidP="00B2193E">
      <w:r>
        <w:pict>
          <v:rect id="_x0000_i1184" style="width:0;height:1.5pt" o:hralign="center" o:hrstd="t" o:hr="t" fillcolor="#a0a0a0" stroked="f"/>
        </w:pict>
      </w:r>
    </w:p>
    <w:p w:rsidR="00B2193E" w:rsidRPr="00356F3B" w:rsidRDefault="00B2193E" w:rsidP="00B2193E">
      <w:pPr>
        <w:rPr>
          <w:b/>
          <w:bCs/>
        </w:rPr>
      </w:pPr>
      <w:r w:rsidRPr="00356F3B">
        <w:rPr>
          <w:b/>
          <w:bCs/>
        </w:rPr>
        <w:t>4. Disadvantages of Pneumatic Tools</w:t>
      </w:r>
    </w:p>
    <w:p w:rsidR="00B2193E" w:rsidRPr="00356F3B" w:rsidRDefault="00B2193E" w:rsidP="00356F3B">
      <w:pPr>
        <w:numPr>
          <w:ilvl w:val="0"/>
          <w:numId w:val="138"/>
        </w:numPr>
      </w:pPr>
      <w:r w:rsidRPr="00356F3B">
        <w:t>Dependent on air supply—needs compressor and hose setup</w:t>
      </w:r>
    </w:p>
    <w:p w:rsidR="00B2193E" w:rsidRPr="00356F3B" w:rsidRDefault="00B2193E" w:rsidP="00356F3B">
      <w:pPr>
        <w:numPr>
          <w:ilvl w:val="0"/>
          <w:numId w:val="138"/>
        </w:numPr>
      </w:pPr>
      <w:r w:rsidRPr="00356F3B">
        <w:t>Noise levels can be high—hearing protection required</w:t>
      </w:r>
    </w:p>
    <w:p w:rsidR="00B2193E" w:rsidRPr="00356F3B" w:rsidRDefault="00B2193E" w:rsidP="00356F3B">
      <w:pPr>
        <w:numPr>
          <w:ilvl w:val="0"/>
          <w:numId w:val="138"/>
        </w:numPr>
      </w:pPr>
      <w:r w:rsidRPr="00356F3B">
        <w:t>Less portable—limited by hose reach</w:t>
      </w:r>
    </w:p>
    <w:p w:rsidR="00B2193E" w:rsidRPr="00356F3B" w:rsidRDefault="00B2193E" w:rsidP="00356F3B">
      <w:pPr>
        <w:numPr>
          <w:ilvl w:val="0"/>
          <w:numId w:val="138"/>
        </w:numPr>
      </w:pPr>
      <w:r w:rsidRPr="00356F3B">
        <w:t>Requires regular maintenance of compressor and filters</w:t>
      </w:r>
    </w:p>
    <w:p w:rsidR="00B2193E" w:rsidRPr="00356F3B" w:rsidRDefault="00A14E4C" w:rsidP="00B2193E">
      <w:r>
        <w:pict>
          <v:rect id="_x0000_i1185" style="width:0;height:1.5pt" o:hralign="center" o:hrstd="t" o:hr="t" fillcolor="#a0a0a0" stroked="f"/>
        </w:pict>
      </w:r>
    </w:p>
    <w:p w:rsidR="00B2193E" w:rsidRPr="00356F3B" w:rsidRDefault="00B2193E" w:rsidP="00B2193E">
      <w:pPr>
        <w:rPr>
          <w:b/>
          <w:bCs/>
        </w:rPr>
      </w:pPr>
      <w:r w:rsidRPr="00356F3B">
        <w:rPr>
          <w:b/>
          <w:bCs/>
        </w:rPr>
        <w:t>Examples for Demonstration</w:t>
      </w:r>
    </w:p>
    <w:p w:rsidR="00B2193E" w:rsidRPr="00356F3B" w:rsidRDefault="00B2193E" w:rsidP="00356F3B">
      <w:pPr>
        <w:numPr>
          <w:ilvl w:val="0"/>
          <w:numId w:val="139"/>
        </w:numPr>
      </w:pPr>
      <w:r w:rsidRPr="00356F3B">
        <w:rPr>
          <w:b/>
          <w:bCs/>
        </w:rPr>
        <w:t>Example 1</w:t>
      </w:r>
      <w:r w:rsidRPr="00356F3B">
        <w:t>: Demonstrate and compare a pneumatic stapler and an electric stapler on the same furniture panel.</w:t>
      </w:r>
    </w:p>
    <w:p w:rsidR="00B2193E" w:rsidRPr="00356F3B" w:rsidRDefault="00B2193E" w:rsidP="00356F3B">
      <w:pPr>
        <w:numPr>
          <w:ilvl w:val="0"/>
          <w:numId w:val="139"/>
        </w:numPr>
      </w:pPr>
      <w:r w:rsidRPr="00356F3B">
        <w:rPr>
          <w:b/>
          <w:bCs/>
        </w:rPr>
        <w:t>Example 2</w:t>
      </w:r>
      <w:r w:rsidRPr="00356F3B">
        <w:t>: Use a spray gun to show air adjustment and pattern control on a sample board.</w:t>
      </w:r>
    </w:p>
    <w:p w:rsidR="00B2193E" w:rsidRPr="00356F3B" w:rsidRDefault="00A14E4C" w:rsidP="00B2193E">
      <w:r>
        <w:pict>
          <v:rect id="_x0000_i1186" style="width:0;height:1.5pt" o:hralign="center" o:hrstd="t" o:hr="t" fillcolor="#a0a0a0" stroked="f"/>
        </w:pict>
      </w:r>
    </w:p>
    <w:p w:rsidR="00B2193E" w:rsidRPr="00356F3B" w:rsidRDefault="00B2193E" w:rsidP="00B2193E">
      <w:pPr>
        <w:rPr>
          <w:b/>
          <w:bCs/>
        </w:rPr>
      </w:pPr>
      <w:r w:rsidRPr="00356F3B">
        <w:rPr>
          <w:b/>
          <w:bCs/>
        </w:rPr>
        <w:t>South African Case Study</w:t>
      </w:r>
    </w:p>
    <w:p w:rsidR="00B2193E" w:rsidRPr="00356F3B" w:rsidRDefault="00B2193E" w:rsidP="00B2193E">
      <w:r w:rsidRPr="00356F3B">
        <w:rPr>
          <w:b/>
          <w:bCs/>
        </w:rPr>
        <w:t>Case Study: Kwezi Interiors – Pretoria, Gauteng</w:t>
      </w:r>
      <w:r w:rsidRPr="00356F3B">
        <w:br/>
      </w:r>
    </w:p>
    <w:p w:rsidR="00B2193E" w:rsidRPr="00356F3B" w:rsidRDefault="00B2193E" w:rsidP="00B2193E">
      <w:r w:rsidRPr="00356F3B">
        <w:t>Kwezi’s factory produces built-in cabinetry using pneumatic tools exclusively on the assembly line. They transitioned from electric screwdrivers to pneumatic ones due to durability and speed. Although the initial setup cost was higher, productivity and tool lifespan increased, reducing long-term operating costs.</w:t>
      </w:r>
    </w:p>
    <w:p w:rsidR="00B2193E" w:rsidRPr="00356F3B" w:rsidRDefault="00B2193E" w:rsidP="00B2193E">
      <w:r w:rsidRPr="00356F3B">
        <w:rPr>
          <w:b/>
          <w:bCs/>
        </w:rPr>
        <w:t>Facilitator Prompt</w:t>
      </w:r>
      <w:r w:rsidRPr="00356F3B">
        <w:t>: Ask learners to reflect on which pneumatic tools they have used or seen in action, and discuss how they improved workflow compared to manual or electric alternatives.</w:t>
      </w:r>
    </w:p>
    <w:p w:rsidR="00B2193E" w:rsidRPr="00356F3B" w:rsidRDefault="00A14E4C" w:rsidP="00B2193E">
      <w:r>
        <w:pict>
          <v:rect id="_x0000_i1187" style="width:0;height:1.5pt" o:hralign="center" o:hrstd="t" o:hr="t" fillcolor="#a0a0a0" stroked="f"/>
        </w:pict>
      </w:r>
    </w:p>
    <w:p w:rsidR="00B2193E" w:rsidRPr="00356F3B" w:rsidRDefault="00B2193E" w:rsidP="00B2193E">
      <w:pPr>
        <w:rPr>
          <w:b/>
          <w:bCs/>
        </w:rPr>
      </w:pPr>
      <w:r w:rsidRPr="00356F3B">
        <w:rPr>
          <w:b/>
          <w:bCs/>
        </w:rPr>
        <w:t>Critical Thinking Questions</w:t>
      </w:r>
    </w:p>
    <w:p w:rsidR="00B2193E" w:rsidRPr="00356F3B" w:rsidRDefault="00B2193E" w:rsidP="00356F3B">
      <w:pPr>
        <w:numPr>
          <w:ilvl w:val="0"/>
          <w:numId w:val="140"/>
        </w:numPr>
      </w:pPr>
      <w:r w:rsidRPr="00356F3B">
        <w:rPr>
          <w:b/>
          <w:bCs/>
        </w:rPr>
        <w:t>Comparison Insight</w:t>
      </w:r>
      <w:r w:rsidRPr="00356F3B">
        <w:t>:</w:t>
      </w:r>
      <w:r w:rsidRPr="00356F3B">
        <w:br/>
      </w:r>
      <w:r w:rsidRPr="00356F3B">
        <w:rPr>
          <w:i/>
          <w:iCs/>
        </w:rPr>
        <w:t>“Why might a furniture factory prefer pneumatic nailers over electric ones for frame assembly?”</w:t>
      </w:r>
    </w:p>
    <w:p w:rsidR="00B2193E" w:rsidRPr="00356F3B" w:rsidRDefault="00B2193E" w:rsidP="00356F3B">
      <w:pPr>
        <w:numPr>
          <w:ilvl w:val="0"/>
          <w:numId w:val="140"/>
        </w:numPr>
      </w:pPr>
      <w:r w:rsidRPr="00356F3B">
        <w:rPr>
          <w:b/>
          <w:bCs/>
        </w:rPr>
        <w:lastRenderedPageBreak/>
        <w:t>Limitations Awareness</w:t>
      </w:r>
      <w:r w:rsidRPr="00356F3B">
        <w:t>:</w:t>
      </w:r>
      <w:r w:rsidRPr="00356F3B">
        <w:br/>
      </w:r>
      <w:r w:rsidRPr="00356F3B">
        <w:rPr>
          <w:i/>
          <w:iCs/>
        </w:rPr>
        <w:t>“What operational challenges might arise from relying heavily on pneumatic tools?”</w:t>
      </w:r>
    </w:p>
    <w:p w:rsidR="00B2193E" w:rsidRPr="00356F3B" w:rsidRDefault="00B2193E" w:rsidP="00356F3B">
      <w:pPr>
        <w:numPr>
          <w:ilvl w:val="0"/>
          <w:numId w:val="140"/>
        </w:numPr>
      </w:pPr>
      <w:r w:rsidRPr="00356F3B">
        <w:rPr>
          <w:b/>
          <w:bCs/>
        </w:rPr>
        <w:t>Tool Selection</w:t>
      </w:r>
      <w:r w:rsidRPr="00356F3B">
        <w:t>:</w:t>
      </w:r>
      <w:r w:rsidRPr="00356F3B">
        <w:br/>
      </w:r>
      <w:r w:rsidRPr="00356F3B">
        <w:rPr>
          <w:i/>
          <w:iCs/>
        </w:rPr>
        <w:t>“If you are finishing multiple tables with lacquer, which pneumatic tool would be most appropriate and why?”</w:t>
      </w:r>
    </w:p>
    <w:p w:rsidR="00B2193E" w:rsidRPr="00356F3B" w:rsidRDefault="00B2193E" w:rsidP="00356F3B">
      <w:pPr>
        <w:numPr>
          <w:ilvl w:val="0"/>
          <w:numId w:val="140"/>
        </w:numPr>
      </w:pPr>
      <w:r w:rsidRPr="00356F3B">
        <w:rPr>
          <w:b/>
          <w:bCs/>
        </w:rPr>
        <w:t>Health and Safety</w:t>
      </w:r>
      <w:r w:rsidRPr="00356F3B">
        <w:t>:</w:t>
      </w:r>
      <w:r w:rsidRPr="00356F3B">
        <w:br/>
      </w:r>
      <w:r w:rsidRPr="00356F3B">
        <w:rPr>
          <w:i/>
          <w:iCs/>
        </w:rPr>
        <w:t>“What are some health and safety concerns associated with pneumatic sanders?”</w:t>
      </w:r>
    </w:p>
    <w:p w:rsidR="00B2193E" w:rsidRPr="00356F3B" w:rsidRDefault="00A14E4C" w:rsidP="00B2193E">
      <w:r>
        <w:pict>
          <v:rect id="_x0000_i1188" style="width:0;height:1.5pt" o:hralign="center" o:hrstd="t" o:hr="t" fillcolor="#a0a0a0" stroked="f"/>
        </w:pict>
      </w:r>
    </w:p>
    <w:p w:rsidR="00B2193E" w:rsidRPr="00356F3B" w:rsidRDefault="00B2193E">
      <w:r w:rsidRPr="00356F3B">
        <w:br w:type="page"/>
      </w:r>
    </w:p>
    <w:p w:rsidR="00B2193E" w:rsidRPr="00356F3B" w:rsidRDefault="00B2193E" w:rsidP="00B2193E">
      <w:pPr>
        <w:pStyle w:val="Heading3"/>
        <w:rPr>
          <w:rFonts w:ascii="Century Gothic" w:hAnsi="Century Gothic"/>
          <w:b/>
          <w:bCs/>
        </w:rPr>
      </w:pPr>
      <w:bookmarkStart w:id="28" w:name="_Toc196284069"/>
      <w:r w:rsidRPr="00356F3B">
        <w:rPr>
          <w:rFonts w:ascii="Century Gothic" w:hAnsi="Century Gothic"/>
          <w:b/>
          <w:bCs/>
        </w:rPr>
        <w:lastRenderedPageBreak/>
        <w:t>KT0303: Uses</w:t>
      </w:r>
      <w:bookmarkEnd w:id="28"/>
    </w:p>
    <w:p w:rsidR="00B2193E" w:rsidRPr="00356F3B" w:rsidRDefault="00B2193E" w:rsidP="00B2193E">
      <w:pPr>
        <w:rPr>
          <w:b/>
          <w:bCs/>
        </w:rPr>
      </w:pPr>
    </w:p>
    <w:p w:rsidR="00B2193E" w:rsidRPr="00356F3B" w:rsidRDefault="00B2193E" w:rsidP="00B2193E">
      <w:r w:rsidRPr="00356F3B">
        <w:rPr>
          <w:b/>
          <w:bCs/>
        </w:rPr>
        <w:t>Knowledge Topic Element of KM-04-KT03</w:t>
      </w:r>
      <w:r w:rsidRPr="00356F3B">
        <w:br/>
      </w:r>
      <w:r w:rsidRPr="00356F3B">
        <w:rPr>
          <w:b/>
          <w:bCs/>
        </w:rPr>
        <w:t>NQF Level 2 | Weight: Part of 15%</w:t>
      </w:r>
    </w:p>
    <w:p w:rsidR="00B2193E" w:rsidRPr="00356F3B" w:rsidRDefault="00A14E4C" w:rsidP="00B2193E">
      <w:r>
        <w:pict>
          <v:rect id="_x0000_i1189" style="width:0;height:1.5pt" o:hralign="center" o:hrstd="t" o:hr="t" fillcolor="#a0a0a0" stroked="f"/>
        </w:pict>
      </w:r>
    </w:p>
    <w:p w:rsidR="00B2193E" w:rsidRPr="00356F3B" w:rsidRDefault="00B2193E" w:rsidP="00B2193E">
      <w:pPr>
        <w:rPr>
          <w:b/>
          <w:bCs/>
        </w:rPr>
      </w:pPr>
      <w:r w:rsidRPr="00356F3B">
        <w:rPr>
          <w:b/>
          <w:bCs/>
        </w:rPr>
        <w:t>Purpose of the Topic Element</w:t>
      </w:r>
    </w:p>
    <w:p w:rsidR="00B2193E" w:rsidRPr="00356F3B" w:rsidRDefault="00B2193E" w:rsidP="00B2193E">
      <w:r w:rsidRPr="00356F3B">
        <w:t>This topic equips learners with knowledge of the specific uses of pneumatic tools in the furniture industry. Each tool has a specialised role in improving efficiency, consistency, and quality in the production process. Understanding the correct use of these tools also helps to minimise wear and tear, prevent misuse, and improve workplace safety.</w:t>
      </w:r>
    </w:p>
    <w:p w:rsidR="00B2193E" w:rsidRPr="00356F3B" w:rsidRDefault="00A14E4C" w:rsidP="00B2193E">
      <w:r>
        <w:pict>
          <v:rect id="_x0000_i1190" style="width:0;height:1.5pt" o:hralign="center" o:hrstd="t" o:hr="t" fillcolor="#a0a0a0" stroked="f"/>
        </w:pict>
      </w:r>
    </w:p>
    <w:p w:rsidR="00B2193E" w:rsidRPr="00356F3B" w:rsidRDefault="00B2193E" w:rsidP="00B2193E">
      <w:pPr>
        <w:rPr>
          <w:b/>
          <w:bCs/>
        </w:rPr>
      </w:pPr>
      <w:r w:rsidRPr="00356F3B">
        <w:rPr>
          <w:b/>
          <w:bCs/>
        </w:rPr>
        <w:t>Key Content to Cover</w:t>
      </w:r>
    </w:p>
    <w:p w:rsidR="00B2193E" w:rsidRPr="00356F3B" w:rsidRDefault="00B2193E" w:rsidP="00B2193E">
      <w:pPr>
        <w:rPr>
          <w:b/>
          <w:bCs/>
        </w:rPr>
      </w:pPr>
      <w:r w:rsidRPr="00356F3B">
        <w:rPr>
          <w:b/>
          <w:bCs/>
        </w:rPr>
        <w:t>1. General Use of Pneumatic Tools in Furniture Production</w:t>
      </w:r>
    </w:p>
    <w:p w:rsidR="00B2193E" w:rsidRPr="00356F3B" w:rsidRDefault="00B2193E" w:rsidP="00B2193E">
      <w:r w:rsidRPr="00356F3B">
        <w:t>Pneumatic tools are used across multiple stages of furniture making—from preparation and assembly to finishing. Their speed, power, and ease of control make them ideal for repetitive or precision work in high-volume environments.</w:t>
      </w:r>
    </w:p>
    <w:p w:rsidR="00B2193E" w:rsidRPr="00356F3B" w:rsidRDefault="00B2193E" w:rsidP="00B2193E">
      <w:pPr>
        <w:rPr>
          <w:b/>
          <w:bCs/>
        </w:rPr>
      </w:pPr>
      <w:r w:rsidRPr="00356F3B">
        <w:rPr>
          <w:b/>
          <w:bCs/>
        </w:rPr>
        <w:t>2. Specific Uses Based on Tool Type</w:t>
      </w:r>
    </w:p>
    <w:p w:rsidR="00B2193E" w:rsidRPr="00356F3B" w:rsidRDefault="00B2193E" w:rsidP="00356F3B">
      <w:pPr>
        <w:numPr>
          <w:ilvl w:val="0"/>
          <w:numId w:val="141"/>
        </w:numPr>
      </w:pPr>
      <w:r w:rsidRPr="00356F3B">
        <w:rPr>
          <w:b/>
          <w:bCs/>
        </w:rPr>
        <w:t>Pneumatic Staplers and Nailers</w:t>
      </w:r>
    </w:p>
    <w:p w:rsidR="00B2193E" w:rsidRPr="00356F3B" w:rsidRDefault="00B2193E" w:rsidP="00356F3B">
      <w:pPr>
        <w:numPr>
          <w:ilvl w:val="1"/>
          <w:numId w:val="141"/>
        </w:numPr>
      </w:pPr>
      <w:r w:rsidRPr="00356F3B">
        <w:t>Assembling furniture frames</w:t>
      </w:r>
    </w:p>
    <w:p w:rsidR="00B2193E" w:rsidRPr="00356F3B" w:rsidRDefault="00B2193E" w:rsidP="00356F3B">
      <w:pPr>
        <w:numPr>
          <w:ilvl w:val="1"/>
          <w:numId w:val="141"/>
        </w:numPr>
      </w:pPr>
      <w:r w:rsidRPr="00356F3B">
        <w:t>Securing upholstery to frames</w:t>
      </w:r>
    </w:p>
    <w:p w:rsidR="00B2193E" w:rsidRPr="00356F3B" w:rsidRDefault="00B2193E" w:rsidP="00356F3B">
      <w:pPr>
        <w:numPr>
          <w:ilvl w:val="1"/>
          <w:numId w:val="141"/>
        </w:numPr>
      </w:pPr>
      <w:r w:rsidRPr="00356F3B">
        <w:t>Attaching backs, trims, and panels</w:t>
      </w:r>
    </w:p>
    <w:p w:rsidR="00B2193E" w:rsidRPr="00356F3B" w:rsidRDefault="00B2193E" w:rsidP="00356F3B">
      <w:pPr>
        <w:numPr>
          <w:ilvl w:val="0"/>
          <w:numId w:val="141"/>
        </w:numPr>
      </w:pPr>
      <w:r w:rsidRPr="00356F3B">
        <w:rPr>
          <w:b/>
          <w:bCs/>
        </w:rPr>
        <w:t>Pneumatic Sanders</w:t>
      </w:r>
    </w:p>
    <w:p w:rsidR="00B2193E" w:rsidRPr="00356F3B" w:rsidRDefault="00B2193E" w:rsidP="00356F3B">
      <w:pPr>
        <w:numPr>
          <w:ilvl w:val="1"/>
          <w:numId w:val="141"/>
        </w:numPr>
      </w:pPr>
      <w:r w:rsidRPr="00356F3B">
        <w:t>Pre-finishing surface preparation</w:t>
      </w:r>
    </w:p>
    <w:p w:rsidR="00B2193E" w:rsidRPr="00356F3B" w:rsidRDefault="00B2193E" w:rsidP="00356F3B">
      <w:pPr>
        <w:numPr>
          <w:ilvl w:val="1"/>
          <w:numId w:val="141"/>
        </w:numPr>
      </w:pPr>
      <w:r w:rsidRPr="00356F3B">
        <w:t>Smoothing large, flat panels or contoured surfaces</w:t>
      </w:r>
    </w:p>
    <w:p w:rsidR="00B2193E" w:rsidRPr="00356F3B" w:rsidRDefault="00B2193E" w:rsidP="00356F3B">
      <w:pPr>
        <w:numPr>
          <w:ilvl w:val="1"/>
          <w:numId w:val="141"/>
        </w:numPr>
      </w:pPr>
      <w:r w:rsidRPr="00356F3B">
        <w:t>Denibbing between coats</w:t>
      </w:r>
    </w:p>
    <w:p w:rsidR="00B2193E" w:rsidRPr="00356F3B" w:rsidRDefault="00B2193E" w:rsidP="00356F3B">
      <w:pPr>
        <w:numPr>
          <w:ilvl w:val="0"/>
          <w:numId w:val="141"/>
        </w:numPr>
      </w:pPr>
      <w:r w:rsidRPr="00356F3B">
        <w:rPr>
          <w:b/>
          <w:bCs/>
        </w:rPr>
        <w:t>Pneumatic Spray Guns</w:t>
      </w:r>
    </w:p>
    <w:p w:rsidR="00B2193E" w:rsidRPr="00356F3B" w:rsidRDefault="00B2193E" w:rsidP="00356F3B">
      <w:pPr>
        <w:numPr>
          <w:ilvl w:val="1"/>
          <w:numId w:val="141"/>
        </w:numPr>
      </w:pPr>
      <w:r w:rsidRPr="00356F3B">
        <w:t>Applying primers, stains, lacquers, and topcoats</w:t>
      </w:r>
    </w:p>
    <w:p w:rsidR="00B2193E" w:rsidRPr="00356F3B" w:rsidRDefault="00B2193E" w:rsidP="00356F3B">
      <w:pPr>
        <w:numPr>
          <w:ilvl w:val="1"/>
          <w:numId w:val="141"/>
        </w:numPr>
      </w:pPr>
      <w:r w:rsidRPr="00356F3B">
        <w:t>Used for both large panels and detailed finishing</w:t>
      </w:r>
    </w:p>
    <w:p w:rsidR="00B2193E" w:rsidRPr="00356F3B" w:rsidRDefault="00B2193E" w:rsidP="00356F3B">
      <w:pPr>
        <w:numPr>
          <w:ilvl w:val="1"/>
          <w:numId w:val="141"/>
        </w:numPr>
      </w:pPr>
      <w:r w:rsidRPr="00356F3B">
        <w:t>Ensures even coverage and consistent film thickness</w:t>
      </w:r>
    </w:p>
    <w:p w:rsidR="00B2193E" w:rsidRPr="00356F3B" w:rsidRDefault="00B2193E" w:rsidP="00356F3B">
      <w:pPr>
        <w:numPr>
          <w:ilvl w:val="0"/>
          <w:numId w:val="141"/>
        </w:numPr>
      </w:pPr>
      <w:r w:rsidRPr="00356F3B">
        <w:rPr>
          <w:b/>
          <w:bCs/>
        </w:rPr>
        <w:t>Pneumatic Drills and Screwdrivers</w:t>
      </w:r>
    </w:p>
    <w:p w:rsidR="00B2193E" w:rsidRPr="00356F3B" w:rsidRDefault="00B2193E" w:rsidP="00356F3B">
      <w:pPr>
        <w:numPr>
          <w:ilvl w:val="1"/>
          <w:numId w:val="141"/>
        </w:numPr>
      </w:pPr>
      <w:r w:rsidRPr="00356F3B">
        <w:t>Driving screws in carcass construction</w:t>
      </w:r>
    </w:p>
    <w:p w:rsidR="00B2193E" w:rsidRPr="00356F3B" w:rsidRDefault="00B2193E" w:rsidP="00356F3B">
      <w:pPr>
        <w:numPr>
          <w:ilvl w:val="1"/>
          <w:numId w:val="141"/>
        </w:numPr>
      </w:pPr>
      <w:r w:rsidRPr="00356F3B">
        <w:t>Drilling pilot holes in repetitive tasks</w:t>
      </w:r>
    </w:p>
    <w:p w:rsidR="00B2193E" w:rsidRPr="00356F3B" w:rsidRDefault="00B2193E" w:rsidP="00356F3B">
      <w:pPr>
        <w:numPr>
          <w:ilvl w:val="1"/>
          <w:numId w:val="141"/>
        </w:numPr>
      </w:pPr>
      <w:r w:rsidRPr="00356F3B">
        <w:t>Used on production lines for rapid assembly</w:t>
      </w:r>
    </w:p>
    <w:p w:rsidR="00B2193E" w:rsidRPr="00356F3B" w:rsidRDefault="00B2193E" w:rsidP="00356F3B">
      <w:pPr>
        <w:numPr>
          <w:ilvl w:val="0"/>
          <w:numId w:val="141"/>
        </w:numPr>
      </w:pPr>
      <w:r w:rsidRPr="00356F3B">
        <w:rPr>
          <w:b/>
          <w:bCs/>
        </w:rPr>
        <w:lastRenderedPageBreak/>
        <w:t>Pneumatic Chisels</w:t>
      </w:r>
    </w:p>
    <w:p w:rsidR="00B2193E" w:rsidRPr="00356F3B" w:rsidRDefault="00B2193E" w:rsidP="00356F3B">
      <w:pPr>
        <w:numPr>
          <w:ilvl w:val="1"/>
          <w:numId w:val="141"/>
        </w:numPr>
      </w:pPr>
      <w:r w:rsidRPr="00356F3B">
        <w:t>Light-duty trimming or clearing in surface preparation</w:t>
      </w:r>
    </w:p>
    <w:p w:rsidR="00B2193E" w:rsidRPr="00356F3B" w:rsidRDefault="00B2193E" w:rsidP="00356F3B">
      <w:pPr>
        <w:numPr>
          <w:ilvl w:val="1"/>
          <w:numId w:val="141"/>
        </w:numPr>
      </w:pPr>
      <w:r w:rsidRPr="00356F3B">
        <w:t>Less common, but useful in removing adhesives or dried finish residues</w:t>
      </w:r>
    </w:p>
    <w:p w:rsidR="00B2193E" w:rsidRPr="00356F3B" w:rsidRDefault="00A14E4C" w:rsidP="00B2193E">
      <w:r>
        <w:pict>
          <v:rect id="_x0000_i1191" style="width:0;height:1.5pt" o:hralign="center" o:hrstd="t" o:hr="t" fillcolor="#a0a0a0" stroked="f"/>
        </w:pict>
      </w:r>
    </w:p>
    <w:p w:rsidR="00B2193E" w:rsidRPr="00356F3B" w:rsidRDefault="00B2193E" w:rsidP="00B2193E">
      <w:pPr>
        <w:rPr>
          <w:b/>
          <w:bCs/>
        </w:rPr>
      </w:pPr>
      <w:r w:rsidRPr="00356F3B">
        <w:rPr>
          <w:b/>
          <w:bCs/>
        </w:rPr>
        <w:t>3. Advantages of Appropriate Tool Use</w:t>
      </w:r>
    </w:p>
    <w:p w:rsidR="00B2193E" w:rsidRPr="00356F3B" w:rsidRDefault="00B2193E" w:rsidP="00356F3B">
      <w:pPr>
        <w:numPr>
          <w:ilvl w:val="0"/>
          <w:numId w:val="142"/>
        </w:numPr>
      </w:pPr>
      <w:r w:rsidRPr="00356F3B">
        <w:t>Increases speed of production</w:t>
      </w:r>
    </w:p>
    <w:p w:rsidR="00B2193E" w:rsidRPr="00356F3B" w:rsidRDefault="00B2193E" w:rsidP="00356F3B">
      <w:pPr>
        <w:numPr>
          <w:ilvl w:val="0"/>
          <w:numId w:val="142"/>
        </w:numPr>
      </w:pPr>
      <w:r w:rsidRPr="00356F3B">
        <w:t>Ensures accuracy and uniform results</w:t>
      </w:r>
    </w:p>
    <w:p w:rsidR="00B2193E" w:rsidRPr="00356F3B" w:rsidRDefault="00B2193E" w:rsidP="00356F3B">
      <w:pPr>
        <w:numPr>
          <w:ilvl w:val="0"/>
          <w:numId w:val="142"/>
        </w:numPr>
      </w:pPr>
      <w:r w:rsidRPr="00356F3B">
        <w:t>Reduces worker fatigue and injury risk</w:t>
      </w:r>
    </w:p>
    <w:p w:rsidR="00B2193E" w:rsidRPr="00356F3B" w:rsidRDefault="00B2193E" w:rsidP="00356F3B">
      <w:pPr>
        <w:numPr>
          <w:ilvl w:val="0"/>
          <w:numId w:val="142"/>
        </w:numPr>
      </w:pPr>
      <w:r w:rsidRPr="00356F3B">
        <w:t>Minimises waste due to consistent fastening and finishing</w:t>
      </w:r>
    </w:p>
    <w:p w:rsidR="00B2193E" w:rsidRPr="00356F3B" w:rsidRDefault="00A14E4C" w:rsidP="00B2193E">
      <w:r>
        <w:pict>
          <v:rect id="_x0000_i1192" style="width:0;height:1.5pt" o:hralign="center" o:hrstd="t" o:hr="t" fillcolor="#a0a0a0" stroked="f"/>
        </w:pict>
      </w:r>
    </w:p>
    <w:p w:rsidR="00B2193E" w:rsidRPr="00356F3B" w:rsidRDefault="00B2193E" w:rsidP="00B2193E">
      <w:pPr>
        <w:rPr>
          <w:b/>
          <w:bCs/>
        </w:rPr>
      </w:pPr>
      <w:r w:rsidRPr="00356F3B">
        <w:rPr>
          <w:b/>
          <w:bCs/>
        </w:rPr>
        <w:t>4. Factors to Consider When Selecting a Pneumatic Tool for Use</w:t>
      </w:r>
    </w:p>
    <w:p w:rsidR="00B2193E" w:rsidRPr="00356F3B" w:rsidRDefault="00B2193E" w:rsidP="00356F3B">
      <w:pPr>
        <w:numPr>
          <w:ilvl w:val="0"/>
          <w:numId w:val="143"/>
        </w:numPr>
      </w:pPr>
      <w:r w:rsidRPr="00356F3B">
        <w:t>Type of material (solid wood, board, laminate)</w:t>
      </w:r>
    </w:p>
    <w:p w:rsidR="00B2193E" w:rsidRPr="00356F3B" w:rsidRDefault="00B2193E" w:rsidP="00356F3B">
      <w:pPr>
        <w:numPr>
          <w:ilvl w:val="0"/>
          <w:numId w:val="143"/>
        </w:numPr>
      </w:pPr>
      <w:r w:rsidRPr="00356F3B">
        <w:t>Size and depth of fasteners needed</w:t>
      </w:r>
    </w:p>
    <w:p w:rsidR="00B2193E" w:rsidRPr="00356F3B" w:rsidRDefault="00B2193E" w:rsidP="00356F3B">
      <w:pPr>
        <w:numPr>
          <w:ilvl w:val="0"/>
          <w:numId w:val="143"/>
        </w:numPr>
      </w:pPr>
      <w:r w:rsidRPr="00356F3B">
        <w:t>Desired finish quality</w:t>
      </w:r>
    </w:p>
    <w:p w:rsidR="00B2193E" w:rsidRPr="00356F3B" w:rsidRDefault="00B2193E" w:rsidP="00356F3B">
      <w:pPr>
        <w:numPr>
          <w:ilvl w:val="0"/>
          <w:numId w:val="143"/>
        </w:numPr>
      </w:pPr>
      <w:r w:rsidRPr="00356F3B">
        <w:t>Accessibility of the workpiece (flat vs. complex shapes)</w:t>
      </w:r>
    </w:p>
    <w:p w:rsidR="00B2193E" w:rsidRPr="00356F3B" w:rsidRDefault="00B2193E" w:rsidP="00356F3B">
      <w:pPr>
        <w:numPr>
          <w:ilvl w:val="0"/>
          <w:numId w:val="143"/>
        </w:numPr>
      </w:pPr>
      <w:r w:rsidRPr="00356F3B">
        <w:t>Air supply requirements (pressure and flow)</w:t>
      </w:r>
    </w:p>
    <w:p w:rsidR="00B2193E" w:rsidRPr="00356F3B" w:rsidRDefault="00A14E4C" w:rsidP="00B2193E">
      <w:r>
        <w:pict>
          <v:rect id="_x0000_i1193" style="width:0;height:1.5pt" o:hralign="center" o:hrstd="t" o:hr="t" fillcolor="#a0a0a0" stroked="f"/>
        </w:pict>
      </w:r>
    </w:p>
    <w:p w:rsidR="00B2193E" w:rsidRPr="00356F3B" w:rsidRDefault="00B2193E" w:rsidP="00B2193E">
      <w:pPr>
        <w:rPr>
          <w:b/>
          <w:bCs/>
        </w:rPr>
      </w:pPr>
      <w:r w:rsidRPr="00356F3B">
        <w:rPr>
          <w:b/>
          <w:bCs/>
        </w:rPr>
        <w:t>Examples for Demonstration</w:t>
      </w:r>
    </w:p>
    <w:p w:rsidR="00B2193E" w:rsidRPr="00356F3B" w:rsidRDefault="00B2193E" w:rsidP="00356F3B">
      <w:pPr>
        <w:numPr>
          <w:ilvl w:val="0"/>
          <w:numId w:val="144"/>
        </w:numPr>
      </w:pPr>
      <w:r w:rsidRPr="00356F3B">
        <w:rPr>
          <w:b/>
          <w:bCs/>
        </w:rPr>
        <w:t>Example 1</w:t>
      </w:r>
      <w:r w:rsidRPr="00356F3B">
        <w:t>: Use a pneumatic stapler on an upholstered chair seat and show how it saves time compared to manual stapling.</w:t>
      </w:r>
    </w:p>
    <w:p w:rsidR="00B2193E" w:rsidRPr="00356F3B" w:rsidRDefault="00B2193E" w:rsidP="00356F3B">
      <w:pPr>
        <w:numPr>
          <w:ilvl w:val="0"/>
          <w:numId w:val="144"/>
        </w:numPr>
      </w:pPr>
      <w:r w:rsidRPr="00356F3B">
        <w:rPr>
          <w:b/>
          <w:bCs/>
        </w:rPr>
        <w:t>Example 2</w:t>
      </w:r>
      <w:r w:rsidRPr="00356F3B">
        <w:t>: Demonstrate using a spray gun on a curved chair back, highlighting evenness and control of finish.</w:t>
      </w:r>
    </w:p>
    <w:p w:rsidR="00B2193E" w:rsidRPr="00356F3B" w:rsidRDefault="00A14E4C" w:rsidP="00B2193E">
      <w:r>
        <w:pict>
          <v:rect id="_x0000_i1194" style="width:0;height:1.5pt" o:hralign="center" o:hrstd="t" o:hr="t" fillcolor="#a0a0a0" stroked="f"/>
        </w:pict>
      </w:r>
    </w:p>
    <w:p w:rsidR="00B2193E" w:rsidRPr="00356F3B" w:rsidRDefault="00B2193E" w:rsidP="00B2193E">
      <w:pPr>
        <w:rPr>
          <w:b/>
          <w:bCs/>
        </w:rPr>
      </w:pPr>
      <w:r w:rsidRPr="00356F3B">
        <w:rPr>
          <w:b/>
          <w:bCs/>
        </w:rPr>
        <w:t>South African Case Study</w:t>
      </w:r>
    </w:p>
    <w:p w:rsidR="00B2193E" w:rsidRPr="00356F3B" w:rsidRDefault="00B2193E" w:rsidP="00B2193E">
      <w:r w:rsidRPr="00356F3B">
        <w:rPr>
          <w:b/>
          <w:bCs/>
        </w:rPr>
        <w:t>Case Study: Lindiwe’s Modular Furniture Co. – East London, Eastern Cape</w:t>
      </w:r>
      <w:r w:rsidRPr="00356F3B">
        <w:br/>
        <w:t>Lindiwe implemented pneumatic drills and sanders on her production line for wall-mounted shelving units. Assembly time was halved and product consistency improved. Employees reported reduced fatigue due to lighter tool weight and smoother operation. The switch also reduced electricity consumption per unit.</w:t>
      </w:r>
    </w:p>
    <w:p w:rsidR="00B2193E" w:rsidRPr="00356F3B" w:rsidRDefault="00B2193E" w:rsidP="00B2193E">
      <w:r w:rsidRPr="00356F3B">
        <w:rPr>
          <w:b/>
          <w:bCs/>
        </w:rPr>
        <w:t>Facilitator Prompt</w:t>
      </w:r>
      <w:r w:rsidRPr="00356F3B">
        <w:t>: Encourage learners to analyse how different pneumatic tools support production goals in terms of speed, safety, and quality.</w:t>
      </w:r>
    </w:p>
    <w:p w:rsidR="00B2193E" w:rsidRPr="00356F3B" w:rsidRDefault="00A14E4C" w:rsidP="00B2193E">
      <w:r>
        <w:pict>
          <v:rect id="_x0000_i1195" style="width:0;height:1.5pt" o:hralign="center" o:hrstd="t" o:hr="t" fillcolor="#a0a0a0" stroked="f"/>
        </w:pict>
      </w:r>
    </w:p>
    <w:p w:rsidR="00B2193E" w:rsidRPr="00356F3B" w:rsidRDefault="00B2193E" w:rsidP="00B2193E">
      <w:pPr>
        <w:rPr>
          <w:b/>
          <w:bCs/>
        </w:rPr>
      </w:pPr>
      <w:r w:rsidRPr="00356F3B">
        <w:rPr>
          <w:b/>
          <w:bCs/>
        </w:rPr>
        <w:t>Critical Thinking Questions</w:t>
      </w:r>
    </w:p>
    <w:p w:rsidR="00B2193E" w:rsidRPr="00356F3B" w:rsidRDefault="00B2193E" w:rsidP="00356F3B">
      <w:pPr>
        <w:numPr>
          <w:ilvl w:val="0"/>
          <w:numId w:val="145"/>
        </w:numPr>
      </w:pPr>
      <w:r w:rsidRPr="00356F3B">
        <w:rPr>
          <w:b/>
          <w:bCs/>
        </w:rPr>
        <w:lastRenderedPageBreak/>
        <w:t>Task Matching</w:t>
      </w:r>
      <w:r w:rsidRPr="00356F3B">
        <w:t>:</w:t>
      </w:r>
      <w:r w:rsidRPr="00356F3B">
        <w:br/>
      </w:r>
      <w:r w:rsidRPr="00356F3B">
        <w:rPr>
          <w:i/>
          <w:iCs/>
        </w:rPr>
        <w:t>“Which pneumatic tool would you use to apply a uniform coat of lacquer to a wooden cabinet, and why?”</w:t>
      </w:r>
    </w:p>
    <w:p w:rsidR="00B2193E" w:rsidRPr="00356F3B" w:rsidRDefault="00B2193E" w:rsidP="00356F3B">
      <w:pPr>
        <w:numPr>
          <w:ilvl w:val="0"/>
          <w:numId w:val="145"/>
        </w:numPr>
      </w:pPr>
      <w:r w:rsidRPr="00356F3B">
        <w:rPr>
          <w:b/>
          <w:bCs/>
        </w:rPr>
        <w:t>Efficiency Analysis</w:t>
      </w:r>
      <w:r w:rsidRPr="00356F3B">
        <w:t>:</w:t>
      </w:r>
      <w:r w:rsidRPr="00356F3B">
        <w:br/>
      </w:r>
      <w:r w:rsidRPr="00356F3B">
        <w:rPr>
          <w:i/>
          <w:iCs/>
        </w:rPr>
        <w:t>“How does the use of pneumatic tools help to reduce material waste?”</w:t>
      </w:r>
    </w:p>
    <w:p w:rsidR="00B2193E" w:rsidRPr="00356F3B" w:rsidRDefault="00B2193E" w:rsidP="00356F3B">
      <w:pPr>
        <w:numPr>
          <w:ilvl w:val="0"/>
          <w:numId w:val="145"/>
        </w:numPr>
      </w:pPr>
      <w:r w:rsidRPr="00356F3B">
        <w:rPr>
          <w:b/>
          <w:bCs/>
        </w:rPr>
        <w:t>Real-World Use</w:t>
      </w:r>
      <w:r w:rsidRPr="00356F3B">
        <w:t>:</w:t>
      </w:r>
      <w:r w:rsidRPr="00356F3B">
        <w:br/>
      </w:r>
      <w:r w:rsidRPr="00356F3B">
        <w:rPr>
          <w:i/>
          <w:iCs/>
        </w:rPr>
        <w:t>“In what scenario might you still choose a manual tool over a pneumatic one, despite the benefits?”</w:t>
      </w:r>
    </w:p>
    <w:p w:rsidR="00B2193E" w:rsidRPr="00356F3B" w:rsidRDefault="00B2193E" w:rsidP="00356F3B">
      <w:pPr>
        <w:numPr>
          <w:ilvl w:val="0"/>
          <w:numId w:val="145"/>
        </w:numPr>
      </w:pPr>
      <w:r w:rsidRPr="00356F3B">
        <w:rPr>
          <w:b/>
          <w:bCs/>
        </w:rPr>
        <w:t>Workplace Planning</w:t>
      </w:r>
      <w:r w:rsidRPr="00356F3B">
        <w:t>:</w:t>
      </w:r>
      <w:r w:rsidRPr="00356F3B">
        <w:br/>
      </w:r>
      <w:r w:rsidRPr="00356F3B">
        <w:rPr>
          <w:i/>
          <w:iCs/>
        </w:rPr>
        <w:t>“What must be in place in a workshop before pneumatic tools can be introduced?”</w:t>
      </w:r>
    </w:p>
    <w:p w:rsidR="00B2193E" w:rsidRPr="00356F3B" w:rsidRDefault="00A14E4C" w:rsidP="00B2193E">
      <w:r>
        <w:pict>
          <v:rect id="_x0000_i1196" style="width:0;height:1.5pt" o:hralign="center" o:hrstd="t" o:hr="t" fillcolor="#a0a0a0" stroked="f"/>
        </w:pict>
      </w:r>
    </w:p>
    <w:p w:rsidR="00B2193E" w:rsidRPr="00356F3B" w:rsidRDefault="00B2193E">
      <w:r w:rsidRPr="00356F3B">
        <w:br w:type="page"/>
      </w:r>
    </w:p>
    <w:p w:rsidR="00B2193E" w:rsidRPr="00356F3B" w:rsidRDefault="00B2193E" w:rsidP="00B2193E">
      <w:pPr>
        <w:pStyle w:val="Heading3"/>
        <w:rPr>
          <w:rFonts w:ascii="Century Gothic" w:hAnsi="Century Gothic"/>
          <w:b/>
          <w:bCs/>
        </w:rPr>
      </w:pPr>
      <w:bookmarkStart w:id="29" w:name="_Toc196284070"/>
      <w:r w:rsidRPr="00356F3B">
        <w:rPr>
          <w:rFonts w:ascii="Century Gothic" w:hAnsi="Century Gothic"/>
          <w:b/>
          <w:bCs/>
        </w:rPr>
        <w:lastRenderedPageBreak/>
        <w:t>KT0304: Maintenance</w:t>
      </w:r>
      <w:bookmarkEnd w:id="29"/>
    </w:p>
    <w:p w:rsidR="00B2193E" w:rsidRPr="00356F3B" w:rsidRDefault="00B2193E" w:rsidP="00B2193E">
      <w:pPr>
        <w:rPr>
          <w:b/>
          <w:bCs/>
        </w:rPr>
      </w:pPr>
    </w:p>
    <w:p w:rsidR="00B2193E" w:rsidRPr="00356F3B" w:rsidRDefault="00B2193E" w:rsidP="00B2193E">
      <w:r w:rsidRPr="00356F3B">
        <w:rPr>
          <w:b/>
          <w:bCs/>
        </w:rPr>
        <w:t>Knowledge Topic Element of KM-04-KT03</w:t>
      </w:r>
      <w:r w:rsidRPr="00356F3B">
        <w:br/>
      </w:r>
      <w:r w:rsidRPr="00356F3B">
        <w:rPr>
          <w:b/>
          <w:bCs/>
        </w:rPr>
        <w:t>NQF Level 2 | Weight: Part of 15%</w:t>
      </w:r>
    </w:p>
    <w:p w:rsidR="00B2193E" w:rsidRPr="00356F3B" w:rsidRDefault="00A14E4C" w:rsidP="00B2193E">
      <w:r>
        <w:pict>
          <v:rect id="_x0000_i1197" style="width:0;height:1.5pt" o:hralign="center" o:hrstd="t" o:hr="t" fillcolor="#a0a0a0" stroked="f"/>
        </w:pict>
      </w:r>
    </w:p>
    <w:p w:rsidR="00B2193E" w:rsidRPr="00356F3B" w:rsidRDefault="00B2193E" w:rsidP="00B2193E">
      <w:pPr>
        <w:rPr>
          <w:b/>
          <w:bCs/>
        </w:rPr>
      </w:pPr>
      <w:r w:rsidRPr="00356F3B">
        <w:rPr>
          <w:b/>
          <w:bCs/>
        </w:rPr>
        <w:t>Purpose of the Topic Element</w:t>
      </w:r>
    </w:p>
    <w:p w:rsidR="00B2193E" w:rsidRPr="00356F3B" w:rsidRDefault="00B2193E" w:rsidP="00B2193E">
      <w:r w:rsidRPr="00356F3B">
        <w:t>This topic introduces learners to the basic maintenance requirements of pneumatic tools used in furniture manufacturing. Proper maintenance is essential to prolong tool life, prevent breakdowns, ensure consistent performance, and maintain safety in the workplace. Learners will gain practical knowledge of routine care, lubrication, inspection, and safe storage practices for pneumatic equipment.</w:t>
      </w:r>
    </w:p>
    <w:p w:rsidR="00B2193E" w:rsidRPr="00356F3B" w:rsidRDefault="00A14E4C" w:rsidP="00B2193E">
      <w:r>
        <w:pict>
          <v:rect id="_x0000_i1198" style="width:0;height:1.5pt" o:hralign="center" o:hrstd="t" o:hr="t" fillcolor="#a0a0a0" stroked="f"/>
        </w:pict>
      </w:r>
    </w:p>
    <w:p w:rsidR="00B2193E" w:rsidRPr="00356F3B" w:rsidRDefault="00B2193E" w:rsidP="00B2193E">
      <w:pPr>
        <w:rPr>
          <w:b/>
          <w:bCs/>
        </w:rPr>
      </w:pPr>
      <w:r w:rsidRPr="00356F3B">
        <w:rPr>
          <w:b/>
          <w:bCs/>
        </w:rPr>
        <w:t>Key Content to Cover</w:t>
      </w:r>
    </w:p>
    <w:p w:rsidR="00B2193E" w:rsidRPr="00356F3B" w:rsidRDefault="00B2193E" w:rsidP="00B2193E">
      <w:pPr>
        <w:rPr>
          <w:b/>
          <w:bCs/>
        </w:rPr>
      </w:pPr>
      <w:r w:rsidRPr="00356F3B">
        <w:rPr>
          <w:b/>
          <w:bCs/>
        </w:rPr>
        <w:t>1. Importance of Maintenance</w:t>
      </w:r>
    </w:p>
    <w:p w:rsidR="00B2193E" w:rsidRPr="00356F3B" w:rsidRDefault="00B2193E" w:rsidP="00356F3B">
      <w:pPr>
        <w:numPr>
          <w:ilvl w:val="0"/>
          <w:numId w:val="146"/>
        </w:numPr>
      </w:pPr>
      <w:r w:rsidRPr="00356F3B">
        <w:t>Reduces downtime due to faults or failures</w:t>
      </w:r>
    </w:p>
    <w:p w:rsidR="00B2193E" w:rsidRPr="00356F3B" w:rsidRDefault="00B2193E" w:rsidP="00356F3B">
      <w:pPr>
        <w:numPr>
          <w:ilvl w:val="0"/>
          <w:numId w:val="146"/>
        </w:numPr>
      </w:pPr>
      <w:r w:rsidRPr="00356F3B">
        <w:t>Prevents wear and tear from affecting accuracy and finish quality</w:t>
      </w:r>
    </w:p>
    <w:p w:rsidR="00B2193E" w:rsidRPr="00356F3B" w:rsidRDefault="00B2193E" w:rsidP="00356F3B">
      <w:pPr>
        <w:numPr>
          <w:ilvl w:val="0"/>
          <w:numId w:val="146"/>
        </w:numPr>
      </w:pPr>
      <w:r w:rsidRPr="00356F3B">
        <w:t>Improves tool safety by ensuring operational reliability</w:t>
      </w:r>
    </w:p>
    <w:p w:rsidR="00B2193E" w:rsidRPr="00356F3B" w:rsidRDefault="00B2193E" w:rsidP="00356F3B">
      <w:pPr>
        <w:numPr>
          <w:ilvl w:val="0"/>
          <w:numId w:val="146"/>
        </w:numPr>
      </w:pPr>
      <w:r w:rsidRPr="00356F3B">
        <w:t>Saves costs by extending equipment lifespan</w:t>
      </w:r>
    </w:p>
    <w:p w:rsidR="00B2193E" w:rsidRPr="00356F3B" w:rsidRDefault="00B2193E" w:rsidP="00B2193E">
      <w:pPr>
        <w:rPr>
          <w:b/>
          <w:bCs/>
        </w:rPr>
      </w:pPr>
      <w:r w:rsidRPr="00356F3B">
        <w:rPr>
          <w:b/>
          <w:bCs/>
        </w:rPr>
        <w:t>2. Daily and Weekly Maintenance Tasks</w:t>
      </w:r>
    </w:p>
    <w:p w:rsidR="00B2193E" w:rsidRPr="00356F3B" w:rsidRDefault="00B2193E" w:rsidP="00356F3B">
      <w:pPr>
        <w:numPr>
          <w:ilvl w:val="0"/>
          <w:numId w:val="147"/>
        </w:numPr>
      </w:pPr>
      <w:r w:rsidRPr="00356F3B">
        <w:rPr>
          <w:b/>
          <w:bCs/>
        </w:rPr>
        <w:t>Visual Inspection</w:t>
      </w:r>
      <w:r w:rsidRPr="00356F3B">
        <w:t>:</w:t>
      </w:r>
    </w:p>
    <w:p w:rsidR="00B2193E" w:rsidRPr="00356F3B" w:rsidRDefault="00B2193E" w:rsidP="00356F3B">
      <w:pPr>
        <w:numPr>
          <w:ilvl w:val="1"/>
          <w:numId w:val="147"/>
        </w:numPr>
      </w:pPr>
      <w:r w:rsidRPr="00356F3B">
        <w:t>Check hoses, connectors, and fittings for wear or damage</w:t>
      </w:r>
    </w:p>
    <w:p w:rsidR="00B2193E" w:rsidRPr="00356F3B" w:rsidRDefault="00B2193E" w:rsidP="00356F3B">
      <w:pPr>
        <w:numPr>
          <w:ilvl w:val="1"/>
          <w:numId w:val="147"/>
        </w:numPr>
      </w:pPr>
      <w:r w:rsidRPr="00356F3B">
        <w:t>Look for air leaks or loose parts</w:t>
      </w:r>
    </w:p>
    <w:p w:rsidR="00B2193E" w:rsidRPr="00356F3B" w:rsidRDefault="00B2193E" w:rsidP="00356F3B">
      <w:pPr>
        <w:numPr>
          <w:ilvl w:val="0"/>
          <w:numId w:val="147"/>
        </w:numPr>
      </w:pPr>
      <w:r w:rsidRPr="00356F3B">
        <w:rPr>
          <w:b/>
          <w:bCs/>
        </w:rPr>
        <w:t>Lubrication</w:t>
      </w:r>
      <w:r w:rsidRPr="00356F3B">
        <w:t>:</w:t>
      </w:r>
    </w:p>
    <w:p w:rsidR="00B2193E" w:rsidRPr="00356F3B" w:rsidRDefault="00B2193E" w:rsidP="00356F3B">
      <w:pPr>
        <w:numPr>
          <w:ilvl w:val="1"/>
          <w:numId w:val="147"/>
        </w:numPr>
      </w:pPr>
      <w:r w:rsidRPr="00356F3B">
        <w:t>Use pneumatic tool oil or manufacturer-specified grease</w:t>
      </w:r>
    </w:p>
    <w:p w:rsidR="00B2193E" w:rsidRPr="00356F3B" w:rsidRDefault="00B2193E" w:rsidP="00356F3B">
      <w:pPr>
        <w:numPr>
          <w:ilvl w:val="1"/>
          <w:numId w:val="147"/>
        </w:numPr>
      </w:pPr>
      <w:r w:rsidRPr="00356F3B">
        <w:t>Oil tools through the air inlet as required (usually daily)</w:t>
      </w:r>
    </w:p>
    <w:p w:rsidR="00B2193E" w:rsidRPr="00356F3B" w:rsidRDefault="00B2193E" w:rsidP="00356F3B">
      <w:pPr>
        <w:numPr>
          <w:ilvl w:val="1"/>
          <w:numId w:val="147"/>
        </w:numPr>
      </w:pPr>
      <w:r w:rsidRPr="00356F3B">
        <w:t>Avoid over-lubrication which can lead to residue buildup</w:t>
      </w:r>
    </w:p>
    <w:p w:rsidR="00B2193E" w:rsidRPr="00356F3B" w:rsidRDefault="00B2193E" w:rsidP="00356F3B">
      <w:pPr>
        <w:numPr>
          <w:ilvl w:val="0"/>
          <w:numId w:val="147"/>
        </w:numPr>
      </w:pPr>
      <w:r w:rsidRPr="00356F3B">
        <w:rPr>
          <w:b/>
          <w:bCs/>
        </w:rPr>
        <w:t>Drain Moisture from Compressor</w:t>
      </w:r>
      <w:r w:rsidRPr="00356F3B">
        <w:t>:</w:t>
      </w:r>
    </w:p>
    <w:p w:rsidR="00B2193E" w:rsidRPr="00356F3B" w:rsidRDefault="00B2193E" w:rsidP="00356F3B">
      <w:pPr>
        <w:numPr>
          <w:ilvl w:val="1"/>
          <w:numId w:val="147"/>
        </w:numPr>
      </w:pPr>
      <w:r w:rsidRPr="00356F3B">
        <w:t>Prevents water entering tools, which can cause rust and poor performance</w:t>
      </w:r>
    </w:p>
    <w:p w:rsidR="00B2193E" w:rsidRPr="00356F3B" w:rsidRDefault="00B2193E" w:rsidP="00356F3B">
      <w:pPr>
        <w:numPr>
          <w:ilvl w:val="0"/>
          <w:numId w:val="147"/>
        </w:numPr>
      </w:pPr>
      <w:r w:rsidRPr="00356F3B">
        <w:rPr>
          <w:b/>
          <w:bCs/>
        </w:rPr>
        <w:t>Filter and Regulator Checks</w:t>
      </w:r>
      <w:r w:rsidRPr="00356F3B">
        <w:t>:</w:t>
      </w:r>
    </w:p>
    <w:p w:rsidR="00B2193E" w:rsidRPr="00356F3B" w:rsidRDefault="00B2193E" w:rsidP="00356F3B">
      <w:pPr>
        <w:numPr>
          <w:ilvl w:val="1"/>
          <w:numId w:val="147"/>
        </w:numPr>
      </w:pPr>
      <w:r w:rsidRPr="00356F3B">
        <w:t>Ensure filters are clean and functioning</w:t>
      </w:r>
    </w:p>
    <w:p w:rsidR="00B2193E" w:rsidRPr="00356F3B" w:rsidRDefault="00B2193E" w:rsidP="00356F3B">
      <w:pPr>
        <w:numPr>
          <w:ilvl w:val="1"/>
          <w:numId w:val="147"/>
        </w:numPr>
      </w:pPr>
      <w:r w:rsidRPr="00356F3B">
        <w:t>Adjust regulators to correct pressure settings</w:t>
      </w:r>
    </w:p>
    <w:p w:rsidR="00B2193E" w:rsidRPr="00356F3B" w:rsidRDefault="00B2193E" w:rsidP="00356F3B">
      <w:pPr>
        <w:numPr>
          <w:ilvl w:val="0"/>
          <w:numId w:val="147"/>
        </w:numPr>
      </w:pPr>
      <w:r w:rsidRPr="00356F3B">
        <w:rPr>
          <w:b/>
          <w:bCs/>
        </w:rPr>
        <w:t>Tightening and Adjustment</w:t>
      </w:r>
      <w:r w:rsidRPr="00356F3B">
        <w:t>:</w:t>
      </w:r>
    </w:p>
    <w:p w:rsidR="00B2193E" w:rsidRPr="00356F3B" w:rsidRDefault="00B2193E" w:rsidP="00356F3B">
      <w:pPr>
        <w:numPr>
          <w:ilvl w:val="1"/>
          <w:numId w:val="147"/>
        </w:numPr>
      </w:pPr>
      <w:r w:rsidRPr="00356F3B">
        <w:lastRenderedPageBreak/>
        <w:t>Tighten any visible screws or bolts</w:t>
      </w:r>
    </w:p>
    <w:p w:rsidR="00B2193E" w:rsidRPr="00356F3B" w:rsidRDefault="00B2193E" w:rsidP="00356F3B">
      <w:pPr>
        <w:numPr>
          <w:ilvl w:val="1"/>
          <w:numId w:val="147"/>
        </w:numPr>
      </w:pPr>
      <w:r w:rsidRPr="00356F3B">
        <w:t>Check tool alignment or calibration if required</w:t>
      </w:r>
    </w:p>
    <w:p w:rsidR="00B2193E" w:rsidRPr="00356F3B" w:rsidRDefault="00A14E4C" w:rsidP="00B2193E">
      <w:r>
        <w:pict>
          <v:rect id="_x0000_i1199" style="width:0;height:1.5pt" o:hralign="center" o:hrstd="t" o:hr="t" fillcolor="#a0a0a0" stroked="f"/>
        </w:pict>
      </w:r>
    </w:p>
    <w:p w:rsidR="00B2193E" w:rsidRPr="00356F3B" w:rsidRDefault="00B2193E" w:rsidP="00B2193E">
      <w:pPr>
        <w:rPr>
          <w:b/>
          <w:bCs/>
        </w:rPr>
      </w:pPr>
      <w:r w:rsidRPr="00356F3B">
        <w:rPr>
          <w:b/>
          <w:bCs/>
        </w:rPr>
        <w:t>3. Correct Grease and Oil Usage</w:t>
      </w:r>
    </w:p>
    <w:p w:rsidR="00B2193E" w:rsidRPr="00356F3B" w:rsidRDefault="00B2193E" w:rsidP="00356F3B">
      <w:pPr>
        <w:numPr>
          <w:ilvl w:val="0"/>
          <w:numId w:val="148"/>
        </w:numPr>
      </w:pPr>
      <w:r w:rsidRPr="00356F3B">
        <w:t>Only use lubricants recommended by the tool manufacturer</w:t>
      </w:r>
    </w:p>
    <w:p w:rsidR="00B2193E" w:rsidRPr="00356F3B" w:rsidRDefault="00B2193E" w:rsidP="00356F3B">
      <w:pPr>
        <w:numPr>
          <w:ilvl w:val="0"/>
          <w:numId w:val="148"/>
        </w:numPr>
      </w:pPr>
      <w:r w:rsidRPr="00356F3B">
        <w:t>Avoid engine oil or household lubricants which may damage seals</w:t>
      </w:r>
    </w:p>
    <w:p w:rsidR="00B2193E" w:rsidRPr="00356F3B" w:rsidRDefault="00B2193E" w:rsidP="00356F3B">
      <w:pPr>
        <w:numPr>
          <w:ilvl w:val="0"/>
          <w:numId w:val="148"/>
        </w:numPr>
      </w:pPr>
      <w:r w:rsidRPr="00356F3B">
        <w:t>Apply oil when the tool is disconnected and depressurised</w:t>
      </w:r>
    </w:p>
    <w:p w:rsidR="00B2193E" w:rsidRPr="00356F3B" w:rsidRDefault="00A14E4C" w:rsidP="00B2193E">
      <w:r>
        <w:pict>
          <v:rect id="_x0000_i1200" style="width:0;height:1.5pt" o:hralign="center" o:hrstd="t" o:hr="t" fillcolor="#a0a0a0" stroked="f"/>
        </w:pict>
      </w:r>
    </w:p>
    <w:p w:rsidR="00B2193E" w:rsidRPr="00356F3B" w:rsidRDefault="00B2193E" w:rsidP="00B2193E">
      <w:pPr>
        <w:rPr>
          <w:b/>
          <w:bCs/>
        </w:rPr>
      </w:pPr>
      <w:r w:rsidRPr="00356F3B">
        <w:rPr>
          <w:b/>
          <w:bCs/>
        </w:rPr>
        <w:t>4. Storage Practices</w:t>
      </w:r>
    </w:p>
    <w:p w:rsidR="00B2193E" w:rsidRPr="00356F3B" w:rsidRDefault="00B2193E" w:rsidP="00356F3B">
      <w:pPr>
        <w:numPr>
          <w:ilvl w:val="0"/>
          <w:numId w:val="149"/>
        </w:numPr>
      </w:pPr>
      <w:r w:rsidRPr="00356F3B">
        <w:t>Store tools in dry, dust-free environments</w:t>
      </w:r>
    </w:p>
    <w:p w:rsidR="00B2193E" w:rsidRPr="00356F3B" w:rsidRDefault="00B2193E" w:rsidP="00356F3B">
      <w:pPr>
        <w:numPr>
          <w:ilvl w:val="0"/>
          <w:numId w:val="149"/>
        </w:numPr>
      </w:pPr>
      <w:r w:rsidRPr="00356F3B">
        <w:t>Disconnect from air source when not in use</w:t>
      </w:r>
    </w:p>
    <w:p w:rsidR="00B2193E" w:rsidRPr="00356F3B" w:rsidRDefault="00B2193E" w:rsidP="00356F3B">
      <w:pPr>
        <w:numPr>
          <w:ilvl w:val="0"/>
          <w:numId w:val="149"/>
        </w:numPr>
      </w:pPr>
      <w:r w:rsidRPr="00356F3B">
        <w:t>Coil and secure air hoses safely to avoid tripping hazards</w:t>
      </w:r>
    </w:p>
    <w:p w:rsidR="00B2193E" w:rsidRPr="00356F3B" w:rsidRDefault="00B2193E" w:rsidP="00356F3B">
      <w:pPr>
        <w:numPr>
          <w:ilvl w:val="0"/>
          <w:numId w:val="149"/>
        </w:numPr>
      </w:pPr>
      <w:r w:rsidRPr="00356F3B">
        <w:t>Label tools that require repair or servicing clearly</w:t>
      </w:r>
    </w:p>
    <w:p w:rsidR="00B2193E" w:rsidRPr="00356F3B" w:rsidRDefault="00A14E4C" w:rsidP="00B2193E">
      <w:r>
        <w:pict>
          <v:rect id="_x0000_i1201" style="width:0;height:1.5pt" o:hralign="center" o:hrstd="t" o:hr="t" fillcolor="#a0a0a0" stroked="f"/>
        </w:pict>
      </w:r>
    </w:p>
    <w:p w:rsidR="00B2193E" w:rsidRPr="00356F3B" w:rsidRDefault="00B2193E" w:rsidP="00B2193E">
      <w:pPr>
        <w:rPr>
          <w:b/>
          <w:bCs/>
        </w:rPr>
      </w:pPr>
      <w:r w:rsidRPr="00356F3B">
        <w:rPr>
          <w:b/>
          <w:bCs/>
        </w:rPr>
        <w:t>Examples for Demonstration</w:t>
      </w:r>
    </w:p>
    <w:p w:rsidR="00B2193E" w:rsidRPr="00356F3B" w:rsidRDefault="00B2193E" w:rsidP="00356F3B">
      <w:pPr>
        <w:numPr>
          <w:ilvl w:val="0"/>
          <w:numId w:val="150"/>
        </w:numPr>
      </w:pPr>
      <w:r w:rsidRPr="00356F3B">
        <w:rPr>
          <w:b/>
          <w:bCs/>
        </w:rPr>
        <w:t>Example 1</w:t>
      </w:r>
      <w:r w:rsidRPr="00356F3B">
        <w:t>: Show learners how to oil a pneumatic stapler by adding a few drops into the air inlet and operating the trigger.</w:t>
      </w:r>
    </w:p>
    <w:p w:rsidR="00B2193E" w:rsidRPr="00356F3B" w:rsidRDefault="00B2193E" w:rsidP="00356F3B">
      <w:pPr>
        <w:numPr>
          <w:ilvl w:val="0"/>
          <w:numId w:val="150"/>
        </w:numPr>
      </w:pPr>
      <w:r w:rsidRPr="00356F3B">
        <w:rPr>
          <w:b/>
          <w:bCs/>
        </w:rPr>
        <w:t>Example 2</w:t>
      </w:r>
      <w:r w:rsidRPr="00356F3B">
        <w:t>: Demonstrate how to drain a compressor tank and explain why this must be done daily.</w:t>
      </w:r>
    </w:p>
    <w:p w:rsidR="00B2193E" w:rsidRPr="00356F3B" w:rsidRDefault="00A14E4C" w:rsidP="00B2193E">
      <w:r>
        <w:pict>
          <v:rect id="_x0000_i1202" style="width:0;height:1.5pt" o:hralign="center" o:hrstd="t" o:hr="t" fillcolor="#a0a0a0" stroked="f"/>
        </w:pict>
      </w:r>
    </w:p>
    <w:p w:rsidR="00B2193E" w:rsidRPr="00356F3B" w:rsidRDefault="00B2193E" w:rsidP="00B2193E">
      <w:pPr>
        <w:rPr>
          <w:b/>
          <w:bCs/>
        </w:rPr>
      </w:pPr>
      <w:r w:rsidRPr="00356F3B">
        <w:rPr>
          <w:b/>
          <w:bCs/>
        </w:rPr>
        <w:t>South African Case Study</w:t>
      </w:r>
    </w:p>
    <w:p w:rsidR="00B2193E" w:rsidRPr="00356F3B" w:rsidRDefault="00B2193E" w:rsidP="00B2193E">
      <w:r w:rsidRPr="00356F3B">
        <w:rPr>
          <w:b/>
          <w:bCs/>
        </w:rPr>
        <w:t>Case Study: Themba’s Woodcraft – Mbombela, Mpumalanga</w:t>
      </w:r>
      <w:r w:rsidRPr="00356F3B">
        <w:br/>
        <w:t>Themba introduced a weekly maintenance schedule for all pneumatic tools after several breakdowns during peak production. His team now checks for leaks, cleans filters, and oils tools every Friday. Tool performance improved, and machine-related delays dropped by 70% over three months.</w:t>
      </w:r>
    </w:p>
    <w:p w:rsidR="00B2193E" w:rsidRPr="00356F3B" w:rsidRDefault="00B2193E" w:rsidP="00B2193E">
      <w:r w:rsidRPr="00356F3B">
        <w:rPr>
          <w:b/>
          <w:bCs/>
        </w:rPr>
        <w:t>Facilitator Prompt</w:t>
      </w:r>
      <w:r w:rsidRPr="00356F3B">
        <w:t>: Discuss with learners why routine maintenance is often overlooked and how creating a checklist system could prevent unnecessary tool failures.</w:t>
      </w:r>
    </w:p>
    <w:p w:rsidR="00B2193E" w:rsidRPr="00356F3B" w:rsidRDefault="00A14E4C" w:rsidP="00B2193E">
      <w:r>
        <w:pict>
          <v:rect id="_x0000_i1203" style="width:0;height:1.5pt" o:hralign="center" o:hrstd="t" o:hr="t" fillcolor="#a0a0a0" stroked="f"/>
        </w:pict>
      </w:r>
    </w:p>
    <w:p w:rsidR="00B2193E" w:rsidRPr="00356F3B" w:rsidRDefault="00B2193E" w:rsidP="00B2193E">
      <w:pPr>
        <w:rPr>
          <w:b/>
          <w:bCs/>
        </w:rPr>
      </w:pPr>
      <w:r w:rsidRPr="00356F3B">
        <w:rPr>
          <w:b/>
          <w:bCs/>
        </w:rPr>
        <w:t>Critical Thinking Questions</w:t>
      </w:r>
    </w:p>
    <w:p w:rsidR="00B2193E" w:rsidRPr="00356F3B" w:rsidRDefault="00B2193E" w:rsidP="00356F3B">
      <w:pPr>
        <w:numPr>
          <w:ilvl w:val="0"/>
          <w:numId w:val="151"/>
        </w:numPr>
      </w:pPr>
      <w:r w:rsidRPr="00356F3B">
        <w:rPr>
          <w:b/>
          <w:bCs/>
        </w:rPr>
        <w:t>Process Awareness</w:t>
      </w:r>
      <w:r w:rsidRPr="00356F3B">
        <w:t>:</w:t>
      </w:r>
      <w:r w:rsidRPr="00356F3B">
        <w:br/>
      </w:r>
      <w:r w:rsidRPr="00356F3B">
        <w:rPr>
          <w:i/>
          <w:iCs/>
        </w:rPr>
        <w:t>“What might happen if you forget to oil a pneumatic nailer for several days?”</w:t>
      </w:r>
    </w:p>
    <w:p w:rsidR="00B2193E" w:rsidRPr="00356F3B" w:rsidRDefault="00B2193E" w:rsidP="00356F3B">
      <w:pPr>
        <w:numPr>
          <w:ilvl w:val="0"/>
          <w:numId w:val="151"/>
        </w:numPr>
      </w:pPr>
      <w:r w:rsidRPr="00356F3B">
        <w:rPr>
          <w:b/>
          <w:bCs/>
        </w:rPr>
        <w:lastRenderedPageBreak/>
        <w:t>Problem Solving</w:t>
      </w:r>
      <w:r w:rsidRPr="00356F3B">
        <w:t>:</w:t>
      </w:r>
      <w:r w:rsidRPr="00356F3B">
        <w:br/>
      </w:r>
      <w:r w:rsidRPr="00356F3B">
        <w:rPr>
          <w:i/>
          <w:iCs/>
        </w:rPr>
        <w:t>“You notice a loss of power in your pneumatic sander. What maintenance checks would you perform?”</w:t>
      </w:r>
    </w:p>
    <w:p w:rsidR="00B2193E" w:rsidRPr="00356F3B" w:rsidRDefault="00B2193E" w:rsidP="00356F3B">
      <w:pPr>
        <w:numPr>
          <w:ilvl w:val="0"/>
          <w:numId w:val="151"/>
        </w:numPr>
      </w:pPr>
      <w:r w:rsidRPr="00356F3B">
        <w:rPr>
          <w:b/>
          <w:bCs/>
        </w:rPr>
        <w:t>Safety Insight</w:t>
      </w:r>
      <w:r w:rsidRPr="00356F3B">
        <w:t>:</w:t>
      </w:r>
      <w:r w:rsidRPr="00356F3B">
        <w:br/>
      </w:r>
      <w:r w:rsidRPr="00356F3B">
        <w:rPr>
          <w:i/>
          <w:iCs/>
        </w:rPr>
        <w:t>“Why should tools always be disconnected from the air source before maintenance begins?”</w:t>
      </w:r>
    </w:p>
    <w:p w:rsidR="00B2193E" w:rsidRPr="00356F3B" w:rsidRDefault="00B2193E" w:rsidP="00356F3B">
      <w:pPr>
        <w:numPr>
          <w:ilvl w:val="0"/>
          <w:numId w:val="151"/>
        </w:numPr>
      </w:pPr>
      <w:r w:rsidRPr="00356F3B">
        <w:rPr>
          <w:b/>
          <w:bCs/>
        </w:rPr>
        <w:t>Workshop Planning</w:t>
      </w:r>
      <w:r w:rsidRPr="00356F3B">
        <w:t>:</w:t>
      </w:r>
      <w:r w:rsidRPr="00356F3B">
        <w:br/>
      </w:r>
      <w:r w:rsidRPr="00356F3B">
        <w:rPr>
          <w:i/>
          <w:iCs/>
        </w:rPr>
        <w:t>“How can a maintenance logbook help improve accountability in a shared tool environment?”</w:t>
      </w:r>
    </w:p>
    <w:p w:rsidR="00B2193E" w:rsidRPr="00356F3B" w:rsidRDefault="00A14E4C" w:rsidP="00B2193E">
      <w:r>
        <w:pict>
          <v:rect id="_x0000_i1204" style="width:0;height:1.5pt" o:hralign="center" o:hrstd="t" o:hr="t" fillcolor="#a0a0a0" stroked="f"/>
        </w:pict>
      </w:r>
    </w:p>
    <w:p w:rsidR="00B2193E" w:rsidRPr="00356F3B" w:rsidRDefault="00B2193E">
      <w:r w:rsidRPr="00356F3B">
        <w:br w:type="page"/>
      </w:r>
    </w:p>
    <w:p w:rsidR="001C3362" w:rsidRPr="00356F3B" w:rsidRDefault="001C3362" w:rsidP="001C3362">
      <w:pPr>
        <w:pStyle w:val="Heading3"/>
        <w:rPr>
          <w:rFonts w:ascii="Century Gothic" w:hAnsi="Century Gothic"/>
          <w:b/>
          <w:bCs/>
        </w:rPr>
      </w:pPr>
      <w:bookmarkStart w:id="30" w:name="_Toc196284071"/>
      <w:r w:rsidRPr="00356F3B">
        <w:rPr>
          <w:rFonts w:ascii="Century Gothic" w:hAnsi="Century Gothic"/>
          <w:b/>
          <w:bCs/>
        </w:rPr>
        <w:lastRenderedPageBreak/>
        <w:t>KT0305: Staples and Nails</w:t>
      </w:r>
      <w:bookmarkEnd w:id="30"/>
    </w:p>
    <w:p w:rsidR="001C3362" w:rsidRPr="00356F3B" w:rsidRDefault="001C3362" w:rsidP="001C3362">
      <w:pPr>
        <w:rPr>
          <w:b/>
          <w:bCs/>
        </w:rPr>
      </w:pPr>
    </w:p>
    <w:p w:rsidR="001C3362" w:rsidRPr="00356F3B" w:rsidRDefault="001C3362" w:rsidP="001C3362">
      <w:r w:rsidRPr="00356F3B">
        <w:rPr>
          <w:b/>
          <w:bCs/>
        </w:rPr>
        <w:t>Knowledge Topic Element of KM-04-KT03</w:t>
      </w:r>
      <w:r w:rsidRPr="00356F3B">
        <w:br/>
      </w:r>
      <w:r w:rsidRPr="00356F3B">
        <w:rPr>
          <w:b/>
          <w:bCs/>
        </w:rPr>
        <w:t>NQF Level 2 | Weight: Part of 15%</w:t>
      </w:r>
    </w:p>
    <w:p w:rsidR="001C3362" w:rsidRPr="00356F3B" w:rsidRDefault="00A14E4C" w:rsidP="001C3362">
      <w:r>
        <w:pict>
          <v:rect id="_x0000_i1205" style="width:0;height:1.5pt" o:hralign="center" o:hrstd="t" o:hr="t" fillcolor="#a0a0a0" stroked="f"/>
        </w:pict>
      </w:r>
    </w:p>
    <w:p w:rsidR="001C3362" w:rsidRPr="00356F3B" w:rsidRDefault="001C3362" w:rsidP="001C3362">
      <w:pPr>
        <w:rPr>
          <w:b/>
          <w:bCs/>
        </w:rPr>
      </w:pPr>
      <w:r w:rsidRPr="00356F3B">
        <w:rPr>
          <w:b/>
          <w:bCs/>
        </w:rPr>
        <w:t>Purpose of the Topic Element</w:t>
      </w:r>
    </w:p>
    <w:p w:rsidR="001C3362" w:rsidRPr="00356F3B" w:rsidRDefault="001C3362" w:rsidP="001C3362">
      <w:r w:rsidRPr="00356F3B">
        <w:t>This topic introduces learners to the correct selection and application of staples and nails when using pneumatic fastening tools in furniture production. It is critical for learners to understand how fastener type, size, and material relate to the product specifications and tool compatibility. Proper use of fasteners ensures structural integrity, neat appearance, and safe handling of finished products.</w:t>
      </w:r>
    </w:p>
    <w:p w:rsidR="001C3362" w:rsidRPr="00356F3B" w:rsidRDefault="00A14E4C" w:rsidP="001C3362">
      <w:r>
        <w:pict>
          <v:rect id="_x0000_i1206" style="width:0;height:1.5pt" o:hralign="center" o:hrstd="t" o:hr="t" fillcolor="#a0a0a0" stroked="f"/>
        </w:pict>
      </w:r>
    </w:p>
    <w:p w:rsidR="001C3362" w:rsidRPr="00356F3B" w:rsidRDefault="001C3362" w:rsidP="001C3362">
      <w:pPr>
        <w:rPr>
          <w:b/>
          <w:bCs/>
        </w:rPr>
      </w:pPr>
      <w:r w:rsidRPr="00356F3B">
        <w:rPr>
          <w:b/>
          <w:bCs/>
        </w:rPr>
        <w:t>Key Content to Cover</w:t>
      </w:r>
    </w:p>
    <w:p w:rsidR="001C3362" w:rsidRPr="00356F3B" w:rsidRDefault="001C3362" w:rsidP="001C3362">
      <w:pPr>
        <w:rPr>
          <w:b/>
          <w:bCs/>
        </w:rPr>
      </w:pPr>
      <w:r w:rsidRPr="00356F3B">
        <w:rPr>
          <w:b/>
          <w:bCs/>
        </w:rPr>
        <w:t>1. Types of Pneumatic Fasteners</w:t>
      </w:r>
    </w:p>
    <w:p w:rsidR="001C3362" w:rsidRPr="00356F3B" w:rsidRDefault="001C3362" w:rsidP="00356F3B">
      <w:pPr>
        <w:numPr>
          <w:ilvl w:val="0"/>
          <w:numId w:val="152"/>
        </w:numPr>
      </w:pPr>
      <w:r w:rsidRPr="00356F3B">
        <w:rPr>
          <w:b/>
          <w:bCs/>
        </w:rPr>
        <w:t>Staples</w:t>
      </w:r>
      <w:r w:rsidRPr="00356F3B">
        <w:t>:</w:t>
      </w:r>
    </w:p>
    <w:p w:rsidR="001C3362" w:rsidRPr="00356F3B" w:rsidRDefault="001C3362" w:rsidP="00356F3B">
      <w:pPr>
        <w:numPr>
          <w:ilvl w:val="1"/>
          <w:numId w:val="152"/>
        </w:numPr>
      </w:pPr>
      <w:r w:rsidRPr="00356F3B">
        <w:t>Commonly used in upholstery, frame assembly, back panel attachment.</w:t>
      </w:r>
    </w:p>
    <w:p w:rsidR="001C3362" w:rsidRPr="00356F3B" w:rsidRDefault="001C3362" w:rsidP="00356F3B">
      <w:pPr>
        <w:numPr>
          <w:ilvl w:val="1"/>
          <w:numId w:val="152"/>
        </w:numPr>
      </w:pPr>
      <w:r w:rsidRPr="00356F3B">
        <w:t>Available in different widths (crown), lengths, and gauges (thickness).</w:t>
      </w:r>
    </w:p>
    <w:p w:rsidR="001C3362" w:rsidRPr="00356F3B" w:rsidRDefault="001C3362" w:rsidP="00356F3B">
      <w:pPr>
        <w:numPr>
          <w:ilvl w:val="1"/>
          <w:numId w:val="152"/>
        </w:numPr>
      </w:pPr>
      <w:r w:rsidRPr="00356F3B">
        <w:t>Examples: Narrow crown staples, medium crown staples.</w:t>
      </w:r>
    </w:p>
    <w:p w:rsidR="001C3362" w:rsidRPr="00356F3B" w:rsidRDefault="001C3362" w:rsidP="00356F3B">
      <w:pPr>
        <w:numPr>
          <w:ilvl w:val="0"/>
          <w:numId w:val="152"/>
        </w:numPr>
      </w:pPr>
      <w:r w:rsidRPr="00356F3B">
        <w:rPr>
          <w:b/>
          <w:bCs/>
        </w:rPr>
        <w:t>Nails (Brads/Pins)</w:t>
      </w:r>
      <w:r w:rsidRPr="00356F3B">
        <w:t>:</w:t>
      </w:r>
    </w:p>
    <w:p w:rsidR="001C3362" w:rsidRPr="00356F3B" w:rsidRDefault="001C3362" w:rsidP="00356F3B">
      <w:pPr>
        <w:numPr>
          <w:ilvl w:val="1"/>
          <w:numId w:val="152"/>
        </w:numPr>
      </w:pPr>
      <w:r w:rsidRPr="00356F3B">
        <w:t>Used in trim work, joints, decorative moulding, light framing.</w:t>
      </w:r>
    </w:p>
    <w:p w:rsidR="001C3362" w:rsidRPr="00356F3B" w:rsidRDefault="001C3362" w:rsidP="00356F3B">
      <w:pPr>
        <w:numPr>
          <w:ilvl w:val="1"/>
          <w:numId w:val="152"/>
        </w:numPr>
      </w:pPr>
      <w:r w:rsidRPr="00356F3B">
        <w:t>Types include brad nails, finish nails, and pin nails.</w:t>
      </w:r>
    </w:p>
    <w:p w:rsidR="001C3362" w:rsidRPr="00356F3B" w:rsidRDefault="001C3362" w:rsidP="00356F3B">
      <w:pPr>
        <w:numPr>
          <w:ilvl w:val="1"/>
          <w:numId w:val="152"/>
        </w:numPr>
      </w:pPr>
      <w:r w:rsidRPr="00356F3B">
        <w:t>Sizes measured by length and gauge (thinner = higher gauge).</w:t>
      </w:r>
    </w:p>
    <w:p w:rsidR="001C3362" w:rsidRPr="00356F3B" w:rsidRDefault="00A14E4C" w:rsidP="001C3362">
      <w:r>
        <w:pict>
          <v:rect id="_x0000_i1207" style="width:0;height:1.5pt" o:hralign="center" o:hrstd="t" o:hr="t" fillcolor="#a0a0a0" stroked="f"/>
        </w:pict>
      </w:r>
    </w:p>
    <w:p w:rsidR="001C3362" w:rsidRPr="00356F3B" w:rsidRDefault="001C3362" w:rsidP="001C3362">
      <w:pPr>
        <w:rPr>
          <w:b/>
          <w:bCs/>
        </w:rPr>
      </w:pPr>
      <w:r w:rsidRPr="00356F3B">
        <w:rPr>
          <w:b/>
          <w:bCs/>
        </w:rPr>
        <w:t>2. Matching Fasteners to Product Specifications</w:t>
      </w:r>
    </w:p>
    <w:p w:rsidR="001C3362" w:rsidRPr="00356F3B" w:rsidRDefault="001C3362" w:rsidP="00356F3B">
      <w:pPr>
        <w:numPr>
          <w:ilvl w:val="0"/>
          <w:numId w:val="153"/>
        </w:numPr>
      </w:pPr>
      <w:r w:rsidRPr="00356F3B">
        <w:t>Consider:</w:t>
      </w:r>
    </w:p>
    <w:p w:rsidR="001C3362" w:rsidRPr="00356F3B" w:rsidRDefault="001C3362" w:rsidP="00356F3B">
      <w:pPr>
        <w:numPr>
          <w:ilvl w:val="1"/>
          <w:numId w:val="153"/>
        </w:numPr>
      </w:pPr>
      <w:r w:rsidRPr="00356F3B">
        <w:rPr>
          <w:b/>
          <w:bCs/>
        </w:rPr>
        <w:t>Material thickness</w:t>
      </w:r>
      <w:r w:rsidRPr="00356F3B">
        <w:t>: Longer fasteners needed for thick materials.</w:t>
      </w:r>
    </w:p>
    <w:p w:rsidR="001C3362" w:rsidRPr="00356F3B" w:rsidRDefault="001C3362" w:rsidP="00356F3B">
      <w:pPr>
        <w:numPr>
          <w:ilvl w:val="1"/>
          <w:numId w:val="153"/>
        </w:numPr>
      </w:pPr>
      <w:r w:rsidRPr="00356F3B">
        <w:rPr>
          <w:b/>
          <w:bCs/>
        </w:rPr>
        <w:t>Wood hardness</w:t>
      </w:r>
      <w:r w:rsidRPr="00356F3B">
        <w:t>: Hardwoods may split with thick or long fasteners.</w:t>
      </w:r>
    </w:p>
    <w:p w:rsidR="001C3362" w:rsidRPr="00356F3B" w:rsidRDefault="001C3362" w:rsidP="00356F3B">
      <w:pPr>
        <w:numPr>
          <w:ilvl w:val="1"/>
          <w:numId w:val="153"/>
        </w:numPr>
      </w:pPr>
      <w:r w:rsidRPr="00356F3B">
        <w:rPr>
          <w:b/>
          <w:bCs/>
        </w:rPr>
        <w:t>Visibility</w:t>
      </w:r>
      <w:r w:rsidRPr="00356F3B">
        <w:t>: Brads and pin nails offer discrete finishes.</w:t>
      </w:r>
    </w:p>
    <w:p w:rsidR="001C3362" w:rsidRPr="00356F3B" w:rsidRDefault="001C3362" w:rsidP="00356F3B">
      <w:pPr>
        <w:numPr>
          <w:ilvl w:val="1"/>
          <w:numId w:val="153"/>
        </w:numPr>
      </w:pPr>
      <w:r w:rsidRPr="00356F3B">
        <w:rPr>
          <w:b/>
          <w:bCs/>
        </w:rPr>
        <w:t>Tool type</w:t>
      </w:r>
      <w:r w:rsidRPr="00356F3B">
        <w:t>: Only use fasteners recommended by the manufacturer for that tool.</w:t>
      </w:r>
    </w:p>
    <w:p w:rsidR="001C3362" w:rsidRPr="00356F3B" w:rsidRDefault="001C3362" w:rsidP="00356F3B">
      <w:pPr>
        <w:numPr>
          <w:ilvl w:val="1"/>
          <w:numId w:val="153"/>
        </w:numPr>
      </w:pPr>
      <w:r w:rsidRPr="00356F3B">
        <w:rPr>
          <w:b/>
          <w:bCs/>
        </w:rPr>
        <w:t>Holding strength required</w:t>
      </w:r>
      <w:r w:rsidRPr="00356F3B">
        <w:t>: Crown width and gauge affect grip.</w:t>
      </w:r>
    </w:p>
    <w:p w:rsidR="001C3362" w:rsidRPr="00356F3B" w:rsidRDefault="00A14E4C" w:rsidP="001C3362">
      <w:r>
        <w:pict>
          <v:rect id="_x0000_i1208" style="width:0;height:1.5pt" o:hralign="center" o:hrstd="t" o:hr="t" fillcolor="#a0a0a0" stroked="f"/>
        </w:pict>
      </w:r>
    </w:p>
    <w:p w:rsidR="001C3362" w:rsidRPr="00356F3B" w:rsidRDefault="001C3362" w:rsidP="001C3362">
      <w:pPr>
        <w:rPr>
          <w:b/>
          <w:bCs/>
        </w:rPr>
      </w:pPr>
    </w:p>
    <w:p w:rsidR="001C3362" w:rsidRPr="00356F3B" w:rsidRDefault="001C3362" w:rsidP="001C3362">
      <w:pPr>
        <w:rPr>
          <w:b/>
          <w:bCs/>
        </w:rPr>
      </w:pPr>
      <w:r w:rsidRPr="00356F3B">
        <w:rPr>
          <w:b/>
          <w:bCs/>
        </w:rPr>
        <w:lastRenderedPageBreak/>
        <w:t>3. Application Guidelines</w:t>
      </w:r>
    </w:p>
    <w:p w:rsidR="001C3362" w:rsidRPr="00356F3B" w:rsidRDefault="001C3362" w:rsidP="00356F3B">
      <w:pPr>
        <w:numPr>
          <w:ilvl w:val="0"/>
          <w:numId w:val="154"/>
        </w:numPr>
      </w:pPr>
      <w:r w:rsidRPr="00356F3B">
        <w:t>Do not exceed maximum staple/nail length recommended for the tool.</w:t>
      </w:r>
    </w:p>
    <w:p w:rsidR="001C3362" w:rsidRPr="00356F3B" w:rsidRDefault="001C3362" w:rsidP="00356F3B">
      <w:pPr>
        <w:numPr>
          <w:ilvl w:val="0"/>
          <w:numId w:val="154"/>
        </w:numPr>
      </w:pPr>
      <w:r w:rsidRPr="00356F3B">
        <w:t>Test fastener on scrap material before use on final product.</w:t>
      </w:r>
    </w:p>
    <w:p w:rsidR="001C3362" w:rsidRPr="00356F3B" w:rsidRDefault="001C3362" w:rsidP="00356F3B">
      <w:pPr>
        <w:numPr>
          <w:ilvl w:val="0"/>
          <w:numId w:val="154"/>
        </w:numPr>
      </w:pPr>
      <w:r w:rsidRPr="00356F3B">
        <w:t>Ensure nails/staples do not protrude through surface or cause splitting.</w:t>
      </w:r>
    </w:p>
    <w:p w:rsidR="001C3362" w:rsidRPr="00356F3B" w:rsidRDefault="001C3362" w:rsidP="00356F3B">
      <w:pPr>
        <w:numPr>
          <w:ilvl w:val="0"/>
          <w:numId w:val="154"/>
        </w:numPr>
      </w:pPr>
      <w:r w:rsidRPr="00356F3B">
        <w:t>Fasteners must be loaded correctly in magazine (aligned, undamaged).</w:t>
      </w:r>
    </w:p>
    <w:p w:rsidR="001C3362" w:rsidRPr="00356F3B" w:rsidRDefault="00A14E4C" w:rsidP="001C3362">
      <w:r>
        <w:pict>
          <v:rect id="_x0000_i1209" style="width:0;height:1.5pt" o:hralign="center" o:hrstd="t" o:hr="t" fillcolor="#a0a0a0" stroked="f"/>
        </w:pict>
      </w:r>
    </w:p>
    <w:p w:rsidR="001C3362" w:rsidRPr="00356F3B" w:rsidRDefault="001C3362" w:rsidP="001C3362">
      <w:pPr>
        <w:rPr>
          <w:b/>
          <w:bCs/>
        </w:rPr>
      </w:pPr>
      <w:r w:rsidRPr="00356F3B">
        <w:rPr>
          <w:b/>
          <w:bCs/>
        </w:rPr>
        <w:t>4. Common Issues</w:t>
      </w:r>
    </w:p>
    <w:p w:rsidR="001C3362" w:rsidRPr="00356F3B" w:rsidRDefault="001C3362" w:rsidP="00356F3B">
      <w:pPr>
        <w:numPr>
          <w:ilvl w:val="0"/>
          <w:numId w:val="155"/>
        </w:numPr>
      </w:pPr>
      <w:r w:rsidRPr="00356F3B">
        <w:t>Using the wrong size may jam the tool or damage the product.</w:t>
      </w:r>
    </w:p>
    <w:p w:rsidR="001C3362" w:rsidRPr="00356F3B" w:rsidRDefault="001C3362" w:rsidP="00356F3B">
      <w:pPr>
        <w:numPr>
          <w:ilvl w:val="0"/>
          <w:numId w:val="155"/>
        </w:numPr>
      </w:pPr>
      <w:r w:rsidRPr="00356F3B">
        <w:t>Misaligned fasteners can cause blowouts or structural weakness.</w:t>
      </w:r>
    </w:p>
    <w:p w:rsidR="001C3362" w:rsidRPr="00356F3B" w:rsidRDefault="001C3362" w:rsidP="00356F3B">
      <w:pPr>
        <w:numPr>
          <w:ilvl w:val="0"/>
          <w:numId w:val="155"/>
        </w:numPr>
      </w:pPr>
      <w:r w:rsidRPr="00356F3B">
        <w:t>Rust-prone staples/nails in high-moisture environments (use galvanised/stainless steel instead).</w:t>
      </w:r>
    </w:p>
    <w:p w:rsidR="001C3362" w:rsidRPr="00356F3B" w:rsidRDefault="00A14E4C" w:rsidP="001C3362">
      <w:r>
        <w:pict>
          <v:rect id="_x0000_i1210" style="width:0;height:1.5pt" o:hralign="center" o:hrstd="t" o:hr="t" fillcolor="#a0a0a0" stroked="f"/>
        </w:pict>
      </w:r>
    </w:p>
    <w:p w:rsidR="001C3362" w:rsidRPr="00356F3B" w:rsidRDefault="001C3362" w:rsidP="001C3362">
      <w:pPr>
        <w:rPr>
          <w:b/>
          <w:bCs/>
        </w:rPr>
      </w:pPr>
      <w:r w:rsidRPr="00356F3B">
        <w:rPr>
          <w:b/>
          <w:bCs/>
        </w:rPr>
        <w:t>Examples for Demonstration</w:t>
      </w:r>
    </w:p>
    <w:p w:rsidR="001C3362" w:rsidRPr="00356F3B" w:rsidRDefault="001C3362" w:rsidP="00356F3B">
      <w:pPr>
        <w:numPr>
          <w:ilvl w:val="0"/>
          <w:numId w:val="156"/>
        </w:numPr>
      </w:pPr>
      <w:r w:rsidRPr="00356F3B">
        <w:rPr>
          <w:b/>
          <w:bCs/>
        </w:rPr>
        <w:t>Example 1</w:t>
      </w:r>
      <w:r w:rsidRPr="00356F3B">
        <w:t>: Use a pneumatic stapler to fasten upholstery to softwood and explain why narrow crown staples are used.</w:t>
      </w:r>
    </w:p>
    <w:p w:rsidR="001C3362" w:rsidRPr="00356F3B" w:rsidRDefault="001C3362" w:rsidP="00356F3B">
      <w:pPr>
        <w:numPr>
          <w:ilvl w:val="0"/>
          <w:numId w:val="156"/>
        </w:numPr>
      </w:pPr>
      <w:r w:rsidRPr="00356F3B">
        <w:rPr>
          <w:b/>
          <w:bCs/>
        </w:rPr>
        <w:t>Example 2</w:t>
      </w:r>
      <w:r w:rsidRPr="00356F3B">
        <w:t>: Demonstrate the use of a brad nailer on a cabinet trim and inspect for flush finishing.</w:t>
      </w:r>
    </w:p>
    <w:p w:rsidR="001C3362" w:rsidRPr="00356F3B" w:rsidRDefault="00A14E4C" w:rsidP="001C3362">
      <w:r>
        <w:pict>
          <v:rect id="_x0000_i1211" style="width:0;height:1.5pt" o:hralign="center" o:hrstd="t" o:hr="t" fillcolor="#a0a0a0" stroked="f"/>
        </w:pict>
      </w:r>
    </w:p>
    <w:p w:rsidR="001C3362" w:rsidRPr="00356F3B" w:rsidRDefault="001C3362" w:rsidP="001C3362">
      <w:pPr>
        <w:rPr>
          <w:b/>
          <w:bCs/>
        </w:rPr>
      </w:pPr>
      <w:r w:rsidRPr="00356F3B">
        <w:rPr>
          <w:b/>
          <w:bCs/>
        </w:rPr>
        <w:t>South African Case Study</w:t>
      </w:r>
    </w:p>
    <w:p w:rsidR="001C3362" w:rsidRPr="00356F3B" w:rsidRDefault="001C3362" w:rsidP="001C3362">
      <w:r w:rsidRPr="00356F3B">
        <w:rPr>
          <w:b/>
          <w:bCs/>
        </w:rPr>
        <w:t>Case Study: Gugu’s Upholstery Studio – Giyani, Limpopo</w:t>
      </w:r>
      <w:r w:rsidRPr="00356F3B">
        <w:br/>
        <w:t>Gugu initially used heavy-gauge staples on lightweight chipboard frames, resulting in splitting and customer complaints. After switching to the correct narrow-gauge staples and adjusting pressure settings, assembly quality improved, and tool jamming incidents decreased.</w:t>
      </w:r>
    </w:p>
    <w:p w:rsidR="001C3362" w:rsidRPr="00356F3B" w:rsidRDefault="001C3362" w:rsidP="001C3362">
      <w:r w:rsidRPr="00356F3B">
        <w:rPr>
          <w:b/>
          <w:bCs/>
        </w:rPr>
        <w:t>Facilitator Prompt</w:t>
      </w:r>
      <w:r w:rsidRPr="00356F3B">
        <w:t>: Encourage learners to bring in examples or photos of different fastener sizes and reflect on how incorrect use has affected quality in past projects.</w:t>
      </w:r>
    </w:p>
    <w:p w:rsidR="001C3362" w:rsidRPr="00356F3B" w:rsidRDefault="00A14E4C" w:rsidP="001C3362">
      <w:r>
        <w:pict>
          <v:rect id="_x0000_i1212" style="width:0;height:1.5pt" o:hralign="center" o:hrstd="t" o:hr="t" fillcolor="#a0a0a0" stroked="f"/>
        </w:pict>
      </w:r>
    </w:p>
    <w:p w:rsidR="001C3362" w:rsidRPr="00356F3B" w:rsidRDefault="001C3362" w:rsidP="001C3362">
      <w:pPr>
        <w:rPr>
          <w:b/>
          <w:bCs/>
        </w:rPr>
      </w:pPr>
      <w:r w:rsidRPr="00356F3B">
        <w:rPr>
          <w:b/>
          <w:bCs/>
        </w:rPr>
        <w:t>Critical Thinking Questions</w:t>
      </w:r>
    </w:p>
    <w:p w:rsidR="001C3362" w:rsidRPr="00356F3B" w:rsidRDefault="001C3362" w:rsidP="00356F3B">
      <w:pPr>
        <w:numPr>
          <w:ilvl w:val="0"/>
          <w:numId w:val="157"/>
        </w:numPr>
      </w:pPr>
      <w:r w:rsidRPr="00356F3B">
        <w:rPr>
          <w:b/>
          <w:bCs/>
        </w:rPr>
        <w:t>Tool Compatibility</w:t>
      </w:r>
      <w:r w:rsidRPr="00356F3B">
        <w:t>:</w:t>
      </w:r>
      <w:r w:rsidRPr="00356F3B">
        <w:br/>
      </w:r>
      <w:r w:rsidRPr="00356F3B">
        <w:rPr>
          <w:i/>
          <w:iCs/>
        </w:rPr>
        <w:t>“What could happen if you load 35 mm staples into a pneumatic stapler rated for a maximum of 25 mm?”</w:t>
      </w:r>
    </w:p>
    <w:p w:rsidR="001C3362" w:rsidRPr="00356F3B" w:rsidRDefault="001C3362" w:rsidP="00356F3B">
      <w:pPr>
        <w:numPr>
          <w:ilvl w:val="0"/>
          <w:numId w:val="157"/>
        </w:numPr>
      </w:pPr>
      <w:r w:rsidRPr="00356F3B">
        <w:rPr>
          <w:b/>
          <w:bCs/>
        </w:rPr>
        <w:t>Material Analysis</w:t>
      </w:r>
      <w:r w:rsidRPr="00356F3B">
        <w:t>:</w:t>
      </w:r>
      <w:r w:rsidRPr="00356F3B">
        <w:br/>
      </w:r>
      <w:r w:rsidRPr="00356F3B">
        <w:rPr>
          <w:i/>
          <w:iCs/>
        </w:rPr>
        <w:t>“Why would you choose brad nails instead of staples when attaching moulding to a finished cabinet?”</w:t>
      </w:r>
    </w:p>
    <w:p w:rsidR="001C3362" w:rsidRPr="00356F3B" w:rsidRDefault="001C3362" w:rsidP="00356F3B">
      <w:pPr>
        <w:numPr>
          <w:ilvl w:val="0"/>
          <w:numId w:val="157"/>
        </w:numPr>
      </w:pPr>
      <w:r w:rsidRPr="00356F3B">
        <w:rPr>
          <w:b/>
          <w:bCs/>
        </w:rPr>
        <w:lastRenderedPageBreak/>
        <w:t>Finish Quality</w:t>
      </w:r>
      <w:r w:rsidRPr="00356F3B">
        <w:t>:</w:t>
      </w:r>
      <w:r w:rsidRPr="00356F3B">
        <w:br/>
      </w:r>
      <w:r w:rsidRPr="00356F3B">
        <w:rPr>
          <w:i/>
          <w:iCs/>
        </w:rPr>
        <w:t>“How can improper staple placement affect the final appearance of upholstered furniture?”</w:t>
      </w:r>
    </w:p>
    <w:p w:rsidR="001C3362" w:rsidRPr="00356F3B" w:rsidRDefault="001C3362" w:rsidP="00356F3B">
      <w:pPr>
        <w:numPr>
          <w:ilvl w:val="0"/>
          <w:numId w:val="157"/>
        </w:numPr>
      </w:pPr>
      <w:r w:rsidRPr="00356F3B">
        <w:rPr>
          <w:b/>
          <w:bCs/>
        </w:rPr>
        <w:t>Safety and Precision</w:t>
      </w:r>
      <w:r w:rsidRPr="00356F3B">
        <w:t>:</w:t>
      </w:r>
      <w:r w:rsidRPr="00356F3B">
        <w:br/>
      </w:r>
      <w:r w:rsidRPr="00356F3B">
        <w:rPr>
          <w:i/>
          <w:iCs/>
        </w:rPr>
        <w:t>“What steps should be taken if a fastener jams in the pneumatic tool during use?”</w:t>
      </w:r>
    </w:p>
    <w:p w:rsidR="001C3362" w:rsidRPr="00356F3B" w:rsidRDefault="00A14E4C" w:rsidP="001C3362">
      <w:r>
        <w:pict>
          <v:rect id="_x0000_i1213" style="width:0;height:1.5pt" o:hralign="center" o:hrstd="t" o:hr="t" fillcolor="#a0a0a0" stroked="f"/>
        </w:pict>
      </w:r>
    </w:p>
    <w:p w:rsidR="001C3362" w:rsidRPr="00356F3B" w:rsidRDefault="001C3362">
      <w:r w:rsidRPr="00356F3B">
        <w:br w:type="page"/>
      </w:r>
    </w:p>
    <w:p w:rsidR="001C3362" w:rsidRPr="00356F3B" w:rsidRDefault="001C3362" w:rsidP="001C3362">
      <w:pPr>
        <w:pStyle w:val="Heading3"/>
        <w:rPr>
          <w:rFonts w:ascii="Century Gothic" w:hAnsi="Century Gothic"/>
          <w:b/>
          <w:bCs/>
        </w:rPr>
      </w:pPr>
      <w:bookmarkStart w:id="31" w:name="_Toc196284072"/>
      <w:r w:rsidRPr="00356F3B">
        <w:rPr>
          <w:rFonts w:ascii="Century Gothic" w:hAnsi="Century Gothic"/>
          <w:b/>
          <w:bCs/>
        </w:rPr>
        <w:lastRenderedPageBreak/>
        <w:t>KT0306: Problem Solving</w:t>
      </w:r>
      <w:bookmarkEnd w:id="31"/>
    </w:p>
    <w:p w:rsidR="001C3362" w:rsidRPr="00356F3B" w:rsidRDefault="001C3362" w:rsidP="001C3362">
      <w:pPr>
        <w:rPr>
          <w:b/>
          <w:bCs/>
        </w:rPr>
      </w:pPr>
    </w:p>
    <w:p w:rsidR="001C3362" w:rsidRPr="00356F3B" w:rsidRDefault="001C3362" w:rsidP="001C3362">
      <w:r w:rsidRPr="00356F3B">
        <w:rPr>
          <w:b/>
          <w:bCs/>
        </w:rPr>
        <w:t>Knowledge Topic Element of KM-04-KT03</w:t>
      </w:r>
      <w:r w:rsidRPr="00356F3B">
        <w:br/>
      </w:r>
      <w:r w:rsidRPr="00356F3B">
        <w:rPr>
          <w:b/>
          <w:bCs/>
        </w:rPr>
        <w:t>NQF Level 2 | Weight: Part of 15%</w:t>
      </w:r>
    </w:p>
    <w:p w:rsidR="001C3362" w:rsidRPr="00356F3B" w:rsidRDefault="00A14E4C" w:rsidP="001C3362">
      <w:r>
        <w:pict>
          <v:rect id="_x0000_i1214" style="width:0;height:1.5pt" o:hralign="center" o:hrstd="t" o:hr="t" fillcolor="#a0a0a0" stroked="f"/>
        </w:pict>
      </w:r>
    </w:p>
    <w:p w:rsidR="001C3362" w:rsidRPr="00356F3B" w:rsidRDefault="001C3362" w:rsidP="001C3362">
      <w:pPr>
        <w:rPr>
          <w:b/>
          <w:bCs/>
        </w:rPr>
      </w:pPr>
      <w:r w:rsidRPr="00356F3B">
        <w:rPr>
          <w:b/>
          <w:bCs/>
        </w:rPr>
        <w:t>Purpose of the Topic Element</w:t>
      </w:r>
    </w:p>
    <w:p w:rsidR="001C3362" w:rsidRPr="00356F3B" w:rsidRDefault="001C3362" w:rsidP="001C3362">
      <w:r w:rsidRPr="00356F3B">
        <w:t>This topic enables learners to identify and respond to common operational issues when using pneumatic tools in furniture manufacturing. Learners will develop problem-solving skills that minimise downtime, enhance safety, and maintain consistent output. Understanding both mechanical and procedural issues prepares learners to take appropriate corrective measures and communicate faults for escalation or repair.</w:t>
      </w:r>
    </w:p>
    <w:p w:rsidR="001C3362" w:rsidRPr="00356F3B" w:rsidRDefault="00A14E4C" w:rsidP="001C3362">
      <w:r>
        <w:pict>
          <v:rect id="_x0000_i1215" style="width:0;height:1.5pt" o:hralign="center" o:hrstd="t" o:hr="t" fillcolor="#a0a0a0" stroked="f"/>
        </w:pict>
      </w:r>
    </w:p>
    <w:p w:rsidR="001C3362" w:rsidRPr="00356F3B" w:rsidRDefault="001C3362" w:rsidP="001C3362">
      <w:pPr>
        <w:rPr>
          <w:b/>
          <w:bCs/>
        </w:rPr>
      </w:pPr>
      <w:r w:rsidRPr="00356F3B">
        <w:rPr>
          <w:b/>
          <w:bCs/>
        </w:rPr>
        <w:t>Key Content to Cover</w:t>
      </w:r>
    </w:p>
    <w:p w:rsidR="001C3362" w:rsidRPr="00356F3B" w:rsidRDefault="001C3362" w:rsidP="001C3362">
      <w:pPr>
        <w:rPr>
          <w:b/>
          <w:bCs/>
        </w:rPr>
      </w:pPr>
      <w:r w:rsidRPr="00356F3B">
        <w:rPr>
          <w:b/>
          <w:bCs/>
        </w:rPr>
        <w:t>1. Common Problems in Pneumatic Tool Operation</w:t>
      </w:r>
    </w:p>
    <w:p w:rsidR="001C3362" w:rsidRPr="00356F3B" w:rsidRDefault="001C3362" w:rsidP="00356F3B">
      <w:pPr>
        <w:numPr>
          <w:ilvl w:val="0"/>
          <w:numId w:val="158"/>
        </w:numPr>
      </w:pPr>
      <w:r w:rsidRPr="00356F3B">
        <w:rPr>
          <w:b/>
          <w:bCs/>
        </w:rPr>
        <w:t>Tool does not fire or operate</w:t>
      </w:r>
      <w:r w:rsidRPr="00356F3B">
        <w:t>:</w:t>
      </w:r>
    </w:p>
    <w:p w:rsidR="001C3362" w:rsidRPr="00356F3B" w:rsidRDefault="001C3362" w:rsidP="00356F3B">
      <w:pPr>
        <w:numPr>
          <w:ilvl w:val="1"/>
          <w:numId w:val="158"/>
        </w:numPr>
      </w:pPr>
      <w:r w:rsidRPr="00356F3B">
        <w:t>Air pressure too low</w:t>
      </w:r>
    </w:p>
    <w:p w:rsidR="001C3362" w:rsidRPr="00356F3B" w:rsidRDefault="001C3362" w:rsidP="00356F3B">
      <w:pPr>
        <w:numPr>
          <w:ilvl w:val="1"/>
          <w:numId w:val="158"/>
        </w:numPr>
      </w:pPr>
      <w:r w:rsidRPr="00356F3B">
        <w:t>Air supply disconnected or leaking</w:t>
      </w:r>
    </w:p>
    <w:p w:rsidR="001C3362" w:rsidRPr="00356F3B" w:rsidRDefault="001C3362" w:rsidP="00356F3B">
      <w:pPr>
        <w:numPr>
          <w:ilvl w:val="1"/>
          <w:numId w:val="158"/>
        </w:numPr>
      </w:pPr>
      <w:r w:rsidRPr="00356F3B">
        <w:t>Safety pin or trigger lock engaged</w:t>
      </w:r>
    </w:p>
    <w:p w:rsidR="001C3362" w:rsidRPr="00356F3B" w:rsidRDefault="001C3362" w:rsidP="00356F3B">
      <w:pPr>
        <w:numPr>
          <w:ilvl w:val="0"/>
          <w:numId w:val="158"/>
        </w:numPr>
      </w:pPr>
      <w:r w:rsidRPr="00356F3B">
        <w:rPr>
          <w:b/>
          <w:bCs/>
        </w:rPr>
        <w:t>Tool jams or misfires</w:t>
      </w:r>
      <w:r w:rsidRPr="00356F3B">
        <w:t>:</w:t>
      </w:r>
    </w:p>
    <w:p w:rsidR="001C3362" w:rsidRPr="00356F3B" w:rsidRDefault="001C3362" w:rsidP="00356F3B">
      <w:pPr>
        <w:numPr>
          <w:ilvl w:val="1"/>
          <w:numId w:val="158"/>
        </w:numPr>
      </w:pPr>
      <w:r w:rsidRPr="00356F3B">
        <w:t>Incorrect fastener size</w:t>
      </w:r>
    </w:p>
    <w:p w:rsidR="001C3362" w:rsidRPr="00356F3B" w:rsidRDefault="001C3362" w:rsidP="00356F3B">
      <w:pPr>
        <w:numPr>
          <w:ilvl w:val="1"/>
          <w:numId w:val="158"/>
        </w:numPr>
      </w:pPr>
      <w:r w:rsidRPr="00356F3B">
        <w:t>Damaged or dirty magazine</w:t>
      </w:r>
    </w:p>
    <w:p w:rsidR="001C3362" w:rsidRPr="00356F3B" w:rsidRDefault="001C3362" w:rsidP="00356F3B">
      <w:pPr>
        <w:numPr>
          <w:ilvl w:val="1"/>
          <w:numId w:val="158"/>
        </w:numPr>
      </w:pPr>
      <w:r w:rsidRPr="00356F3B">
        <w:t>Worn driver blade or feed spring</w:t>
      </w:r>
    </w:p>
    <w:p w:rsidR="001C3362" w:rsidRPr="00356F3B" w:rsidRDefault="001C3362" w:rsidP="00356F3B">
      <w:pPr>
        <w:numPr>
          <w:ilvl w:val="0"/>
          <w:numId w:val="158"/>
        </w:numPr>
      </w:pPr>
      <w:r w:rsidRPr="00356F3B">
        <w:rPr>
          <w:b/>
          <w:bCs/>
        </w:rPr>
        <w:t>Fasteners not driven correctly</w:t>
      </w:r>
      <w:r w:rsidRPr="00356F3B">
        <w:t>:</w:t>
      </w:r>
    </w:p>
    <w:p w:rsidR="001C3362" w:rsidRPr="00356F3B" w:rsidRDefault="001C3362" w:rsidP="00356F3B">
      <w:pPr>
        <w:numPr>
          <w:ilvl w:val="1"/>
          <w:numId w:val="158"/>
        </w:numPr>
      </w:pPr>
      <w:r w:rsidRPr="00356F3B">
        <w:t>Pressure set too high or too low</w:t>
      </w:r>
    </w:p>
    <w:p w:rsidR="001C3362" w:rsidRPr="00356F3B" w:rsidRDefault="001C3362" w:rsidP="00356F3B">
      <w:pPr>
        <w:numPr>
          <w:ilvl w:val="1"/>
          <w:numId w:val="158"/>
        </w:numPr>
      </w:pPr>
      <w:r w:rsidRPr="00356F3B">
        <w:t>Incorrect length or gauge of nail/staple</w:t>
      </w:r>
    </w:p>
    <w:p w:rsidR="001C3362" w:rsidRPr="00356F3B" w:rsidRDefault="001C3362" w:rsidP="00356F3B">
      <w:pPr>
        <w:numPr>
          <w:ilvl w:val="1"/>
          <w:numId w:val="158"/>
        </w:numPr>
      </w:pPr>
      <w:r w:rsidRPr="00356F3B">
        <w:t>Angle of application is incorrect</w:t>
      </w:r>
    </w:p>
    <w:p w:rsidR="001C3362" w:rsidRPr="00356F3B" w:rsidRDefault="001C3362" w:rsidP="00356F3B">
      <w:pPr>
        <w:numPr>
          <w:ilvl w:val="0"/>
          <w:numId w:val="158"/>
        </w:numPr>
      </w:pPr>
      <w:r w:rsidRPr="00356F3B">
        <w:rPr>
          <w:b/>
          <w:bCs/>
        </w:rPr>
        <w:t>Tool leaks air or is noisy</w:t>
      </w:r>
      <w:r w:rsidRPr="00356F3B">
        <w:t>:</w:t>
      </w:r>
    </w:p>
    <w:p w:rsidR="001C3362" w:rsidRPr="00356F3B" w:rsidRDefault="001C3362" w:rsidP="00356F3B">
      <w:pPr>
        <w:numPr>
          <w:ilvl w:val="1"/>
          <w:numId w:val="158"/>
        </w:numPr>
      </w:pPr>
      <w:r w:rsidRPr="00356F3B">
        <w:t>Loose fittings or cracked housing</w:t>
      </w:r>
    </w:p>
    <w:p w:rsidR="001C3362" w:rsidRPr="00356F3B" w:rsidRDefault="001C3362" w:rsidP="00356F3B">
      <w:pPr>
        <w:numPr>
          <w:ilvl w:val="1"/>
          <w:numId w:val="158"/>
        </w:numPr>
      </w:pPr>
      <w:r w:rsidRPr="00356F3B">
        <w:t>Worn seals or O-rings</w:t>
      </w:r>
    </w:p>
    <w:p w:rsidR="001C3362" w:rsidRPr="00356F3B" w:rsidRDefault="001C3362" w:rsidP="00356F3B">
      <w:pPr>
        <w:numPr>
          <w:ilvl w:val="1"/>
          <w:numId w:val="158"/>
        </w:numPr>
      </w:pPr>
      <w:r w:rsidRPr="00356F3B">
        <w:t>Air hose damage</w:t>
      </w:r>
    </w:p>
    <w:p w:rsidR="001C3362" w:rsidRPr="00356F3B" w:rsidRDefault="00A14E4C" w:rsidP="001C3362">
      <w:r>
        <w:pict>
          <v:rect id="_x0000_i1216" style="width:0;height:1.5pt" o:hralign="center" o:hrstd="t" o:hr="t" fillcolor="#a0a0a0" stroked="f"/>
        </w:pict>
      </w:r>
    </w:p>
    <w:p w:rsidR="001C3362" w:rsidRPr="00356F3B" w:rsidRDefault="001C3362" w:rsidP="001C3362">
      <w:pPr>
        <w:rPr>
          <w:b/>
          <w:bCs/>
        </w:rPr>
      </w:pPr>
    </w:p>
    <w:p w:rsidR="001C3362" w:rsidRPr="00356F3B" w:rsidRDefault="001C3362" w:rsidP="001C3362">
      <w:pPr>
        <w:rPr>
          <w:b/>
          <w:bCs/>
        </w:rPr>
      </w:pPr>
      <w:r w:rsidRPr="00356F3B">
        <w:rPr>
          <w:b/>
          <w:bCs/>
        </w:rPr>
        <w:lastRenderedPageBreak/>
        <w:t>2. Troubleshooting Process</w:t>
      </w:r>
    </w:p>
    <w:p w:rsidR="001C3362" w:rsidRPr="00356F3B" w:rsidRDefault="001C3362" w:rsidP="00356F3B">
      <w:pPr>
        <w:numPr>
          <w:ilvl w:val="0"/>
          <w:numId w:val="159"/>
        </w:numPr>
      </w:pPr>
      <w:r w:rsidRPr="00356F3B">
        <w:t>Check compressor pressure settings and air supply</w:t>
      </w:r>
    </w:p>
    <w:p w:rsidR="001C3362" w:rsidRPr="00356F3B" w:rsidRDefault="001C3362" w:rsidP="00356F3B">
      <w:pPr>
        <w:numPr>
          <w:ilvl w:val="0"/>
          <w:numId w:val="159"/>
        </w:numPr>
      </w:pPr>
      <w:r w:rsidRPr="00356F3B">
        <w:t>Inspect tool connections, hoses, and fittings</w:t>
      </w:r>
    </w:p>
    <w:p w:rsidR="001C3362" w:rsidRPr="00356F3B" w:rsidRDefault="001C3362" w:rsidP="00356F3B">
      <w:pPr>
        <w:numPr>
          <w:ilvl w:val="0"/>
          <w:numId w:val="159"/>
        </w:numPr>
      </w:pPr>
      <w:r w:rsidRPr="00356F3B">
        <w:t>Verify fasteners and magazine alignment</w:t>
      </w:r>
    </w:p>
    <w:p w:rsidR="001C3362" w:rsidRPr="00356F3B" w:rsidRDefault="001C3362" w:rsidP="00356F3B">
      <w:pPr>
        <w:numPr>
          <w:ilvl w:val="0"/>
          <w:numId w:val="159"/>
        </w:numPr>
      </w:pPr>
      <w:r w:rsidRPr="00356F3B">
        <w:t>Clean and lubricate tool if required</w:t>
      </w:r>
    </w:p>
    <w:p w:rsidR="001C3362" w:rsidRPr="00356F3B" w:rsidRDefault="001C3362" w:rsidP="00356F3B">
      <w:pPr>
        <w:numPr>
          <w:ilvl w:val="0"/>
          <w:numId w:val="159"/>
        </w:numPr>
      </w:pPr>
      <w:r w:rsidRPr="00356F3B">
        <w:t>Follow shutdown procedures before disassembly</w:t>
      </w:r>
    </w:p>
    <w:p w:rsidR="001C3362" w:rsidRPr="00356F3B" w:rsidRDefault="001C3362" w:rsidP="00356F3B">
      <w:pPr>
        <w:numPr>
          <w:ilvl w:val="0"/>
          <w:numId w:val="159"/>
        </w:numPr>
      </w:pPr>
      <w:r w:rsidRPr="00356F3B">
        <w:t>Report recurring issues using internal fault-reporting channels</w:t>
      </w:r>
    </w:p>
    <w:p w:rsidR="001C3362" w:rsidRPr="00356F3B" w:rsidRDefault="00A14E4C" w:rsidP="001C3362">
      <w:r>
        <w:pict>
          <v:rect id="_x0000_i1217" style="width:0;height:1.5pt" o:hralign="center" o:hrstd="t" o:hr="t" fillcolor="#a0a0a0" stroked="f"/>
        </w:pict>
      </w:r>
    </w:p>
    <w:p w:rsidR="001C3362" w:rsidRPr="00356F3B" w:rsidRDefault="001C3362" w:rsidP="001C3362">
      <w:pPr>
        <w:rPr>
          <w:b/>
          <w:bCs/>
        </w:rPr>
      </w:pPr>
      <w:r w:rsidRPr="00356F3B">
        <w:rPr>
          <w:b/>
          <w:bCs/>
        </w:rPr>
        <w:t>3. Preventative Practices</w:t>
      </w:r>
    </w:p>
    <w:p w:rsidR="001C3362" w:rsidRPr="00356F3B" w:rsidRDefault="001C3362" w:rsidP="00356F3B">
      <w:pPr>
        <w:numPr>
          <w:ilvl w:val="0"/>
          <w:numId w:val="160"/>
        </w:numPr>
      </w:pPr>
      <w:r w:rsidRPr="00356F3B">
        <w:t>Always use manufacturer-recommended fasteners and lubricants</w:t>
      </w:r>
    </w:p>
    <w:p w:rsidR="001C3362" w:rsidRPr="00356F3B" w:rsidRDefault="001C3362" w:rsidP="00356F3B">
      <w:pPr>
        <w:numPr>
          <w:ilvl w:val="0"/>
          <w:numId w:val="160"/>
        </w:numPr>
      </w:pPr>
      <w:r w:rsidRPr="00356F3B">
        <w:t>Perform routine inspections and cleaning</w:t>
      </w:r>
    </w:p>
    <w:p w:rsidR="001C3362" w:rsidRPr="00356F3B" w:rsidRDefault="001C3362" w:rsidP="00356F3B">
      <w:pPr>
        <w:numPr>
          <w:ilvl w:val="0"/>
          <w:numId w:val="160"/>
        </w:numPr>
      </w:pPr>
      <w:r w:rsidRPr="00356F3B">
        <w:t>Avoid dropping or mishandling tools</w:t>
      </w:r>
    </w:p>
    <w:p w:rsidR="001C3362" w:rsidRPr="00356F3B" w:rsidRDefault="001C3362" w:rsidP="00356F3B">
      <w:pPr>
        <w:numPr>
          <w:ilvl w:val="0"/>
          <w:numId w:val="160"/>
        </w:numPr>
      </w:pPr>
      <w:r w:rsidRPr="00356F3B">
        <w:t>Train all operators in safe use and basic maintenance</w:t>
      </w:r>
    </w:p>
    <w:p w:rsidR="001C3362" w:rsidRPr="00356F3B" w:rsidRDefault="00A14E4C" w:rsidP="001C3362">
      <w:r>
        <w:pict>
          <v:rect id="_x0000_i1218" style="width:0;height:1.5pt" o:hralign="center" o:hrstd="t" o:hr="t" fillcolor="#a0a0a0" stroked="f"/>
        </w:pict>
      </w:r>
    </w:p>
    <w:p w:rsidR="001C3362" w:rsidRPr="00356F3B" w:rsidRDefault="001C3362" w:rsidP="001C3362">
      <w:pPr>
        <w:rPr>
          <w:b/>
          <w:bCs/>
        </w:rPr>
      </w:pPr>
      <w:r w:rsidRPr="00356F3B">
        <w:rPr>
          <w:b/>
          <w:bCs/>
        </w:rPr>
        <w:t>Examples for Demonstration</w:t>
      </w:r>
    </w:p>
    <w:p w:rsidR="001C3362" w:rsidRPr="00356F3B" w:rsidRDefault="001C3362" w:rsidP="00356F3B">
      <w:pPr>
        <w:numPr>
          <w:ilvl w:val="0"/>
          <w:numId w:val="161"/>
        </w:numPr>
      </w:pPr>
      <w:r w:rsidRPr="00356F3B">
        <w:rPr>
          <w:b/>
          <w:bCs/>
        </w:rPr>
        <w:t>Example 1</w:t>
      </w:r>
      <w:r w:rsidRPr="00356F3B">
        <w:t>: Intentionally load an incorrect fastener and show how it causes a jam; demonstrate safe clearing procedure.</w:t>
      </w:r>
    </w:p>
    <w:p w:rsidR="001C3362" w:rsidRPr="00356F3B" w:rsidRDefault="001C3362" w:rsidP="00356F3B">
      <w:pPr>
        <w:numPr>
          <w:ilvl w:val="0"/>
          <w:numId w:val="161"/>
        </w:numPr>
      </w:pPr>
      <w:r w:rsidRPr="00356F3B">
        <w:rPr>
          <w:b/>
          <w:bCs/>
        </w:rPr>
        <w:t>Example 2</w:t>
      </w:r>
      <w:r w:rsidRPr="00356F3B">
        <w:t>: Simulate a drop in air pressure and guide learners through diagnostic steps to restore function.</w:t>
      </w:r>
    </w:p>
    <w:p w:rsidR="001C3362" w:rsidRPr="00356F3B" w:rsidRDefault="00A14E4C" w:rsidP="001C3362">
      <w:r>
        <w:pict>
          <v:rect id="_x0000_i1219" style="width:0;height:1.5pt" o:hralign="center" o:hrstd="t" o:hr="t" fillcolor="#a0a0a0" stroked="f"/>
        </w:pict>
      </w:r>
    </w:p>
    <w:p w:rsidR="001C3362" w:rsidRPr="00356F3B" w:rsidRDefault="001C3362" w:rsidP="001C3362">
      <w:pPr>
        <w:rPr>
          <w:b/>
          <w:bCs/>
        </w:rPr>
      </w:pPr>
      <w:r w:rsidRPr="00356F3B">
        <w:rPr>
          <w:b/>
          <w:bCs/>
        </w:rPr>
        <w:t>South African Case Study</w:t>
      </w:r>
    </w:p>
    <w:p w:rsidR="001C3362" w:rsidRPr="00356F3B" w:rsidRDefault="001C3362" w:rsidP="001C3362">
      <w:r w:rsidRPr="00356F3B">
        <w:rPr>
          <w:b/>
          <w:bCs/>
        </w:rPr>
        <w:t>Case Study: Mlungisi’s Frame Factory – Rustenburg, North West</w:t>
      </w:r>
      <w:r w:rsidRPr="00356F3B">
        <w:br/>
      </w:r>
    </w:p>
    <w:p w:rsidR="001C3362" w:rsidRPr="00356F3B" w:rsidRDefault="001C3362" w:rsidP="001C3362">
      <w:r w:rsidRPr="00356F3B">
        <w:t>Mlungisi’s team faced repeated tool malfunctions during high-volume production. A technician was brought in and discovered inconsistent air pressure and use of incompatible fasteners. After retraining staff and creating a basic fault checklist, the number of tool-related stoppages was reduced by 80%.</w:t>
      </w:r>
    </w:p>
    <w:p w:rsidR="001C3362" w:rsidRPr="00356F3B" w:rsidRDefault="001C3362" w:rsidP="001C3362">
      <w:r w:rsidRPr="00356F3B">
        <w:rPr>
          <w:b/>
          <w:bCs/>
        </w:rPr>
        <w:t>Facilitator Prompt</w:t>
      </w:r>
      <w:r w:rsidRPr="00356F3B">
        <w:t>: Ask learners to list at least three issues they have personally experienced or witnessed with pneumatic tools and how they were resolved or could have been resolved more effectively.</w:t>
      </w:r>
    </w:p>
    <w:p w:rsidR="001C3362" w:rsidRPr="00356F3B" w:rsidRDefault="00A14E4C" w:rsidP="001C3362">
      <w:r>
        <w:pict>
          <v:rect id="_x0000_i1220" style="width:0;height:1.5pt" o:hralign="center" o:hrstd="t" o:hr="t" fillcolor="#a0a0a0" stroked="f"/>
        </w:pict>
      </w:r>
    </w:p>
    <w:p w:rsidR="001C3362" w:rsidRPr="00356F3B" w:rsidRDefault="001C3362" w:rsidP="001C3362">
      <w:pPr>
        <w:rPr>
          <w:b/>
          <w:bCs/>
        </w:rPr>
      </w:pPr>
    </w:p>
    <w:p w:rsidR="001C3362" w:rsidRPr="00356F3B" w:rsidRDefault="001C3362" w:rsidP="001C3362">
      <w:pPr>
        <w:rPr>
          <w:b/>
          <w:bCs/>
        </w:rPr>
      </w:pPr>
    </w:p>
    <w:p w:rsidR="001C3362" w:rsidRPr="00356F3B" w:rsidRDefault="001C3362" w:rsidP="001C3362">
      <w:pPr>
        <w:rPr>
          <w:b/>
          <w:bCs/>
        </w:rPr>
      </w:pPr>
    </w:p>
    <w:p w:rsidR="001C3362" w:rsidRPr="00356F3B" w:rsidRDefault="001C3362" w:rsidP="001C3362">
      <w:pPr>
        <w:rPr>
          <w:b/>
          <w:bCs/>
        </w:rPr>
      </w:pPr>
      <w:r w:rsidRPr="00356F3B">
        <w:rPr>
          <w:b/>
          <w:bCs/>
        </w:rPr>
        <w:lastRenderedPageBreak/>
        <w:t>Critical Thinking Questions</w:t>
      </w:r>
    </w:p>
    <w:p w:rsidR="001C3362" w:rsidRPr="00356F3B" w:rsidRDefault="001C3362" w:rsidP="00356F3B">
      <w:pPr>
        <w:numPr>
          <w:ilvl w:val="0"/>
          <w:numId w:val="162"/>
        </w:numPr>
      </w:pPr>
      <w:r w:rsidRPr="00356F3B">
        <w:rPr>
          <w:b/>
          <w:bCs/>
        </w:rPr>
        <w:t>Diagnostics</w:t>
      </w:r>
      <w:r w:rsidRPr="00356F3B">
        <w:t>:</w:t>
      </w:r>
      <w:r w:rsidRPr="00356F3B">
        <w:br/>
      </w:r>
      <w:r w:rsidRPr="00356F3B">
        <w:rPr>
          <w:i/>
          <w:iCs/>
        </w:rPr>
        <w:t>“A pneumatic stapler fires but does not drive staples fully into the material. What could be the problem?”</w:t>
      </w:r>
    </w:p>
    <w:p w:rsidR="001C3362" w:rsidRPr="00356F3B" w:rsidRDefault="001C3362" w:rsidP="00356F3B">
      <w:pPr>
        <w:numPr>
          <w:ilvl w:val="0"/>
          <w:numId w:val="162"/>
        </w:numPr>
      </w:pPr>
      <w:r w:rsidRPr="00356F3B">
        <w:rPr>
          <w:b/>
          <w:bCs/>
        </w:rPr>
        <w:t>Troubleshooting Action</w:t>
      </w:r>
      <w:r w:rsidRPr="00356F3B">
        <w:t>:</w:t>
      </w:r>
      <w:r w:rsidRPr="00356F3B">
        <w:br/>
      </w:r>
      <w:r w:rsidRPr="00356F3B">
        <w:rPr>
          <w:i/>
          <w:iCs/>
        </w:rPr>
        <w:t>“If your tool stops mid-use and the air pressure seems normal, what should you check first?”</w:t>
      </w:r>
    </w:p>
    <w:p w:rsidR="001C3362" w:rsidRPr="00356F3B" w:rsidRDefault="001C3362" w:rsidP="00356F3B">
      <w:pPr>
        <w:numPr>
          <w:ilvl w:val="0"/>
          <w:numId w:val="162"/>
        </w:numPr>
      </w:pPr>
      <w:r w:rsidRPr="00356F3B">
        <w:rPr>
          <w:b/>
          <w:bCs/>
        </w:rPr>
        <w:t>Escalation Awareness</w:t>
      </w:r>
      <w:r w:rsidRPr="00356F3B">
        <w:t>:</w:t>
      </w:r>
      <w:r w:rsidRPr="00356F3B">
        <w:br/>
      </w:r>
      <w:r w:rsidRPr="00356F3B">
        <w:rPr>
          <w:i/>
          <w:iCs/>
        </w:rPr>
        <w:t>“What is the value of using a fault-reporting system in a workshop, even for minor issues?”</w:t>
      </w:r>
    </w:p>
    <w:p w:rsidR="001C3362" w:rsidRPr="00356F3B" w:rsidRDefault="001C3362" w:rsidP="00356F3B">
      <w:pPr>
        <w:numPr>
          <w:ilvl w:val="0"/>
          <w:numId w:val="162"/>
        </w:numPr>
      </w:pPr>
      <w:r w:rsidRPr="00356F3B">
        <w:rPr>
          <w:b/>
          <w:bCs/>
        </w:rPr>
        <w:t>Preventative Thinking</w:t>
      </w:r>
      <w:r w:rsidRPr="00356F3B">
        <w:t>:</w:t>
      </w:r>
      <w:r w:rsidRPr="00356F3B">
        <w:br/>
      </w:r>
      <w:r w:rsidRPr="00356F3B">
        <w:rPr>
          <w:i/>
          <w:iCs/>
        </w:rPr>
        <w:t>“What three maintenance steps can help reduce the risk of pneumatic tool malfunction?”</w:t>
      </w:r>
    </w:p>
    <w:p w:rsidR="001C3362" w:rsidRPr="00356F3B" w:rsidRDefault="00A14E4C" w:rsidP="001C3362">
      <w:r>
        <w:pict>
          <v:rect id="_x0000_i1221" style="width:0;height:1.5pt" o:hralign="center" o:hrstd="t" o:hr="t" fillcolor="#a0a0a0" stroked="f"/>
        </w:pict>
      </w:r>
    </w:p>
    <w:p w:rsidR="001C3362" w:rsidRPr="00356F3B" w:rsidRDefault="001C3362">
      <w:r w:rsidRPr="00356F3B">
        <w:br w:type="page"/>
      </w:r>
    </w:p>
    <w:p w:rsidR="001C3362" w:rsidRPr="00356F3B" w:rsidRDefault="001C3362" w:rsidP="001C3362">
      <w:pPr>
        <w:pStyle w:val="Heading3"/>
        <w:rPr>
          <w:rFonts w:ascii="Century Gothic" w:hAnsi="Century Gothic"/>
          <w:b/>
          <w:bCs/>
        </w:rPr>
      </w:pPr>
      <w:bookmarkStart w:id="32" w:name="_Toc196284073"/>
      <w:r w:rsidRPr="00356F3B">
        <w:rPr>
          <w:rFonts w:ascii="Century Gothic" w:hAnsi="Century Gothic"/>
          <w:b/>
          <w:bCs/>
        </w:rPr>
        <w:lastRenderedPageBreak/>
        <w:t>KT0307: Hazards and Risks</w:t>
      </w:r>
      <w:bookmarkEnd w:id="32"/>
    </w:p>
    <w:p w:rsidR="001C3362" w:rsidRPr="00356F3B" w:rsidRDefault="001C3362" w:rsidP="001C3362">
      <w:pPr>
        <w:rPr>
          <w:b/>
          <w:bCs/>
        </w:rPr>
      </w:pPr>
    </w:p>
    <w:p w:rsidR="001C3362" w:rsidRPr="00356F3B" w:rsidRDefault="001C3362" w:rsidP="001C3362">
      <w:r w:rsidRPr="00356F3B">
        <w:rPr>
          <w:b/>
          <w:bCs/>
        </w:rPr>
        <w:t>Knowledge Topic Element of KM-04-KT03</w:t>
      </w:r>
      <w:r w:rsidRPr="00356F3B">
        <w:br/>
      </w:r>
      <w:r w:rsidRPr="00356F3B">
        <w:rPr>
          <w:b/>
          <w:bCs/>
        </w:rPr>
        <w:t>NQF Level 2 | Weight: Part of 15%</w:t>
      </w:r>
    </w:p>
    <w:p w:rsidR="001C3362" w:rsidRPr="00356F3B" w:rsidRDefault="00A14E4C" w:rsidP="001C3362">
      <w:r>
        <w:pict>
          <v:rect id="_x0000_i1222" style="width:0;height:1.5pt" o:hralign="center" o:hrstd="t" o:hr="t" fillcolor="#a0a0a0" stroked="f"/>
        </w:pict>
      </w:r>
    </w:p>
    <w:p w:rsidR="001C3362" w:rsidRPr="00356F3B" w:rsidRDefault="001C3362" w:rsidP="001C3362">
      <w:pPr>
        <w:rPr>
          <w:b/>
          <w:bCs/>
        </w:rPr>
      </w:pPr>
      <w:r w:rsidRPr="00356F3B">
        <w:rPr>
          <w:b/>
          <w:bCs/>
        </w:rPr>
        <w:t>Purpose of the Topic Element</w:t>
      </w:r>
    </w:p>
    <w:p w:rsidR="001C3362" w:rsidRPr="00356F3B" w:rsidRDefault="001C3362" w:rsidP="001C3362">
      <w:r w:rsidRPr="00356F3B">
        <w:t>This topic equips learners with an understanding of the hazards and risks associated with pneumatic tools and compressed air systems used in furniture production. Awareness of potential dangers, correct tool usage, and the implementation of safety procedures are essential for protecting workers and maintaining a safe workshop environment. This topic supports learners in applying health and safety principles in real workplace situations.</w:t>
      </w:r>
    </w:p>
    <w:p w:rsidR="001C3362" w:rsidRPr="00356F3B" w:rsidRDefault="00A14E4C" w:rsidP="001C3362">
      <w:r>
        <w:pict>
          <v:rect id="_x0000_i1223" style="width:0;height:1.5pt" o:hralign="center" o:hrstd="t" o:hr="t" fillcolor="#a0a0a0" stroked="f"/>
        </w:pict>
      </w:r>
    </w:p>
    <w:p w:rsidR="001C3362" w:rsidRPr="00356F3B" w:rsidRDefault="001C3362" w:rsidP="001C3362">
      <w:pPr>
        <w:rPr>
          <w:b/>
          <w:bCs/>
        </w:rPr>
      </w:pPr>
      <w:r w:rsidRPr="00356F3B">
        <w:rPr>
          <w:b/>
          <w:bCs/>
        </w:rPr>
        <w:t>Key Content to Cover</w:t>
      </w:r>
    </w:p>
    <w:p w:rsidR="001C3362" w:rsidRPr="00356F3B" w:rsidRDefault="001C3362" w:rsidP="001C3362">
      <w:pPr>
        <w:rPr>
          <w:b/>
          <w:bCs/>
        </w:rPr>
      </w:pPr>
      <w:r w:rsidRPr="00356F3B">
        <w:rPr>
          <w:b/>
          <w:bCs/>
        </w:rPr>
        <w:t>1. Physical Hazards of Pneumatic Tools</w:t>
      </w:r>
    </w:p>
    <w:p w:rsidR="001C3362" w:rsidRPr="00356F3B" w:rsidRDefault="001C3362" w:rsidP="00356F3B">
      <w:pPr>
        <w:numPr>
          <w:ilvl w:val="0"/>
          <w:numId w:val="163"/>
        </w:numPr>
      </w:pPr>
      <w:r w:rsidRPr="00356F3B">
        <w:rPr>
          <w:b/>
          <w:bCs/>
        </w:rPr>
        <w:t>Noise Exposure</w:t>
      </w:r>
      <w:r w:rsidRPr="00356F3B">
        <w:t>:</w:t>
      </w:r>
    </w:p>
    <w:p w:rsidR="001C3362" w:rsidRPr="00356F3B" w:rsidRDefault="001C3362" w:rsidP="00356F3B">
      <w:pPr>
        <w:numPr>
          <w:ilvl w:val="1"/>
          <w:numId w:val="163"/>
        </w:numPr>
      </w:pPr>
      <w:r w:rsidRPr="00356F3B">
        <w:t>High decibel levels may cause hearing loss over time</w:t>
      </w:r>
    </w:p>
    <w:p w:rsidR="001C3362" w:rsidRPr="00356F3B" w:rsidRDefault="001C3362" w:rsidP="00356F3B">
      <w:pPr>
        <w:numPr>
          <w:ilvl w:val="1"/>
          <w:numId w:val="163"/>
        </w:numPr>
      </w:pPr>
      <w:r w:rsidRPr="00356F3B">
        <w:t>Use of ear protection is mandatory</w:t>
      </w:r>
    </w:p>
    <w:p w:rsidR="001C3362" w:rsidRPr="00356F3B" w:rsidRDefault="001C3362" w:rsidP="00356F3B">
      <w:pPr>
        <w:numPr>
          <w:ilvl w:val="0"/>
          <w:numId w:val="163"/>
        </w:numPr>
      </w:pPr>
      <w:r w:rsidRPr="00356F3B">
        <w:rPr>
          <w:b/>
          <w:bCs/>
        </w:rPr>
        <w:t>Vibration</w:t>
      </w:r>
      <w:r w:rsidRPr="00356F3B">
        <w:t>:</w:t>
      </w:r>
    </w:p>
    <w:p w:rsidR="001C3362" w:rsidRPr="00356F3B" w:rsidRDefault="001C3362" w:rsidP="00356F3B">
      <w:pPr>
        <w:numPr>
          <w:ilvl w:val="1"/>
          <w:numId w:val="163"/>
        </w:numPr>
      </w:pPr>
      <w:r w:rsidRPr="00356F3B">
        <w:t>Prolonged use can lead to hand-arm vibration syndrome (HAVS)</w:t>
      </w:r>
    </w:p>
    <w:p w:rsidR="001C3362" w:rsidRPr="00356F3B" w:rsidRDefault="001C3362" w:rsidP="00356F3B">
      <w:pPr>
        <w:numPr>
          <w:ilvl w:val="1"/>
          <w:numId w:val="163"/>
        </w:numPr>
      </w:pPr>
      <w:r w:rsidRPr="00356F3B">
        <w:t>Rotate tasks and use anti-vibration gloves if needed</w:t>
      </w:r>
    </w:p>
    <w:p w:rsidR="001C3362" w:rsidRPr="00356F3B" w:rsidRDefault="001C3362" w:rsidP="00356F3B">
      <w:pPr>
        <w:numPr>
          <w:ilvl w:val="0"/>
          <w:numId w:val="163"/>
        </w:numPr>
      </w:pPr>
      <w:r w:rsidRPr="00356F3B">
        <w:rPr>
          <w:b/>
          <w:bCs/>
        </w:rPr>
        <w:t>Air Pressure Injuries</w:t>
      </w:r>
      <w:r w:rsidRPr="00356F3B">
        <w:t>:</w:t>
      </w:r>
    </w:p>
    <w:p w:rsidR="001C3362" w:rsidRPr="00356F3B" w:rsidRDefault="001C3362" w:rsidP="00356F3B">
      <w:pPr>
        <w:numPr>
          <w:ilvl w:val="1"/>
          <w:numId w:val="163"/>
        </w:numPr>
      </w:pPr>
      <w:r w:rsidRPr="00356F3B">
        <w:t>Air can penetrate skin or cause serious injury if misused</w:t>
      </w:r>
    </w:p>
    <w:p w:rsidR="001C3362" w:rsidRPr="00356F3B" w:rsidRDefault="001C3362" w:rsidP="00356F3B">
      <w:pPr>
        <w:numPr>
          <w:ilvl w:val="1"/>
          <w:numId w:val="163"/>
        </w:numPr>
      </w:pPr>
      <w:r w:rsidRPr="00356F3B">
        <w:t>Never point a tool or open hose at a person</w:t>
      </w:r>
    </w:p>
    <w:p w:rsidR="001C3362" w:rsidRPr="00356F3B" w:rsidRDefault="001C3362" w:rsidP="00356F3B">
      <w:pPr>
        <w:numPr>
          <w:ilvl w:val="0"/>
          <w:numId w:val="163"/>
        </w:numPr>
      </w:pPr>
      <w:r w:rsidRPr="00356F3B">
        <w:rPr>
          <w:b/>
          <w:bCs/>
        </w:rPr>
        <w:t>Flying Fasteners</w:t>
      </w:r>
      <w:r w:rsidRPr="00356F3B">
        <w:t>:</w:t>
      </w:r>
    </w:p>
    <w:p w:rsidR="001C3362" w:rsidRPr="00356F3B" w:rsidRDefault="001C3362" w:rsidP="00356F3B">
      <w:pPr>
        <w:numPr>
          <w:ilvl w:val="1"/>
          <w:numId w:val="163"/>
        </w:numPr>
      </w:pPr>
      <w:r w:rsidRPr="00356F3B">
        <w:t>Nails/staples may ricochet or misfire</w:t>
      </w:r>
    </w:p>
    <w:p w:rsidR="001C3362" w:rsidRPr="00356F3B" w:rsidRDefault="001C3362" w:rsidP="00356F3B">
      <w:pPr>
        <w:numPr>
          <w:ilvl w:val="1"/>
          <w:numId w:val="163"/>
        </w:numPr>
      </w:pPr>
      <w:r w:rsidRPr="00356F3B">
        <w:t>Always wear safety goggles and keep hands clear of ejection area</w:t>
      </w:r>
    </w:p>
    <w:p w:rsidR="001C3362" w:rsidRPr="00356F3B" w:rsidRDefault="001C3362" w:rsidP="00356F3B">
      <w:pPr>
        <w:numPr>
          <w:ilvl w:val="0"/>
          <w:numId w:val="163"/>
        </w:numPr>
      </w:pPr>
      <w:r w:rsidRPr="00356F3B">
        <w:rPr>
          <w:b/>
          <w:bCs/>
        </w:rPr>
        <w:t>Tool Kickback</w:t>
      </w:r>
      <w:r w:rsidRPr="00356F3B">
        <w:t>:</w:t>
      </w:r>
    </w:p>
    <w:p w:rsidR="001C3362" w:rsidRPr="00356F3B" w:rsidRDefault="001C3362" w:rsidP="00356F3B">
      <w:pPr>
        <w:numPr>
          <w:ilvl w:val="1"/>
          <w:numId w:val="163"/>
        </w:numPr>
      </w:pPr>
      <w:r w:rsidRPr="00356F3B">
        <w:t>Occurs if fasteners hit a hard surface or the tool is used at the wrong angle</w:t>
      </w:r>
    </w:p>
    <w:p w:rsidR="001C3362" w:rsidRPr="00356F3B" w:rsidRDefault="00A14E4C" w:rsidP="001C3362">
      <w:r>
        <w:pict>
          <v:rect id="_x0000_i1224" style="width:0;height:1.5pt" o:hralign="center" o:hrstd="t" o:hr="t" fillcolor="#a0a0a0" stroked="f"/>
        </w:pict>
      </w:r>
    </w:p>
    <w:p w:rsidR="001C3362" w:rsidRPr="00356F3B" w:rsidRDefault="001C3362" w:rsidP="001C3362">
      <w:pPr>
        <w:rPr>
          <w:b/>
          <w:bCs/>
        </w:rPr>
      </w:pPr>
      <w:r w:rsidRPr="00356F3B">
        <w:rPr>
          <w:b/>
          <w:bCs/>
        </w:rPr>
        <w:t>2. Hazards Associated with Hoses and Fittings</w:t>
      </w:r>
    </w:p>
    <w:p w:rsidR="001C3362" w:rsidRPr="00356F3B" w:rsidRDefault="001C3362" w:rsidP="00356F3B">
      <w:pPr>
        <w:numPr>
          <w:ilvl w:val="0"/>
          <w:numId w:val="164"/>
        </w:numPr>
      </w:pPr>
      <w:r w:rsidRPr="00356F3B">
        <w:rPr>
          <w:b/>
          <w:bCs/>
        </w:rPr>
        <w:t>Trip Hazards</w:t>
      </w:r>
      <w:r w:rsidRPr="00356F3B">
        <w:t>:</w:t>
      </w:r>
    </w:p>
    <w:p w:rsidR="001C3362" w:rsidRPr="00356F3B" w:rsidRDefault="001C3362" w:rsidP="00356F3B">
      <w:pPr>
        <w:numPr>
          <w:ilvl w:val="1"/>
          <w:numId w:val="164"/>
        </w:numPr>
      </w:pPr>
      <w:r w:rsidRPr="00356F3B">
        <w:t>Unsecured hoses may cause slips, trips, or falls</w:t>
      </w:r>
    </w:p>
    <w:p w:rsidR="001C3362" w:rsidRPr="00356F3B" w:rsidRDefault="001C3362" w:rsidP="00356F3B">
      <w:pPr>
        <w:numPr>
          <w:ilvl w:val="0"/>
          <w:numId w:val="164"/>
        </w:numPr>
      </w:pPr>
      <w:r w:rsidRPr="00356F3B">
        <w:rPr>
          <w:b/>
          <w:bCs/>
        </w:rPr>
        <w:lastRenderedPageBreak/>
        <w:t>Connector Failures</w:t>
      </w:r>
      <w:r w:rsidRPr="00356F3B">
        <w:t>:</w:t>
      </w:r>
    </w:p>
    <w:p w:rsidR="001C3362" w:rsidRPr="00356F3B" w:rsidRDefault="001C3362" w:rsidP="00356F3B">
      <w:pPr>
        <w:numPr>
          <w:ilvl w:val="1"/>
          <w:numId w:val="164"/>
        </w:numPr>
      </w:pPr>
      <w:r w:rsidRPr="00356F3B">
        <w:t>Worn or loose fittings may detach under pressure, becoming dangerous projectiles</w:t>
      </w:r>
    </w:p>
    <w:p w:rsidR="001C3362" w:rsidRPr="00356F3B" w:rsidRDefault="001C3362" w:rsidP="00356F3B">
      <w:pPr>
        <w:numPr>
          <w:ilvl w:val="0"/>
          <w:numId w:val="164"/>
        </w:numPr>
      </w:pPr>
      <w:r w:rsidRPr="00356F3B">
        <w:rPr>
          <w:b/>
          <w:bCs/>
        </w:rPr>
        <w:t>Hose Whipping</w:t>
      </w:r>
      <w:r w:rsidRPr="00356F3B">
        <w:t>:</w:t>
      </w:r>
    </w:p>
    <w:p w:rsidR="001C3362" w:rsidRPr="00356F3B" w:rsidRDefault="001C3362" w:rsidP="00356F3B">
      <w:pPr>
        <w:numPr>
          <w:ilvl w:val="1"/>
          <w:numId w:val="164"/>
        </w:numPr>
      </w:pPr>
      <w:r w:rsidRPr="00356F3B">
        <w:t>A disconnected pressurised hose can whip violently</w:t>
      </w:r>
    </w:p>
    <w:p w:rsidR="001C3362" w:rsidRPr="00356F3B" w:rsidRDefault="00A14E4C" w:rsidP="001C3362">
      <w:r>
        <w:pict>
          <v:rect id="_x0000_i1225" style="width:0;height:1.5pt" o:hralign="center" o:hrstd="t" o:hr="t" fillcolor="#a0a0a0" stroked="f"/>
        </w:pict>
      </w:r>
    </w:p>
    <w:p w:rsidR="001C3362" w:rsidRPr="00356F3B" w:rsidRDefault="001C3362" w:rsidP="001C3362">
      <w:pPr>
        <w:rPr>
          <w:b/>
          <w:bCs/>
        </w:rPr>
      </w:pPr>
      <w:r w:rsidRPr="00356F3B">
        <w:rPr>
          <w:b/>
          <w:bCs/>
        </w:rPr>
        <w:t>3. Exposure to Fumes and Dust</w:t>
      </w:r>
    </w:p>
    <w:p w:rsidR="001C3362" w:rsidRPr="00356F3B" w:rsidRDefault="001C3362" w:rsidP="00356F3B">
      <w:pPr>
        <w:numPr>
          <w:ilvl w:val="0"/>
          <w:numId w:val="165"/>
        </w:numPr>
      </w:pPr>
      <w:r w:rsidRPr="00356F3B">
        <w:rPr>
          <w:b/>
          <w:bCs/>
        </w:rPr>
        <w:t>Oil Mist and Exhaust</w:t>
      </w:r>
      <w:r w:rsidRPr="00356F3B">
        <w:t>:</w:t>
      </w:r>
    </w:p>
    <w:p w:rsidR="001C3362" w:rsidRPr="00356F3B" w:rsidRDefault="001C3362" w:rsidP="00356F3B">
      <w:pPr>
        <w:numPr>
          <w:ilvl w:val="1"/>
          <w:numId w:val="165"/>
        </w:numPr>
      </w:pPr>
      <w:r w:rsidRPr="00356F3B">
        <w:t>Some pneumatic tools release exhaust near the user's face</w:t>
      </w:r>
    </w:p>
    <w:p w:rsidR="001C3362" w:rsidRPr="00356F3B" w:rsidRDefault="001C3362" w:rsidP="00356F3B">
      <w:pPr>
        <w:numPr>
          <w:ilvl w:val="0"/>
          <w:numId w:val="165"/>
        </w:numPr>
      </w:pPr>
      <w:r w:rsidRPr="00356F3B">
        <w:rPr>
          <w:b/>
          <w:bCs/>
        </w:rPr>
        <w:t>Finishing Tools</w:t>
      </w:r>
      <w:r w:rsidRPr="00356F3B">
        <w:t>:</w:t>
      </w:r>
    </w:p>
    <w:p w:rsidR="001C3362" w:rsidRPr="00356F3B" w:rsidRDefault="001C3362" w:rsidP="00356F3B">
      <w:pPr>
        <w:numPr>
          <w:ilvl w:val="1"/>
          <w:numId w:val="165"/>
        </w:numPr>
      </w:pPr>
      <w:r w:rsidRPr="00356F3B">
        <w:t>Pneumatic spray guns can produce hazardous airborne particles</w:t>
      </w:r>
    </w:p>
    <w:p w:rsidR="001C3362" w:rsidRPr="00356F3B" w:rsidRDefault="001C3362" w:rsidP="00356F3B">
      <w:pPr>
        <w:numPr>
          <w:ilvl w:val="0"/>
          <w:numId w:val="165"/>
        </w:numPr>
      </w:pPr>
      <w:r w:rsidRPr="00356F3B">
        <w:rPr>
          <w:b/>
          <w:bCs/>
        </w:rPr>
        <w:t>Control Measures</w:t>
      </w:r>
      <w:r w:rsidRPr="00356F3B">
        <w:t>:</w:t>
      </w:r>
    </w:p>
    <w:p w:rsidR="001C3362" w:rsidRPr="00356F3B" w:rsidRDefault="001C3362" w:rsidP="00356F3B">
      <w:pPr>
        <w:numPr>
          <w:ilvl w:val="1"/>
          <w:numId w:val="165"/>
        </w:numPr>
      </w:pPr>
      <w:r w:rsidRPr="00356F3B">
        <w:t>Use extraction systems, respirators, and ensure proper ventilation</w:t>
      </w:r>
    </w:p>
    <w:p w:rsidR="001C3362" w:rsidRPr="00356F3B" w:rsidRDefault="00A14E4C" w:rsidP="001C3362">
      <w:r>
        <w:pict>
          <v:rect id="_x0000_i1226" style="width:0;height:1.5pt" o:hralign="center" o:hrstd="t" o:hr="t" fillcolor="#a0a0a0" stroked="f"/>
        </w:pict>
      </w:r>
    </w:p>
    <w:p w:rsidR="001C3362" w:rsidRPr="00356F3B" w:rsidRDefault="001C3362" w:rsidP="001C3362">
      <w:pPr>
        <w:rPr>
          <w:b/>
          <w:bCs/>
        </w:rPr>
      </w:pPr>
      <w:r w:rsidRPr="00356F3B">
        <w:rPr>
          <w:b/>
          <w:bCs/>
        </w:rPr>
        <w:t>4. Risk Prevention Strategies</w:t>
      </w:r>
    </w:p>
    <w:p w:rsidR="001C3362" w:rsidRPr="00356F3B" w:rsidRDefault="001C3362" w:rsidP="00356F3B">
      <w:pPr>
        <w:numPr>
          <w:ilvl w:val="0"/>
          <w:numId w:val="166"/>
        </w:numPr>
      </w:pPr>
      <w:r w:rsidRPr="00356F3B">
        <w:t>Use PPE: goggles, ear protection, gloves, dust masks</w:t>
      </w:r>
    </w:p>
    <w:p w:rsidR="001C3362" w:rsidRPr="00356F3B" w:rsidRDefault="001C3362" w:rsidP="00356F3B">
      <w:pPr>
        <w:numPr>
          <w:ilvl w:val="0"/>
          <w:numId w:val="166"/>
        </w:numPr>
      </w:pPr>
      <w:r w:rsidRPr="00356F3B">
        <w:t>Maintain tools in good condition</w:t>
      </w:r>
    </w:p>
    <w:p w:rsidR="001C3362" w:rsidRPr="00356F3B" w:rsidRDefault="001C3362" w:rsidP="00356F3B">
      <w:pPr>
        <w:numPr>
          <w:ilvl w:val="0"/>
          <w:numId w:val="166"/>
        </w:numPr>
      </w:pPr>
      <w:r w:rsidRPr="00356F3B">
        <w:t>Store hoses safely and inspect them regularly</w:t>
      </w:r>
    </w:p>
    <w:p w:rsidR="001C3362" w:rsidRPr="00356F3B" w:rsidRDefault="001C3362" w:rsidP="00356F3B">
      <w:pPr>
        <w:numPr>
          <w:ilvl w:val="0"/>
          <w:numId w:val="166"/>
        </w:numPr>
      </w:pPr>
      <w:r w:rsidRPr="00356F3B">
        <w:t>Only operate tools with training and supervision</w:t>
      </w:r>
    </w:p>
    <w:p w:rsidR="001C3362" w:rsidRPr="00356F3B" w:rsidRDefault="001C3362" w:rsidP="00356F3B">
      <w:pPr>
        <w:numPr>
          <w:ilvl w:val="0"/>
          <w:numId w:val="166"/>
        </w:numPr>
      </w:pPr>
      <w:r w:rsidRPr="00356F3B">
        <w:t>Always depressurise tools before maintenance</w:t>
      </w:r>
    </w:p>
    <w:p w:rsidR="001C3362" w:rsidRPr="00356F3B" w:rsidRDefault="00A14E4C" w:rsidP="001C3362">
      <w:r>
        <w:pict>
          <v:rect id="_x0000_i1227" style="width:0;height:1.5pt" o:hralign="center" o:hrstd="t" o:hr="t" fillcolor="#a0a0a0" stroked="f"/>
        </w:pict>
      </w:r>
    </w:p>
    <w:p w:rsidR="001C3362" w:rsidRPr="00356F3B" w:rsidRDefault="001C3362" w:rsidP="001C3362">
      <w:pPr>
        <w:rPr>
          <w:b/>
          <w:bCs/>
        </w:rPr>
      </w:pPr>
      <w:r w:rsidRPr="00356F3B">
        <w:rPr>
          <w:b/>
          <w:bCs/>
        </w:rPr>
        <w:t>Examples for Demonstration</w:t>
      </w:r>
    </w:p>
    <w:p w:rsidR="001C3362" w:rsidRPr="00356F3B" w:rsidRDefault="001C3362" w:rsidP="00356F3B">
      <w:pPr>
        <w:numPr>
          <w:ilvl w:val="0"/>
          <w:numId w:val="167"/>
        </w:numPr>
      </w:pPr>
      <w:r w:rsidRPr="00356F3B">
        <w:rPr>
          <w:b/>
          <w:bCs/>
        </w:rPr>
        <w:t>Example 1</w:t>
      </w:r>
      <w:r w:rsidRPr="00356F3B">
        <w:t>: Demonstrate incorrect vs. correct coiling and storage of air hoses to prevent tripping.</w:t>
      </w:r>
    </w:p>
    <w:p w:rsidR="001C3362" w:rsidRPr="00356F3B" w:rsidRDefault="001C3362" w:rsidP="00356F3B">
      <w:pPr>
        <w:numPr>
          <w:ilvl w:val="0"/>
          <w:numId w:val="167"/>
        </w:numPr>
      </w:pPr>
      <w:r w:rsidRPr="00356F3B">
        <w:rPr>
          <w:b/>
          <w:bCs/>
        </w:rPr>
        <w:t>Example 2</w:t>
      </w:r>
      <w:r w:rsidRPr="00356F3B">
        <w:t>: Simulate a safety check before using a pneumatic nailer, including PPE and air hose inspection.</w:t>
      </w:r>
    </w:p>
    <w:p w:rsidR="001C3362" w:rsidRPr="00356F3B" w:rsidRDefault="00A14E4C" w:rsidP="001C3362">
      <w:r>
        <w:pict>
          <v:rect id="_x0000_i1228" style="width:0;height:1.5pt" o:hralign="center" o:hrstd="t" o:hr="t" fillcolor="#a0a0a0" stroked="f"/>
        </w:pict>
      </w:r>
    </w:p>
    <w:p w:rsidR="001C3362" w:rsidRPr="00356F3B" w:rsidRDefault="001C3362" w:rsidP="001C3362">
      <w:pPr>
        <w:rPr>
          <w:b/>
          <w:bCs/>
        </w:rPr>
      </w:pPr>
      <w:r w:rsidRPr="00356F3B">
        <w:rPr>
          <w:b/>
          <w:bCs/>
        </w:rPr>
        <w:t>South African Case Study</w:t>
      </w:r>
    </w:p>
    <w:p w:rsidR="001C3362" w:rsidRPr="00356F3B" w:rsidRDefault="001C3362" w:rsidP="001C3362">
      <w:r w:rsidRPr="00356F3B">
        <w:rPr>
          <w:b/>
          <w:bCs/>
        </w:rPr>
        <w:t>Case Study: Boitumelo’s Upholstery Plant – Pietermaritzburg, KwaZulu-Natal</w:t>
      </w:r>
      <w:r w:rsidRPr="00356F3B">
        <w:br/>
        <w:t>Boitumelo’s team experienced a near-miss when a high-pressure hose disconnected and whipped across the work area. She introduced a hose inspection register, mandatory ear and eye protection, and tool-specific safety posters. Incidents reduced significantly, and the team became more vigilant in checking safety features like triggers and pins.</w:t>
      </w:r>
    </w:p>
    <w:p w:rsidR="001C3362" w:rsidRPr="00356F3B" w:rsidRDefault="001C3362" w:rsidP="001C3362">
      <w:r w:rsidRPr="00356F3B">
        <w:rPr>
          <w:b/>
          <w:bCs/>
        </w:rPr>
        <w:lastRenderedPageBreak/>
        <w:t>Facilitator Prompt</w:t>
      </w:r>
      <w:r w:rsidRPr="00356F3B">
        <w:t>: Ask learners to share any safety incidents they have witnessed involving pneumatic tools and discuss how they could have been prevented.</w:t>
      </w:r>
    </w:p>
    <w:p w:rsidR="001C3362" w:rsidRPr="00356F3B" w:rsidRDefault="00A14E4C" w:rsidP="001C3362">
      <w:r>
        <w:pict>
          <v:rect id="_x0000_i1229" style="width:0;height:1.5pt" o:hralign="center" o:hrstd="t" o:hr="t" fillcolor="#a0a0a0" stroked="f"/>
        </w:pict>
      </w:r>
    </w:p>
    <w:p w:rsidR="001C3362" w:rsidRPr="00356F3B" w:rsidRDefault="001C3362" w:rsidP="001C3362">
      <w:pPr>
        <w:rPr>
          <w:b/>
          <w:bCs/>
        </w:rPr>
      </w:pPr>
      <w:r w:rsidRPr="00356F3B">
        <w:rPr>
          <w:b/>
          <w:bCs/>
        </w:rPr>
        <w:t>Critical Thinking Questions</w:t>
      </w:r>
    </w:p>
    <w:p w:rsidR="001C3362" w:rsidRPr="00356F3B" w:rsidRDefault="001C3362" w:rsidP="00356F3B">
      <w:pPr>
        <w:numPr>
          <w:ilvl w:val="0"/>
          <w:numId w:val="168"/>
        </w:numPr>
      </w:pPr>
      <w:r w:rsidRPr="00356F3B">
        <w:rPr>
          <w:b/>
          <w:bCs/>
        </w:rPr>
        <w:t>Hazard Identification</w:t>
      </w:r>
      <w:r w:rsidRPr="00356F3B">
        <w:t>:</w:t>
      </w:r>
      <w:r w:rsidRPr="00356F3B">
        <w:br/>
      </w:r>
      <w:r w:rsidRPr="00356F3B">
        <w:rPr>
          <w:i/>
          <w:iCs/>
        </w:rPr>
        <w:t>“What are the main risks of working with pneumatic hoses, and how can they be minimised?”</w:t>
      </w:r>
    </w:p>
    <w:p w:rsidR="001C3362" w:rsidRPr="00356F3B" w:rsidRDefault="001C3362" w:rsidP="00356F3B">
      <w:pPr>
        <w:numPr>
          <w:ilvl w:val="0"/>
          <w:numId w:val="168"/>
        </w:numPr>
      </w:pPr>
      <w:r w:rsidRPr="00356F3B">
        <w:rPr>
          <w:b/>
          <w:bCs/>
        </w:rPr>
        <w:t>PPE Awareness</w:t>
      </w:r>
      <w:r w:rsidRPr="00356F3B">
        <w:t>:</w:t>
      </w:r>
      <w:r w:rsidRPr="00356F3B">
        <w:br/>
      </w:r>
      <w:r w:rsidRPr="00356F3B">
        <w:rPr>
          <w:i/>
          <w:iCs/>
        </w:rPr>
        <w:t>“Why is it unsafe to operate a pneumatic sander or stapler without safety goggles and ear protection?”</w:t>
      </w:r>
    </w:p>
    <w:p w:rsidR="001C3362" w:rsidRPr="00356F3B" w:rsidRDefault="001C3362" w:rsidP="00356F3B">
      <w:pPr>
        <w:numPr>
          <w:ilvl w:val="0"/>
          <w:numId w:val="168"/>
        </w:numPr>
      </w:pPr>
      <w:r w:rsidRPr="00356F3B">
        <w:rPr>
          <w:b/>
          <w:bCs/>
        </w:rPr>
        <w:t>Tool Safety</w:t>
      </w:r>
      <w:r w:rsidRPr="00356F3B">
        <w:t>:</w:t>
      </w:r>
      <w:r w:rsidRPr="00356F3B">
        <w:br/>
      </w:r>
      <w:r w:rsidRPr="00356F3B">
        <w:rPr>
          <w:i/>
          <w:iCs/>
        </w:rPr>
        <w:t>“What is the function of a safety pin or trigger lock on a pneumatic tool, and what are the consequences of removing or bypassing it?”</w:t>
      </w:r>
    </w:p>
    <w:p w:rsidR="001C3362" w:rsidRPr="00356F3B" w:rsidRDefault="001C3362" w:rsidP="00356F3B">
      <w:pPr>
        <w:numPr>
          <w:ilvl w:val="0"/>
          <w:numId w:val="168"/>
        </w:numPr>
      </w:pPr>
      <w:r w:rsidRPr="00356F3B">
        <w:rPr>
          <w:b/>
          <w:bCs/>
        </w:rPr>
        <w:t>Workshop Culture</w:t>
      </w:r>
      <w:r w:rsidRPr="00356F3B">
        <w:t>:</w:t>
      </w:r>
      <w:r w:rsidRPr="00356F3B">
        <w:br/>
      </w:r>
      <w:r w:rsidRPr="00356F3B">
        <w:rPr>
          <w:i/>
          <w:iCs/>
        </w:rPr>
        <w:t>“How can safety training and tool inspections contribute to a culture of prevention in the workshop?”</w:t>
      </w:r>
    </w:p>
    <w:p w:rsidR="001C3362" w:rsidRPr="00356F3B" w:rsidRDefault="00A14E4C" w:rsidP="001C3362">
      <w:r>
        <w:pict>
          <v:rect id="_x0000_i1230" style="width:0;height:1.5pt" o:hralign="center" o:hrstd="t" o:hr="t" fillcolor="#a0a0a0" stroked="f"/>
        </w:pict>
      </w:r>
    </w:p>
    <w:p w:rsidR="001C3362" w:rsidRPr="00356F3B" w:rsidRDefault="001C3362">
      <w:r w:rsidRPr="00356F3B">
        <w:br w:type="page"/>
      </w:r>
    </w:p>
    <w:p w:rsidR="001C3362" w:rsidRPr="00356F3B" w:rsidRDefault="001C3362" w:rsidP="001C3362">
      <w:pPr>
        <w:pStyle w:val="Heading2"/>
        <w:rPr>
          <w:rFonts w:ascii="Century Gothic" w:hAnsi="Century Gothic"/>
          <w:b/>
        </w:rPr>
      </w:pPr>
      <w:bookmarkStart w:id="33" w:name="_Toc196284074"/>
      <w:r w:rsidRPr="00356F3B">
        <w:rPr>
          <w:rFonts w:ascii="Century Gothic" w:hAnsi="Century Gothic"/>
          <w:b/>
        </w:rPr>
        <w:lastRenderedPageBreak/>
        <w:t>Integrated Assessment for KM-04-KT03</w:t>
      </w:r>
      <w:bookmarkEnd w:id="33"/>
    </w:p>
    <w:p w:rsidR="001C3362" w:rsidRPr="00356F3B" w:rsidRDefault="001C3362" w:rsidP="001C3362"/>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9"/>
        <w:gridCol w:w="3027"/>
        <w:gridCol w:w="1289"/>
        <w:gridCol w:w="3051"/>
      </w:tblGrid>
      <w:tr w:rsidR="001C3362" w:rsidRPr="00356F3B" w:rsidTr="001C3362">
        <w:trPr>
          <w:tblHeader/>
          <w:tblCellSpacing w:w="15" w:type="dxa"/>
        </w:trPr>
        <w:tc>
          <w:tcPr>
            <w:tcW w:w="0" w:type="auto"/>
            <w:vAlign w:val="center"/>
            <w:hideMark/>
          </w:tcPr>
          <w:p w:rsidR="001C3362" w:rsidRPr="00356F3B" w:rsidRDefault="001C3362" w:rsidP="001C3362">
            <w:pPr>
              <w:rPr>
                <w:b/>
                <w:bCs/>
              </w:rPr>
            </w:pPr>
            <w:r w:rsidRPr="00356F3B">
              <w:rPr>
                <w:b/>
                <w:bCs/>
              </w:rPr>
              <w:t>Assessment Activity</w:t>
            </w:r>
          </w:p>
        </w:tc>
        <w:tc>
          <w:tcPr>
            <w:tcW w:w="0" w:type="auto"/>
            <w:vAlign w:val="center"/>
            <w:hideMark/>
          </w:tcPr>
          <w:p w:rsidR="001C3362" w:rsidRPr="00356F3B" w:rsidRDefault="001C3362" w:rsidP="001C3362">
            <w:pPr>
              <w:rPr>
                <w:b/>
                <w:bCs/>
              </w:rPr>
            </w:pPr>
            <w:r w:rsidRPr="00356F3B">
              <w:rPr>
                <w:b/>
                <w:bCs/>
              </w:rPr>
              <w:t>Purpose</w:t>
            </w:r>
          </w:p>
        </w:tc>
        <w:tc>
          <w:tcPr>
            <w:tcW w:w="0" w:type="auto"/>
            <w:vAlign w:val="center"/>
            <w:hideMark/>
          </w:tcPr>
          <w:p w:rsidR="001C3362" w:rsidRPr="00356F3B" w:rsidRDefault="001C3362" w:rsidP="001C3362">
            <w:pPr>
              <w:rPr>
                <w:b/>
                <w:bCs/>
              </w:rPr>
            </w:pPr>
            <w:r w:rsidRPr="00356F3B">
              <w:rPr>
                <w:b/>
                <w:bCs/>
              </w:rPr>
              <w:t>Instrument Type</w:t>
            </w:r>
          </w:p>
        </w:tc>
        <w:tc>
          <w:tcPr>
            <w:tcW w:w="0" w:type="auto"/>
            <w:vAlign w:val="center"/>
            <w:hideMark/>
          </w:tcPr>
          <w:p w:rsidR="001C3362" w:rsidRPr="00356F3B" w:rsidRDefault="001C3362" w:rsidP="001C3362">
            <w:pPr>
              <w:rPr>
                <w:b/>
                <w:bCs/>
              </w:rPr>
            </w:pPr>
            <w:r w:rsidRPr="00356F3B">
              <w:rPr>
                <w:b/>
                <w:bCs/>
              </w:rPr>
              <w:t>Model Answer/Expected Output</w:t>
            </w:r>
          </w:p>
        </w:tc>
      </w:tr>
      <w:tr w:rsidR="001C3362" w:rsidRPr="00356F3B" w:rsidTr="001C3362">
        <w:trPr>
          <w:tblCellSpacing w:w="15" w:type="dxa"/>
        </w:trPr>
        <w:tc>
          <w:tcPr>
            <w:tcW w:w="0" w:type="auto"/>
            <w:vAlign w:val="center"/>
            <w:hideMark/>
          </w:tcPr>
          <w:p w:rsidR="001C3362" w:rsidRPr="00356F3B" w:rsidRDefault="001C3362" w:rsidP="001C3362">
            <w:r w:rsidRPr="00356F3B">
              <w:t>Multiple Choice Questions (MCQ)</w:t>
            </w:r>
          </w:p>
        </w:tc>
        <w:tc>
          <w:tcPr>
            <w:tcW w:w="0" w:type="auto"/>
            <w:vAlign w:val="center"/>
            <w:hideMark/>
          </w:tcPr>
          <w:p w:rsidR="001C3362" w:rsidRPr="00356F3B" w:rsidRDefault="001C3362" w:rsidP="001C3362">
            <w:r w:rsidRPr="00356F3B">
              <w:t>Assess theoretical understanding of principles and hazards of pneumatic tools (IAC0301, IAC0310, IAC0311)</w:t>
            </w:r>
          </w:p>
        </w:tc>
        <w:tc>
          <w:tcPr>
            <w:tcW w:w="0" w:type="auto"/>
            <w:vAlign w:val="center"/>
            <w:hideMark/>
          </w:tcPr>
          <w:p w:rsidR="001C3362" w:rsidRPr="00356F3B" w:rsidRDefault="001C3362" w:rsidP="001C3362">
            <w:r w:rsidRPr="00356F3B">
              <w:t>Quiz Paper</w:t>
            </w:r>
          </w:p>
        </w:tc>
        <w:tc>
          <w:tcPr>
            <w:tcW w:w="0" w:type="auto"/>
            <w:vAlign w:val="center"/>
            <w:hideMark/>
          </w:tcPr>
          <w:p w:rsidR="001C3362" w:rsidRPr="00356F3B" w:rsidRDefault="001C3362" w:rsidP="001C3362">
            <w:r w:rsidRPr="00356F3B">
              <w:t>Correct identification of air principles, safety risks, and mitigation procedures.</w:t>
            </w:r>
          </w:p>
        </w:tc>
      </w:tr>
      <w:tr w:rsidR="001C3362" w:rsidRPr="00356F3B" w:rsidTr="001C3362">
        <w:trPr>
          <w:tblCellSpacing w:w="15" w:type="dxa"/>
        </w:trPr>
        <w:tc>
          <w:tcPr>
            <w:tcW w:w="0" w:type="auto"/>
            <w:vAlign w:val="center"/>
            <w:hideMark/>
          </w:tcPr>
          <w:p w:rsidR="001C3362" w:rsidRPr="00356F3B" w:rsidRDefault="001C3362" w:rsidP="001C3362">
            <w:r w:rsidRPr="00356F3B">
              <w:t>Short Answer Questions</w:t>
            </w:r>
          </w:p>
        </w:tc>
        <w:tc>
          <w:tcPr>
            <w:tcW w:w="0" w:type="auto"/>
            <w:vAlign w:val="center"/>
            <w:hideMark/>
          </w:tcPr>
          <w:p w:rsidR="001C3362" w:rsidRPr="00356F3B" w:rsidRDefault="001C3362" w:rsidP="001C3362">
            <w:r w:rsidRPr="00356F3B">
              <w:t>Evaluate knowledge of tool types, properties, grease use, and safety pins (IAC0302, IAC0303, IAC0307, IAC0309)</w:t>
            </w:r>
          </w:p>
        </w:tc>
        <w:tc>
          <w:tcPr>
            <w:tcW w:w="0" w:type="auto"/>
            <w:vAlign w:val="center"/>
            <w:hideMark/>
          </w:tcPr>
          <w:p w:rsidR="001C3362" w:rsidRPr="00356F3B" w:rsidRDefault="001C3362" w:rsidP="001C3362">
            <w:r w:rsidRPr="00356F3B">
              <w:t>Written Response</w:t>
            </w:r>
          </w:p>
        </w:tc>
        <w:tc>
          <w:tcPr>
            <w:tcW w:w="0" w:type="auto"/>
            <w:vAlign w:val="center"/>
            <w:hideMark/>
          </w:tcPr>
          <w:p w:rsidR="001C3362" w:rsidRPr="00356F3B" w:rsidRDefault="001C3362" w:rsidP="001C3362">
            <w:r w:rsidRPr="00356F3B">
              <w:t>Clear descriptions of tool types and properties, with safety pin and lubrication awareness.</w:t>
            </w:r>
          </w:p>
        </w:tc>
      </w:tr>
      <w:tr w:rsidR="001C3362" w:rsidRPr="00356F3B" w:rsidTr="001C3362">
        <w:trPr>
          <w:tblCellSpacing w:w="15" w:type="dxa"/>
        </w:trPr>
        <w:tc>
          <w:tcPr>
            <w:tcW w:w="0" w:type="auto"/>
            <w:vAlign w:val="center"/>
            <w:hideMark/>
          </w:tcPr>
          <w:p w:rsidR="001C3362" w:rsidRPr="00356F3B" w:rsidRDefault="001C3362" w:rsidP="001C3362">
            <w:r w:rsidRPr="00356F3B">
              <w:t>Matching Exercise</w:t>
            </w:r>
          </w:p>
        </w:tc>
        <w:tc>
          <w:tcPr>
            <w:tcW w:w="0" w:type="auto"/>
            <w:vAlign w:val="center"/>
            <w:hideMark/>
          </w:tcPr>
          <w:p w:rsidR="001C3362" w:rsidRPr="00356F3B" w:rsidRDefault="001C3362" w:rsidP="001C3362">
            <w:r w:rsidRPr="00356F3B">
              <w:t>Match tool use and fasteners to correct specifications and procedures (IAC0304, IAC0305, IAC0306)</w:t>
            </w:r>
          </w:p>
        </w:tc>
        <w:tc>
          <w:tcPr>
            <w:tcW w:w="0" w:type="auto"/>
            <w:vAlign w:val="center"/>
            <w:hideMark/>
          </w:tcPr>
          <w:p w:rsidR="001C3362" w:rsidRPr="00356F3B" w:rsidRDefault="001C3362" w:rsidP="001C3362">
            <w:r w:rsidRPr="00356F3B">
              <w:t>Worksheet</w:t>
            </w:r>
          </w:p>
        </w:tc>
        <w:tc>
          <w:tcPr>
            <w:tcW w:w="0" w:type="auto"/>
            <w:vAlign w:val="center"/>
            <w:hideMark/>
          </w:tcPr>
          <w:p w:rsidR="001C3362" w:rsidRPr="00356F3B" w:rsidRDefault="001C3362" w:rsidP="001C3362">
            <w:r w:rsidRPr="00356F3B">
              <w:t>Appropriate tool and fastener matching, pressure setting, and start-up/shutdown protocols.</w:t>
            </w:r>
          </w:p>
        </w:tc>
      </w:tr>
    </w:tbl>
    <w:p w:rsidR="001C3362" w:rsidRPr="00356F3B" w:rsidRDefault="001C3362" w:rsidP="001C3362"/>
    <w:p w:rsidR="001C3362" w:rsidRPr="00356F3B" w:rsidRDefault="001C3362" w:rsidP="001C3362">
      <w:pPr>
        <w:rPr>
          <w:b/>
        </w:rPr>
      </w:pPr>
      <w:r w:rsidRPr="00356F3B">
        <w:rPr>
          <w:b/>
        </w:rPr>
        <w:t>Assessment Rubric for KM-04-KT03</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2"/>
        <w:gridCol w:w="2489"/>
        <w:gridCol w:w="2007"/>
        <w:gridCol w:w="2268"/>
      </w:tblGrid>
      <w:tr w:rsidR="001C3362" w:rsidRPr="00356F3B" w:rsidTr="001C3362">
        <w:trPr>
          <w:tblHeader/>
          <w:tblCellSpacing w:w="15" w:type="dxa"/>
        </w:trPr>
        <w:tc>
          <w:tcPr>
            <w:tcW w:w="0" w:type="auto"/>
            <w:vAlign w:val="center"/>
            <w:hideMark/>
          </w:tcPr>
          <w:p w:rsidR="001C3362" w:rsidRPr="00356F3B" w:rsidRDefault="001C3362" w:rsidP="001C3362">
            <w:pPr>
              <w:rPr>
                <w:b/>
                <w:bCs/>
              </w:rPr>
            </w:pPr>
            <w:r w:rsidRPr="00356F3B">
              <w:rPr>
                <w:b/>
                <w:bCs/>
              </w:rPr>
              <w:t>Criteria</w:t>
            </w:r>
          </w:p>
        </w:tc>
        <w:tc>
          <w:tcPr>
            <w:tcW w:w="0" w:type="auto"/>
            <w:vAlign w:val="center"/>
            <w:hideMark/>
          </w:tcPr>
          <w:p w:rsidR="001C3362" w:rsidRPr="00356F3B" w:rsidRDefault="001C3362" w:rsidP="001C3362">
            <w:pPr>
              <w:rPr>
                <w:b/>
                <w:bCs/>
              </w:rPr>
            </w:pPr>
            <w:r w:rsidRPr="00356F3B">
              <w:rPr>
                <w:b/>
                <w:bCs/>
              </w:rPr>
              <w:t>Excellent (4)</w:t>
            </w:r>
          </w:p>
        </w:tc>
        <w:tc>
          <w:tcPr>
            <w:tcW w:w="0" w:type="auto"/>
            <w:vAlign w:val="center"/>
            <w:hideMark/>
          </w:tcPr>
          <w:p w:rsidR="001C3362" w:rsidRPr="00356F3B" w:rsidRDefault="001C3362" w:rsidP="001C3362">
            <w:pPr>
              <w:rPr>
                <w:b/>
                <w:bCs/>
              </w:rPr>
            </w:pPr>
            <w:r w:rsidRPr="00356F3B">
              <w:rPr>
                <w:b/>
                <w:bCs/>
              </w:rPr>
              <w:t>Good (3)</w:t>
            </w:r>
          </w:p>
        </w:tc>
        <w:tc>
          <w:tcPr>
            <w:tcW w:w="0" w:type="auto"/>
            <w:vAlign w:val="center"/>
            <w:hideMark/>
          </w:tcPr>
          <w:p w:rsidR="001C3362" w:rsidRPr="00356F3B" w:rsidRDefault="001C3362" w:rsidP="001C3362">
            <w:pPr>
              <w:rPr>
                <w:b/>
                <w:bCs/>
              </w:rPr>
            </w:pPr>
            <w:r w:rsidRPr="00356F3B">
              <w:rPr>
                <w:b/>
                <w:bCs/>
              </w:rPr>
              <w:t>Adequate (2)</w:t>
            </w:r>
          </w:p>
        </w:tc>
      </w:tr>
      <w:tr w:rsidR="001C3362" w:rsidRPr="00356F3B" w:rsidTr="001C3362">
        <w:trPr>
          <w:tblCellSpacing w:w="15" w:type="dxa"/>
        </w:trPr>
        <w:tc>
          <w:tcPr>
            <w:tcW w:w="0" w:type="auto"/>
            <w:vAlign w:val="center"/>
            <w:hideMark/>
          </w:tcPr>
          <w:p w:rsidR="001C3362" w:rsidRPr="00356F3B" w:rsidRDefault="001C3362" w:rsidP="001C3362">
            <w:r w:rsidRPr="00356F3B">
              <w:t>Technical Knowledge and Comprehension</w:t>
            </w:r>
          </w:p>
        </w:tc>
        <w:tc>
          <w:tcPr>
            <w:tcW w:w="0" w:type="auto"/>
            <w:vAlign w:val="center"/>
            <w:hideMark/>
          </w:tcPr>
          <w:p w:rsidR="001C3362" w:rsidRPr="00356F3B" w:rsidRDefault="001C3362" w:rsidP="001C3362">
            <w:r w:rsidRPr="00356F3B">
              <w:t>Explains concepts and relationships with confidence and accuracy.</w:t>
            </w:r>
          </w:p>
        </w:tc>
        <w:tc>
          <w:tcPr>
            <w:tcW w:w="0" w:type="auto"/>
            <w:vAlign w:val="center"/>
            <w:hideMark/>
          </w:tcPr>
          <w:p w:rsidR="001C3362" w:rsidRPr="00356F3B" w:rsidRDefault="001C3362" w:rsidP="001C3362">
            <w:r w:rsidRPr="00356F3B">
              <w:t>Understands core concepts with minor gaps.</w:t>
            </w:r>
          </w:p>
        </w:tc>
        <w:tc>
          <w:tcPr>
            <w:tcW w:w="0" w:type="auto"/>
            <w:vAlign w:val="center"/>
            <w:hideMark/>
          </w:tcPr>
          <w:p w:rsidR="001C3362" w:rsidRPr="00356F3B" w:rsidRDefault="001C3362" w:rsidP="001C3362">
            <w:r w:rsidRPr="00356F3B">
              <w:t>Basic understanding; requires guidance.</w:t>
            </w:r>
          </w:p>
        </w:tc>
      </w:tr>
      <w:tr w:rsidR="001C3362" w:rsidRPr="00356F3B" w:rsidTr="001C3362">
        <w:trPr>
          <w:tblCellSpacing w:w="15" w:type="dxa"/>
        </w:trPr>
        <w:tc>
          <w:tcPr>
            <w:tcW w:w="0" w:type="auto"/>
            <w:vAlign w:val="center"/>
            <w:hideMark/>
          </w:tcPr>
          <w:p w:rsidR="001C3362" w:rsidRPr="00356F3B" w:rsidRDefault="001C3362" w:rsidP="001C3362">
            <w:r w:rsidRPr="00356F3B">
              <w:t>Correct Application of Safety Principles</w:t>
            </w:r>
          </w:p>
        </w:tc>
        <w:tc>
          <w:tcPr>
            <w:tcW w:w="0" w:type="auto"/>
            <w:vAlign w:val="center"/>
            <w:hideMark/>
          </w:tcPr>
          <w:p w:rsidR="001C3362" w:rsidRPr="00356F3B" w:rsidRDefault="001C3362" w:rsidP="001C3362">
            <w:r w:rsidRPr="00356F3B">
              <w:t>Consistently applies all safety principles and PPE requirements.</w:t>
            </w:r>
          </w:p>
        </w:tc>
        <w:tc>
          <w:tcPr>
            <w:tcW w:w="0" w:type="auto"/>
            <w:vAlign w:val="center"/>
            <w:hideMark/>
          </w:tcPr>
          <w:p w:rsidR="001C3362" w:rsidRPr="00356F3B" w:rsidRDefault="001C3362" w:rsidP="001C3362">
            <w:r w:rsidRPr="00356F3B">
              <w:t>Applies most safety procedures with slight lapses.</w:t>
            </w:r>
          </w:p>
        </w:tc>
        <w:tc>
          <w:tcPr>
            <w:tcW w:w="0" w:type="auto"/>
            <w:vAlign w:val="center"/>
            <w:hideMark/>
          </w:tcPr>
          <w:p w:rsidR="001C3362" w:rsidRPr="00356F3B" w:rsidRDefault="001C3362" w:rsidP="001C3362">
            <w:r w:rsidRPr="00356F3B">
              <w:t>Applies some safety procedures inconsistently.</w:t>
            </w:r>
          </w:p>
        </w:tc>
      </w:tr>
      <w:tr w:rsidR="001C3362" w:rsidRPr="00356F3B" w:rsidTr="001C3362">
        <w:trPr>
          <w:tblCellSpacing w:w="15" w:type="dxa"/>
        </w:trPr>
        <w:tc>
          <w:tcPr>
            <w:tcW w:w="0" w:type="auto"/>
            <w:vAlign w:val="center"/>
            <w:hideMark/>
          </w:tcPr>
          <w:p w:rsidR="001C3362" w:rsidRPr="00356F3B" w:rsidRDefault="001C3362" w:rsidP="001C3362">
            <w:r w:rsidRPr="00356F3B">
              <w:t>Tool and Fastener Identification and Use</w:t>
            </w:r>
          </w:p>
        </w:tc>
        <w:tc>
          <w:tcPr>
            <w:tcW w:w="0" w:type="auto"/>
            <w:vAlign w:val="center"/>
            <w:hideMark/>
          </w:tcPr>
          <w:p w:rsidR="001C3362" w:rsidRPr="00356F3B" w:rsidRDefault="001C3362" w:rsidP="001C3362">
            <w:r w:rsidRPr="00356F3B">
              <w:t>Matches tools and fasteners perfectly to specifications.</w:t>
            </w:r>
          </w:p>
        </w:tc>
        <w:tc>
          <w:tcPr>
            <w:tcW w:w="0" w:type="auto"/>
            <w:vAlign w:val="center"/>
            <w:hideMark/>
          </w:tcPr>
          <w:p w:rsidR="001C3362" w:rsidRPr="00356F3B" w:rsidRDefault="001C3362" w:rsidP="001C3362">
            <w:r w:rsidRPr="00356F3B">
              <w:t>Correctly matches most tools and fasteners.</w:t>
            </w:r>
          </w:p>
        </w:tc>
        <w:tc>
          <w:tcPr>
            <w:tcW w:w="0" w:type="auto"/>
            <w:vAlign w:val="center"/>
            <w:hideMark/>
          </w:tcPr>
          <w:p w:rsidR="001C3362" w:rsidRPr="00356F3B" w:rsidRDefault="001C3362" w:rsidP="001C3362">
            <w:r w:rsidRPr="00356F3B">
              <w:t>Matches tools or fasteners with limited accuracy.</w:t>
            </w:r>
          </w:p>
        </w:tc>
      </w:tr>
    </w:tbl>
    <w:p w:rsidR="001C3362" w:rsidRPr="00356F3B" w:rsidRDefault="001C3362" w:rsidP="001C3362">
      <w:r w:rsidRPr="00356F3B">
        <w:t xml:space="preserve">The </w:t>
      </w:r>
      <w:r w:rsidRPr="00356F3B">
        <w:rPr>
          <w:b/>
          <w:bCs/>
        </w:rPr>
        <w:t>Integrated Assessment</w:t>
      </w:r>
      <w:r w:rsidRPr="00356F3B">
        <w:t xml:space="preserve"> for </w:t>
      </w:r>
      <w:r w:rsidRPr="00356F3B">
        <w:rPr>
          <w:b/>
          <w:bCs/>
        </w:rPr>
        <w:t>KM-04-KT03: Pneumatic Tools</w:t>
      </w:r>
      <w:r w:rsidRPr="00356F3B">
        <w:t xml:space="preserve"> is now complete and includes the following structured components:</w:t>
      </w:r>
    </w:p>
    <w:p w:rsidR="001C3362" w:rsidRPr="00356F3B" w:rsidRDefault="00A14E4C" w:rsidP="001C3362">
      <w:r>
        <w:pict>
          <v:rect id="_x0000_i1231" style="width:0;height:1.5pt" o:hralign="center" o:hrstd="t" o:hr="t" fillcolor="#a0a0a0" stroked="f"/>
        </w:pict>
      </w:r>
    </w:p>
    <w:p w:rsidR="001C3362" w:rsidRPr="00356F3B" w:rsidRDefault="001C3362" w:rsidP="001C3362">
      <w:pPr>
        <w:rPr>
          <w:b/>
          <w:bCs/>
        </w:rPr>
      </w:pPr>
      <w:r w:rsidRPr="00356F3B">
        <w:rPr>
          <w:rFonts w:ascii="Segoe UI Symbol" w:hAnsi="Segoe UI Symbol" w:cs="Segoe UI Symbol"/>
          <w:b/>
          <w:bCs/>
        </w:rPr>
        <w:t>✅</w:t>
      </w:r>
      <w:r w:rsidRPr="00356F3B">
        <w:rPr>
          <w:b/>
          <w:bCs/>
        </w:rPr>
        <w:t xml:space="preserve"> Assessment Instruments and Alignment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2"/>
        <w:gridCol w:w="3974"/>
        <w:gridCol w:w="1967"/>
        <w:gridCol w:w="733"/>
      </w:tblGrid>
      <w:tr w:rsidR="001C3362" w:rsidRPr="00356F3B" w:rsidTr="001C3362">
        <w:trPr>
          <w:tblHeader/>
          <w:tblCellSpacing w:w="15" w:type="dxa"/>
        </w:trPr>
        <w:tc>
          <w:tcPr>
            <w:tcW w:w="0" w:type="auto"/>
            <w:vAlign w:val="center"/>
            <w:hideMark/>
          </w:tcPr>
          <w:p w:rsidR="001C3362" w:rsidRPr="00356F3B" w:rsidRDefault="001C3362" w:rsidP="001C3362">
            <w:pPr>
              <w:rPr>
                <w:b/>
                <w:bCs/>
              </w:rPr>
            </w:pPr>
            <w:r w:rsidRPr="00356F3B">
              <w:rPr>
                <w:b/>
                <w:bCs/>
              </w:rPr>
              <w:lastRenderedPageBreak/>
              <w:t>Activity Type</w:t>
            </w:r>
          </w:p>
        </w:tc>
        <w:tc>
          <w:tcPr>
            <w:tcW w:w="0" w:type="auto"/>
            <w:vAlign w:val="center"/>
            <w:hideMark/>
          </w:tcPr>
          <w:p w:rsidR="001C3362" w:rsidRPr="00356F3B" w:rsidRDefault="001C3362" w:rsidP="001C3362">
            <w:pPr>
              <w:rPr>
                <w:b/>
                <w:bCs/>
              </w:rPr>
            </w:pPr>
            <w:r w:rsidRPr="00356F3B">
              <w:rPr>
                <w:b/>
                <w:bCs/>
              </w:rPr>
              <w:t>Purpose</w:t>
            </w:r>
          </w:p>
        </w:tc>
        <w:tc>
          <w:tcPr>
            <w:tcW w:w="0" w:type="auto"/>
            <w:vAlign w:val="center"/>
            <w:hideMark/>
          </w:tcPr>
          <w:p w:rsidR="001C3362" w:rsidRPr="00356F3B" w:rsidRDefault="001C3362" w:rsidP="001C3362">
            <w:pPr>
              <w:rPr>
                <w:b/>
                <w:bCs/>
              </w:rPr>
            </w:pPr>
            <w:r w:rsidRPr="00356F3B">
              <w:rPr>
                <w:b/>
                <w:bCs/>
              </w:rPr>
              <w:t>Linked IACs</w:t>
            </w:r>
          </w:p>
        </w:tc>
        <w:tc>
          <w:tcPr>
            <w:tcW w:w="0" w:type="auto"/>
            <w:vAlign w:val="center"/>
            <w:hideMark/>
          </w:tcPr>
          <w:p w:rsidR="001C3362" w:rsidRPr="00356F3B" w:rsidRDefault="001C3362" w:rsidP="001C3362">
            <w:pPr>
              <w:rPr>
                <w:b/>
                <w:bCs/>
              </w:rPr>
            </w:pPr>
            <w:r w:rsidRPr="00356F3B">
              <w:rPr>
                <w:b/>
                <w:bCs/>
              </w:rPr>
              <w:t>Marks</w:t>
            </w:r>
          </w:p>
        </w:tc>
      </w:tr>
      <w:tr w:rsidR="001C3362" w:rsidRPr="00356F3B" w:rsidTr="001C3362">
        <w:trPr>
          <w:tblCellSpacing w:w="15" w:type="dxa"/>
        </w:trPr>
        <w:tc>
          <w:tcPr>
            <w:tcW w:w="0" w:type="auto"/>
            <w:vAlign w:val="center"/>
            <w:hideMark/>
          </w:tcPr>
          <w:p w:rsidR="001C3362" w:rsidRPr="00356F3B" w:rsidRDefault="001C3362" w:rsidP="001C3362">
            <w:r w:rsidRPr="00356F3B">
              <w:rPr>
                <w:b/>
                <w:bCs/>
              </w:rPr>
              <w:t>MCQ (10 marks)</w:t>
            </w:r>
          </w:p>
        </w:tc>
        <w:tc>
          <w:tcPr>
            <w:tcW w:w="0" w:type="auto"/>
            <w:vAlign w:val="center"/>
            <w:hideMark/>
          </w:tcPr>
          <w:p w:rsidR="001C3362" w:rsidRPr="00356F3B" w:rsidRDefault="001C3362" w:rsidP="001C3362">
            <w:r w:rsidRPr="00356F3B">
              <w:t>Assess principles of compressed air and pneumatic tool hazards</w:t>
            </w:r>
          </w:p>
        </w:tc>
        <w:tc>
          <w:tcPr>
            <w:tcW w:w="0" w:type="auto"/>
            <w:vAlign w:val="center"/>
            <w:hideMark/>
          </w:tcPr>
          <w:p w:rsidR="001C3362" w:rsidRPr="00356F3B" w:rsidRDefault="001C3362" w:rsidP="001C3362">
            <w:r w:rsidRPr="00356F3B">
              <w:t>IAC0301, IAC0310, IAC0311</w:t>
            </w:r>
          </w:p>
        </w:tc>
        <w:tc>
          <w:tcPr>
            <w:tcW w:w="0" w:type="auto"/>
            <w:vAlign w:val="center"/>
            <w:hideMark/>
          </w:tcPr>
          <w:p w:rsidR="001C3362" w:rsidRPr="00356F3B" w:rsidRDefault="001C3362" w:rsidP="001C3362">
            <w:r w:rsidRPr="00356F3B">
              <w:t>10</w:t>
            </w:r>
          </w:p>
        </w:tc>
      </w:tr>
      <w:tr w:rsidR="001C3362" w:rsidRPr="00356F3B" w:rsidTr="001C3362">
        <w:trPr>
          <w:tblCellSpacing w:w="15" w:type="dxa"/>
        </w:trPr>
        <w:tc>
          <w:tcPr>
            <w:tcW w:w="0" w:type="auto"/>
            <w:vAlign w:val="center"/>
            <w:hideMark/>
          </w:tcPr>
          <w:p w:rsidR="001C3362" w:rsidRPr="00356F3B" w:rsidRDefault="001C3362" w:rsidP="001C3362">
            <w:r w:rsidRPr="00356F3B">
              <w:rPr>
                <w:b/>
                <w:bCs/>
              </w:rPr>
              <w:t>Short Answer Questions (20 marks)</w:t>
            </w:r>
          </w:p>
        </w:tc>
        <w:tc>
          <w:tcPr>
            <w:tcW w:w="0" w:type="auto"/>
            <w:vAlign w:val="center"/>
            <w:hideMark/>
          </w:tcPr>
          <w:p w:rsidR="001C3362" w:rsidRPr="00356F3B" w:rsidRDefault="001C3362" w:rsidP="001C3362">
            <w:r w:rsidRPr="00356F3B">
              <w:t>Describe tool types, lubrication, and safety pins</w:t>
            </w:r>
          </w:p>
        </w:tc>
        <w:tc>
          <w:tcPr>
            <w:tcW w:w="0" w:type="auto"/>
            <w:vAlign w:val="center"/>
            <w:hideMark/>
          </w:tcPr>
          <w:p w:rsidR="001C3362" w:rsidRPr="00356F3B" w:rsidRDefault="001C3362" w:rsidP="001C3362">
            <w:r w:rsidRPr="00356F3B">
              <w:t>IAC0302, IAC0303, IAC0307, IAC0309</w:t>
            </w:r>
          </w:p>
        </w:tc>
        <w:tc>
          <w:tcPr>
            <w:tcW w:w="0" w:type="auto"/>
            <w:vAlign w:val="center"/>
            <w:hideMark/>
          </w:tcPr>
          <w:p w:rsidR="001C3362" w:rsidRPr="00356F3B" w:rsidRDefault="001C3362" w:rsidP="001C3362">
            <w:r w:rsidRPr="00356F3B">
              <w:t>20</w:t>
            </w:r>
          </w:p>
        </w:tc>
      </w:tr>
      <w:tr w:rsidR="001C3362" w:rsidRPr="00356F3B" w:rsidTr="001C3362">
        <w:trPr>
          <w:tblCellSpacing w:w="15" w:type="dxa"/>
        </w:trPr>
        <w:tc>
          <w:tcPr>
            <w:tcW w:w="0" w:type="auto"/>
            <w:vAlign w:val="center"/>
            <w:hideMark/>
          </w:tcPr>
          <w:p w:rsidR="001C3362" w:rsidRPr="00356F3B" w:rsidRDefault="001C3362" w:rsidP="001C3362">
            <w:r w:rsidRPr="00356F3B">
              <w:rPr>
                <w:b/>
                <w:bCs/>
              </w:rPr>
              <w:t>Matching Exercise (10 marks)</w:t>
            </w:r>
          </w:p>
        </w:tc>
        <w:tc>
          <w:tcPr>
            <w:tcW w:w="0" w:type="auto"/>
            <w:vAlign w:val="center"/>
            <w:hideMark/>
          </w:tcPr>
          <w:p w:rsidR="001C3362" w:rsidRPr="00356F3B" w:rsidRDefault="001C3362" w:rsidP="001C3362">
            <w:r w:rsidRPr="00356F3B">
              <w:t>Tool matching with procedures, fasteners, and pressures</w:t>
            </w:r>
          </w:p>
        </w:tc>
        <w:tc>
          <w:tcPr>
            <w:tcW w:w="0" w:type="auto"/>
            <w:vAlign w:val="center"/>
            <w:hideMark/>
          </w:tcPr>
          <w:p w:rsidR="001C3362" w:rsidRPr="00356F3B" w:rsidRDefault="001C3362" w:rsidP="001C3362">
            <w:r w:rsidRPr="00356F3B">
              <w:t>IAC0304, IAC0305, IAC0306</w:t>
            </w:r>
          </w:p>
        </w:tc>
        <w:tc>
          <w:tcPr>
            <w:tcW w:w="0" w:type="auto"/>
            <w:vAlign w:val="center"/>
            <w:hideMark/>
          </w:tcPr>
          <w:p w:rsidR="001C3362" w:rsidRPr="00356F3B" w:rsidRDefault="001C3362" w:rsidP="001C3362">
            <w:r w:rsidRPr="00356F3B">
              <w:t>10</w:t>
            </w:r>
          </w:p>
        </w:tc>
      </w:tr>
      <w:tr w:rsidR="001C3362" w:rsidRPr="00356F3B" w:rsidTr="001C3362">
        <w:trPr>
          <w:tblCellSpacing w:w="15" w:type="dxa"/>
        </w:trPr>
        <w:tc>
          <w:tcPr>
            <w:tcW w:w="0" w:type="auto"/>
            <w:vAlign w:val="center"/>
            <w:hideMark/>
          </w:tcPr>
          <w:p w:rsidR="001C3362" w:rsidRPr="00356F3B" w:rsidRDefault="001C3362" w:rsidP="001C3362">
            <w:r w:rsidRPr="00356F3B">
              <w:rPr>
                <w:b/>
                <w:bCs/>
              </w:rPr>
              <w:t>Scenario-Based Task (10 marks)</w:t>
            </w:r>
          </w:p>
        </w:tc>
        <w:tc>
          <w:tcPr>
            <w:tcW w:w="0" w:type="auto"/>
            <w:vAlign w:val="center"/>
            <w:hideMark/>
          </w:tcPr>
          <w:p w:rsidR="001C3362" w:rsidRPr="00356F3B" w:rsidRDefault="001C3362" w:rsidP="001C3362">
            <w:r w:rsidRPr="00356F3B">
              <w:t>Evaluate fault reporting and safety in workshop conditions</w:t>
            </w:r>
          </w:p>
        </w:tc>
        <w:tc>
          <w:tcPr>
            <w:tcW w:w="0" w:type="auto"/>
            <w:vAlign w:val="center"/>
            <w:hideMark/>
          </w:tcPr>
          <w:p w:rsidR="001C3362" w:rsidRPr="00356F3B" w:rsidRDefault="001C3362" w:rsidP="001C3362">
            <w:r w:rsidRPr="00356F3B">
              <w:t>IAC0308, IAC0312</w:t>
            </w:r>
          </w:p>
        </w:tc>
        <w:tc>
          <w:tcPr>
            <w:tcW w:w="0" w:type="auto"/>
            <w:vAlign w:val="center"/>
            <w:hideMark/>
          </w:tcPr>
          <w:p w:rsidR="001C3362" w:rsidRPr="00356F3B" w:rsidRDefault="001C3362" w:rsidP="001C3362">
            <w:r w:rsidRPr="00356F3B">
              <w:t>10</w:t>
            </w:r>
          </w:p>
        </w:tc>
      </w:tr>
      <w:tr w:rsidR="001C3362" w:rsidRPr="00356F3B" w:rsidTr="001C3362">
        <w:trPr>
          <w:tblCellSpacing w:w="15" w:type="dxa"/>
        </w:trPr>
        <w:tc>
          <w:tcPr>
            <w:tcW w:w="0" w:type="auto"/>
            <w:vAlign w:val="center"/>
            <w:hideMark/>
          </w:tcPr>
          <w:p w:rsidR="001C3362" w:rsidRPr="00356F3B" w:rsidRDefault="001C3362" w:rsidP="001C3362">
            <w:r w:rsidRPr="00356F3B">
              <w:rPr>
                <w:b/>
                <w:bCs/>
              </w:rPr>
              <w:t>Practical Demonstration (20 marks)</w:t>
            </w:r>
          </w:p>
        </w:tc>
        <w:tc>
          <w:tcPr>
            <w:tcW w:w="0" w:type="auto"/>
            <w:vAlign w:val="center"/>
            <w:hideMark/>
          </w:tcPr>
          <w:p w:rsidR="001C3362" w:rsidRPr="00356F3B" w:rsidRDefault="001C3362" w:rsidP="001C3362">
            <w:r w:rsidRPr="00356F3B">
              <w:t>Demonstrate operation, setup, fault handling, pressure adjustment, and tool shutdown</w:t>
            </w:r>
          </w:p>
        </w:tc>
        <w:tc>
          <w:tcPr>
            <w:tcW w:w="0" w:type="auto"/>
            <w:vAlign w:val="center"/>
            <w:hideMark/>
          </w:tcPr>
          <w:p w:rsidR="001C3362" w:rsidRPr="00356F3B" w:rsidRDefault="001C3362" w:rsidP="001C3362">
            <w:r w:rsidRPr="00356F3B">
              <w:t>IAC0304, IAC0305, IAC0308, IAC0312</w:t>
            </w:r>
          </w:p>
        </w:tc>
        <w:tc>
          <w:tcPr>
            <w:tcW w:w="0" w:type="auto"/>
            <w:vAlign w:val="center"/>
            <w:hideMark/>
          </w:tcPr>
          <w:p w:rsidR="001C3362" w:rsidRPr="00356F3B" w:rsidRDefault="001C3362" w:rsidP="001C3362">
            <w:r w:rsidRPr="00356F3B">
              <w:t>20</w:t>
            </w:r>
          </w:p>
        </w:tc>
      </w:tr>
    </w:tbl>
    <w:p w:rsidR="001C3362" w:rsidRPr="00356F3B" w:rsidRDefault="00A14E4C" w:rsidP="001C3362">
      <w:r>
        <w:pict>
          <v:rect id="_x0000_i1232" style="width:0;height:1.5pt" o:hralign="center" o:hrstd="t" o:hr="t" fillcolor="#a0a0a0" stroked="f"/>
        </w:pict>
      </w:r>
    </w:p>
    <w:p w:rsidR="001C3362" w:rsidRPr="00356F3B" w:rsidRDefault="001C3362" w:rsidP="001C3362">
      <w:pPr>
        <w:rPr>
          <w:b/>
          <w:bCs/>
        </w:rPr>
      </w:pPr>
      <w:r w:rsidRPr="00356F3B">
        <w:rPr>
          <w:rFonts w:ascii="Segoe UI Symbol" w:hAnsi="Segoe UI Symbol" w:cs="Segoe UI Symbol"/>
          <w:b/>
          <w:bCs/>
        </w:rPr>
        <w:t>✅</w:t>
      </w:r>
      <w:r w:rsidRPr="00356F3B">
        <w:rPr>
          <w:b/>
          <w:bCs/>
        </w:rPr>
        <w:t xml:space="preserve"> Assessment Rubric Criteria</w:t>
      </w:r>
    </w:p>
    <w:p w:rsidR="001C3362" w:rsidRPr="00356F3B" w:rsidRDefault="001C3362" w:rsidP="001C3362">
      <w:r w:rsidRPr="00356F3B">
        <w:t>Each task is assessed according to five key performance areas:</w:t>
      </w:r>
    </w:p>
    <w:p w:rsidR="001C3362" w:rsidRPr="00356F3B" w:rsidRDefault="001C3362" w:rsidP="00356F3B">
      <w:pPr>
        <w:numPr>
          <w:ilvl w:val="0"/>
          <w:numId w:val="169"/>
        </w:numPr>
      </w:pPr>
      <w:r w:rsidRPr="00356F3B">
        <w:rPr>
          <w:b/>
          <w:bCs/>
        </w:rPr>
        <w:t>Technical Knowledge and Comprehension</w:t>
      </w:r>
    </w:p>
    <w:p w:rsidR="001C3362" w:rsidRPr="00356F3B" w:rsidRDefault="001C3362" w:rsidP="00356F3B">
      <w:pPr>
        <w:numPr>
          <w:ilvl w:val="0"/>
          <w:numId w:val="169"/>
        </w:numPr>
      </w:pPr>
      <w:r w:rsidRPr="00356F3B">
        <w:rPr>
          <w:b/>
          <w:bCs/>
        </w:rPr>
        <w:t>Correct Application of Safety Principles</w:t>
      </w:r>
    </w:p>
    <w:p w:rsidR="001C3362" w:rsidRPr="00356F3B" w:rsidRDefault="001C3362" w:rsidP="00356F3B">
      <w:pPr>
        <w:numPr>
          <w:ilvl w:val="0"/>
          <w:numId w:val="169"/>
        </w:numPr>
      </w:pPr>
      <w:r w:rsidRPr="00356F3B">
        <w:rPr>
          <w:b/>
          <w:bCs/>
        </w:rPr>
        <w:t>Tool and Fastener Identification and Use</w:t>
      </w:r>
    </w:p>
    <w:p w:rsidR="001C3362" w:rsidRPr="00356F3B" w:rsidRDefault="001C3362" w:rsidP="00356F3B">
      <w:pPr>
        <w:numPr>
          <w:ilvl w:val="0"/>
          <w:numId w:val="169"/>
        </w:numPr>
      </w:pPr>
      <w:r w:rsidRPr="00356F3B">
        <w:rPr>
          <w:b/>
          <w:bCs/>
        </w:rPr>
        <w:t>Fault Diagnosis and Problem Solving</w:t>
      </w:r>
    </w:p>
    <w:p w:rsidR="001C3362" w:rsidRPr="00356F3B" w:rsidRDefault="001C3362" w:rsidP="00356F3B">
      <w:pPr>
        <w:numPr>
          <w:ilvl w:val="0"/>
          <w:numId w:val="169"/>
        </w:numPr>
      </w:pPr>
      <w:r w:rsidRPr="00356F3B">
        <w:rPr>
          <w:b/>
          <w:bCs/>
        </w:rPr>
        <w:t>Practical Demonstration Accuracy</w:t>
      </w:r>
    </w:p>
    <w:p w:rsidR="001C3362" w:rsidRPr="00356F3B" w:rsidRDefault="001C3362" w:rsidP="001C3362">
      <w:r w:rsidRPr="00356F3B">
        <w:t xml:space="preserve">Scored from </w:t>
      </w:r>
      <w:r w:rsidRPr="00356F3B">
        <w:rPr>
          <w:b/>
          <w:bCs/>
        </w:rPr>
        <w:t>Excellent (4)</w:t>
      </w:r>
      <w:r w:rsidRPr="00356F3B">
        <w:t xml:space="preserve"> to </w:t>
      </w:r>
      <w:r w:rsidRPr="00356F3B">
        <w:rPr>
          <w:b/>
          <w:bCs/>
        </w:rPr>
        <w:t>Needs Improvement (1)</w:t>
      </w:r>
      <w:r w:rsidRPr="00356F3B">
        <w:t>, the rubric provides consistent, criterion-based assessment.</w:t>
      </w:r>
    </w:p>
    <w:p w:rsidR="001C3362" w:rsidRPr="00356F3B" w:rsidRDefault="00A14E4C" w:rsidP="001C3362">
      <w:r>
        <w:pict>
          <v:rect id="_x0000_i1233" style="width:0;height:1.5pt" o:hralign="center" o:hrstd="t" o:hr="t" fillcolor="#a0a0a0" stroked="f"/>
        </w:pict>
      </w:r>
    </w:p>
    <w:p w:rsidR="001C3362" w:rsidRPr="00356F3B" w:rsidRDefault="001C3362" w:rsidP="001C3362">
      <w:r w:rsidRPr="00356F3B">
        <w:t xml:space="preserve"> </w:t>
      </w:r>
    </w:p>
    <w:p w:rsidR="001C3362" w:rsidRPr="00356F3B" w:rsidRDefault="001C3362">
      <w:r w:rsidRPr="00356F3B">
        <w:br w:type="page"/>
      </w:r>
    </w:p>
    <w:p w:rsidR="001C3362" w:rsidRPr="00356F3B" w:rsidRDefault="001C3362" w:rsidP="001C3362">
      <w:pPr>
        <w:rPr>
          <w:b/>
          <w:bCs/>
        </w:rPr>
      </w:pPr>
      <w:r w:rsidRPr="00356F3B">
        <w:rPr>
          <w:b/>
          <w:bCs/>
        </w:rPr>
        <w:lastRenderedPageBreak/>
        <w:t>Integrated Assessment: KM-04-KT03 – Pneumatic Tools</w:t>
      </w:r>
    </w:p>
    <w:p w:rsidR="001C3362" w:rsidRPr="00356F3B" w:rsidRDefault="001C3362" w:rsidP="001C3362">
      <w:r w:rsidRPr="00356F3B">
        <w:rPr>
          <w:b/>
          <w:bCs/>
        </w:rPr>
        <w:t>NQF Level 2 | Weight: 15%</w:t>
      </w:r>
    </w:p>
    <w:p w:rsidR="001C3362" w:rsidRPr="00356F3B" w:rsidRDefault="00A14E4C" w:rsidP="001C3362">
      <w:r>
        <w:pict>
          <v:rect id="_x0000_i1234" style="width:0;height:1.5pt" o:hralign="center" o:hrstd="t" o:hr="t" fillcolor="#a0a0a0" stroked="f"/>
        </w:pict>
      </w:r>
    </w:p>
    <w:p w:rsidR="001C3362" w:rsidRPr="00356F3B" w:rsidRDefault="001C3362" w:rsidP="001C3362">
      <w:pPr>
        <w:rPr>
          <w:b/>
          <w:bCs/>
        </w:rPr>
      </w:pPr>
      <w:r w:rsidRPr="00356F3B">
        <w:rPr>
          <w:b/>
          <w:bCs/>
        </w:rPr>
        <w:t>Assessment Overview</w:t>
      </w:r>
    </w:p>
    <w:p w:rsidR="001C3362" w:rsidRPr="00356F3B" w:rsidRDefault="001C3362" w:rsidP="001C3362">
      <w:r w:rsidRPr="00356F3B">
        <w:t>This assessment evaluates the learner's understanding of the principles, operation, maintenance, safety, and common faults of pneumatic tools. It combines theoretical and practical assessment strategies, ensuring learners can identify, use, and troubleshoot pneumatic tools effectively in a furniture manufacturing environment.</w:t>
      </w:r>
    </w:p>
    <w:p w:rsidR="001C3362" w:rsidRPr="00356F3B" w:rsidRDefault="00A14E4C" w:rsidP="001C3362">
      <w:r>
        <w:pict>
          <v:rect id="_x0000_i1235" style="width:0;height:1.5pt" o:hralign="center" o:hrstd="t" o:hr="t" fillcolor="#a0a0a0" stroked="f"/>
        </w:pict>
      </w:r>
    </w:p>
    <w:p w:rsidR="001C3362" w:rsidRPr="00356F3B" w:rsidRDefault="001C3362" w:rsidP="001C3362">
      <w:pPr>
        <w:rPr>
          <w:b/>
          <w:bCs/>
        </w:rPr>
      </w:pPr>
      <w:r w:rsidRPr="00356F3B">
        <w:rPr>
          <w:b/>
          <w:bCs/>
        </w:rPr>
        <w:t>Assessment Activities</w:t>
      </w:r>
    </w:p>
    <w:p w:rsidR="001C3362" w:rsidRPr="00356F3B" w:rsidRDefault="00A14E4C" w:rsidP="001C3362">
      <w:r>
        <w:pict>
          <v:rect id="_x0000_i1236" style="width:0;height:1.5pt" o:hralign="center" o:hrstd="t" o:hr="t" fillcolor="#a0a0a0" stroked="f"/>
        </w:pict>
      </w:r>
    </w:p>
    <w:p w:rsidR="001C3362" w:rsidRPr="00356F3B" w:rsidRDefault="001C3362" w:rsidP="001C3362">
      <w:pPr>
        <w:rPr>
          <w:b/>
          <w:bCs/>
        </w:rPr>
      </w:pPr>
      <w:r w:rsidRPr="00356F3B">
        <w:rPr>
          <w:b/>
          <w:bCs/>
        </w:rPr>
        <w:t>Activity 1: Multiple Choice Questions (10 marks)</w:t>
      </w:r>
    </w:p>
    <w:p w:rsidR="001C3362" w:rsidRPr="00356F3B" w:rsidRDefault="001C3362" w:rsidP="001C3362">
      <w:r w:rsidRPr="00356F3B">
        <w:rPr>
          <w:b/>
          <w:bCs/>
        </w:rPr>
        <w:t>Instrument</w:t>
      </w:r>
      <w:r w:rsidRPr="00356F3B">
        <w:t>: Quiz Paper</w:t>
      </w:r>
      <w:r w:rsidRPr="00356F3B">
        <w:br/>
      </w:r>
      <w:r w:rsidRPr="00356F3B">
        <w:rPr>
          <w:b/>
          <w:bCs/>
        </w:rPr>
        <w:t>Purpose</w:t>
      </w:r>
      <w:r w:rsidRPr="00356F3B">
        <w:t>: Assess foundational understanding of compressed air principles and tool safety.</w:t>
      </w:r>
      <w:r w:rsidRPr="00356F3B">
        <w:br/>
      </w:r>
      <w:r w:rsidRPr="00356F3B">
        <w:rPr>
          <w:b/>
          <w:bCs/>
        </w:rPr>
        <w:t>Linked IACs</w:t>
      </w:r>
      <w:r w:rsidRPr="00356F3B">
        <w:t>: IAC0301, IAC0310, IAC0311</w:t>
      </w:r>
      <w:r w:rsidRPr="00356F3B">
        <w:br/>
        <w:t>(1 mark per question)</w:t>
      </w:r>
    </w:p>
    <w:p w:rsidR="001C3362" w:rsidRPr="00356F3B" w:rsidRDefault="001C3362" w:rsidP="001C3362">
      <w:r w:rsidRPr="00356F3B">
        <w:rPr>
          <w:b/>
          <w:bCs/>
        </w:rPr>
        <w:t>Example Questions</w:t>
      </w:r>
      <w:r w:rsidRPr="00356F3B">
        <w:t>:</w:t>
      </w:r>
    </w:p>
    <w:p w:rsidR="001C3362" w:rsidRPr="00356F3B" w:rsidRDefault="001C3362" w:rsidP="00356F3B">
      <w:pPr>
        <w:numPr>
          <w:ilvl w:val="0"/>
          <w:numId w:val="170"/>
        </w:numPr>
      </w:pPr>
      <w:r w:rsidRPr="00356F3B">
        <w:t>What is the energy source used by pneumatic tools?</w:t>
      </w:r>
      <w:r w:rsidRPr="00356F3B">
        <w:br/>
        <w:t>A) Electricity</w:t>
      </w:r>
      <w:r w:rsidRPr="00356F3B">
        <w:br/>
        <w:t>B) Battery</w:t>
      </w:r>
      <w:r w:rsidRPr="00356F3B">
        <w:br/>
        <w:t xml:space="preserve">C) Compressed Air </w:t>
      </w:r>
      <w:r w:rsidRPr="00356F3B">
        <w:rPr>
          <w:rFonts w:ascii="Segoe UI Symbol" w:hAnsi="Segoe UI Symbol" w:cs="Segoe UI Symbol"/>
        </w:rPr>
        <w:t>✅</w:t>
      </w:r>
      <w:r w:rsidRPr="00356F3B">
        <w:br/>
        <w:t>D) Hydraulic Fluid</w:t>
      </w:r>
    </w:p>
    <w:p w:rsidR="001C3362" w:rsidRPr="00356F3B" w:rsidRDefault="001C3362" w:rsidP="00356F3B">
      <w:pPr>
        <w:numPr>
          <w:ilvl w:val="0"/>
          <w:numId w:val="170"/>
        </w:numPr>
      </w:pPr>
      <w:r w:rsidRPr="00356F3B">
        <w:t>Why must air tanks be drained regularly?</w:t>
      </w:r>
      <w:r w:rsidRPr="00356F3B">
        <w:br/>
        <w:t>A) To reduce weight</w:t>
      </w:r>
      <w:r w:rsidRPr="00356F3B">
        <w:br/>
        <w:t xml:space="preserve">B) To prevent water buildup </w:t>
      </w:r>
      <w:r w:rsidRPr="00356F3B">
        <w:rPr>
          <w:rFonts w:ascii="Segoe UI Symbol" w:hAnsi="Segoe UI Symbol" w:cs="Segoe UI Symbol"/>
        </w:rPr>
        <w:t>✅</w:t>
      </w:r>
      <w:r w:rsidRPr="00356F3B">
        <w:br/>
        <w:t>C) To clean the tools</w:t>
      </w:r>
      <w:r w:rsidRPr="00356F3B">
        <w:br/>
        <w:t>D) To balance pressure</w:t>
      </w:r>
    </w:p>
    <w:p w:rsidR="001C3362" w:rsidRPr="00356F3B" w:rsidRDefault="001C3362" w:rsidP="00356F3B">
      <w:pPr>
        <w:numPr>
          <w:ilvl w:val="0"/>
          <w:numId w:val="170"/>
        </w:numPr>
      </w:pPr>
      <w:r w:rsidRPr="00356F3B">
        <w:t>What PPE is essential when using a pneumatic sander?</w:t>
      </w:r>
      <w:r w:rsidRPr="00356F3B">
        <w:br/>
        <w:t xml:space="preserve">A) Safety goggles and ear protection </w:t>
      </w:r>
      <w:r w:rsidRPr="00356F3B">
        <w:rPr>
          <w:rFonts w:ascii="Segoe UI Symbol" w:hAnsi="Segoe UI Symbol" w:cs="Segoe UI Symbol"/>
        </w:rPr>
        <w:t>✅</w:t>
      </w:r>
      <w:r w:rsidRPr="00356F3B">
        <w:br/>
        <w:t>B) Raincoat</w:t>
      </w:r>
      <w:r w:rsidRPr="00356F3B">
        <w:br/>
        <w:t>C) Welding mask</w:t>
      </w:r>
      <w:r w:rsidRPr="00356F3B">
        <w:br/>
        <w:t>D) Reflective vest</w:t>
      </w:r>
    </w:p>
    <w:p w:rsidR="001C3362" w:rsidRPr="00356F3B" w:rsidRDefault="00A14E4C" w:rsidP="001C3362">
      <w:r>
        <w:pict>
          <v:rect id="_x0000_i1237" style="width:0;height:1.5pt" o:hralign="center" o:hrstd="t" o:hr="t" fillcolor="#a0a0a0" stroked="f"/>
        </w:pict>
      </w:r>
    </w:p>
    <w:p w:rsidR="001C3362" w:rsidRPr="00356F3B" w:rsidRDefault="001C3362" w:rsidP="001C3362">
      <w:pPr>
        <w:rPr>
          <w:b/>
          <w:bCs/>
        </w:rPr>
      </w:pPr>
      <w:r w:rsidRPr="00356F3B">
        <w:rPr>
          <w:b/>
          <w:bCs/>
        </w:rPr>
        <w:t>Activity 2: Short Answer Questions (20 marks)</w:t>
      </w:r>
    </w:p>
    <w:p w:rsidR="001C3362" w:rsidRPr="00356F3B" w:rsidRDefault="001C3362" w:rsidP="001C3362">
      <w:r w:rsidRPr="00356F3B">
        <w:rPr>
          <w:b/>
          <w:bCs/>
        </w:rPr>
        <w:t>Instrument</w:t>
      </w:r>
      <w:r w:rsidRPr="00356F3B">
        <w:t>: Written Response</w:t>
      </w:r>
      <w:r w:rsidRPr="00356F3B">
        <w:br/>
      </w:r>
      <w:r w:rsidRPr="00356F3B">
        <w:rPr>
          <w:b/>
          <w:bCs/>
        </w:rPr>
        <w:t>Purpose</w:t>
      </w:r>
      <w:r w:rsidRPr="00356F3B">
        <w:t>: Assess tool types, uses, lubrication, and safety pin awareness.</w:t>
      </w:r>
      <w:r w:rsidRPr="00356F3B">
        <w:br/>
      </w:r>
      <w:r w:rsidRPr="00356F3B">
        <w:rPr>
          <w:b/>
          <w:bCs/>
        </w:rPr>
        <w:lastRenderedPageBreak/>
        <w:t>Linked IACs</w:t>
      </w:r>
      <w:r w:rsidRPr="00356F3B">
        <w:t>: IAC0302, IAC0303, IAC0307, IAC0309</w:t>
      </w:r>
      <w:r w:rsidRPr="00356F3B">
        <w:br/>
        <w:t>(2–5 marks per question)</w:t>
      </w:r>
    </w:p>
    <w:p w:rsidR="001C3362" w:rsidRPr="00356F3B" w:rsidRDefault="001C3362" w:rsidP="001C3362">
      <w:r w:rsidRPr="00356F3B">
        <w:rPr>
          <w:b/>
          <w:bCs/>
        </w:rPr>
        <w:t>Questions and Model Answers</w:t>
      </w:r>
      <w:r w:rsidRPr="00356F3B">
        <w:t>:</w:t>
      </w:r>
    </w:p>
    <w:p w:rsidR="001C3362" w:rsidRPr="00356F3B" w:rsidRDefault="001C3362" w:rsidP="00356F3B">
      <w:pPr>
        <w:numPr>
          <w:ilvl w:val="0"/>
          <w:numId w:val="171"/>
        </w:numPr>
      </w:pPr>
      <w:r w:rsidRPr="00356F3B">
        <w:t>Name two pneumatic tools used in furniture production and state one advantage of each. (4 marks)</w:t>
      </w:r>
      <w:r w:rsidRPr="00356F3B">
        <w:br/>
      </w:r>
      <w:r w:rsidRPr="00356F3B">
        <w:rPr>
          <w:rFonts w:ascii="Segoe UI Symbol" w:hAnsi="Segoe UI Symbol" w:cs="Segoe UI Symbol"/>
        </w:rPr>
        <w:t>✅</w:t>
      </w:r>
      <w:r w:rsidRPr="00356F3B">
        <w:t xml:space="preserve"> </w:t>
      </w:r>
      <w:r w:rsidRPr="00356F3B">
        <w:rPr>
          <w:i/>
          <w:iCs/>
        </w:rPr>
        <w:t>Stapler – fast application of upholstery; Spray gun – smooth, even application of finishes.</w:t>
      </w:r>
    </w:p>
    <w:p w:rsidR="001C3362" w:rsidRPr="00356F3B" w:rsidRDefault="001C3362" w:rsidP="00356F3B">
      <w:pPr>
        <w:numPr>
          <w:ilvl w:val="0"/>
          <w:numId w:val="171"/>
        </w:numPr>
      </w:pPr>
      <w:r w:rsidRPr="00356F3B">
        <w:t>What could happen if the incorrect grease is used on pneumatic tools? (3 marks)</w:t>
      </w:r>
      <w:r w:rsidRPr="00356F3B">
        <w:br/>
      </w:r>
      <w:r w:rsidRPr="00356F3B">
        <w:rPr>
          <w:rFonts w:ascii="Segoe UI Symbol" w:hAnsi="Segoe UI Symbol" w:cs="Segoe UI Symbol"/>
        </w:rPr>
        <w:t>✅</w:t>
      </w:r>
      <w:r w:rsidRPr="00356F3B">
        <w:t xml:space="preserve"> </w:t>
      </w:r>
      <w:r w:rsidRPr="00356F3B">
        <w:rPr>
          <w:i/>
          <w:iCs/>
        </w:rPr>
        <w:t>It may damage internal seals, reduce performance, or cause safety risks.</w:t>
      </w:r>
    </w:p>
    <w:p w:rsidR="001C3362" w:rsidRPr="00356F3B" w:rsidRDefault="001C3362" w:rsidP="00356F3B">
      <w:pPr>
        <w:numPr>
          <w:ilvl w:val="0"/>
          <w:numId w:val="171"/>
        </w:numPr>
      </w:pPr>
      <w:r w:rsidRPr="00356F3B">
        <w:t>Explain the function of the safety pin on a pneumatic tool. (4 marks)</w:t>
      </w:r>
      <w:r w:rsidRPr="00356F3B">
        <w:br/>
      </w:r>
      <w:r w:rsidRPr="00356F3B">
        <w:rPr>
          <w:rFonts w:ascii="Segoe UI Symbol" w:hAnsi="Segoe UI Symbol" w:cs="Segoe UI Symbol"/>
        </w:rPr>
        <w:t>✅</w:t>
      </w:r>
      <w:r w:rsidRPr="00356F3B">
        <w:t xml:space="preserve"> </w:t>
      </w:r>
      <w:r w:rsidRPr="00356F3B">
        <w:rPr>
          <w:i/>
          <w:iCs/>
        </w:rPr>
        <w:t>It prevents accidental firing. Removing it can result in injury or equipment damage.</w:t>
      </w:r>
    </w:p>
    <w:p w:rsidR="001C3362" w:rsidRPr="00356F3B" w:rsidRDefault="001C3362" w:rsidP="00356F3B">
      <w:pPr>
        <w:numPr>
          <w:ilvl w:val="0"/>
          <w:numId w:val="171"/>
        </w:numPr>
      </w:pPr>
      <w:r w:rsidRPr="00356F3B">
        <w:t>What property of pneumatic tools makes them ideal for use in furniture factories? (3 marks)</w:t>
      </w:r>
      <w:r w:rsidRPr="00356F3B">
        <w:br/>
      </w:r>
      <w:r w:rsidRPr="00356F3B">
        <w:rPr>
          <w:rFonts w:ascii="Segoe UI Symbol" w:hAnsi="Segoe UI Symbol" w:cs="Segoe UI Symbol"/>
        </w:rPr>
        <w:t>✅</w:t>
      </w:r>
      <w:r w:rsidRPr="00356F3B">
        <w:t xml:space="preserve"> </w:t>
      </w:r>
      <w:r w:rsidRPr="00356F3B">
        <w:rPr>
          <w:i/>
          <w:iCs/>
        </w:rPr>
        <w:t>They are lightweight, fast, and reliable, ideal for repetitive high-volume work.</w:t>
      </w:r>
    </w:p>
    <w:p w:rsidR="001C3362" w:rsidRPr="00356F3B" w:rsidRDefault="001C3362" w:rsidP="00356F3B">
      <w:pPr>
        <w:numPr>
          <w:ilvl w:val="0"/>
          <w:numId w:val="171"/>
        </w:numPr>
      </w:pPr>
      <w:r w:rsidRPr="00356F3B">
        <w:t>Why is it important to match tools to their intended uses? (3 marks)</w:t>
      </w:r>
      <w:r w:rsidRPr="00356F3B">
        <w:br/>
      </w:r>
      <w:r w:rsidRPr="00356F3B">
        <w:rPr>
          <w:rFonts w:ascii="Segoe UI Symbol" w:hAnsi="Segoe UI Symbol" w:cs="Segoe UI Symbol"/>
        </w:rPr>
        <w:t>✅</w:t>
      </w:r>
      <w:r w:rsidRPr="00356F3B">
        <w:t xml:space="preserve"> </w:t>
      </w:r>
      <w:r w:rsidRPr="00356F3B">
        <w:rPr>
          <w:i/>
          <w:iCs/>
        </w:rPr>
        <w:t>Using incorrect tools can damage materials, reduce efficiency, or cause safety hazards.</w:t>
      </w:r>
    </w:p>
    <w:p w:rsidR="001C3362" w:rsidRPr="00356F3B" w:rsidRDefault="00A14E4C" w:rsidP="001C3362">
      <w:r>
        <w:pict>
          <v:rect id="_x0000_i1238" style="width:0;height:1.5pt" o:hralign="center" o:hrstd="t" o:hr="t" fillcolor="#a0a0a0" stroked="f"/>
        </w:pict>
      </w:r>
    </w:p>
    <w:p w:rsidR="001C3362" w:rsidRPr="00356F3B" w:rsidRDefault="001C3362" w:rsidP="001C3362">
      <w:pPr>
        <w:rPr>
          <w:b/>
          <w:bCs/>
        </w:rPr>
      </w:pPr>
      <w:r w:rsidRPr="00356F3B">
        <w:rPr>
          <w:b/>
          <w:bCs/>
        </w:rPr>
        <w:t>Activity 3: Matching Exercise (10 marks)</w:t>
      </w:r>
    </w:p>
    <w:p w:rsidR="001C3362" w:rsidRPr="00356F3B" w:rsidRDefault="001C3362" w:rsidP="001C3362">
      <w:r w:rsidRPr="00356F3B">
        <w:rPr>
          <w:b/>
          <w:bCs/>
        </w:rPr>
        <w:t>Instrument</w:t>
      </w:r>
      <w:r w:rsidRPr="00356F3B">
        <w:t>: Worksheet</w:t>
      </w:r>
      <w:r w:rsidRPr="00356F3B">
        <w:br/>
      </w:r>
      <w:r w:rsidRPr="00356F3B">
        <w:rPr>
          <w:b/>
          <w:bCs/>
        </w:rPr>
        <w:t>Purpose</w:t>
      </w:r>
      <w:r w:rsidRPr="00356F3B">
        <w:t>: Match tools, procedures, fasteners, and pressure settings.</w:t>
      </w:r>
      <w:r w:rsidRPr="00356F3B">
        <w:br/>
      </w:r>
      <w:r w:rsidRPr="00356F3B">
        <w:rPr>
          <w:b/>
          <w:bCs/>
        </w:rPr>
        <w:t>Linked IACs</w:t>
      </w:r>
      <w:r w:rsidRPr="00356F3B">
        <w:t>: IAC0304, IAC0305, IAC0306</w:t>
      </w:r>
      <w:r w:rsidRPr="00356F3B">
        <w:br/>
        <w:t>(1 mark per correct match)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9"/>
        <w:gridCol w:w="6187"/>
      </w:tblGrid>
      <w:tr w:rsidR="001C3362" w:rsidRPr="00356F3B" w:rsidTr="001C3362">
        <w:trPr>
          <w:tblHeader/>
          <w:tblCellSpacing w:w="15" w:type="dxa"/>
        </w:trPr>
        <w:tc>
          <w:tcPr>
            <w:tcW w:w="0" w:type="auto"/>
            <w:vAlign w:val="center"/>
            <w:hideMark/>
          </w:tcPr>
          <w:p w:rsidR="001C3362" w:rsidRPr="00356F3B" w:rsidRDefault="001C3362" w:rsidP="001C3362">
            <w:pPr>
              <w:rPr>
                <w:b/>
                <w:bCs/>
              </w:rPr>
            </w:pPr>
            <w:r w:rsidRPr="00356F3B">
              <w:rPr>
                <w:b/>
                <w:bCs/>
              </w:rPr>
              <w:t>Column A</w:t>
            </w:r>
          </w:p>
        </w:tc>
        <w:tc>
          <w:tcPr>
            <w:tcW w:w="0" w:type="auto"/>
            <w:vAlign w:val="center"/>
            <w:hideMark/>
          </w:tcPr>
          <w:p w:rsidR="001C3362" w:rsidRPr="00356F3B" w:rsidRDefault="001C3362" w:rsidP="001C3362">
            <w:pPr>
              <w:rPr>
                <w:b/>
                <w:bCs/>
              </w:rPr>
            </w:pPr>
            <w:r w:rsidRPr="00356F3B">
              <w:rPr>
                <w:b/>
                <w:bCs/>
              </w:rPr>
              <w:t>Column B</w:t>
            </w:r>
          </w:p>
        </w:tc>
      </w:tr>
      <w:tr w:rsidR="001C3362" w:rsidRPr="00356F3B" w:rsidTr="001C3362">
        <w:trPr>
          <w:tblCellSpacing w:w="15" w:type="dxa"/>
        </w:trPr>
        <w:tc>
          <w:tcPr>
            <w:tcW w:w="0" w:type="auto"/>
            <w:vAlign w:val="center"/>
            <w:hideMark/>
          </w:tcPr>
          <w:p w:rsidR="001C3362" w:rsidRPr="00356F3B" w:rsidRDefault="001C3362" w:rsidP="001C3362">
            <w:r w:rsidRPr="00356F3B">
              <w:t>A. Pneumatic Stapler</w:t>
            </w:r>
          </w:p>
        </w:tc>
        <w:tc>
          <w:tcPr>
            <w:tcW w:w="0" w:type="auto"/>
            <w:vAlign w:val="center"/>
            <w:hideMark/>
          </w:tcPr>
          <w:p w:rsidR="001C3362" w:rsidRPr="00356F3B" w:rsidRDefault="001C3362" w:rsidP="001C3362">
            <w:r w:rsidRPr="00356F3B">
              <w:t>1. Must be matched by length and gauge to the material</w:t>
            </w:r>
          </w:p>
        </w:tc>
      </w:tr>
      <w:tr w:rsidR="001C3362" w:rsidRPr="00356F3B" w:rsidTr="001C3362">
        <w:trPr>
          <w:tblCellSpacing w:w="15" w:type="dxa"/>
        </w:trPr>
        <w:tc>
          <w:tcPr>
            <w:tcW w:w="0" w:type="auto"/>
            <w:vAlign w:val="center"/>
            <w:hideMark/>
          </w:tcPr>
          <w:p w:rsidR="001C3362" w:rsidRPr="00356F3B" w:rsidRDefault="001C3362" w:rsidP="001C3362">
            <w:r w:rsidRPr="00356F3B">
              <w:t>B. Air Pressure Regulator</w:t>
            </w:r>
          </w:p>
        </w:tc>
        <w:tc>
          <w:tcPr>
            <w:tcW w:w="0" w:type="auto"/>
            <w:vAlign w:val="center"/>
            <w:hideMark/>
          </w:tcPr>
          <w:p w:rsidR="001C3362" w:rsidRPr="00356F3B" w:rsidRDefault="001C3362" w:rsidP="001C3362">
            <w:r w:rsidRPr="00356F3B">
              <w:t>2. Used to adjust tool pressure for safe operation</w:t>
            </w:r>
          </w:p>
        </w:tc>
      </w:tr>
      <w:tr w:rsidR="001C3362" w:rsidRPr="00356F3B" w:rsidTr="001C3362">
        <w:trPr>
          <w:tblCellSpacing w:w="15" w:type="dxa"/>
        </w:trPr>
        <w:tc>
          <w:tcPr>
            <w:tcW w:w="0" w:type="auto"/>
            <w:vAlign w:val="center"/>
            <w:hideMark/>
          </w:tcPr>
          <w:p w:rsidR="001C3362" w:rsidRPr="00356F3B" w:rsidRDefault="001C3362" w:rsidP="001C3362">
            <w:r w:rsidRPr="00356F3B">
              <w:t>C. Start-Up Procedure</w:t>
            </w:r>
          </w:p>
        </w:tc>
        <w:tc>
          <w:tcPr>
            <w:tcW w:w="0" w:type="auto"/>
            <w:vAlign w:val="center"/>
            <w:hideMark/>
          </w:tcPr>
          <w:p w:rsidR="001C3362" w:rsidRPr="00356F3B" w:rsidRDefault="001C3362" w:rsidP="001C3362">
            <w:r w:rsidRPr="00356F3B">
              <w:t>3. Includes attaching hose and checking pressure</w:t>
            </w:r>
          </w:p>
        </w:tc>
      </w:tr>
      <w:tr w:rsidR="001C3362" w:rsidRPr="00356F3B" w:rsidTr="001C3362">
        <w:trPr>
          <w:tblCellSpacing w:w="15" w:type="dxa"/>
        </w:trPr>
        <w:tc>
          <w:tcPr>
            <w:tcW w:w="0" w:type="auto"/>
            <w:vAlign w:val="center"/>
            <w:hideMark/>
          </w:tcPr>
          <w:p w:rsidR="001C3362" w:rsidRPr="00356F3B" w:rsidRDefault="001C3362" w:rsidP="001C3362">
            <w:r w:rsidRPr="00356F3B">
              <w:t>D. Brad Nails</w:t>
            </w:r>
          </w:p>
        </w:tc>
        <w:tc>
          <w:tcPr>
            <w:tcW w:w="0" w:type="auto"/>
            <w:vAlign w:val="center"/>
            <w:hideMark/>
          </w:tcPr>
          <w:p w:rsidR="001C3362" w:rsidRPr="00356F3B" w:rsidRDefault="001C3362" w:rsidP="001C3362">
            <w:r w:rsidRPr="00356F3B">
              <w:t>4. Used for delicate trim and light frame joints</w:t>
            </w:r>
          </w:p>
        </w:tc>
      </w:tr>
      <w:tr w:rsidR="001C3362" w:rsidRPr="00356F3B" w:rsidTr="001C3362">
        <w:trPr>
          <w:tblCellSpacing w:w="15" w:type="dxa"/>
        </w:trPr>
        <w:tc>
          <w:tcPr>
            <w:tcW w:w="0" w:type="auto"/>
            <w:vAlign w:val="center"/>
            <w:hideMark/>
          </w:tcPr>
          <w:p w:rsidR="001C3362" w:rsidRPr="00356F3B" w:rsidRDefault="001C3362" w:rsidP="001C3362">
            <w:r w:rsidRPr="00356F3B">
              <w:t>E. Staple Length Selection</w:t>
            </w:r>
          </w:p>
        </w:tc>
        <w:tc>
          <w:tcPr>
            <w:tcW w:w="0" w:type="auto"/>
            <w:vAlign w:val="center"/>
            <w:hideMark/>
          </w:tcPr>
          <w:p w:rsidR="001C3362" w:rsidRPr="00356F3B" w:rsidRDefault="001C3362" w:rsidP="001C3362">
            <w:r w:rsidRPr="00356F3B">
              <w:t>5. Ideal for attaching upholstery to softwood</w:t>
            </w:r>
          </w:p>
        </w:tc>
      </w:tr>
    </w:tbl>
    <w:p w:rsidR="001C3362" w:rsidRPr="00356F3B" w:rsidRDefault="001C3362" w:rsidP="001C3362">
      <w:r w:rsidRPr="00356F3B">
        <w:rPr>
          <w:rFonts w:ascii="Segoe UI Symbol" w:hAnsi="Segoe UI Symbol" w:cs="Segoe UI Symbol"/>
        </w:rPr>
        <w:t>✅</w:t>
      </w:r>
      <w:r w:rsidRPr="00356F3B">
        <w:t xml:space="preserve"> </w:t>
      </w:r>
      <w:r w:rsidRPr="00356F3B">
        <w:rPr>
          <w:b/>
          <w:bCs/>
        </w:rPr>
        <w:t>Answer Key</w:t>
      </w:r>
      <w:r w:rsidRPr="00356F3B">
        <w:t>: A–5, B–2, C–3, D–4, E–1</w:t>
      </w:r>
    </w:p>
    <w:p w:rsidR="001C3362" w:rsidRPr="00356F3B" w:rsidRDefault="00A14E4C" w:rsidP="001C3362">
      <w:r>
        <w:pict>
          <v:rect id="_x0000_i1239" style="width:0;height:1.5pt" o:hralign="center" o:hrstd="t" o:hr="t" fillcolor="#a0a0a0" stroked="f"/>
        </w:pict>
      </w:r>
    </w:p>
    <w:p w:rsidR="001C3362" w:rsidRPr="00356F3B" w:rsidRDefault="001C3362" w:rsidP="001C3362">
      <w:pPr>
        <w:rPr>
          <w:b/>
          <w:bCs/>
        </w:rPr>
      </w:pPr>
      <w:r w:rsidRPr="00356F3B">
        <w:rPr>
          <w:b/>
          <w:bCs/>
        </w:rPr>
        <w:lastRenderedPageBreak/>
        <w:t>Activity 4: Scenario-Based Application (10 marks)</w:t>
      </w:r>
    </w:p>
    <w:p w:rsidR="001C3362" w:rsidRPr="00356F3B" w:rsidRDefault="001C3362" w:rsidP="001C3362">
      <w:r w:rsidRPr="00356F3B">
        <w:rPr>
          <w:b/>
          <w:bCs/>
        </w:rPr>
        <w:t>Instrument</w:t>
      </w:r>
      <w:r w:rsidRPr="00356F3B">
        <w:t>: Case Study and Written Response</w:t>
      </w:r>
      <w:r w:rsidRPr="00356F3B">
        <w:br/>
      </w:r>
      <w:r w:rsidRPr="00356F3B">
        <w:rPr>
          <w:b/>
          <w:bCs/>
        </w:rPr>
        <w:t>Purpose</w:t>
      </w:r>
      <w:r w:rsidRPr="00356F3B">
        <w:t>: Assess fault detection, safety knowledge, and fault reporting.</w:t>
      </w:r>
      <w:r w:rsidRPr="00356F3B">
        <w:br/>
      </w:r>
      <w:r w:rsidRPr="00356F3B">
        <w:rPr>
          <w:b/>
          <w:bCs/>
        </w:rPr>
        <w:t>Linked IACs</w:t>
      </w:r>
      <w:r w:rsidRPr="00356F3B">
        <w:t>: IAC0308, IAC0312</w:t>
      </w:r>
    </w:p>
    <w:p w:rsidR="001C3362" w:rsidRPr="00356F3B" w:rsidRDefault="001C3362" w:rsidP="001C3362">
      <w:r w:rsidRPr="00356F3B">
        <w:rPr>
          <w:b/>
          <w:bCs/>
        </w:rPr>
        <w:t>Scenario</w:t>
      </w:r>
      <w:r w:rsidRPr="00356F3B">
        <w:t>:</w:t>
      </w:r>
      <w:r w:rsidRPr="00356F3B">
        <w:br/>
        <w:t>During a furniture production run, your pneumatic stapler stops firing. You notice a buzzing noise but no movement. The air hose appears connected.</w:t>
      </w:r>
    </w:p>
    <w:p w:rsidR="001C3362" w:rsidRPr="00356F3B" w:rsidRDefault="001C3362" w:rsidP="001C3362">
      <w:r w:rsidRPr="00356F3B">
        <w:rPr>
          <w:b/>
          <w:bCs/>
        </w:rPr>
        <w:t>Questions</w:t>
      </w:r>
      <w:r w:rsidRPr="00356F3B">
        <w:t>:</w:t>
      </w:r>
    </w:p>
    <w:p w:rsidR="001C3362" w:rsidRPr="00356F3B" w:rsidRDefault="001C3362" w:rsidP="00356F3B">
      <w:pPr>
        <w:numPr>
          <w:ilvl w:val="0"/>
          <w:numId w:val="172"/>
        </w:numPr>
      </w:pPr>
      <w:r w:rsidRPr="00356F3B">
        <w:t>Identify two possible causes of the fault. (3 marks)</w:t>
      </w:r>
      <w:r w:rsidRPr="00356F3B">
        <w:br/>
      </w:r>
      <w:r w:rsidRPr="00356F3B">
        <w:rPr>
          <w:rFonts w:ascii="Segoe UI Symbol" w:hAnsi="Segoe UI Symbol" w:cs="Segoe UI Symbol"/>
        </w:rPr>
        <w:t>✅</w:t>
      </w:r>
      <w:r w:rsidRPr="00356F3B">
        <w:t xml:space="preserve"> </w:t>
      </w:r>
      <w:r w:rsidRPr="00356F3B">
        <w:rPr>
          <w:i/>
          <w:iCs/>
        </w:rPr>
        <w:t>Blocked air inlet or damaged valve, low pressure, or jammed fastener.</w:t>
      </w:r>
    </w:p>
    <w:p w:rsidR="001C3362" w:rsidRPr="00356F3B" w:rsidRDefault="001C3362" w:rsidP="00356F3B">
      <w:pPr>
        <w:numPr>
          <w:ilvl w:val="0"/>
          <w:numId w:val="172"/>
        </w:numPr>
      </w:pPr>
      <w:r w:rsidRPr="00356F3B">
        <w:t>What immediate steps should you take before checking the tool? (3 marks)</w:t>
      </w:r>
      <w:r w:rsidRPr="00356F3B">
        <w:br/>
      </w:r>
      <w:r w:rsidRPr="00356F3B">
        <w:rPr>
          <w:rFonts w:ascii="Segoe UI Symbol" w:hAnsi="Segoe UI Symbol" w:cs="Segoe UI Symbol"/>
        </w:rPr>
        <w:t>✅</w:t>
      </w:r>
      <w:r w:rsidRPr="00356F3B">
        <w:t xml:space="preserve"> </w:t>
      </w:r>
      <w:r w:rsidRPr="00356F3B">
        <w:rPr>
          <w:i/>
          <w:iCs/>
        </w:rPr>
        <w:t>Depressurise and disconnect the tool, wear PPE, follow lockout procedure.</w:t>
      </w:r>
    </w:p>
    <w:p w:rsidR="001C3362" w:rsidRPr="00356F3B" w:rsidRDefault="001C3362" w:rsidP="00356F3B">
      <w:pPr>
        <w:numPr>
          <w:ilvl w:val="0"/>
          <w:numId w:val="172"/>
        </w:numPr>
      </w:pPr>
      <w:r w:rsidRPr="00356F3B">
        <w:t>How would you report the fault and why is this important? (4 marks)</w:t>
      </w:r>
      <w:r w:rsidRPr="00356F3B">
        <w:br/>
      </w:r>
      <w:r w:rsidRPr="00356F3B">
        <w:rPr>
          <w:rFonts w:ascii="Segoe UI Symbol" w:hAnsi="Segoe UI Symbol" w:cs="Segoe UI Symbol"/>
        </w:rPr>
        <w:t>✅</w:t>
      </w:r>
      <w:r w:rsidRPr="00356F3B">
        <w:t xml:space="preserve"> </w:t>
      </w:r>
      <w:r w:rsidRPr="00356F3B">
        <w:rPr>
          <w:i/>
          <w:iCs/>
        </w:rPr>
        <w:t>Log in maintenance book, notify supervisor. Proper reporting ensures repair and prevents recurrence.</w:t>
      </w:r>
    </w:p>
    <w:p w:rsidR="001C3362" w:rsidRPr="00356F3B" w:rsidRDefault="00A14E4C" w:rsidP="001C3362">
      <w:r>
        <w:pict>
          <v:rect id="_x0000_i1240" style="width:0;height:1.5pt" o:hralign="center" o:hrstd="t" o:hr="t" fillcolor="#a0a0a0" stroked="f"/>
        </w:pict>
      </w:r>
    </w:p>
    <w:p w:rsidR="001C3362" w:rsidRPr="00356F3B" w:rsidRDefault="001C3362" w:rsidP="001C3362">
      <w:pPr>
        <w:rPr>
          <w:b/>
          <w:bCs/>
        </w:rPr>
      </w:pPr>
      <w:r w:rsidRPr="00356F3B">
        <w:rPr>
          <w:b/>
          <w:bCs/>
        </w:rPr>
        <w:t>Activity 5: Practical Demonstration (20 marks)</w:t>
      </w:r>
    </w:p>
    <w:p w:rsidR="001C3362" w:rsidRPr="00356F3B" w:rsidRDefault="001C3362" w:rsidP="001C3362">
      <w:r w:rsidRPr="00356F3B">
        <w:rPr>
          <w:b/>
          <w:bCs/>
        </w:rPr>
        <w:t>Instrument</w:t>
      </w:r>
      <w:r w:rsidRPr="00356F3B">
        <w:t>: Assessor Observation Checklist</w:t>
      </w:r>
      <w:r w:rsidRPr="00356F3B">
        <w:br/>
      </w:r>
      <w:r w:rsidRPr="00356F3B">
        <w:rPr>
          <w:b/>
          <w:bCs/>
        </w:rPr>
        <w:t>Purpose</w:t>
      </w:r>
      <w:r w:rsidRPr="00356F3B">
        <w:t>: Demonstrate pneumatic tool use, pressure settings, and safety checks.</w:t>
      </w:r>
      <w:r w:rsidRPr="00356F3B">
        <w:br/>
      </w:r>
      <w:r w:rsidRPr="00356F3B">
        <w:rPr>
          <w:b/>
          <w:bCs/>
        </w:rPr>
        <w:t>Linked IACs</w:t>
      </w:r>
      <w:r w:rsidRPr="00356F3B">
        <w:t>: IAC0304, IAC0305, IAC0308, IAC0312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72"/>
        <w:gridCol w:w="2126"/>
        <w:gridCol w:w="733"/>
      </w:tblGrid>
      <w:tr w:rsidR="001C3362" w:rsidRPr="00356F3B" w:rsidTr="001C3362">
        <w:trPr>
          <w:tblHeader/>
          <w:tblCellSpacing w:w="15" w:type="dxa"/>
        </w:trPr>
        <w:tc>
          <w:tcPr>
            <w:tcW w:w="0" w:type="auto"/>
            <w:vAlign w:val="center"/>
            <w:hideMark/>
          </w:tcPr>
          <w:p w:rsidR="001C3362" w:rsidRPr="00356F3B" w:rsidRDefault="001C3362" w:rsidP="001C3362">
            <w:pPr>
              <w:rPr>
                <w:b/>
                <w:bCs/>
              </w:rPr>
            </w:pPr>
            <w:r w:rsidRPr="00356F3B">
              <w:rPr>
                <w:b/>
                <w:bCs/>
              </w:rPr>
              <w:t>Task</w:t>
            </w:r>
          </w:p>
        </w:tc>
        <w:tc>
          <w:tcPr>
            <w:tcW w:w="0" w:type="auto"/>
            <w:vAlign w:val="center"/>
            <w:hideMark/>
          </w:tcPr>
          <w:p w:rsidR="001C3362" w:rsidRPr="00356F3B" w:rsidRDefault="001C3362" w:rsidP="001C3362">
            <w:pPr>
              <w:rPr>
                <w:b/>
                <w:bCs/>
              </w:rPr>
            </w:pPr>
            <w:r w:rsidRPr="00356F3B">
              <w:rPr>
                <w:b/>
                <w:bCs/>
              </w:rPr>
              <w:t>Achieved (Yes/No)</w:t>
            </w:r>
          </w:p>
        </w:tc>
        <w:tc>
          <w:tcPr>
            <w:tcW w:w="0" w:type="auto"/>
            <w:vAlign w:val="center"/>
            <w:hideMark/>
          </w:tcPr>
          <w:p w:rsidR="001C3362" w:rsidRPr="00356F3B" w:rsidRDefault="001C3362" w:rsidP="001C3362">
            <w:pPr>
              <w:rPr>
                <w:b/>
                <w:bCs/>
              </w:rPr>
            </w:pPr>
            <w:r w:rsidRPr="00356F3B">
              <w:rPr>
                <w:b/>
                <w:bCs/>
              </w:rPr>
              <w:t>Marks</w:t>
            </w:r>
          </w:p>
        </w:tc>
      </w:tr>
      <w:tr w:rsidR="001C3362" w:rsidRPr="00356F3B" w:rsidTr="001C3362">
        <w:trPr>
          <w:tblCellSpacing w:w="15" w:type="dxa"/>
        </w:trPr>
        <w:tc>
          <w:tcPr>
            <w:tcW w:w="0" w:type="auto"/>
            <w:vAlign w:val="center"/>
            <w:hideMark/>
          </w:tcPr>
          <w:p w:rsidR="001C3362" w:rsidRPr="00356F3B" w:rsidRDefault="001C3362" w:rsidP="001C3362">
            <w:r w:rsidRPr="00356F3B">
              <w:t>Performs correct start-up procedure</w:t>
            </w:r>
          </w:p>
        </w:tc>
        <w:tc>
          <w:tcPr>
            <w:tcW w:w="0" w:type="auto"/>
            <w:vAlign w:val="center"/>
            <w:hideMark/>
          </w:tcPr>
          <w:p w:rsidR="001C3362" w:rsidRPr="00356F3B" w:rsidRDefault="001C3362" w:rsidP="001C3362"/>
        </w:tc>
        <w:tc>
          <w:tcPr>
            <w:tcW w:w="0" w:type="auto"/>
            <w:vAlign w:val="center"/>
            <w:hideMark/>
          </w:tcPr>
          <w:p w:rsidR="001C3362" w:rsidRPr="00356F3B" w:rsidRDefault="001C3362" w:rsidP="001C3362">
            <w:r w:rsidRPr="00356F3B">
              <w:t>4</w:t>
            </w:r>
          </w:p>
        </w:tc>
      </w:tr>
      <w:tr w:rsidR="001C3362" w:rsidRPr="00356F3B" w:rsidTr="001C3362">
        <w:trPr>
          <w:tblCellSpacing w:w="15" w:type="dxa"/>
        </w:trPr>
        <w:tc>
          <w:tcPr>
            <w:tcW w:w="0" w:type="auto"/>
            <w:vAlign w:val="center"/>
            <w:hideMark/>
          </w:tcPr>
          <w:p w:rsidR="001C3362" w:rsidRPr="00356F3B" w:rsidRDefault="001C3362" w:rsidP="001C3362">
            <w:r w:rsidRPr="00356F3B">
              <w:t>Adjusts pressure to correct level for tool</w:t>
            </w:r>
          </w:p>
        </w:tc>
        <w:tc>
          <w:tcPr>
            <w:tcW w:w="0" w:type="auto"/>
            <w:vAlign w:val="center"/>
            <w:hideMark/>
          </w:tcPr>
          <w:p w:rsidR="001C3362" w:rsidRPr="00356F3B" w:rsidRDefault="001C3362" w:rsidP="001C3362"/>
        </w:tc>
        <w:tc>
          <w:tcPr>
            <w:tcW w:w="0" w:type="auto"/>
            <w:vAlign w:val="center"/>
            <w:hideMark/>
          </w:tcPr>
          <w:p w:rsidR="001C3362" w:rsidRPr="00356F3B" w:rsidRDefault="001C3362" w:rsidP="001C3362">
            <w:r w:rsidRPr="00356F3B">
              <w:t>4</w:t>
            </w:r>
          </w:p>
        </w:tc>
      </w:tr>
      <w:tr w:rsidR="001C3362" w:rsidRPr="00356F3B" w:rsidTr="001C3362">
        <w:trPr>
          <w:tblCellSpacing w:w="15" w:type="dxa"/>
        </w:trPr>
        <w:tc>
          <w:tcPr>
            <w:tcW w:w="0" w:type="auto"/>
            <w:vAlign w:val="center"/>
            <w:hideMark/>
          </w:tcPr>
          <w:p w:rsidR="001C3362" w:rsidRPr="00356F3B" w:rsidRDefault="001C3362" w:rsidP="001C3362">
            <w:r w:rsidRPr="00356F3B">
              <w:t>Loads and uses correct fastener for task</w:t>
            </w:r>
          </w:p>
        </w:tc>
        <w:tc>
          <w:tcPr>
            <w:tcW w:w="0" w:type="auto"/>
            <w:vAlign w:val="center"/>
            <w:hideMark/>
          </w:tcPr>
          <w:p w:rsidR="001C3362" w:rsidRPr="00356F3B" w:rsidRDefault="001C3362" w:rsidP="001C3362"/>
        </w:tc>
        <w:tc>
          <w:tcPr>
            <w:tcW w:w="0" w:type="auto"/>
            <w:vAlign w:val="center"/>
            <w:hideMark/>
          </w:tcPr>
          <w:p w:rsidR="001C3362" w:rsidRPr="00356F3B" w:rsidRDefault="001C3362" w:rsidP="001C3362">
            <w:r w:rsidRPr="00356F3B">
              <w:t>4</w:t>
            </w:r>
          </w:p>
        </w:tc>
      </w:tr>
      <w:tr w:rsidR="001C3362" w:rsidRPr="00356F3B" w:rsidTr="001C3362">
        <w:trPr>
          <w:tblCellSpacing w:w="15" w:type="dxa"/>
        </w:trPr>
        <w:tc>
          <w:tcPr>
            <w:tcW w:w="0" w:type="auto"/>
            <w:vAlign w:val="center"/>
            <w:hideMark/>
          </w:tcPr>
          <w:p w:rsidR="001C3362" w:rsidRPr="00356F3B" w:rsidRDefault="001C3362" w:rsidP="001C3362">
            <w:r w:rsidRPr="00356F3B">
              <w:t>Identifies and addresses a tool fault safely</w:t>
            </w:r>
          </w:p>
        </w:tc>
        <w:tc>
          <w:tcPr>
            <w:tcW w:w="0" w:type="auto"/>
            <w:vAlign w:val="center"/>
            <w:hideMark/>
          </w:tcPr>
          <w:p w:rsidR="001C3362" w:rsidRPr="00356F3B" w:rsidRDefault="001C3362" w:rsidP="001C3362"/>
        </w:tc>
        <w:tc>
          <w:tcPr>
            <w:tcW w:w="0" w:type="auto"/>
            <w:vAlign w:val="center"/>
            <w:hideMark/>
          </w:tcPr>
          <w:p w:rsidR="001C3362" w:rsidRPr="00356F3B" w:rsidRDefault="001C3362" w:rsidP="001C3362">
            <w:r w:rsidRPr="00356F3B">
              <w:t>4</w:t>
            </w:r>
          </w:p>
        </w:tc>
      </w:tr>
      <w:tr w:rsidR="001C3362" w:rsidRPr="00356F3B" w:rsidTr="001C3362">
        <w:trPr>
          <w:tblCellSpacing w:w="15" w:type="dxa"/>
        </w:trPr>
        <w:tc>
          <w:tcPr>
            <w:tcW w:w="0" w:type="auto"/>
            <w:vAlign w:val="center"/>
            <w:hideMark/>
          </w:tcPr>
          <w:p w:rsidR="001C3362" w:rsidRPr="00356F3B" w:rsidRDefault="001C3362" w:rsidP="001C3362">
            <w:r w:rsidRPr="00356F3B">
              <w:t>Applies shutdown and storage procedures properly</w:t>
            </w:r>
          </w:p>
        </w:tc>
        <w:tc>
          <w:tcPr>
            <w:tcW w:w="0" w:type="auto"/>
            <w:vAlign w:val="center"/>
            <w:hideMark/>
          </w:tcPr>
          <w:p w:rsidR="001C3362" w:rsidRPr="00356F3B" w:rsidRDefault="001C3362" w:rsidP="001C3362"/>
        </w:tc>
        <w:tc>
          <w:tcPr>
            <w:tcW w:w="0" w:type="auto"/>
            <w:vAlign w:val="center"/>
            <w:hideMark/>
          </w:tcPr>
          <w:p w:rsidR="001C3362" w:rsidRPr="00356F3B" w:rsidRDefault="001C3362" w:rsidP="001C3362">
            <w:r w:rsidRPr="00356F3B">
              <w:t>4</w:t>
            </w:r>
          </w:p>
        </w:tc>
      </w:tr>
    </w:tbl>
    <w:p w:rsidR="001C3362" w:rsidRPr="00356F3B" w:rsidRDefault="001C3362" w:rsidP="001C3362">
      <w:r w:rsidRPr="00356F3B">
        <w:rPr>
          <w:rFonts w:ascii="Segoe UI Symbol" w:hAnsi="Segoe UI Symbol" w:cs="Segoe UI Symbol"/>
        </w:rPr>
        <w:t>✅</w:t>
      </w:r>
      <w:r w:rsidRPr="00356F3B">
        <w:t xml:space="preserve"> </w:t>
      </w:r>
      <w:r w:rsidRPr="00356F3B">
        <w:rPr>
          <w:b/>
          <w:bCs/>
        </w:rPr>
        <w:t>Total</w:t>
      </w:r>
      <w:r w:rsidRPr="00356F3B">
        <w:t>: 20 marks</w:t>
      </w:r>
    </w:p>
    <w:p w:rsidR="001C3362" w:rsidRPr="00356F3B" w:rsidRDefault="00A14E4C" w:rsidP="001C3362">
      <w:r>
        <w:pict>
          <v:rect id="_x0000_i1241" style="width:0;height:1.5pt" o:hralign="center" o:hrstd="t" o:hr="t" fillcolor="#a0a0a0" stroked="f"/>
        </w:pict>
      </w:r>
    </w:p>
    <w:p w:rsidR="001C3362" w:rsidRPr="00356F3B" w:rsidRDefault="001C3362">
      <w:r w:rsidRPr="00356F3B">
        <w:br w:type="page"/>
      </w:r>
    </w:p>
    <w:p w:rsidR="001C3362" w:rsidRPr="00356F3B" w:rsidRDefault="001C3362" w:rsidP="001C3362">
      <w:pPr>
        <w:pStyle w:val="Heading3"/>
        <w:rPr>
          <w:rFonts w:ascii="Century Gothic" w:hAnsi="Century Gothic"/>
          <w:b/>
          <w:bCs/>
        </w:rPr>
      </w:pPr>
      <w:bookmarkStart w:id="34" w:name="_Toc196284075"/>
      <w:r w:rsidRPr="00356F3B">
        <w:rPr>
          <w:rFonts w:ascii="Century Gothic" w:hAnsi="Century Gothic"/>
          <w:b/>
          <w:bCs/>
        </w:rPr>
        <w:lastRenderedPageBreak/>
        <w:t>Facilitator Assessment Briefing</w:t>
      </w:r>
      <w:bookmarkEnd w:id="34"/>
    </w:p>
    <w:p w:rsidR="001C3362" w:rsidRPr="00356F3B" w:rsidRDefault="001C3362" w:rsidP="001C3362">
      <w:pPr>
        <w:rPr>
          <w:b/>
          <w:bCs/>
        </w:rPr>
      </w:pPr>
    </w:p>
    <w:p w:rsidR="001C3362" w:rsidRPr="00356F3B" w:rsidRDefault="001C3362" w:rsidP="001C3362">
      <w:r w:rsidRPr="00356F3B">
        <w:rPr>
          <w:b/>
          <w:bCs/>
        </w:rPr>
        <w:t>Knowledge Module</w:t>
      </w:r>
      <w:r w:rsidRPr="00356F3B">
        <w:t>: KM-04 – Wood Finishing Department and Operations</w:t>
      </w:r>
      <w:r w:rsidRPr="00356F3B">
        <w:br/>
      </w:r>
      <w:r w:rsidRPr="00356F3B">
        <w:rPr>
          <w:b/>
          <w:bCs/>
        </w:rPr>
        <w:t>Knowledge Topic</w:t>
      </w:r>
      <w:r w:rsidRPr="00356F3B">
        <w:t>: KM-04-KT03 – Pneumatic Tools</w:t>
      </w:r>
      <w:r w:rsidRPr="00356F3B">
        <w:br/>
      </w:r>
      <w:r w:rsidRPr="00356F3B">
        <w:rPr>
          <w:b/>
          <w:bCs/>
        </w:rPr>
        <w:t>NQF Level</w:t>
      </w:r>
      <w:r w:rsidRPr="00356F3B">
        <w:t>: 2</w:t>
      </w:r>
      <w:r w:rsidRPr="00356F3B">
        <w:br/>
      </w:r>
      <w:r w:rsidRPr="00356F3B">
        <w:rPr>
          <w:b/>
          <w:bCs/>
        </w:rPr>
        <w:t>Credits</w:t>
      </w:r>
      <w:r w:rsidRPr="00356F3B">
        <w:t>: Part of 8</w:t>
      </w:r>
      <w:r w:rsidRPr="00356F3B">
        <w:br/>
      </w:r>
      <w:r w:rsidRPr="00356F3B">
        <w:rPr>
          <w:b/>
          <w:bCs/>
        </w:rPr>
        <w:t>Weight</w:t>
      </w:r>
      <w:r w:rsidRPr="00356F3B">
        <w:t>: 15%</w:t>
      </w:r>
    </w:p>
    <w:p w:rsidR="001C3362" w:rsidRPr="00356F3B" w:rsidRDefault="00A14E4C" w:rsidP="001C3362">
      <w:r>
        <w:pict>
          <v:rect id="_x0000_i1242" style="width:0;height:1.5pt" o:hralign="center" o:hrstd="t" o:hr="t" fillcolor="#a0a0a0" stroked="f"/>
        </w:pict>
      </w:r>
    </w:p>
    <w:p w:rsidR="001C3362" w:rsidRPr="00356F3B" w:rsidRDefault="001C3362" w:rsidP="001C3362">
      <w:pPr>
        <w:rPr>
          <w:b/>
          <w:bCs/>
        </w:rPr>
      </w:pPr>
      <w:r w:rsidRPr="00356F3B">
        <w:rPr>
          <w:b/>
          <w:bCs/>
        </w:rPr>
        <w:t>Purpose of the Assessment</w:t>
      </w:r>
    </w:p>
    <w:p w:rsidR="001C3362" w:rsidRPr="00356F3B" w:rsidRDefault="001C3362" w:rsidP="001C3362">
      <w:r w:rsidRPr="00356F3B">
        <w:t>This integrated assessment is designed to evaluate the learner’s knowledge and skills in the use of pneumatic tools within the context of furniture production. It assesses both theoretical understanding and practical application related to:</w:t>
      </w:r>
    </w:p>
    <w:p w:rsidR="001C3362" w:rsidRPr="00356F3B" w:rsidRDefault="001C3362" w:rsidP="00356F3B">
      <w:pPr>
        <w:numPr>
          <w:ilvl w:val="0"/>
          <w:numId w:val="173"/>
        </w:numPr>
      </w:pPr>
      <w:r w:rsidRPr="00356F3B">
        <w:t>Compressed air principles</w:t>
      </w:r>
    </w:p>
    <w:p w:rsidR="001C3362" w:rsidRPr="00356F3B" w:rsidRDefault="001C3362" w:rsidP="00356F3B">
      <w:pPr>
        <w:numPr>
          <w:ilvl w:val="0"/>
          <w:numId w:val="173"/>
        </w:numPr>
      </w:pPr>
      <w:r w:rsidRPr="00356F3B">
        <w:t>Pneumatic tool operation and maintenance</w:t>
      </w:r>
    </w:p>
    <w:p w:rsidR="001C3362" w:rsidRPr="00356F3B" w:rsidRDefault="001C3362" w:rsidP="00356F3B">
      <w:pPr>
        <w:numPr>
          <w:ilvl w:val="0"/>
          <w:numId w:val="173"/>
        </w:numPr>
      </w:pPr>
      <w:r w:rsidRPr="00356F3B">
        <w:t>Fastener selection</w:t>
      </w:r>
    </w:p>
    <w:p w:rsidR="001C3362" w:rsidRPr="00356F3B" w:rsidRDefault="001C3362" w:rsidP="00356F3B">
      <w:pPr>
        <w:numPr>
          <w:ilvl w:val="0"/>
          <w:numId w:val="173"/>
        </w:numPr>
      </w:pPr>
      <w:r w:rsidRPr="00356F3B">
        <w:t>Safe usage and fault response</w:t>
      </w:r>
    </w:p>
    <w:p w:rsidR="001C3362" w:rsidRPr="00356F3B" w:rsidRDefault="001C3362" w:rsidP="00356F3B">
      <w:pPr>
        <w:numPr>
          <w:ilvl w:val="0"/>
          <w:numId w:val="173"/>
        </w:numPr>
      </w:pPr>
      <w:r w:rsidRPr="00356F3B">
        <w:t>Workshop hazard awareness</w:t>
      </w:r>
    </w:p>
    <w:p w:rsidR="001C3362" w:rsidRPr="00356F3B" w:rsidRDefault="00A14E4C" w:rsidP="001C3362">
      <w:r>
        <w:pict>
          <v:rect id="_x0000_i1243" style="width:0;height:1.5pt" o:hralign="center" o:hrstd="t" o:hr="t" fillcolor="#a0a0a0" stroked="f"/>
        </w:pict>
      </w:r>
    </w:p>
    <w:p w:rsidR="001C3362" w:rsidRPr="00356F3B" w:rsidRDefault="001C3362" w:rsidP="001C3362">
      <w:pPr>
        <w:rPr>
          <w:b/>
          <w:bCs/>
        </w:rPr>
      </w:pPr>
      <w:r w:rsidRPr="00356F3B">
        <w:rPr>
          <w:b/>
          <w:bCs/>
        </w:rPr>
        <w:t>Assessment Strategy</w:t>
      </w:r>
    </w:p>
    <w:p w:rsidR="001C3362" w:rsidRPr="00356F3B" w:rsidRDefault="001C3362" w:rsidP="001C3362">
      <w:r w:rsidRPr="00356F3B">
        <w:t>A combination of written and practical assessment instruments is used to ensure comprehensive and valid evaluation across all Internal Assessment Criteria (IAC0301–IAC0312). These include:</w:t>
      </w:r>
    </w:p>
    <w:p w:rsidR="001C3362" w:rsidRPr="00356F3B" w:rsidRDefault="001C3362" w:rsidP="00356F3B">
      <w:pPr>
        <w:numPr>
          <w:ilvl w:val="0"/>
          <w:numId w:val="174"/>
        </w:numPr>
      </w:pPr>
      <w:r w:rsidRPr="00356F3B">
        <w:rPr>
          <w:b/>
          <w:bCs/>
        </w:rPr>
        <w:t>Multiple Choice Questions (MCQ)</w:t>
      </w:r>
      <w:r w:rsidRPr="00356F3B">
        <w:t xml:space="preserve"> – Basic knowledge of compressed air and safety</w:t>
      </w:r>
    </w:p>
    <w:p w:rsidR="001C3362" w:rsidRPr="00356F3B" w:rsidRDefault="001C3362" w:rsidP="00356F3B">
      <w:pPr>
        <w:numPr>
          <w:ilvl w:val="0"/>
          <w:numId w:val="174"/>
        </w:numPr>
      </w:pPr>
      <w:r w:rsidRPr="00356F3B">
        <w:rPr>
          <w:b/>
          <w:bCs/>
        </w:rPr>
        <w:t>Short Answer Questions</w:t>
      </w:r>
      <w:r w:rsidRPr="00356F3B">
        <w:t xml:space="preserve"> – Understanding tool types, uses, and maintenance</w:t>
      </w:r>
    </w:p>
    <w:p w:rsidR="001C3362" w:rsidRPr="00356F3B" w:rsidRDefault="001C3362" w:rsidP="00356F3B">
      <w:pPr>
        <w:numPr>
          <w:ilvl w:val="0"/>
          <w:numId w:val="174"/>
        </w:numPr>
      </w:pPr>
      <w:r w:rsidRPr="00356F3B">
        <w:rPr>
          <w:b/>
          <w:bCs/>
        </w:rPr>
        <w:t>Matching Exercise</w:t>
      </w:r>
      <w:r w:rsidRPr="00356F3B">
        <w:t xml:space="preserve"> – Linking fasteners, pressure, and operations</w:t>
      </w:r>
    </w:p>
    <w:p w:rsidR="001C3362" w:rsidRPr="00356F3B" w:rsidRDefault="001C3362" w:rsidP="00356F3B">
      <w:pPr>
        <w:numPr>
          <w:ilvl w:val="0"/>
          <w:numId w:val="174"/>
        </w:numPr>
      </w:pPr>
      <w:r w:rsidRPr="00356F3B">
        <w:rPr>
          <w:b/>
          <w:bCs/>
        </w:rPr>
        <w:t>Scenario-Based Task</w:t>
      </w:r>
      <w:r w:rsidRPr="00356F3B">
        <w:t xml:space="preserve"> – Problem-solving and fault reporting</w:t>
      </w:r>
    </w:p>
    <w:p w:rsidR="001C3362" w:rsidRPr="00356F3B" w:rsidRDefault="001C3362" w:rsidP="00356F3B">
      <w:pPr>
        <w:numPr>
          <w:ilvl w:val="0"/>
          <w:numId w:val="174"/>
        </w:numPr>
      </w:pPr>
      <w:r w:rsidRPr="00356F3B">
        <w:rPr>
          <w:b/>
          <w:bCs/>
        </w:rPr>
        <w:t>Practical Demonstration</w:t>
      </w:r>
      <w:r w:rsidRPr="00356F3B">
        <w:t xml:space="preserve"> – Live assessment of tool setup, use, and shutdown</w:t>
      </w:r>
    </w:p>
    <w:p w:rsidR="001C3362" w:rsidRPr="00356F3B" w:rsidRDefault="00A14E4C" w:rsidP="001C3362">
      <w:r>
        <w:pict>
          <v:rect id="_x0000_i1244" style="width:0;height:1.5pt" o:hralign="center" o:hrstd="t" o:hr="t" fillcolor="#a0a0a0" stroked="f"/>
        </w:pict>
      </w:r>
    </w:p>
    <w:p w:rsidR="001C3362" w:rsidRPr="00356F3B" w:rsidRDefault="001C3362" w:rsidP="001C3362">
      <w:pPr>
        <w:rPr>
          <w:b/>
          <w:bCs/>
        </w:rPr>
      </w:pPr>
      <w:r w:rsidRPr="00356F3B">
        <w:rPr>
          <w:b/>
          <w:bCs/>
        </w:rPr>
        <w:t>Assessment Conditions</w:t>
      </w:r>
    </w:p>
    <w:p w:rsidR="001C3362" w:rsidRPr="00356F3B" w:rsidRDefault="001C3362" w:rsidP="00356F3B">
      <w:pPr>
        <w:numPr>
          <w:ilvl w:val="0"/>
          <w:numId w:val="175"/>
        </w:numPr>
      </w:pPr>
      <w:r w:rsidRPr="00356F3B">
        <w:t>Conducted in a workshop or simulated environment</w:t>
      </w:r>
    </w:p>
    <w:p w:rsidR="001C3362" w:rsidRPr="00356F3B" w:rsidRDefault="001C3362" w:rsidP="00356F3B">
      <w:pPr>
        <w:numPr>
          <w:ilvl w:val="0"/>
          <w:numId w:val="175"/>
        </w:numPr>
      </w:pPr>
      <w:r w:rsidRPr="00356F3B">
        <w:t>Tools, fasteners, and PPE provided to each learner</w:t>
      </w:r>
    </w:p>
    <w:p w:rsidR="001C3362" w:rsidRPr="00356F3B" w:rsidRDefault="001C3362" w:rsidP="00356F3B">
      <w:pPr>
        <w:numPr>
          <w:ilvl w:val="0"/>
          <w:numId w:val="175"/>
        </w:numPr>
      </w:pPr>
      <w:r w:rsidRPr="00356F3B">
        <w:t>Observation checklist completed in real-time during practical tasks</w:t>
      </w:r>
    </w:p>
    <w:p w:rsidR="001C3362" w:rsidRPr="00356F3B" w:rsidRDefault="001C3362" w:rsidP="00356F3B">
      <w:pPr>
        <w:numPr>
          <w:ilvl w:val="0"/>
          <w:numId w:val="175"/>
        </w:numPr>
      </w:pPr>
      <w:r w:rsidRPr="00356F3B">
        <w:t>Clear safety protocols in place for compressed air use</w:t>
      </w:r>
    </w:p>
    <w:p w:rsidR="001C3362" w:rsidRPr="00356F3B" w:rsidRDefault="00A14E4C" w:rsidP="001C3362">
      <w:r>
        <w:lastRenderedPageBreak/>
        <w:pict>
          <v:rect id="_x0000_i1245" style="width:0;height:1.5pt" o:hralign="center" o:hrstd="t" o:hr="t" fillcolor="#a0a0a0" stroked="f"/>
        </w:pict>
      </w:r>
    </w:p>
    <w:p w:rsidR="001C3362" w:rsidRPr="00356F3B" w:rsidRDefault="001C3362" w:rsidP="001C3362">
      <w:pPr>
        <w:rPr>
          <w:b/>
          <w:bCs/>
        </w:rPr>
      </w:pPr>
      <w:r w:rsidRPr="00356F3B">
        <w:rPr>
          <w:b/>
          <w:bCs/>
        </w:rPr>
        <w:t>Resources Required</w:t>
      </w:r>
    </w:p>
    <w:p w:rsidR="001C3362" w:rsidRPr="00356F3B" w:rsidRDefault="001C3362" w:rsidP="00356F3B">
      <w:pPr>
        <w:numPr>
          <w:ilvl w:val="0"/>
          <w:numId w:val="176"/>
        </w:numPr>
      </w:pPr>
      <w:r w:rsidRPr="00356F3B">
        <w:t>Assessment paper and response sheets</w:t>
      </w:r>
    </w:p>
    <w:p w:rsidR="001C3362" w:rsidRPr="00356F3B" w:rsidRDefault="001C3362" w:rsidP="00356F3B">
      <w:pPr>
        <w:numPr>
          <w:ilvl w:val="0"/>
          <w:numId w:val="176"/>
        </w:numPr>
      </w:pPr>
      <w:r w:rsidRPr="00356F3B">
        <w:t>Pneumatic tools (stapler, spray gun, sander, etc.)</w:t>
      </w:r>
    </w:p>
    <w:p w:rsidR="001C3362" w:rsidRPr="00356F3B" w:rsidRDefault="001C3362" w:rsidP="00356F3B">
      <w:pPr>
        <w:numPr>
          <w:ilvl w:val="0"/>
          <w:numId w:val="176"/>
        </w:numPr>
      </w:pPr>
      <w:r w:rsidRPr="00356F3B">
        <w:t>Fasteners: nails, brads, staples</w:t>
      </w:r>
    </w:p>
    <w:p w:rsidR="001C3362" w:rsidRPr="00356F3B" w:rsidRDefault="001C3362" w:rsidP="00356F3B">
      <w:pPr>
        <w:numPr>
          <w:ilvl w:val="0"/>
          <w:numId w:val="176"/>
        </w:numPr>
      </w:pPr>
      <w:r w:rsidRPr="00356F3B">
        <w:t>Air compressor and hoses</w:t>
      </w:r>
    </w:p>
    <w:p w:rsidR="001C3362" w:rsidRPr="00356F3B" w:rsidRDefault="001C3362" w:rsidP="00356F3B">
      <w:pPr>
        <w:numPr>
          <w:ilvl w:val="0"/>
          <w:numId w:val="176"/>
        </w:numPr>
      </w:pPr>
      <w:r w:rsidRPr="00356F3B">
        <w:t>PPE: safety goggles, hearing protection, gloves</w:t>
      </w:r>
    </w:p>
    <w:p w:rsidR="001C3362" w:rsidRPr="00356F3B" w:rsidRDefault="001C3362" w:rsidP="00356F3B">
      <w:pPr>
        <w:numPr>
          <w:ilvl w:val="0"/>
          <w:numId w:val="176"/>
        </w:numPr>
      </w:pPr>
      <w:r w:rsidRPr="00356F3B">
        <w:t>Fault logbook or reporting form</w:t>
      </w:r>
    </w:p>
    <w:p w:rsidR="001C3362" w:rsidRPr="00356F3B" w:rsidRDefault="001C3362" w:rsidP="00356F3B">
      <w:pPr>
        <w:numPr>
          <w:ilvl w:val="0"/>
          <w:numId w:val="176"/>
        </w:numPr>
      </w:pPr>
      <w:r w:rsidRPr="00356F3B">
        <w:t>Observation checklist</w:t>
      </w:r>
    </w:p>
    <w:p w:rsidR="001C3362" w:rsidRPr="00356F3B" w:rsidRDefault="00A14E4C" w:rsidP="001C3362">
      <w:r>
        <w:pict>
          <v:rect id="_x0000_i1246" style="width:0;height:1.5pt" o:hralign="center" o:hrstd="t" o:hr="t" fillcolor="#a0a0a0" stroked="f"/>
        </w:pict>
      </w:r>
    </w:p>
    <w:p w:rsidR="001C3362" w:rsidRPr="00356F3B" w:rsidRDefault="001C3362" w:rsidP="001C3362">
      <w:pPr>
        <w:rPr>
          <w:b/>
          <w:bCs/>
        </w:rPr>
      </w:pPr>
      <w:r w:rsidRPr="00356F3B">
        <w:rPr>
          <w:b/>
          <w:bCs/>
        </w:rPr>
        <w:t>Facilitator Instructions</w:t>
      </w:r>
    </w:p>
    <w:p w:rsidR="001C3362" w:rsidRPr="00356F3B" w:rsidRDefault="001C3362" w:rsidP="00356F3B">
      <w:pPr>
        <w:numPr>
          <w:ilvl w:val="0"/>
          <w:numId w:val="177"/>
        </w:numPr>
      </w:pPr>
      <w:r w:rsidRPr="00356F3B">
        <w:rPr>
          <w:b/>
          <w:bCs/>
        </w:rPr>
        <w:t>Preparation</w:t>
      </w:r>
      <w:r w:rsidRPr="00356F3B">
        <w:t>: Ensure all tools, materials, and safety equipment are available and in working condition.</w:t>
      </w:r>
    </w:p>
    <w:p w:rsidR="001C3362" w:rsidRPr="00356F3B" w:rsidRDefault="001C3362" w:rsidP="00356F3B">
      <w:pPr>
        <w:numPr>
          <w:ilvl w:val="0"/>
          <w:numId w:val="177"/>
        </w:numPr>
      </w:pPr>
      <w:r w:rsidRPr="00356F3B">
        <w:rPr>
          <w:b/>
          <w:bCs/>
        </w:rPr>
        <w:t>Briefing</w:t>
      </w:r>
      <w:r w:rsidRPr="00356F3B">
        <w:t>: Clearly explain the purpose, format, and expectations for each assessment activity.</w:t>
      </w:r>
    </w:p>
    <w:p w:rsidR="001C3362" w:rsidRPr="00356F3B" w:rsidRDefault="001C3362" w:rsidP="00356F3B">
      <w:pPr>
        <w:numPr>
          <w:ilvl w:val="0"/>
          <w:numId w:val="177"/>
        </w:numPr>
      </w:pPr>
      <w:r w:rsidRPr="00356F3B">
        <w:rPr>
          <w:b/>
          <w:bCs/>
        </w:rPr>
        <w:t>Administration</w:t>
      </w:r>
      <w:r w:rsidRPr="00356F3B">
        <w:t>: Guide learners through written sections, then supervise practical activities.</w:t>
      </w:r>
    </w:p>
    <w:p w:rsidR="001C3362" w:rsidRPr="00356F3B" w:rsidRDefault="001C3362" w:rsidP="00356F3B">
      <w:pPr>
        <w:numPr>
          <w:ilvl w:val="0"/>
          <w:numId w:val="177"/>
        </w:numPr>
      </w:pPr>
      <w:r w:rsidRPr="00356F3B">
        <w:rPr>
          <w:b/>
          <w:bCs/>
        </w:rPr>
        <w:t>Observation</w:t>
      </w:r>
      <w:r w:rsidRPr="00356F3B">
        <w:t>: Use the checklist to assess accuracy, safety, and technique during tool use.</w:t>
      </w:r>
    </w:p>
    <w:p w:rsidR="001C3362" w:rsidRPr="00356F3B" w:rsidRDefault="001C3362" w:rsidP="00356F3B">
      <w:pPr>
        <w:numPr>
          <w:ilvl w:val="0"/>
          <w:numId w:val="177"/>
        </w:numPr>
      </w:pPr>
      <w:r w:rsidRPr="00356F3B">
        <w:rPr>
          <w:b/>
          <w:bCs/>
        </w:rPr>
        <w:t>Feedback</w:t>
      </w:r>
      <w:r w:rsidRPr="00356F3B">
        <w:t>: Provide individualised feedback and ensure learners understand their scores.</w:t>
      </w:r>
    </w:p>
    <w:p w:rsidR="001C3362" w:rsidRPr="00356F3B" w:rsidRDefault="001C3362" w:rsidP="00356F3B">
      <w:pPr>
        <w:numPr>
          <w:ilvl w:val="0"/>
          <w:numId w:val="177"/>
        </w:numPr>
      </w:pPr>
      <w:r w:rsidRPr="00356F3B">
        <w:rPr>
          <w:b/>
          <w:bCs/>
        </w:rPr>
        <w:t>Documentation</w:t>
      </w:r>
      <w:r w:rsidRPr="00356F3B">
        <w:t>: Submit completed assessments and checklists for moderation and verification.</w:t>
      </w:r>
    </w:p>
    <w:p w:rsidR="001C3362" w:rsidRPr="00356F3B" w:rsidRDefault="00A14E4C" w:rsidP="001C3362">
      <w:r>
        <w:pict>
          <v:rect id="_x0000_i1247" style="width:0;height:1.5pt" o:hralign="center" o:hrstd="t" o:hr="t" fillcolor="#a0a0a0" stroked="f"/>
        </w:pict>
      </w:r>
    </w:p>
    <w:p w:rsidR="001C3362" w:rsidRPr="00356F3B" w:rsidRDefault="001C3362">
      <w:r w:rsidRPr="00356F3B">
        <w:br w:type="page"/>
      </w:r>
    </w:p>
    <w:p w:rsidR="001C3362" w:rsidRPr="00356F3B" w:rsidRDefault="001C3362" w:rsidP="00847BD8">
      <w:pPr>
        <w:pStyle w:val="Heading2"/>
        <w:rPr>
          <w:rFonts w:ascii="Century Gothic" w:hAnsi="Century Gothic"/>
          <w:b/>
          <w:bCs/>
        </w:rPr>
      </w:pPr>
      <w:bookmarkStart w:id="35" w:name="_Toc196284076"/>
      <w:r w:rsidRPr="00356F3B">
        <w:rPr>
          <w:rFonts w:ascii="Century Gothic" w:hAnsi="Century Gothic"/>
          <w:b/>
          <w:bCs/>
        </w:rPr>
        <w:lastRenderedPageBreak/>
        <w:t>KM-04-KT04: Measuring and Mixing Paint and Finishes</w:t>
      </w:r>
      <w:bookmarkEnd w:id="35"/>
    </w:p>
    <w:p w:rsidR="001C3362" w:rsidRPr="00356F3B" w:rsidRDefault="001C3362" w:rsidP="001C3362">
      <w:pPr>
        <w:rPr>
          <w:b/>
          <w:bCs/>
        </w:rPr>
      </w:pPr>
    </w:p>
    <w:p w:rsidR="001C3362" w:rsidRPr="00356F3B" w:rsidRDefault="001C3362" w:rsidP="001C3362">
      <w:r w:rsidRPr="00356F3B">
        <w:rPr>
          <w:b/>
          <w:bCs/>
        </w:rPr>
        <w:t>NQF Level 2 | Weight: 10%</w:t>
      </w:r>
    </w:p>
    <w:p w:rsidR="001C3362" w:rsidRPr="00356F3B" w:rsidRDefault="00A14E4C" w:rsidP="001C3362">
      <w:r>
        <w:pict>
          <v:rect id="_x0000_i1248" style="width:0;height:1.5pt" o:hralign="center" o:hrstd="t" o:hr="t" fillcolor="#a0a0a0" stroked="f"/>
        </w:pict>
      </w:r>
    </w:p>
    <w:p w:rsidR="001C3362" w:rsidRPr="00356F3B" w:rsidRDefault="001C3362" w:rsidP="001C3362">
      <w:pPr>
        <w:rPr>
          <w:b/>
          <w:bCs/>
        </w:rPr>
      </w:pPr>
      <w:r w:rsidRPr="00356F3B">
        <w:rPr>
          <w:b/>
          <w:bCs/>
        </w:rPr>
        <w:t>Purpose of the Knowledge Topic</w:t>
      </w:r>
    </w:p>
    <w:p w:rsidR="001C3362" w:rsidRPr="00356F3B" w:rsidRDefault="001C3362" w:rsidP="001C3362">
      <w:r w:rsidRPr="00356F3B">
        <w:t>The purpose of this Knowledge Topic is to provide learners with the theoretical and practical knowledge required to measure and mix paint and finishing products accurately and safely in a furniture production environment. Proper mixing of finishes directly influences the durability, appearance, and application efficiency of coatings used on wooden furniture.</w:t>
      </w:r>
    </w:p>
    <w:p w:rsidR="001C3362" w:rsidRPr="00356F3B" w:rsidRDefault="001C3362" w:rsidP="001C3362">
      <w:r w:rsidRPr="00356F3B">
        <w:t>Learners will develop the skills to use measuring and mixing equipment correctly, understand the function of catalysts and hardeners, and apply quality control principles to ensure consistent and high-quality results. The topic also includes essential knowledge of workplace health and safety considerations when handling potentially hazardous substances.</w:t>
      </w:r>
    </w:p>
    <w:p w:rsidR="001C3362" w:rsidRPr="00356F3B" w:rsidRDefault="00A14E4C" w:rsidP="001C3362">
      <w:r>
        <w:pict>
          <v:rect id="_x0000_i1249" style="width:0;height:1.5pt" o:hralign="center" o:hrstd="t" o:hr="t" fillcolor="#a0a0a0" stroked="f"/>
        </w:pict>
      </w:r>
    </w:p>
    <w:p w:rsidR="001C3362" w:rsidRPr="00356F3B" w:rsidRDefault="001C3362" w:rsidP="001C3362">
      <w:pPr>
        <w:rPr>
          <w:b/>
          <w:bCs/>
        </w:rPr>
      </w:pPr>
      <w:r w:rsidRPr="00356F3B">
        <w:rPr>
          <w:b/>
          <w:bCs/>
        </w:rPr>
        <w:t>Key Knowledge Areas</w:t>
      </w:r>
    </w:p>
    <w:p w:rsidR="001C3362" w:rsidRPr="00356F3B" w:rsidRDefault="001C3362" w:rsidP="001C3362">
      <w:r w:rsidRPr="00356F3B">
        <w:t>Learners will be introduced to the following topic elements:</w:t>
      </w:r>
    </w:p>
    <w:p w:rsidR="001C3362" w:rsidRPr="00356F3B" w:rsidRDefault="001C3362" w:rsidP="00356F3B">
      <w:pPr>
        <w:numPr>
          <w:ilvl w:val="0"/>
          <w:numId w:val="178"/>
        </w:numPr>
      </w:pPr>
      <w:r w:rsidRPr="00356F3B">
        <w:rPr>
          <w:b/>
          <w:bCs/>
        </w:rPr>
        <w:t>KT0401</w:t>
      </w:r>
      <w:r w:rsidRPr="00356F3B">
        <w:t>: The mixing process</w:t>
      </w:r>
    </w:p>
    <w:p w:rsidR="001C3362" w:rsidRPr="00356F3B" w:rsidRDefault="001C3362" w:rsidP="00356F3B">
      <w:pPr>
        <w:numPr>
          <w:ilvl w:val="0"/>
          <w:numId w:val="178"/>
        </w:numPr>
      </w:pPr>
      <w:r w:rsidRPr="00356F3B">
        <w:rPr>
          <w:b/>
          <w:bCs/>
        </w:rPr>
        <w:t>KT0402</w:t>
      </w:r>
      <w:r w:rsidRPr="00356F3B">
        <w:t>: Measuring and mixing equipment</w:t>
      </w:r>
    </w:p>
    <w:p w:rsidR="001C3362" w:rsidRPr="00356F3B" w:rsidRDefault="001C3362" w:rsidP="00356F3B">
      <w:pPr>
        <w:numPr>
          <w:ilvl w:val="0"/>
          <w:numId w:val="178"/>
        </w:numPr>
      </w:pPr>
      <w:r w:rsidRPr="00356F3B">
        <w:rPr>
          <w:b/>
          <w:bCs/>
        </w:rPr>
        <w:t>KT0403</w:t>
      </w:r>
      <w:r w:rsidRPr="00356F3B">
        <w:t>: Quality control</w:t>
      </w:r>
    </w:p>
    <w:p w:rsidR="001C3362" w:rsidRPr="00356F3B" w:rsidRDefault="001C3362" w:rsidP="00356F3B">
      <w:pPr>
        <w:numPr>
          <w:ilvl w:val="0"/>
          <w:numId w:val="178"/>
        </w:numPr>
      </w:pPr>
      <w:r w:rsidRPr="00356F3B">
        <w:rPr>
          <w:b/>
          <w:bCs/>
        </w:rPr>
        <w:t>KT0404</w:t>
      </w:r>
      <w:r w:rsidRPr="00356F3B">
        <w:t>: Risks and hazards</w:t>
      </w:r>
    </w:p>
    <w:p w:rsidR="001C3362" w:rsidRPr="00356F3B" w:rsidRDefault="001C3362" w:rsidP="00356F3B">
      <w:pPr>
        <w:numPr>
          <w:ilvl w:val="0"/>
          <w:numId w:val="178"/>
        </w:numPr>
      </w:pPr>
      <w:r w:rsidRPr="00356F3B">
        <w:rPr>
          <w:b/>
          <w:bCs/>
        </w:rPr>
        <w:t>KT0405</w:t>
      </w:r>
      <w:r w:rsidRPr="00356F3B">
        <w:t>: Catalyst / hardeners</w:t>
      </w:r>
    </w:p>
    <w:p w:rsidR="001C3362" w:rsidRPr="00356F3B" w:rsidRDefault="00A14E4C" w:rsidP="001C3362">
      <w:r>
        <w:pict>
          <v:rect id="_x0000_i1250" style="width:0;height:1.5pt" o:hralign="center" o:hrstd="t" o:hr="t" fillcolor="#a0a0a0" stroked="f"/>
        </w:pict>
      </w:r>
    </w:p>
    <w:p w:rsidR="001C3362" w:rsidRPr="00356F3B" w:rsidRDefault="001C3362" w:rsidP="001C3362">
      <w:pPr>
        <w:rPr>
          <w:b/>
          <w:bCs/>
        </w:rPr>
      </w:pPr>
      <w:r w:rsidRPr="00356F3B">
        <w:rPr>
          <w:b/>
          <w:bCs/>
        </w:rPr>
        <w:t>Internal Assessment Criteria and Weighting</w:t>
      </w:r>
    </w:p>
    <w:p w:rsidR="001C3362" w:rsidRPr="00356F3B" w:rsidRDefault="001C3362" w:rsidP="001C3362">
      <w:r w:rsidRPr="00356F3B">
        <w:t xml:space="preserve">This topic will be assessed against the following Internal Assessment Criteria, contributing </w:t>
      </w:r>
      <w:r w:rsidRPr="00356F3B">
        <w:rPr>
          <w:b/>
          <w:bCs/>
        </w:rPr>
        <w:t>10%</w:t>
      </w:r>
      <w:r w:rsidRPr="00356F3B">
        <w:t xml:space="preserve"> to the total knowledge module weighting:</w:t>
      </w:r>
    </w:p>
    <w:p w:rsidR="001C3362" w:rsidRPr="00356F3B" w:rsidRDefault="001C3362" w:rsidP="00356F3B">
      <w:pPr>
        <w:numPr>
          <w:ilvl w:val="0"/>
          <w:numId w:val="179"/>
        </w:numPr>
      </w:pPr>
      <w:r w:rsidRPr="00356F3B">
        <w:rPr>
          <w:b/>
          <w:bCs/>
        </w:rPr>
        <w:t>IAC0401</w:t>
      </w:r>
      <w:r w:rsidRPr="00356F3B">
        <w:t>: A brief overview of the mixing process is given</w:t>
      </w:r>
    </w:p>
    <w:p w:rsidR="001C3362" w:rsidRPr="00356F3B" w:rsidRDefault="001C3362" w:rsidP="00356F3B">
      <w:pPr>
        <w:numPr>
          <w:ilvl w:val="0"/>
          <w:numId w:val="179"/>
        </w:numPr>
      </w:pPr>
      <w:r w:rsidRPr="00356F3B">
        <w:rPr>
          <w:b/>
          <w:bCs/>
        </w:rPr>
        <w:t>IAC0402</w:t>
      </w:r>
      <w:r w:rsidRPr="00356F3B">
        <w:t>: The different mixing processes are compared and contrasted</w:t>
      </w:r>
    </w:p>
    <w:p w:rsidR="001C3362" w:rsidRPr="00356F3B" w:rsidRDefault="001C3362" w:rsidP="00356F3B">
      <w:pPr>
        <w:numPr>
          <w:ilvl w:val="0"/>
          <w:numId w:val="179"/>
        </w:numPr>
      </w:pPr>
      <w:r w:rsidRPr="00356F3B">
        <w:rPr>
          <w:b/>
          <w:bCs/>
        </w:rPr>
        <w:t>IAC0403</w:t>
      </w:r>
      <w:r w:rsidRPr="00356F3B">
        <w:t>: Measuring equipment such as measuring cups, viscosity cups and stirring rods are identified and their correct and accurate use is described</w:t>
      </w:r>
    </w:p>
    <w:p w:rsidR="001C3362" w:rsidRPr="00356F3B" w:rsidRDefault="001C3362" w:rsidP="00356F3B">
      <w:pPr>
        <w:numPr>
          <w:ilvl w:val="0"/>
          <w:numId w:val="179"/>
        </w:numPr>
      </w:pPr>
      <w:r w:rsidRPr="00356F3B">
        <w:rPr>
          <w:b/>
          <w:bCs/>
        </w:rPr>
        <w:t>IAC0404</w:t>
      </w:r>
      <w:r w:rsidRPr="00356F3B">
        <w:t>: The considerations while using measuring cups are outlined</w:t>
      </w:r>
    </w:p>
    <w:p w:rsidR="001C3362" w:rsidRPr="00356F3B" w:rsidRDefault="001C3362" w:rsidP="00356F3B">
      <w:pPr>
        <w:numPr>
          <w:ilvl w:val="0"/>
          <w:numId w:val="179"/>
        </w:numPr>
      </w:pPr>
      <w:r w:rsidRPr="00356F3B">
        <w:rPr>
          <w:b/>
          <w:bCs/>
        </w:rPr>
        <w:t>IAC0405</w:t>
      </w:r>
      <w:r w:rsidRPr="00356F3B">
        <w:t>: The correct sizes of viscosity cups to use while performing viscosity checks are identified based on the circumstances</w:t>
      </w:r>
    </w:p>
    <w:p w:rsidR="001C3362" w:rsidRPr="00356F3B" w:rsidRDefault="001C3362" w:rsidP="00356F3B">
      <w:pPr>
        <w:numPr>
          <w:ilvl w:val="0"/>
          <w:numId w:val="179"/>
        </w:numPr>
      </w:pPr>
      <w:r w:rsidRPr="00356F3B">
        <w:rPr>
          <w:b/>
          <w:bCs/>
        </w:rPr>
        <w:lastRenderedPageBreak/>
        <w:t>IAC0406</w:t>
      </w:r>
      <w:r w:rsidRPr="00356F3B">
        <w:t>: The use of a mixing chart is explained in terms of its role in mixing different colours</w:t>
      </w:r>
    </w:p>
    <w:p w:rsidR="001C3362" w:rsidRPr="00356F3B" w:rsidRDefault="001C3362" w:rsidP="00356F3B">
      <w:pPr>
        <w:numPr>
          <w:ilvl w:val="0"/>
          <w:numId w:val="179"/>
        </w:numPr>
      </w:pPr>
      <w:r w:rsidRPr="00356F3B">
        <w:rPr>
          <w:b/>
          <w:bCs/>
        </w:rPr>
        <w:t>IAC0407</w:t>
      </w:r>
      <w:r w:rsidRPr="00356F3B">
        <w:t>: The reasons for recording formulas for new colours are given</w:t>
      </w:r>
    </w:p>
    <w:p w:rsidR="001C3362" w:rsidRPr="00356F3B" w:rsidRDefault="001C3362" w:rsidP="00356F3B">
      <w:pPr>
        <w:numPr>
          <w:ilvl w:val="0"/>
          <w:numId w:val="179"/>
        </w:numPr>
      </w:pPr>
      <w:r w:rsidRPr="00356F3B">
        <w:rPr>
          <w:b/>
          <w:bCs/>
        </w:rPr>
        <w:t>IAC0408</w:t>
      </w:r>
      <w:r w:rsidRPr="00356F3B">
        <w:t>: The need for sufficient mixing of paint is motivated</w:t>
      </w:r>
    </w:p>
    <w:p w:rsidR="001C3362" w:rsidRPr="00356F3B" w:rsidRDefault="001C3362" w:rsidP="00356F3B">
      <w:pPr>
        <w:numPr>
          <w:ilvl w:val="0"/>
          <w:numId w:val="179"/>
        </w:numPr>
      </w:pPr>
      <w:r w:rsidRPr="00356F3B">
        <w:rPr>
          <w:b/>
          <w:bCs/>
        </w:rPr>
        <w:t>IAC0409</w:t>
      </w:r>
      <w:r w:rsidRPr="00356F3B">
        <w:t>: The situations in which catalysts are used are identified and the calculations for determining the amount necessary is outlined</w:t>
      </w:r>
    </w:p>
    <w:p w:rsidR="001C3362" w:rsidRPr="00356F3B" w:rsidRDefault="001C3362" w:rsidP="00356F3B">
      <w:pPr>
        <w:numPr>
          <w:ilvl w:val="0"/>
          <w:numId w:val="179"/>
        </w:numPr>
      </w:pPr>
      <w:r w:rsidRPr="00356F3B">
        <w:rPr>
          <w:b/>
          <w:bCs/>
        </w:rPr>
        <w:t>IAC0410</w:t>
      </w:r>
      <w:r w:rsidRPr="00356F3B">
        <w:t>: The correct thinning agent such as water, turpentine or thinners is identified based on the different types of finishes</w:t>
      </w:r>
    </w:p>
    <w:p w:rsidR="001C3362" w:rsidRPr="00356F3B" w:rsidRDefault="001C3362" w:rsidP="00356F3B">
      <w:pPr>
        <w:numPr>
          <w:ilvl w:val="0"/>
          <w:numId w:val="179"/>
        </w:numPr>
      </w:pPr>
      <w:r w:rsidRPr="00356F3B">
        <w:rPr>
          <w:b/>
          <w:bCs/>
        </w:rPr>
        <w:t>IAC0411</w:t>
      </w:r>
      <w:r w:rsidRPr="00356F3B">
        <w:t>: The situations in which hardeners are required are reviewed</w:t>
      </w:r>
    </w:p>
    <w:p w:rsidR="001C3362" w:rsidRPr="00356F3B" w:rsidRDefault="00A14E4C" w:rsidP="001C3362">
      <w:r>
        <w:pict>
          <v:rect id="_x0000_i1251" style="width:0;height:1.5pt" o:hralign="center" o:hrstd="t" o:hr="t" fillcolor="#a0a0a0" stroked="f"/>
        </w:pict>
      </w:r>
    </w:p>
    <w:p w:rsidR="001C3362" w:rsidRPr="00356F3B" w:rsidRDefault="001C3362" w:rsidP="001C3362">
      <w:pPr>
        <w:rPr>
          <w:b/>
          <w:bCs/>
        </w:rPr>
      </w:pPr>
      <w:r w:rsidRPr="00356F3B">
        <w:rPr>
          <w:b/>
          <w:bCs/>
        </w:rPr>
        <w:t>Application in Furniture Finishing</w:t>
      </w:r>
    </w:p>
    <w:p w:rsidR="001C3362" w:rsidRPr="00356F3B" w:rsidRDefault="001C3362" w:rsidP="001C3362">
      <w:r w:rsidRPr="00356F3B">
        <w:t>In furniture production, mixing errors can lead to finish failures, safety issues, or inconsistent appearance. This topic equips learners with the competence to achieve colour accuracy, viscosity control, and proper chemical activation when preparing finishing materials. These competencies are fundamental to maintaining efficiency, quality, and safety on the workshop floor.</w:t>
      </w:r>
    </w:p>
    <w:p w:rsidR="001C3362" w:rsidRPr="00356F3B" w:rsidRDefault="00A14E4C" w:rsidP="001C3362">
      <w:r>
        <w:pict>
          <v:rect id="_x0000_i1252" style="width:0;height:1.5pt" o:hralign="center" o:hrstd="t" o:hr="t" fillcolor="#a0a0a0" stroked="f"/>
        </w:pict>
      </w:r>
    </w:p>
    <w:p w:rsidR="001C3362" w:rsidRPr="00356F3B" w:rsidRDefault="001C3362">
      <w:r w:rsidRPr="00356F3B">
        <w:br w:type="page"/>
      </w:r>
    </w:p>
    <w:p w:rsidR="001C3362" w:rsidRPr="00356F3B" w:rsidRDefault="001C3362" w:rsidP="00847BD8">
      <w:pPr>
        <w:pStyle w:val="Heading3"/>
        <w:rPr>
          <w:rFonts w:ascii="Century Gothic" w:hAnsi="Century Gothic"/>
          <w:b/>
          <w:bCs/>
        </w:rPr>
      </w:pPr>
      <w:bookmarkStart w:id="36" w:name="_Toc196284077"/>
      <w:r w:rsidRPr="00356F3B">
        <w:rPr>
          <w:rFonts w:ascii="Century Gothic" w:hAnsi="Century Gothic"/>
          <w:b/>
          <w:bCs/>
        </w:rPr>
        <w:lastRenderedPageBreak/>
        <w:t>KT0401: The Mixing Process</w:t>
      </w:r>
      <w:bookmarkEnd w:id="36"/>
    </w:p>
    <w:p w:rsidR="00847BD8" w:rsidRPr="00356F3B" w:rsidRDefault="00847BD8" w:rsidP="001C3362">
      <w:pPr>
        <w:rPr>
          <w:b/>
          <w:bCs/>
        </w:rPr>
      </w:pPr>
    </w:p>
    <w:p w:rsidR="001C3362" w:rsidRPr="00356F3B" w:rsidRDefault="001C3362" w:rsidP="001C3362">
      <w:r w:rsidRPr="00356F3B">
        <w:rPr>
          <w:b/>
          <w:bCs/>
        </w:rPr>
        <w:t>Knowledge Topic Element of KM-04-KT04</w:t>
      </w:r>
      <w:r w:rsidRPr="00356F3B">
        <w:br/>
      </w:r>
      <w:r w:rsidRPr="00356F3B">
        <w:rPr>
          <w:b/>
          <w:bCs/>
        </w:rPr>
        <w:t>NQF Level 2 | Weight: Part of 10%</w:t>
      </w:r>
    </w:p>
    <w:p w:rsidR="001C3362" w:rsidRPr="00356F3B" w:rsidRDefault="00A14E4C" w:rsidP="001C3362">
      <w:r>
        <w:pict>
          <v:rect id="_x0000_i1253" style="width:0;height:1.5pt" o:hralign="center" o:hrstd="t" o:hr="t" fillcolor="#a0a0a0" stroked="f"/>
        </w:pict>
      </w:r>
    </w:p>
    <w:p w:rsidR="001C3362" w:rsidRPr="00356F3B" w:rsidRDefault="001C3362" w:rsidP="001C3362">
      <w:pPr>
        <w:rPr>
          <w:b/>
          <w:bCs/>
        </w:rPr>
      </w:pPr>
      <w:r w:rsidRPr="00356F3B">
        <w:rPr>
          <w:b/>
          <w:bCs/>
        </w:rPr>
        <w:t>Purpose of the Topic Element</w:t>
      </w:r>
    </w:p>
    <w:p w:rsidR="001C3362" w:rsidRPr="00356F3B" w:rsidRDefault="001C3362" w:rsidP="001C3362">
      <w:r w:rsidRPr="00356F3B">
        <w:t>This topic introduces learners to the principles and procedures of the paint and finish mixing process. Mixing is a foundational skill in furniture finishing that ensures the correct consistency, colour accuracy, and chemical performance of coatings. Understanding this process contributes to quality control, reduces material waste, and improves the overall finish of the product.</w:t>
      </w:r>
    </w:p>
    <w:p w:rsidR="001C3362" w:rsidRPr="00356F3B" w:rsidRDefault="00A14E4C" w:rsidP="001C3362">
      <w:r>
        <w:pict>
          <v:rect id="_x0000_i1254" style="width:0;height:1.5pt" o:hralign="center" o:hrstd="t" o:hr="t" fillcolor="#a0a0a0" stroked="f"/>
        </w:pict>
      </w:r>
    </w:p>
    <w:p w:rsidR="001C3362" w:rsidRPr="00356F3B" w:rsidRDefault="001C3362" w:rsidP="001C3362">
      <w:pPr>
        <w:rPr>
          <w:b/>
          <w:bCs/>
        </w:rPr>
      </w:pPr>
      <w:r w:rsidRPr="00356F3B">
        <w:rPr>
          <w:b/>
          <w:bCs/>
        </w:rPr>
        <w:t>Key Content to Cover</w:t>
      </w:r>
    </w:p>
    <w:p w:rsidR="001C3362" w:rsidRPr="00356F3B" w:rsidRDefault="001C3362" w:rsidP="001C3362">
      <w:pPr>
        <w:rPr>
          <w:b/>
          <w:bCs/>
        </w:rPr>
      </w:pPr>
      <w:r w:rsidRPr="00356F3B">
        <w:rPr>
          <w:b/>
          <w:bCs/>
        </w:rPr>
        <w:t>1. What is Paint Mixing?</w:t>
      </w:r>
    </w:p>
    <w:p w:rsidR="001C3362" w:rsidRPr="00356F3B" w:rsidRDefault="001C3362" w:rsidP="001C3362">
      <w:r w:rsidRPr="00356F3B">
        <w:t>Paint mixing refers to the process of combining colour pigments, base components, thinners, and other additives (such as catalysts or hardeners) to achieve a uniform and consistent finish material. It may involve preparing a custom colour, diluting a finish for application, or activating two-part systems.</w:t>
      </w:r>
    </w:p>
    <w:p w:rsidR="001C3362" w:rsidRPr="00356F3B" w:rsidRDefault="001C3362" w:rsidP="001C3362">
      <w:pPr>
        <w:rPr>
          <w:b/>
          <w:bCs/>
        </w:rPr>
      </w:pPr>
      <w:r w:rsidRPr="00356F3B">
        <w:rPr>
          <w:b/>
          <w:bCs/>
        </w:rPr>
        <w:t>2. Types of Mixing Processes</w:t>
      </w:r>
    </w:p>
    <w:p w:rsidR="001C3362" w:rsidRPr="00356F3B" w:rsidRDefault="001C3362" w:rsidP="00356F3B">
      <w:pPr>
        <w:numPr>
          <w:ilvl w:val="0"/>
          <w:numId w:val="180"/>
        </w:numPr>
      </w:pPr>
      <w:r w:rsidRPr="00356F3B">
        <w:rPr>
          <w:b/>
          <w:bCs/>
        </w:rPr>
        <w:t>Manual Mixing</w:t>
      </w:r>
      <w:r w:rsidRPr="00356F3B">
        <w:t>:</w:t>
      </w:r>
    </w:p>
    <w:p w:rsidR="001C3362" w:rsidRPr="00356F3B" w:rsidRDefault="001C3362" w:rsidP="00356F3B">
      <w:pPr>
        <w:numPr>
          <w:ilvl w:val="1"/>
          <w:numId w:val="180"/>
        </w:numPr>
      </w:pPr>
      <w:r w:rsidRPr="00356F3B">
        <w:t>Performed using stirring rods or paddles</w:t>
      </w:r>
    </w:p>
    <w:p w:rsidR="001C3362" w:rsidRPr="00356F3B" w:rsidRDefault="001C3362" w:rsidP="00356F3B">
      <w:pPr>
        <w:numPr>
          <w:ilvl w:val="1"/>
          <w:numId w:val="180"/>
        </w:numPr>
      </w:pPr>
      <w:r w:rsidRPr="00356F3B">
        <w:t>Requires even and thorough mixing to avoid separation or sedimentation</w:t>
      </w:r>
    </w:p>
    <w:p w:rsidR="001C3362" w:rsidRPr="00356F3B" w:rsidRDefault="001C3362" w:rsidP="00356F3B">
      <w:pPr>
        <w:numPr>
          <w:ilvl w:val="0"/>
          <w:numId w:val="180"/>
        </w:numPr>
      </w:pPr>
      <w:r w:rsidRPr="00356F3B">
        <w:rPr>
          <w:b/>
          <w:bCs/>
        </w:rPr>
        <w:t>Mechanical Mixing</w:t>
      </w:r>
      <w:r w:rsidRPr="00356F3B">
        <w:t>:</w:t>
      </w:r>
    </w:p>
    <w:p w:rsidR="001C3362" w:rsidRPr="00356F3B" w:rsidRDefault="001C3362" w:rsidP="00356F3B">
      <w:pPr>
        <w:numPr>
          <w:ilvl w:val="1"/>
          <w:numId w:val="180"/>
        </w:numPr>
      </w:pPr>
      <w:r w:rsidRPr="00356F3B">
        <w:t>Uses powered mixers for large volumes</w:t>
      </w:r>
    </w:p>
    <w:p w:rsidR="001C3362" w:rsidRPr="00356F3B" w:rsidRDefault="001C3362" w:rsidP="00356F3B">
      <w:pPr>
        <w:numPr>
          <w:ilvl w:val="1"/>
          <w:numId w:val="180"/>
        </w:numPr>
      </w:pPr>
      <w:r w:rsidRPr="00356F3B">
        <w:t>Ensures consistent viscosity and colour uniformity</w:t>
      </w:r>
    </w:p>
    <w:p w:rsidR="001C3362" w:rsidRPr="00356F3B" w:rsidRDefault="001C3362" w:rsidP="00356F3B">
      <w:pPr>
        <w:numPr>
          <w:ilvl w:val="0"/>
          <w:numId w:val="180"/>
        </w:numPr>
      </w:pPr>
      <w:r w:rsidRPr="00356F3B">
        <w:rPr>
          <w:b/>
          <w:bCs/>
        </w:rPr>
        <w:t>Two-Component (2K) Mixing</w:t>
      </w:r>
      <w:r w:rsidRPr="00356F3B">
        <w:t>:</w:t>
      </w:r>
    </w:p>
    <w:p w:rsidR="001C3362" w:rsidRPr="00356F3B" w:rsidRDefault="001C3362" w:rsidP="00356F3B">
      <w:pPr>
        <w:numPr>
          <w:ilvl w:val="1"/>
          <w:numId w:val="180"/>
        </w:numPr>
      </w:pPr>
      <w:r w:rsidRPr="00356F3B">
        <w:t>Involves combining a base with a catalyst/hardener</w:t>
      </w:r>
    </w:p>
    <w:p w:rsidR="001C3362" w:rsidRPr="00356F3B" w:rsidRDefault="001C3362" w:rsidP="00356F3B">
      <w:pPr>
        <w:numPr>
          <w:ilvl w:val="1"/>
          <w:numId w:val="180"/>
        </w:numPr>
      </w:pPr>
      <w:r w:rsidRPr="00356F3B">
        <w:t>Requires accurate ratios and thorough blending</w:t>
      </w:r>
    </w:p>
    <w:p w:rsidR="001C3362" w:rsidRPr="00356F3B" w:rsidRDefault="001C3362" w:rsidP="00356F3B">
      <w:pPr>
        <w:numPr>
          <w:ilvl w:val="1"/>
          <w:numId w:val="180"/>
        </w:numPr>
      </w:pPr>
      <w:r w:rsidRPr="00356F3B">
        <w:t>Common in high-durability finishes (e.g. polyurethane)</w:t>
      </w:r>
    </w:p>
    <w:p w:rsidR="001C3362" w:rsidRPr="00356F3B" w:rsidRDefault="00A14E4C" w:rsidP="001C3362">
      <w:r>
        <w:pict>
          <v:rect id="_x0000_i1255" style="width:0;height:1.5pt" o:hralign="center" o:hrstd="t" o:hr="t" fillcolor="#a0a0a0" stroked="f"/>
        </w:pict>
      </w:r>
    </w:p>
    <w:p w:rsidR="001C3362" w:rsidRPr="00356F3B" w:rsidRDefault="001C3362" w:rsidP="001C3362">
      <w:pPr>
        <w:rPr>
          <w:b/>
          <w:bCs/>
        </w:rPr>
      </w:pPr>
      <w:r w:rsidRPr="00356F3B">
        <w:rPr>
          <w:b/>
          <w:bCs/>
        </w:rPr>
        <w:t>3. Mixing Sequence</w:t>
      </w:r>
    </w:p>
    <w:p w:rsidR="001C3362" w:rsidRPr="00356F3B" w:rsidRDefault="001C3362" w:rsidP="00356F3B">
      <w:pPr>
        <w:numPr>
          <w:ilvl w:val="0"/>
          <w:numId w:val="181"/>
        </w:numPr>
      </w:pPr>
      <w:r w:rsidRPr="00356F3B">
        <w:t>Read the product’s mixing instructions or technical data sheet</w:t>
      </w:r>
    </w:p>
    <w:p w:rsidR="001C3362" w:rsidRPr="00356F3B" w:rsidRDefault="001C3362" w:rsidP="00356F3B">
      <w:pPr>
        <w:numPr>
          <w:ilvl w:val="0"/>
          <w:numId w:val="181"/>
        </w:numPr>
      </w:pPr>
      <w:r w:rsidRPr="00356F3B">
        <w:t>Choose the correct container and stir stick or mixer</w:t>
      </w:r>
    </w:p>
    <w:p w:rsidR="001C3362" w:rsidRPr="00356F3B" w:rsidRDefault="001C3362" w:rsidP="00356F3B">
      <w:pPr>
        <w:numPr>
          <w:ilvl w:val="0"/>
          <w:numId w:val="181"/>
        </w:numPr>
      </w:pPr>
      <w:r w:rsidRPr="00356F3B">
        <w:lastRenderedPageBreak/>
        <w:t>Add components in the specified order (usually base first, then catalyst/hardener, then thinner if needed)</w:t>
      </w:r>
    </w:p>
    <w:p w:rsidR="001C3362" w:rsidRPr="00356F3B" w:rsidRDefault="001C3362" w:rsidP="00356F3B">
      <w:pPr>
        <w:numPr>
          <w:ilvl w:val="0"/>
          <w:numId w:val="181"/>
        </w:numPr>
      </w:pPr>
      <w:r w:rsidRPr="00356F3B">
        <w:t>Mix until colour, texture, and viscosity are consistent</w:t>
      </w:r>
    </w:p>
    <w:p w:rsidR="001C3362" w:rsidRPr="00356F3B" w:rsidRDefault="001C3362" w:rsidP="00356F3B">
      <w:pPr>
        <w:numPr>
          <w:ilvl w:val="0"/>
          <w:numId w:val="181"/>
        </w:numPr>
      </w:pPr>
      <w:r w:rsidRPr="00356F3B">
        <w:t>Strain mixture if required before loading into spray equipment</w:t>
      </w:r>
    </w:p>
    <w:p w:rsidR="001C3362" w:rsidRPr="00356F3B" w:rsidRDefault="00A14E4C" w:rsidP="001C3362">
      <w:r>
        <w:pict>
          <v:rect id="_x0000_i1256" style="width:0;height:1.5pt" o:hralign="center" o:hrstd="t" o:hr="t" fillcolor="#a0a0a0" stroked="f"/>
        </w:pict>
      </w:r>
    </w:p>
    <w:p w:rsidR="001C3362" w:rsidRPr="00356F3B" w:rsidRDefault="001C3362" w:rsidP="001C3362">
      <w:pPr>
        <w:rPr>
          <w:b/>
          <w:bCs/>
        </w:rPr>
      </w:pPr>
      <w:r w:rsidRPr="00356F3B">
        <w:rPr>
          <w:b/>
          <w:bCs/>
        </w:rPr>
        <w:t>4. Importance of Proper Mixing</w:t>
      </w:r>
    </w:p>
    <w:p w:rsidR="001C3362" w:rsidRPr="00356F3B" w:rsidRDefault="001C3362" w:rsidP="00356F3B">
      <w:pPr>
        <w:numPr>
          <w:ilvl w:val="0"/>
          <w:numId w:val="182"/>
        </w:numPr>
      </w:pPr>
      <w:r w:rsidRPr="00356F3B">
        <w:t>Ensures colour uniformity across batches</w:t>
      </w:r>
    </w:p>
    <w:p w:rsidR="001C3362" w:rsidRPr="00356F3B" w:rsidRDefault="001C3362" w:rsidP="00356F3B">
      <w:pPr>
        <w:numPr>
          <w:ilvl w:val="0"/>
          <w:numId w:val="182"/>
        </w:numPr>
      </w:pPr>
      <w:r w:rsidRPr="00356F3B">
        <w:t>Activates chemical reactions in multi-component finishes</w:t>
      </w:r>
    </w:p>
    <w:p w:rsidR="001C3362" w:rsidRPr="00356F3B" w:rsidRDefault="001C3362" w:rsidP="00356F3B">
      <w:pPr>
        <w:numPr>
          <w:ilvl w:val="0"/>
          <w:numId w:val="182"/>
        </w:numPr>
      </w:pPr>
      <w:r w:rsidRPr="00356F3B">
        <w:t>Prevents application issues such as bubbling, streaking, or poor adhesion</w:t>
      </w:r>
    </w:p>
    <w:p w:rsidR="001C3362" w:rsidRPr="00356F3B" w:rsidRDefault="001C3362" w:rsidP="00356F3B">
      <w:pPr>
        <w:numPr>
          <w:ilvl w:val="0"/>
          <w:numId w:val="182"/>
        </w:numPr>
      </w:pPr>
      <w:r w:rsidRPr="00356F3B">
        <w:t>Reduces product failure or warranty issues</w:t>
      </w:r>
    </w:p>
    <w:p w:rsidR="001C3362" w:rsidRPr="00356F3B" w:rsidRDefault="00A14E4C" w:rsidP="001C3362">
      <w:r>
        <w:pict>
          <v:rect id="_x0000_i1257" style="width:0;height:1.5pt" o:hralign="center" o:hrstd="t" o:hr="t" fillcolor="#a0a0a0" stroked="f"/>
        </w:pict>
      </w:r>
    </w:p>
    <w:p w:rsidR="001C3362" w:rsidRPr="00356F3B" w:rsidRDefault="001C3362" w:rsidP="001C3362">
      <w:pPr>
        <w:rPr>
          <w:b/>
          <w:bCs/>
        </w:rPr>
      </w:pPr>
      <w:r w:rsidRPr="00356F3B">
        <w:rPr>
          <w:b/>
          <w:bCs/>
        </w:rPr>
        <w:t>Examples for Demonstration</w:t>
      </w:r>
    </w:p>
    <w:p w:rsidR="001C3362" w:rsidRPr="00356F3B" w:rsidRDefault="001C3362" w:rsidP="00356F3B">
      <w:pPr>
        <w:numPr>
          <w:ilvl w:val="0"/>
          <w:numId w:val="183"/>
        </w:numPr>
      </w:pPr>
      <w:r w:rsidRPr="00356F3B">
        <w:rPr>
          <w:b/>
          <w:bCs/>
        </w:rPr>
        <w:t>Example 1</w:t>
      </w:r>
      <w:r w:rsidRPr="00356F3B">
        <w:t>: Prepare a batch of clear lacquer, mix with hardener and thinner in correct sequence, and demonstrate stirring technique.</w:t>
      </w:r>
    </w:p>
    <w:p w:rsidR="001C3362" w:rsidRPr="00356F3B" w:rsidRDefault="001C3362" w:rsidP="00356F3B">
      <w:pPr>
        <w:numPr>
          <w:ilvl w:val="0"/>
          <w:numId w:val="183"/>
        </w:numPr>
      </w:pPr>
      <w:r w:rsidRPr="00356F3B">
        <w:rPr>
          <w:b/>
          <w:bCs/>
        </w:rPr>
        <w:t>Example 2</w:t>
      </w:r>
      <w:r w:rsidRPr="00356F3B">
        <w:t>: Show a poorly mixed sample and how it leads to inconsistent colour and texture on a test panel.</w:t>
      </w:r>
    </w:p>
    <w:p w:rsidR="001C3362" w:rsidRPr="00356F3B" w:rsidRDefault="00A14E4C" w:rsidP="001C3362">
      <w:r>
        <w:pict>
          <v:rect id="_x0000_i1258" style="width:0;height:1.5pt" o:hralign="center" o:hrstd="t" o:hr="t" fillcolor="#a0a0a0" stroked="f"/>
        </w:pict>
      </w:r>
    </w:p>
    <w:p w:rsidR="001C3362" w:rsidRPr="00356F3B" w:rsidRDefault="001C3362" w:rsidP="001C3362">
      <w:pPr>
        <w:rPr>
          <w:b/>
          <w:bCs/>
        </w:rPr>
      </w:pPr>
      <w:r w:rsidRPr="00356F3B">
        <w:rPr>
          <w:b/>
          <w:bCs/>
        </w:rPr>
        <w:t>South African Case Study</w:t>
      </w:r>
    </w:p>
    <w:p w:rsidR="001C3362" w:rsidRPr="00356F3B" w:rsidRDefault="001C3362" w:rsidP="001C3362">
      <w:r w:rsidRPr="00356F3B">
        <w:rPr>
          <w:b/>
          <w:bCs/>
        </w:rPr>
        <w:t>Case Study: Nkosinathi’s Coating Department – George, Western Cape</w:t>
      </w:r>
      <w:r w:rsidRPr="00356F3B">
        <w:br/>
        <w:t>Nkosinathi introduced a colour-matching and mixing station in his custom kitchen business. After implementing a standardised manual mixing routine and tracking all colour formulas, customer rework was reduced by 40%. His team now uses mixing charts and measures components with digital scales for improved consistency.</w:t>
      </w:r>
    </w:p>
    <w:p w:rsidR="001C3362" w:rsidRPr="00356F3B" w:rsidRDefault="001C3362" w:rsidP="001C3362">
      <w:r w:rsidRPr="00356F3B">
        <w:rPr>
          <w:b/>
          <w:bCs/>
        </w:rPr>
        <w:t>Facilitator Prompt</w:t>
      </w:r>
      <w:r w:rsidRPr="00356F3B">
        <w:t>: Ask learners why consistent mixing routines are important in a production environment and how this impacts client satisfaction and cost.</w:t>
      </w:r>
    </w:p>
    <w:p w:rsidR="001C3362" w:rsidRPr="00356F3B" w:rsidRDefault="00A14E4C" w:rsidP="001C3362">
      <w:r>
        <w:pict>
          <v:rect id="_x0000_i1259" style="width:0;height:1.5pt" o:hralign="center" o:hrstd="t" o:hr="t" fillcolor="#a0a0a0" stroked="f"/>
        </w:pict>
      </w:r>
    </w:p>
    <w:p w:rsidR="001C3362" w:rsidRPr="00356F3B" w:rsidRDefault="001C3362" w:rsidP="001C3362">
      <w:pPr>
        <w:rPr>
          <w:b/>
          <w:bCs/>
        </w:rPr>
      </w:pPr>
      <w:r w:rsidRPr="00356F3B">
        <w:rPr>
          <w:b/>
          <w:bCs/>
        </w:rPr>
        <w:t>Critical Thinking Questions</w:t>
      </w:r>
    </w:p>
    <w:p w:rsidR="001C3362" w:rsidRPr="00356F3B" w:rsidRDefault="001C3362" w:rsidP="00356F3B">
      <w:pPr>
        <w:numPr>
          <w:ilvl w:val="0"/>
          <w:numId w:val="184"/>
        </w:numPr>
      </w:pPr>
      <w:r w:rsidRPr="00356F3B">
        <w:rPr>
          <w:b/>
          <w:bCs/>
        </w:rPr>
        <w:t>Technique Understanding</w:t>
      </w:r>
      <w:r w:rsidRPr="00356F3B">
        <w:t>:</w:t>
      </w:r>
      <w:r w:rsidRPr="00356F3B">
        <w:br/>
      </w:r>
      <w:r w:rsidRPr="00356F3B">
        <w:rPr>
          <w:i/>
          <w:iCs/>
        </w:rPr>
        <w:t>“What risks are associated with under-mixing a two-component lacquer?”</w:t>
      </w:r>
    </w:p>
    <w:p w:rsidR="001C3362" w:rsidRPr="00356F3B" w:rsidRDefault="001C3362" w:rsidP="00356F3B">
      <w:pPr>
        <w:numPr>
          <w:ilvl w:val="0"/>
          <w:numId w:val="184"/>
        </w:numPr>
      </w:pPr>
      <w:r w:rsidRPr="00356F3B">
        <w:rPr>
          <w:b/>
          <w:bCs/>
        </w:rPr>
        <w:t>Process Compliance</w:t>
      </w:r>
      <w:r w:rsidRPr="00356F3B">
        <w:t>:</w:t>
      </w:r>
      <w:r w:rsidRPr="00356F3B">
        <w:br/>
      </w:r>
      <w:r w:rsidRPr="00356F3B">
        <w:rPr>
          <w:i/>
          <w:iCs/>
        </w:rPr>
        <w:t>“Why is it important to follow the exact mixing sequence specified by the manufacturer?”</w:t>
      </w:r>
    </w:p>
    <w:p w:rsidR="001C3362" w:rsidRPr="00356F3B" w:rsidRDefault="001C3362" w:rsidP="00356F3B">
      <w:pPr>
        <w:numPr>
          <w:ilvl w:val="0"/>
          <w:numId w:val="184"/>
        </w:numPr>
      </w:pPr>
      <w:r w:rsidRPr="00356F3B">
        <w:rPr>
          <w:b/>
          <w:bCs/>
        </w:rPr>
        <w:t>Workplace Application</w:t>
      </w:r>
      <w:r w:rsidRPr="00356F3B">
        <w:t>:</w:t>
      </w:r>
      <w:r w:rsidRPr="00356F3B">
        <w:br/>
      </w:r>
      <w:r w:rsidRPr="00356F3B">
        <w:rPr>
          <w:i/>
          <w:iCs/>
        </w:rPr>
        <w:t>“What strategies can be used to ensure that batches of paint mixed on different days match exactly?”</w:t>
      </w:r>
    </w:p>
    <w:p w:rsidR="001C3362" w:rsidRPr="00356F3B" w:rsidRDefault="001C3362" w:rsidP="00356F3B">
      <w:pPr>
        <w:numPr>
          <w:ilvl w:val="0"/>
          <w:numId w:val="184"/>
        </w:numPr>
      </w:pPr>
      <w:r w:rsidRPr="00356F3B">
        <w:rPr>
          <w:b/>
          <w:bCs/>
        </w:rPr>
        <w:lastRenderedPageBreak/>
        <w:t>Quality Assurance</w:t>
      </w:r>
      <w:r w:rsidRPr="00356F3B">
        <w:t>:</w:t>
      </w:r>
      <w:r w:rsidRPr="00356F3B">
        <w:br/>
      </w:r>
      <w:r w:rsidRPr="00356F3B">
        <w:rPr>
          <w:i/>
          <w:iCs/>
        </w:rPr>
        <w:t>“How can poor mixing impact the final finish and lead to warranty claims?”</w:t>
      </w:r>
    </w:p>
    <w:p w:rsidR="001C3362" w:rsidRPr="00356F3B" w:rsidRDefault="00A14E4C" w:rsidP="001C3362">
      <w:r>
        <w:pict>
          <v:rect id="_x0000_i1260" style="width:0;height:1.5pt" o:hralign="center" o:hrstd="t" o:hr="t" fillcolor="#a0a0a0" stroked="f"/>
        </w:pict>
      </w:r>
    </w:p>
    <w:p w:rsidR="00847BD8" w:rsidRPr="00356F3B" w:rsidRDefault="00847BD8">
      <w:r w:rsidRPr="00356F3B">
        <w:br w:type="page"/>
      </w:r>
    </w:p>
    <w:p w:rsidR="00847BD8" w:rsidRPr="00356F3B" w:rsidRDefault="00847BD8" w:rsidP="00847BD8">
      <w:pPr>
        <w:pStyle w:val="Heading3"/>
        <w:rPr>
          <w:rFonts w:ascii="Century Gothic" w:hAnsi="Century Gothic"/>
          <w:b/>
          <w:bCs/>
        </w:rPr>
      </w:pPr>
      <w:bookmarkStart w:id="37" w:name="_Toc196284078"/>
      <w:r w:rsidRPr="00356F3B">
        <w:rPr>
          <w:rFonts w:ascii="Century Gothic" w:hAnsi="Century Gothic"/>
          <w:b/>
          <w:bCs/>
        </w:rPr>
        <w:lastRenderedPageBreak/>
        <w:t>KT0402: Measuring and Mixing Equipment</w:t>
      </w:r>
      <w:bookmarkEnd w:id="37"/>
    </w:p>
    <w:p w:rsidR="00847BD8" w:rsidRPr="00356F3B" w:rsidRDefault="00847BD8" w:rsidP="00847BD8">
      <w:pPr>
        <w:rPr>
          <w:b/>
          <w:bCs/>
        </w:rPr>
      </w:pPr>
    </w:p>
    <w:p w:rsidR="00847BD8" w:rsidRPr="00356F3B" w:rsidRDefault="00847BD8" w:rsidP="00847BD8">
      <w:r w:rsidRPr="00356F3B">
        <w:rPr>
          <w:b/>
          <w:bCs/>
        </w:rPr>
        <w:t>Knowledge Topic Element of KM-04-KT04</w:t>
      </w:r>
      <w:r w:rsidRPr="00356F3B">
        <w:br/>
      </w:r>
      <w:r w:rsidRPr="00356F3B">
        <w:rPr>
          <w:b/>
          <w:bCs/>
        </w:rPr>
        <w:t>NQF Level 2 | Weight: Part of 10%</w:t>
      </w:r>
    </w:p>
    <w:p w:rsidR="00847BD8" w:rsidRPr="00356F3B" w:rsidRDefault="00A14E4C" w:rsidP="00847BD8">
      <w:r>
        <w:pict>
          <v:rect id="_x0000_i1261" style="width:0;height:1.5pt" o:hralign="center" o:hrstd="t" o:hr="t" fillcolor="#a0a0a0" stroked="f"/>
        </w:pict>
      </w:r>
    </w:p>
    <w:p w:rsidR="00847BD8" w:rsidRPr="00356F3B" w:rsidRDefault="00847BD8" w:rsidP="00847BD8">
      <w:pPr>
        <w:rPr>
          <w:b/>
          <w:bCs/>
        </w:rPr>
      </w:pPr>
      <w:r w:rsidRPr="00356F3B">
        <w:rPr>
          <w:b/>
          <w:bCs/>
        </w:rPr>
        <w:t>Purpose of the Topic Element</w:t>
      </w:r>
    </w:p>
    <w:p w:rsidR="00847BD8" w:rsidRPr="00356F3B" w:rsidRDefault="00847BD8" w:rsidP="00847BD8">
      <w:r w:rsidRPr="00356F3B">
        <w:t>This topic introduces learners to the essential tools and equipment used for measuring and mixing paints and finishes in furniture production. Accurate measuring and thorough mixing are critical for ensuring finish consistency, chemical stability, and colour accuracy. This topic helps learners identify the correct equipment and apply it safely and effectively to achieve high-quality outcomes.</w:t>
      </w:r>
    </w:p>
    <w:p w:rsidR="00847BD8" w:rsidRPr="00356F3B" w:rsidRDefault="00A14E4C" w:rsidP="00847BD8">
      <w:r>
        <w:pict>
          <v:rect id="_x0000_i1262" style="width:0;height:1.5pt" o:hralign="center" o:hrstd="t" o:hr="t" fillcolor="#a0a0a0" stroked="f"/>
        </w:pict>
      </w:r>
    </w:p>
    <w:p w:rsidR="00847BD8" w:rsidRPr="00356F3B" w:rsidRDefault="00847BD8" w:rsidP="00847BD8">
      <w:pPr>
        <w:rPr>
          <w:b/>
          <w:bCs/>
        </w:rPr>
      </w:pPr>
      <w:r w:rsidRPr="00356F3B">
        <w:rPr>
          <w:b/>
          <w:bCs/>
        </w:rPr>
        <w:t>Key Content to Cover</w:t>
      </w:r>
    </w:p>
    <w:p w:rsidR="00847BD8" w:rsidRPr="00356F3B" w:rsidRDefault="00847BD8" w:rsidP="00847BD8">
      <w:pPr>
        <w:rPr>
          <w:b/>
          <w:bCs/>
        </w:rPr>
      </w:pPr>
      <w:r w:rsidRPr="00356F3B">
        <w:rPr>
          <w:b/>
          <w:bCs/>
        </w:rPr>
        <w:t>1. Types of Measuring and Mixing Equipment</w:t>
      </w:r>
    </w:p>
    <w:p w:rsidR="00847BD8" w:rsidRPr="00356F3B" w:rsidRDefault="00847BD8" w:rsidP="00356F3B">
      <w:pPr>
        <w:numPr>
          <w:ilvl w:val="0"/>
          <w:numId w:val="185"/>
        </w:numPr>
      </w:pPr>
      <w:r w:rsidRPr="00356F3B">
        <w:rPr>
          <w:b/>
          <w:bCs/>
        </w:rPr>
        <w:t>Measuring Cups</w:t>
      </w:r>
    </w:p>
    <w:p w:rsidR="00847BD8" w:rsidRPr="00356F3B" w:rsidRDefault="00847BD8" w:rsidP="00356F3B">
      <w:pPr>
        <w:numPr>
          <w:ilvl w:val="1"/>
          <w:numId w:val="185"/>
        </w:numPr>
      </w:pPr>
      <w:r w:rsidRPr="00356F3B">
        <w:t>Used to measure precise volumes of paint, thinners, and additives</w:t>
      </w:r>
    </w:p>
    <w:p w:rsidR="00847BD8" w:rsidRPr="00356F3B" w:rsidRDefault="00847BD8" w:rsidP="00356F3B">
      <w:pPr>
        <w:numPr>
          <w:ilvl w:val="1"/>
          <w:numId w:val="185"/>
        </w:numPr>
      </w:pPr>
      <w:r w:rsidRPr="00356F3B">
        <w:t>Marked with graduated lines or ratio guides</w:t>
      </w:r>
    </w:p>
    <w:p w:rsidR="00847BD8" w:rsidRPr="00356F3B" w:rsidRDefault="00847BD8" w:rsidP="00356F3B">
      <w:pPr>
        <w:numPr>
          <w:ilvl w:val="1"/>
          <w:numId w:val="185"/>
        </w:numPr>
      </w:pPr>
      <w:r w:rsidRPr="00356F3B">
        <w:t>May be plastic or disposable</w:t>
      </w:r>
    </w:p>
    <w:p w:rsidR="00847BD8" w:rsidRPr="00356F3B" w:rsidRDefault="00847BD8" w:rsidP="00356F3B">
      <w:pPr>
        <w:numPr>
          <w:ilvl w:val="0"/>
          <w:numId w:val="185"/>
        </w:numPr>
      </w:pPr>
      <w:r w:rsidRPr="00356F3B">
        <w:rPr>
          <w:b/>
          <w:bCs/>
        </w:rPr>
        <w:t>Viscosity Cups</w:t>
      </w:r>
    </w:p>
    <w:p w:rsidR="00847BD8" w:rsidRPr="00356F3B" w:rsidRDefault="00847BD8" w:rsidP="00356F3B">
      <w:pPr>
        <w:numPr>
          <w:ilvl w:val="1"/>
          <w:numId w:val="185"/>
        </w:numPr>
      </w:pPr>
      <w:r w:rsidRPr="00356F3B">
        <w:t>Used to measure the flow rate (thickness) of finishes</w:t>
      </w:r>
    </w:p>
    <w:p w:rsidR="00847BD8" w:rsidRPr="00356F3B" w:rsidRDefault="00847BD8" w:rsidP="00356F3B">
      <w:pPr>
        <w:numPr>
          <w:ilvl w:val="1"/>
          <w:numId w:val="185"/>
        </w:numPr>
      </w:pPr>
      <w:r w:rsidRPr="00356F3B">
        <w:t>Common types: Ford, Zahn, and DIN cups</w:t>
      </w:r>
    </w:p>
    <w:p w:rsidR="00847BD8" w:rsidRPr="00356F3B" w:rsidRDefault="00847BD8" w:rsidP="00356F3B">
      <w:pPr>
        <w:numPr>
          <w:ilvl w:val="1"/>
          <w:numId w:val="185"/>
        </w:numPr>
      </w:pPr>
      <w:r w:rsidRPr="00356F3B">
        <w:t>Selected based on coating type and environmental conditions</w:t>
      </w:r>
    </w:p>
    <w:p w:rsidR="00847BD8" w:rsidRPr="00356F3B" w:rsidRDefault="00847BD8" w:rsidP="00356F3B">
      <w:pPr>
        <w:numPr>
          <w:ilvl w:val="0"/>
          <w:numId w:val="185"/>
        </w:numPr>
      </w:pPr>
      <w:r w:rsidRPr="00356F3B">
        <w:rPr>
          <w:b/>
          <w:bCs/>
        </w:rPr>
        <w:t>Stirring Rods or Paddles</w:t>
      </w:r>
    </w:p>
    <w:p w:rsidR="00847BD8" w:rsidRPr="00356F3B" w:rsidRDefault="00847BD8" w:rsidP="00356F3B">
      <w:pPr>
        <w:numPr>
          <w:ilvl w:val="1"/>
          <w:numId w:val="185"/>
        </w:numPr>
      </w:pPr>
      <w:r w:rsidRPr="00356F3B">
        <w:t>Used for manual mixing of small batches</w:t>
      </w:r>
    </w:p>
    <w:p w:rsidR="00847BD8" w:rsidRPr="00356F3B" w:rsidRDefault="00847BD8" w:rsidP="00356F3B">
      <w:pPr>
        <w:numPr>
          <w:ilvl w:val="1"/>
          <w:numId w:val="185"/>
        </w:numPr>
      </w:pPr>
      <w:r w:rsidRPr="00356F3B">
        <w:t>Wooden or plastic, must be clean and residue-free</w:t>
      </w:r>
    </w:p>
    <w:p w:rsidR="00847BD8" w:rsidRPr="00356F3B" w:rsidRDefault="00847BD8" w:rsidP="00356F3B">
      <w:pPr>
        <w:numPr>
          <w:ilvl w:val="0"/>
          <w:numId w:val="185"/>
        </w:numPr>
      </w:pPr>
      <w:r w:rsidRPr="00356F3B">
        <w:rPr>
          <w:b/>
          <w:bCs/>
        </w:rPr>
        <w:t>Mechanical Mixers</w:t>
      </w:r>
    </w:p>
    <w:p w:rsidR="00847BD8" w:rsidRPr="00356F3B" w:rsidRDefault="00847BD8" w:rsidP="00356F3B">
      <w:pPr>
        <w:numPr>
          <w:ilvl w:val="1"/>
          <w:numId w:val="185"/>
        </w:numPr>
      </w:pPr>
      <w:r w:rsidRPr="00356F3B">
        <w:t>Used for bulk mixing or viscous materials</w:t>
      </w:r>
    </w:p>
    <w:p w:rsidR="00847BD8" w:rsidRPr="00356F3B" w:rsidRDefault="00847BD8" w:rsidP="00356F3B">
      <w:pPr>
        <w:numPr>
          <w:ilvl w:val="1"/>
          <w:numId w:val="185"/>
        </w:numPr>
      </w:pPr>
      <w:r w:rsidRPr="00356F3B">
        <w:t>Handheld or drill-mounted paddles for consistent blending</w:t>
      </w:r>
    </w:p>
    <w:p w:rsidR="00847BD8" w:rsidRPr="00356F3B" w:rsidRDefault="00847BD8" w:rsidP="00356F3B">
      <w:pPr>
        <w:numPr>
          <w:ilvl w:val="0"/>
          <w:numId w:val="185"/>
        </w:numPr>
      </w:pPr>
      <w:r w:rsidRPr="00356F3B">
        <w:rPr>
          <w:b/>
          <w:bCs/>
        </w:rPr>
        <w:t>Digital Scales (optional in advanced workshops)</w:t>
      </w:r>
    </w:p>
    <w:p w:rsidR="00847BD8" w:rsidRPr="00356F3B" w:rsidRDefault="00847BD8" w:rsidP="00356F3B">
      <w:pPr>
        <w:numPr>
          <w:ilvl w:val="1"/>
          <w:numId w:val="185"/>
        </w:numPr>
      </w:pPr>
      <w:r w:rsidRPr="00356F3B">
        <w:t>Provide weight-based mixing for highly accurate formulations</w:t>
      </w:r>
    </w:p>
    <w:p w:rsidR="00847BD8" w:rsidRPr="00356F3B" w:rsidRDefault="00847BD8" w:rsidP="00356F3B">
      <w:pPr>
        <w:numPr>
          <w:ilvl w:val="1"/>
          <w:numId w:val="185"/>
        </w:numPr>
      </w:pPr>
      <w:r w:rsidRPr="00356F3B">
        <w:t>Common when mixing pigments and hardeners in specific ratios</w:t>
      </w:r>
    </w:p>
    <w:p w:rsidR="00847BD8" w:rsidRPr="00356F3B" w:rsidRDefault="00A14E4C" w:rsidP="00847BD8">
      <w:r>
        <w:pict>
          <v:rect id="_x0000_i1263" style="width:0;height:1.5pt" o:hralign="center" o:hrstd="t" o:hr="t" fillcolor="#a0a0a0" stroked="f"/>
        </w:pict>
      </w:r>
    </w:p>
    <w:p w:rsidR="00847BD8" w:rsidRPr="00356F3B" w:rsidRDefault="00847BD8" w:rsidP="00847BD8">
      <w:pPr>
        <w:rPr>
          <w:b/>
          <w:bCs/>
        </w:rPr>
      </w:pPr>
      <w:r w:rsidRPr="00356F3B">
        <w:rPr>
          <w:b/>
          <w:bCs/>
        </w:rPr>
        <w:t>2. Correct Use of Measuring Equipment</w:t>
      </w:r>
    </w:p>
    <w:p w:rsidR="00847BD8" w:rsidRPr="00356F3B" w:rsidRDefault="00847BD8" w:rsidP="00356F3B">
      <w:pPr>
        <w:numPr>
          <w:ilvl w:val="0"/>
          <w:numId w:val="186"/>
        </w:numPr>
      </w:pPr>
      <w:r w:rsidRPr="00356F3B">
        <w:lastRenderedPageBreak/>
        <w:t>Always use clean, dry containers</w:t>
      </w:r>
    </w:p>
    <w:p w:rsidR="00847BD8" w:rsidRPr="00356F3B" w:rsidRDefault="00847BD8" w:rsidP="00356F3B">
      <w:pPr>
        <w:numPr>
          <w:ilvl w:val="0"/>
          <w:numId w:val="186"/>
        </w:numPr>
      </w:pPr>
      <w:r w:rsidRPr="00356F3B">
        <w:t>Confirm measurements using correct units (ml, % ratio)</w:t>
      </w:r>
    </w:p>
    <w:p w:rsidR="00847BD8" w:rsidRPr="00356F3B" w:rsidRDefault="00847BD8" w:rsidP="00356F3B">
      <w:pPr>
        <w:numPr>
          <w:ilvl w:val="0"/>
          <w:numId w:val="186"/>
        </w:numPr>
      </w:pPr>
      <w:r w:rsidRPr="00356F3B">
        <w:t>Avoid estimating—accurate measurements reduce waste and inconsistencies</w:t>
      </w:r>
    </w:p>
    <w:p w:rsidR="00847BD8" w:rsidRPr="00356F3B" w:rsidRDefault="00847BD8" w:rsidP="00356F3B">
      <w:pPr>
        <w:numPr>
          <w:ilvl w:val="0"/>
          <w:numId w:val="186"/>
        </w:numPr>
      </w:pPr>
      <w:r w:rsidRPr="00356F3B">
        <w:t>Pour liquids at eye level to align with calibration marks</w:t>
      </w:r>
    </w:p>
    <w:p w:rsidR="00847BD8" w:rsidRPr="00356F3B" w:rsidRDefault="00847BD8" w:rsidP="00356F3B">
      <w:pPr>
        <w:numPr>
          <w:ilvl w:val="0"/>
          <w:numId w:val="186"/>
        </w:numPr>
      </w:pPr>
      <w:r w:rsidRPr="00356F3B">
        <w:t>Record measurements when working with new or custom mixes</w:t>
      </w:r>
    </w:p>
    <w:p w:rsidR="00847BD8" w:rsidRPr="00356F3B" w:rsidRDefault="00A14E4C" w:rsidP="00847BD8">
      <w:r>
        <w:pict>
          <v:rect id="_x0000_i1264" style="width:0;height:1.5pt" o:hralign="center" o:hrstd="t" o:hr="t" fillcolor="#a0a0a0" stroked="f"/>
        </w:pict>
      </w:r>
    </w:p>
    <w:p w:rsidR="00847BD8" w:rsidRPr="00356F3B" w:rsidRDefault="00847BD8" w:rsidP="00847BD8">
      <w:pPr>
        <w:rPr>
          <w:b/>
          <w:bCs/>
        </w:rPr>
      </w:pPr>
      <w:r w:rsidRPr="00356F3B">
        <w:rPr>
          <w:b/>
          <w:bCs/>
        </w:rPr>
        <w:t>3. Selection of Viscosity Cups</w:t>
      </w:r>
    </w:p>
    <w:p w:rsidR="00847BD8" w:rsidRPr="00356F3B" w:rsidRDefault="00847BD8" w:rsidP="00356F3B">
      <w:pPr>
        <w:numPr>
          <w:ilvl w:val="0"/>
          <w:numId w:val="187"/>
        </w:numPr>
      </w:pPr>
      <w:r w:rsidRPr="00356F3B">
        <w:t>Choose the correct cup based on product specification and temperature</w:t>
      </w:r>
    </w:p>
    <w:p w:rsidR="00847BD8" w:rsidRPr="00356F3B" w:rsidRDefault="00847BD8" w:rsidP="00356F3B">
      <w:pPr>
        <w:numPr>
          <w:ilvl w:val="0"/>
          <w:numId w:val="187"/>
        </w:numPr>
      </w:pPr>
      <w:r w:rsidRPr="00356F3B">
        <w:t>Viscosity is measured in seconds (flow time)</w:t>
      </w:r>
    </w:p>
    <w:p w:rsidR="00847BD8" w:rsidRPr="00356F3B" w:rsidRDefault="00847BD8" w:rsidP="00356F3B">
      <w:pPr>
        <w:numPr>
          <w:ilvl w:val="0"/>
          <w:numId w:val="187"/>
        </w:numPr>
      </w:pPr>
      <w:r w:rsidRPr="00356F3B">
        <w:t>Follow manufacturer's guidelines for ideal viscosity range</w:t>
      </w:r>
    </w:p>
    <w:p w:rsidR="00847BD8" w:rsidRPr="00356F3B" w:rsidRDefault="00847BD8" w:rsidP="00356F3B">
      <w:pPr>
        <w:numPr>
          <w:ilvl w:val="0"/>
          <w:numId w:val="187"/>
        </w:numPr>
      </w:pPr>
      <w:r w:rsidRPr="00356F3B">
        <w:t>Perform test in controlled environment to reduce variation</w:t>
      </w:r>
    </w:p>
    <w:p w:rsidR="00847BD8" w:rsidRPr="00356F3B" w:rsidRDefault="00A14E4C" w:rsidP="00847BD8">
      <w:r>
        <w:pict>
          <v:rect id="_x0000_i1265" style="width:0;height:1.5pt" o:hralign="center" o:hrstd="t" o:hr="t" fillcolor="#a0a0a0" stroked="f"/>
        </w:pict>
      </w:r>
    </w:p>
    <w:p w:rsidR="00847BD8" w:rsidRPr="00356F3B" w:rsidRDefault="00847BD8" w:rsidP="00847BD8">
      <w:pPr>
        <w:rPr>
          <w:b/>
          <w:bCs/>
        </w:rPr>
      </w:pPr>
      <w:r w:rsidRPr="00356F3B">
        <w:rPr>
          <w:b/>
          <w:bCs/>
        </w:rPr>
        <w:t>Examples for Demonstration</w:t>
      </w:r>
    </w:p>
    <w:p w:rsidR="00847BD8" w:rsidRPr="00356F3B" w:rsidRDefault="00847BD8" w:rsidP="00356F3B">
      <w:pPr>
        <w:numPr>
          <w:ilvl w:val="0"/>
          <w:numId w:val="188"/>
        </w:numPr>
      </w:pPr>
      <w:r w:rsidRPr="00356F3B">
        <w:rPr>
          <w:b/>
          <w:bCs/>
        </w:rPr>
        <w:t>Example 1</w:t>
      </w:r>
      <w:r w:rsidRPr="00356F3B">
        <w:t>: Measure 100 ml lacquer and 10 ml hardener using a ratio-marked measuring cup; stir with a paddle and test viscosity with a Ford cup.</w:t>
      </w:r>
    </w:p>
    <w:p w:rsidR="00847BD8" w:rsidRPr="00356F3B" w:rsidRDefault="00847BD8" w:rsidP="00356F3B">
      <w:pPr>
        <w:numPr>
          <w:ilvl w:val="0"/>
          <w:numId w:val="188"/>
        </w:numPr>
      </w:pPr>
      <w:r w:rsidRPr="00356F3B">
        <w:rPr>
          <w:b/>
          <w:bCs/>
        </w:rPr>
        <w:t>Example 2</w:t>
      </w:r>
      <w:r w:rsidRPr="00356F3B">
        <w:t>: Demonstrate two batches—one mixed with correct tools and one inaccurately—and compare results after spraying on test panels.</w:t>
      </w:r>
    </w:p>
    <w:p w:rsidR="00847BD8" w:rsidRPr="00356F3B" w:rsidRDefault="00A14E4C" w:rsidP="00847BD8">
      <w:r>
        <w:pict>
          <v:rect id="_x0000_i1266" style="width:0;height:1.5pt" o:hralign="center" o:hrstd="t" o:hr="t" fillcolor="#a0a0a0" stroked="f"/>
        </w:pict>
      </w:r>
    </w:p>
    <w:p w:rsidR="00847BD8" w:rsidRPr="00356F3B" w:rsidRDefault="00847BD8" w:rsidP="00847BD8">
      <w:pPr>
        <w:rPr>
          <w:b/>
          <w:bCs/>
        </w:rPr>
      </w:pPr>
      <w:r w:rsidRPr="00356F3B">
        <w:rPr>
          <w:b/>
          <w:bCs/>
        </w:rPr>
        <w:t>South African Case Study</w:t>
      </w:r>
    </w:p>
    <w:p w:rsidR="00847BD8" w:rsidRPr="00356F3B" w:rsidRDefault="00847BD8" w:rsidP="00847BD8">
      <w:r w:rsidRPr="00356F3B">
        <w:rPr>
          <w:b/>
          <w:bCs/>
        </w:rPr>
        <w:t>Case Study: Zanele's Furniture Coatings – Port Shepstone, KwaZulu-Natal</w:t>
      </w:r>
      <w:r w:rsidRPr="00356F3B">
        <w:br/>
        <w:t>Zanele’s team used to rely on visual estimates when preparing finishes. After investing in basic measuring cups and standardising the use of viscosity cups, their rework rate due to finish inconsistencies dropped significantly. The improved control also reduced material waste and complaints from their retail clients.</w:t>
      </w:r>
    </w:p>
    <w:p w:rsidR="00847BD8" w:rsidRPr="00356F3B" w:rsidRDefault="00847BD8" w:rsidP="00847BD8">
      <w:r w:rsidRPr="00356F3B">
        <w:rPr>
          <w:b/>
          <w:bCs/>
        </w:rPr>
        <w:t>Facilitator Prompt</w:t>
      </w:r>
      <w:r w:rsidRPr="00356F3B">
        <w:t>: Ask learners how even a small mismeasurement in a 2K finish can affect the drying time and durability of the product.</w:t>
      </w:r>
    </w:p>
    <w:p w:rsidR="00847BD8" w:rsidRPr="00356F3B" w:rsidRDefault="00A14E4C" w:rsidP="00847BD8">
      <w:r>
        <w:pict>
          <v:rect id="_x0000_i1267" style="width:0;height:1.5pt" o:hralign="center" o:hrstd="t" o:hr="t" fillcolor="#a0a0a0" stroked="f"/>
        </w:pict>
      </w:r>
    </w:p>
    <w:p w:rsidR="00847BD8" w:rsidRPr="00356F3B" w:rsidRDefault="00847BD8" w:rsidP="00847BD8">
      <w:pPr>
        <w:rPr>
          <w:b/>
          <w:bCs/>
        </w:rPr>
      </w:pPr>
      <w:r w:rsidRPr="00356F3B">
        <w:rPr>
          <w:b/>
          <w:bCs/>
        </w:rPr>
        <w:t>Critical Thinking Questions</w:t>
      </w:r>
    </w:p>
    <w:p w:rsidR="00847BD8" w:rsidRPr="00356F3B" w:rsidRDefault="00847BD8" w:rsidP="00356F3B">
      <w:pPr>
        <w:numPr>
          <w:ilvl w:val="0"/>
          <w:numId w:val="189"/>
        </w:numPr>
      </w:pPr>
      <w:r w:rsidRPr="00356F3B">
        <w:rPr>
          <w:b/>
          <w:bCs/>
        </w:rPr>
        <w:t>Accuracy Awareness</w:t>
      </w:r>
      <w:r w:rsidRPr="00356F3B">
        <w:t>:</w:t>
      </w:r>
      <w:r w:rsidRPr="00356F3B">
        <w:br/>
      </w:r>
      <w:r w:rsidRPr="00356F3B">
        <w:rPr>
          <w:i/>
          <w:iCs/>
        </w:rPr>
        <w:t>“What problems might occur if measuring cups are not properly calibrated or used incorrectly?”</w:t>
      </w:r>
    </w:p>
    <w:p w:rsidR="00847BD8" w:rsidRPr="00356F3B" w:rsidRDefault="00847BD8" w:rsidP="00356F3B">
      <w:pPr>
        <w:numPr>
          <w:ilvl w:val="0"/>
          <w:numId w:val="189"/>
        </w:numPr>
      </w:pPr>
      <w:r w:rsidRPr="00356F3B">
        <w:rPr>
          <w:b/>
          <w:bCs/>
        </w:rPr>
        <w:t>Tool Selection</w:t>
      </w:r>
      <w:r w:rsidRPr="00356F3B">
        <w:t>:</w:t>
      </w:r>
      <w:r w:rsidRPr="00356F3B">
        <w:br/>
      </w:r>
      <w:r w:rsidRPr="00356F3B">
        <w:rPr>
          <w:i/>
          <w:iCs/>
        </w:rPr>
        <w:t>“When would you use a viscosity cup instead of relying on visual consistency?”</w:t>
      </w:r>
    </w:p>
    <w:p w:rsidR="00847BD8" w:rsidRPr="00356F3B" w:rsidRDefault="00847BD8" w:rsidP="00356F3B">
      <w:pPr>
        <w:numPr>
          <w:ilvl w:val="0"/>
          <w:numId w:val="189"/>
        </w:numPr>
      </w:pPr>
      <w:r w:rsidRPr="00356F3B">
        <w:rPr>
          <w:b/>
          <w:bCs/>
        </w:rPr>
        <w:lastRenderedPageBreak/>
        <w:t>Best Practice</w:t>
      </w:r>
      <w:r w:rsidRPr="00356F3B">
        <w:t>:</w:t>
      </w:r>
      <w:r w:rsidRPr="00356F3B">
        <w:br/>
      </w:r>
      <w:r w:rsidRPr="00356F3B">
        <w:rPr>
          <w:i/>
          <w:iCs/>
        </w:rPr>
        <w:t>“Why is it important to clean measuring and mixing tools immediately after use?”</w:t>
      </w:r>
    </w:p>
    <w:p w:rsidR="00847BD8" w:rsidRPr="00356F3B" w:rsidRDefault="00847BD8" w:rsidP="00356F3B">
      <w:pPr>
        <w:numPr>
          <w:ilvl w:val="0"/>
          <w:numId w:val="189"/>
        </w:numPr>
      </w:pPr>
      <w:r w:rsidRPr="00356F3B">
        <w:rPr>
          <w:b/>
          <w:bCs/>
        </w:rPr>
        <w:t>Workshop Organisation</w:t>
      </w:r>
      <w:r w:rsidRPr="00356F3B">
        <w:t>:</w:t>
      </w:r>
      <w:r w:rsidRPr="00356F3B">
        <w:br/>
      </w:r>
      <w:r w:rsidRPr="00356F3B">
        <w:rPr>
          <w:i/>
          <w:iCs/>
        </w:rPr>
        <w:t>“How can a well-maintained mixing station improve workshop efficiency and reduce errors?”</w:t>
      </w:r>
    </w:p>
    <w:p w:rsidR="00847BD8" w:rsidRPr="00356F3B" w:rsidRDefault="00A14E4C" w:rsidP="00847BD8">
      <w:r>
        <w:pict>
          <v:rect id="_x0000_i1268" style="width:0;height:1.5pt" o:hralign="center" o:hrstd="t" o:hr="t" fillcolor="#a0a0a0" stroked="f"/>
        </w:pict>
      </w:r>
    </w:p>
    <w:p w:rsidR="001C3362" w:rsidRPr="00356F3B" w:rsidRDefault="001C3362">
      <w:r w:rsidRPr="00356F3B">
        <w:br w:type="page"/>
      </w:r>
    </w:p>
    <w:p w:rsidR="00847BD8" w:rsidRPr="00356F3B" w:rsidRDefault="00847BD8" w:rsidP="00847BD8">
      <w:pPr>
        <w:pStyle w:val="Heading3"/>
        <w:rPr>
          <w:rFonts w:ascii="Century Gothic" w:hAnsi="Century Gothic"/>
          <w:b/>
          <w:bCs/>
        </w:rPr>
      </w:pPr>
      <w:bookmarkStart w:id="38" w:name="_Toc196284079"/>
      <w:r w:rsidRPr="00356F3B">
        <w:rPr>
          <w:rFonts w:ascii="Century Gothic" w:hAnsi="Century Gothic"/>
          <w:b/>
          <w:bCs/>
        </w:rPr>
        <w:lastRenderedPageBreak/>
        <w:t>KT0403: Quality Control</w:t>
      </w:r>
      <w:bookmarkEnd w:id="38"/>
    </w:p>
    <w:p w:rsidR="00847BD8" w:rsidRPr="00356F3B" w:rsidRDefault="00847BD8" w:rsidP="00847BD8">
      <w:pPr>
        <w:rPr>
          <w:b/>
          <w:bCs/>
        </w:rPr>
      </w:pPr>
    </w:p>
    <w:p w:rsidR="00847BD8" w:rsidRPr="00356F3B" w:rsidRDefault="00847BD8" w:rsidP="00847BD8">
      <w:r w:rsidRPr="00356F3B">
        <w:rPr>
          <w:b/>
          <w:bCs/>
        </w:rPr>
        <w:t>Knowledge Topic Element of KM-04-KT04</w:t>
      </w:r>
      <w:r w:rsidRPr="00356F3B">
        <w:br/>
      </w:r>
      <w:r w:rsidRPr="00356F3B">
        <w:rPr>
          <w:b/>
          <w:bCs/>
        </w:rPr>
        <w:t>NQF Level 2 | Weight: Part of 10%</w:t>
      </w:r>
    </w:p>
    <w:p w:rsidR="00847BD8" w:rsidRPr="00356F3B" w:rsidRDefault="00A14E4C" w:rsidP="00847BD8">
      <w:r>
        <w:pict>
          <v:rect id="_x0000_i1269" style="width:0;height:1.5pt" o:hralign="center" o:hrstd="t" o:hr="t" fillcolor="#a0a0a0" stroked="f"/>
        </w:pict>
      </w:r>
    </w:p>
    <w:p w:rsidR="00847BD8" w:rsidRPr="00356F3B" w:rsidRDefault="00847BD8" w:rsidP="00847BD8">
      <w:pPr>
        <w:rPr>
          <w:b/>
          <w:bCs/>
        </w:rPr>
      </w:pPr>
      <w:r w:rsidRPr="00356F3B">
        <w:rPr>
          <w:b/>
          <w:bCs/>
        </w:rPr>
        <w:t>Purpose of the Topic Element</w:t>
      </w:r>
    </w:p>
    <w:p w:rsidR="00847BD8" w:rsidRPr="00356F3B" w:rsidRDefault="00847BD8" w:rsidP="00847BD8">
      <w:r w:rsidRPr="00356F3B">
        <w:t>This topic introduces learners to quality control practices in the context of measuring and mixing paints and finishes for furniture. Quality control ensures consistent colour, viscosity, coverage, and durability of finishes. Learners will explore the tools, procedures, and records needed to verify and maintain standards across batches, while also understanding the consequences of inconsistency or poor control.</w:t>
      </w:r>
    </w:p>
    <w:p w:rsidR="00847BD8" w:rsidRPr="00356F3B" w:rsidRDefault="00A14E4C" w:rsidP="00847BD8">
      <w:r>
        <w:pict>
          <v:rect id="_x0000_i1270" style="width:0;height:1.5pt" o:hralign="center" o:hrstd="t" o:hr="t" fillcolor="#a0a0a0" stroked="f"/>
        </w:pict>
      </w:r>
    </w:p>
    <w:p w:rsidR="00847BD8" w:rsidRPr="00356F3B" w:rsidRDefault="00847BD8" w:rsidP="00847BD8">
      <w:pPr>
        <w:rPr>
          <w:b/>
          <w:bCs/>
        </w:rPr>
      </w:pPr>
      <w:r w:rsidRPr="00356F3B">
        <w:rPr>
          <w:b/>
          <w:bCs/>
        </w:rPr>
        <w:t>Key Content to Cover</w:t>
      </w:r>
    </w:p>
    <w:p w:rsidR="00847BD8" w:rsidRPr="00356F3B" w:rsidRDefault="00847BD8" w:rsidP="00847BD8">
      <w:pPr>
        <w:rPr>
          <w:b/>
          <w:bCs/>
        </w:rPr>
      </w:pPr>
      <w:r w:rsidRPr="00356F3B">
        <w:rPr>
          <w:b/>
          <w:bCs/>
        </w:rPr>
        <w:t>1. What is Quality Control in Finishing?</w:t>
      </w:r>
    </w:p>
    <w:p w:rsidR="00847BD8" w:rsidRPr="00356F3B" w:rsidRDefault="00847BD8" w:rsidP="00847BD8">
      <w:r w:rsidRPr="00356F3B">
        <w:t>Quality control (QC) involves checking and recording key properties of a finish before and after mixing to ensure it meets manufacturer and workshop specifications. It is especially important when mixing custom colours or two-component systems.</w:t>
      </w:r>
    </w:p>
    <w:p w:rsidR="00847BD8" w:rsidRPr="00356F3B" w:rsidRDefault="00A14E4C" w:rsidP="00847BD8">
      <w:r>
        <w:pict>
          <v:rect id="_x0000_i1271" style="width:0;height:1.5pt" o:hralign="center" o:hrstd="t" o:hr="t" fillcolor="#a0a0a0" stroked="f"/>
        </w:pict>
      </w:r>
    </w:p>
    <w:p w:rsidR="00847BD8" w:rsidRPr="00356F3B" w:rsidRDefault="00847BD8" w:rsidP="00847BD8">
      <w:pPr>
        <w:rPr>
          <w:b/>
          <w:bCs/>
        </w:rPr>
      </w:pPr>
      <w:r w:rsidRPr="00356F3B">
        <w:rPr>
          <w:b/>
          <w:bCs/>
        </w:rPr>
        <w:t>2. Key Areas of Quality Control</w:t>
      </w:r>
    </w:p>
    <w:p w:rsidR="00847BD8" w:rsidRPr="00356F3B" w:rsidRDefault="00847BD8" w:rsidP="00356F3B">
      <w:pPr>
        <w:numPr>
          <w:ilvl w:val="0"/>
          <w:numId w:val="190"/>
        </w:numPr>
      </w:pPr>
      <w:r w:rsidRPr="00356F3B">
        <w:rPr>
          <w:b/>
          <w:bCs/>
        </w:rPr>
        <w:t>Colour Consistency</w:t>
      </w:r>
    </w:p>
    <w:p w:rsidR="00847BD8" w:rsidRPr="00356F3B" w:rsidRDefault="00847BD8" w:rsidP="00356F3B">
      <w:pPr>
        <w:numPr>
          <w:ilvl w:val="1"/>
          <w:numId w:val="190"/>
        </w:numPr>
      </w:pPr>
      <w:r w:rsidRPr="00356F3B">
        <w:t>Use of colour charts and control samples</w:t>
      </w:r>
    </w:p>
    <w:p w:rsidR="00847BD8" w:rsidRPr="00356F3B" w:rsidRDefault="00847BD8" w:rsidP="00356F3B">
      <w:pPr>
        <w:numPr>
          <w:ilvl w:val="1"/>
          <w:numId w:val="190"/>
        </w:numPr>
      </w:pPr>
      <w:r w:rsidRPr="00356F3B">
        <w:t>Mix only under consistent lighting conditions</w:t>
      </w:r>
    </w:p>
    <w:p w:rsidR="00847BD8" w:rsidRPr="00356F3B" w:rsidRDefault="00847BD8" w:rsidP="00356F3B">
      <w:pPr>
        <w:numPr>
          <w:ilvl w:val="1"/>
          <w:numId w:val="190"/>
        </w:numPr>
      </w:pPr>
      <w:r w:rsidRPr="00356F3B">
        <w:t>Record formulas for custom colours (to ensure repeatability)</w:t>
      </w:r>
    </w:p>
    <w:p w:rsidR="00847BD8" w:rsidRPr="00356F3B" w:rsidRDefault="00847BD8" w:rsidP="00356F3B">
      <w:pPr>
        <w:numPr>
          <w:ilvl w:val="0"/>
          <w:numId w:val="190"/>
        </w:numPr>
      </w:pPr>
      <w:r w:rsidRPr="00356F3B">
        <w:rPr>
          <w:b/>
          <w:bCs/>
        </w:rPr>
        <w:t>Viscosity Control</w:t>
      </w:r>
    </w:p>
    <w:p w:rsidR="00847BD8" w:rsidRPr="00356F3B" w:rsidRDefault="00847BD8" w:rsidP="00356F3B">
      <w:pPr>
        <w:numPr>
          <w:ilvl w:val="1"/>
          <w:numId w:val="190"/>
        </w:numPr>
      </w:pPr>
      <w:r w:rsidRPr="00356F3B">
        <w:t>Measured with a viscosity cup (flow time in seconds)</w:t>
      </w:r>
    </w:p>
    <w:p w:rsidR="00847BD8" w:rsidRPr="00356F3B" w:rsidRDefault="00847BD8" w:rsidP="00356F3B">
      <w:pPr>
        <w:numPr>
          <w:ilvl w:val="1"/>
          <w:numId w:val="190"/>
        </w:numPr>
      </w:pPr>
      <w:r w:rsidRPr="00356F3B">
        <w:t>Ensure even flow for spraying and application</w:t>
      </w:r>
    </w:p>
    <w:p w:rsidR="00847BD8" w:rsidRPr="00356F3B" w:rsidRDefault="00847BD8" w:rsidP="00356F3B">
      <w:pPr>
        <w:numPr>
          <w:ilvl w:val="1"/>
          <w:numId w:val="190"/>
        </w:numPr>
      </w:pPr>
      <w:r w:rsidRPr="00356F3B">
        <w:t>Adjust with correct thinner based on environmental conditions</w:t>
      </w:r>
    </w:p>
    <w:p w:rsidR="00847BD8" w:rsidRPr="00356F3B" w:rsidRDefault="00847BD8" w:rsidP="00356F3B">
      <w:pPr>
        <w:numPr>
          <w:ilvl w:val="0"/>
          <w:numId w:val="190"/>
        </w:numPr>
      </w:pPr>
      <w:r w:rsidRPr="00356F3B">
        <w:rPr>
          <w:b/>
          <w:bCs/>
        </w:rPr>
        <w:t>Mixing Ratio Accuracy</w:t>
      </w:r>
    </w:p>
    <w:p w:rsidR="00847BD8" w:rsidRPr="00356F3B" w:rsidRDefault="00847BD8" w:rsidP="00356F3B">
      <w:pPr>
        <w:numPr>
          <w:ilvl w:val="1"/>
          <w:numId w:val="190"/>
        </w:numPr>
      </w:pPr>
      <w:r w:rsidRPr="00356F3B">
        <w:t>Use mixing charts and measurement tools</w:t>
      </w:r>
    </w:p>
    <w:p w:rsidR="00847BD8" w:rsidRPr="00356F3B" w:rsidRDefault="00847BD8" w:rsidP="00356F3B">
      <w:pPr>
        <w:numPr>
          <w:ilvl w:val="1"/>
          <w:numId w:val="190"/>
        </w:numPr>
      </w:pPr>
      <w:r w:rsidRPr="00356F3B">
        <w:t>Double-check ratios of base, hardener, and thinner</w:t>
      </w:r>
    </w:p>
    <w:p w:rsidR="00847BD8" w:rsidRPr="00356F3B" w:rsidRDefault="00847BD8" w:rsidP="00356F3B">
      <w:pPr>
        <w:numPr>
          <w:ilvl w:val="1"/>
          <w:numId w:val="190"/>
        </w:numPr>
      </w:pPr>
      <w:r w:rsidRPr="00356F3B">
        <w:t>Record batch codes or labels where required</w:t>
      </w:r>
    </w:p>
    <w:p w:rsidR="00847BD8" w:rsidRPr="00356F3B" w:rsidRDefault="00847BD8" w:rsidP="00356F3B">
      <w:pPr>
        <w:numPr>
          <w:ilvl w:val="0"/>
          <w:numId w:val="190"/>
        </w:numPr>
      </w:pPr>
      <w:r w:rsidRPr="00356F3B">
        <w:rPr>
          <w:b/>
          <w:bCs/>
        </w:rPr>
        <w:t>Documentation</w:t>
      </w:r>
    </w:p>
    <w:p w:rsidR="00847BD8" w:rsidRPr="00356F3B" w:rsidRDefault="00847BD8" w:rsidP="00356F3B">
      <w:pPr>
        <w:numPr>
          <w:ilvl w:val="1"/>
          <w:numId w:val="190"/>
        </w:numPr>
      </w:pPr>
      <w:r w:rsidRPr="00356F3B">
        <w:t>Maintain mixing records for traceability</w:t>
      </w:r>
    </w:p>
    <w:p w:rsidR="00847BD8" w:rsidRPr="00356F3B" w:rsidRDefault="00847BD8" w:rsidP="00356F3B">
      <w:pPr>
        <w:numPr>
          <w:ilvl w:val="1"/>
          <w:numId w:val="190"/>
        </w:numPr>
      </w:pPr>
      <w:r w:rsidRPr="00356F3B">
        <w:lastRenderedPageBreak/>
        <w:t>Helps when reproducing a specific finish or diagnosing application issues</w:t>
      </w:r>
    </w:p>
    <w:p w:rsidR="00847BD8" w:rsidRPr="00356F3B" w:rsidRDefault="00847BD8" w:rsidP="00356F3B">
      <w:pPr>
        <w:numPr>
          <w:ilvl w:val="0"/>
          <w:numId w:val="190"/>
        </w:numPr>
      </w:pPr>
      <w:r w:rsidRPr="00356F3B">
        <w:rPr>
          <w:b/>
          <w:bCs/>
        </w:rPr>
        <w:t>Storage and Shelf-Life Checks</w:t>
      </w:r>
    </w:p>
    <w:p w:rsidR="00847BD8" w:rsidRPr="00356F3B" w:rsidRDefault="00847BD8" w:rsidP="00356F3B">
      <w:pPr>
        <w:numPr>
          <w:ilvl w:val="1"/>
          <w:numId w:val="190"/>
        </w:numPr>
      </w:pPr>
      <w:r w:rsidRPr="00356F3B">
        <w:t>Ensure mixed products are used within pot-life</w:t>
      </w:r>
    </w:p>
    <w:p w:rsidR="00847BD8" w:rsidRPr="00356F3B" w:rsidRDefault="00847BD8" w:rsidP="00356F3B">
      <w:pPr>
        <w:numPr>
          <w:ilvl w:val="1"/>
          <w:numId w:val="190"/>
        </w:numPr>
      </w:pPr>
      <w:r w:rsidRPr="00356F3B">
        <w:t>Label all containers with mix date, components, and ratios</w:t>
      </w:r>
    </w:p>
    <w:p w:rsidR="00847BD8" w:rsidRPr="00356F3B" w:rsidRDefault="00A14E4C" w:rsidP="00847BD8">
      <w:r>
        <w:pict>
          <v:rect id="_x0000_i1272" style="width:0;height:1.5pt" o:hralign="center" o:hrstd="t" o:hr="t" fillcolor="#a0a0a0" stroked="f"/>
        </w:pict>
      </w:r>
    </w:p>
    <w:p w:rsidR="00847BD8" w:rsidRPr="00356F3B" w:rsidRDefault="00847BD8" w:rsidP="00847BD8">
      <w:pPr>
        <w:rPr>
          <w:b/>
          <w:bCs/>
        </w:rPr>
      </w:pPr>
      <w:r w:rsidRPr="00356F3B">
        <w:rPr>
          <w:b/>
          <w:bCs/>
        </w:rPr>
        <w:t>3. Consequences of Poor Quality Control</w:t>
      </w:r>
    </w:p>
    <w:p w:rsidR="00847BD8" w:rsidRPr="00356F3B" w:rsidRDefault="00847BD8" w:rsidP="00356F3B">
      <w:pPr>
        <w:numPr>
          <w:ilvl w:val="0"/>
          <w:numId w:val="191"/>
        </w:numPr>
      </w:pPr>
      <w:r w:rsidRPr="00356F3B">
        <w:t>Inconsistent finishes (colour, sheen, or coverage)</w:t>
      </w:r>
    </w:p>
    <w:p w:rsidR="00847BD8" w:rsidRPr="00356F3B" w:rsidRDefault="00847BD8" w:rsidP="00356F3B">
      <w:pPr>
        <w:numPr>
          <w:ilvl w:val="0"/>
          <w:numId w:val="191"/>
        </w:numPr>
      </w:pPr>
      <w:r w:rsidRPr="00356F3B">
        <w:t>Coating failure (peeling, cracking, soft surfaces)</w:t>
      </w:r>
    </w:p>
    <w:p w:rsidR="00847BD8" w:rsidRPr="00356F3B" w:rsidRDefault="00847BD8" w:rsidP="00356F3B">
      <w:pPr>
        <w:numPr>
          <w:ilvl w:val="0"/>
          <w:numId w:val="191"/>
        </w:numPr>
      </w:pPr>
      <w:r w:rsidRPr="00356F3B">
        <w:t>Rework and production delays</w:t>
      </w:r>
    </w:p>
    <w:p w:rsidR="00847BD8" w:rsidRPr="00356F3B" w:rsidRDefault="00847BD8" w:rsidP="00356F3B">
      <w:pPr>
        <w:numPr>
          <w:ilvl w:val="0"/>
          <w:numId w:val="191"/>
        </w:numPr>
      </w:pPr>
      <w:r w:rsidRPr="00356F3B">
        <w:t>Loss of customer trust or returns</w:t>
      </w:r>
    </w:p>
    <w:p w:rsidR="00847BD8" w:rsidRPr="00356F3B" w:rsidRDefault="00A14E4C" w:rsidP="00847BD8">
      <w:r>
        <w:pict>
          <v:rect id="_x0000_i1273" style="width:0;height:1.5pt" o:hralign="center" o:hrstd="t" o:hr="t" fillcolor="#a0a0a0" stroked="f"/>
        </w:pict>
      </w:r>
    </w:p>
    <w:p w:rsidR="00847BD8" w:rsidRPr="00356F3B" w:rsidRDefault="00847BD8" w:rsidP="00847BD8">
      <w:pPr>
        <w:rPr>
          <w:b/>
          <w:bCs/>
        </w:rPr>
      </w:pPr>
      <w:r w:rsidRPr="00356F3B">
        <w:rPr>
          <w:b/>
          <w:bCs/>
        </w:rPr>
        <w:t>Examples for Demonstration</w:t>
      </w:r>
    </w:p>
    <w:p w:rsidR="00847BD8" w:rsidRPr="00356F3B" w:rsidRDefault="00847BD8" w:rsidP="00356F3B">
      <w:pPr>
        <w:numPr>
          <w:ilvl w:val="0"/>
          <w:numId w:val="192"/>
        </w:numPr>
      </w:pPr>
      <w:r w:rsidRPr="00356F3B">
        <w:rPr>
          <w:b/>
          <w:bCs/>
        </w:rPr>
        <w:t>Example 1</w:t>
      </w:r>
      <w:r w:rsidRPr="00356F3B">
        <w:t>: Mix a small custom colour and apply it to two panels—one mixed correctly, and one with a minor ratio error—then compare finish quality after drying.</w:t>
      </w:r>
    </w:p>
    <w:p w:rsidR="00847BD8" w:rsidRPr="00356F3B" w:rsidRDefault="00847BD8" w:rsidP="00356F3B">
      <w:pPr>
        <w:numPr>
          <w:ilvl w:val="0"/>
          <w:numId w:val="192"/>
        </w:numPr>
      </w:pPr>
      <w:r w:rsidRPr="00356F3B">
        <w:rPr>
          <w:b/>
          <w:bCs/>
        </w:rPr>
        <w:t>Example 2</w:t>
      </w:r>
      <w:r w:rsidRPr="00356F3B">
        <w:t>: Demonstrate how a viscosity test using a DIN cup helps detect when a mixture is too thick or thin.</w:t>
      </w:r>
    </w:p>
    <w:p w:rsidR="00847BD8" w:rsidRPr="00356F3B" w:rsidRDefault="00A14E4C" w:rsidP="00847BD8">
      <w:r>
        <w:pict>
          <v:rect id="_x0000_i1274" style="width:0;height:1.5pt" o:hralign="center" o:hrstd="t" o:hr="t" fillcolor="#a0a0a0" stroked="f"/>
        </w:pict>
      </w:r>
    </w:p>
    <w:p w:rsidR="00847BD8" w:rsidRPr="00356F3B" w:rsidRDefault="00847BD8" w:rsidP="00847BD8">
      <w:pPr>
        <w:rPr>
          <w:b/>
          <w:bCs/>
        </w:rPr>
      </w:pPr>
      <w:r w:rsidRPr="00356F3B">
        <w:rPr>
          <w:b/>
          <w:bCs/>
        </w:rPr>
        <w:t>South African Case Study</w:t>
      </w:r>
    </w:p>
    <w:p w:rsidR="00847BD8" w:rsidRPr="00356F3B" w:rsidRDefault="00847BD8" w:rsidP="00847BD8">
      <w:r w:rsidRPr="00356F3B">
        <w:rPr>
          <w:b/>
          <w:bCs/>
        </w:rPr>
        <w:t>Case Study: Amanda's Surface Solutions – Kimberley, Northern Cape</w:t>
      </w:r>
      <w:r w:rsidRPr="00356F3B">
        <w:br/>
      </w:r>
    </w:p>
    <w:p w:rsidR="00847BD8" w:rsidRPr="00356F3B" w:rsidRDefault="00847BD8" w:rsidP="00847BD8">
      <w:r w:rsidRPr="00356F3B">
        <w:t>Amanda implemented a QC logbook system and colour sample archive for all large projects. Her team now records the ratio and finish of every batch. When a client returned for matching bookcases three months later, they were able to reproduce the exact colour, improving customer satisfaction and enhancing their reputation.</w:t>
      </w:r>
    </w:p>
    <w:p w:rsidR="00847BD8" w:rsidRPr="00356F3B" w:rsidRDefault="00847BD8" w:rsidP="00847BD8">
      <w:r w:rsidRPr="00356F3B">
        <w:rPr>
          <w:b/>
          <w:bCs/>
        </w:rPr>
        <w:t>Facilitator Prompt</w:t>
      </w:r>
      <w:r w:rsidRPr="00356F3B">
        <w:t>: Invite learners to think of a time when poor finish consistency caused problems and how better QC might have prevented it.</w:t>
      </w:r>
    </w:p>
    <w:p w:rsidR="00847BD8" w:rsidRPr="00356F3B" w:rsidRDefault="00A14E4C" w:rsidP="00847BD8">
      <w:r>
        <w:pict>
          <v:rect id="_x0000_i1275" style="width:0;height:1.5pt" o:hralign="center" o:hrstd="t" o:hr="t" fillcolor="#a0a0a0" stroked="f"/>
        </w:pict>
      </w:r>
    </w:p>
    <w:p w:rsidR="00847BD8" w:rsidRPr="00356F3B" w:rsidRDefault="00847BD8" w:rsidP="00847BD8">
      <w:pPr>
        <w:rPr>
          <w:b/>
          <w:bCs/>
        </w:rPr>
      </w:pPr>
      <w:r w:rsidRPr="00356F3B">
        <w:rPr>
          <w:b/>
          <w:bCs/>
        </w:rPr>
        <w:t>Critical Thinking Questions</w:t>
      </w:r>
    </w:p>
    <w:p w:rsidR="00847BD8" w:rsidRPr="00356F3B" w:rsidRDefault="00847BD8" w:rsidP="00356F3B">
      <w:pPr>
        <w:numPr>
          <w:ilvl w:val="0"/>
          <w:numId w:val="193"/>
        </w:numPr>
      </w:pPr>
      <w:r w:rsidRPr="00356F3B">
        <w:rPr>
          <w:b/>
          <w:bCs/>
        </w:rPr>
        <w:t>Importance Awareness</w:t>
      </w:r>
      <w:r w:rsidRPr="00356F3B">
        <w:t>:</w:t>
      </w:r>
      <w:r w:rsidRPr="00356F3B">
        <w:br/>
      </w:r>
      <w:r w:rsidRPr="00356F3B">
        <w:rPr>
          <w:i/>
          <w:iCs/>
        </w:rPr>
        <w:t>“Why is it essential to record formulas for custom-mixed colours?”</w:t>
      </w:r>
    </w:p>
    <w:p w:rsidR="00847BD8" w:rsidRPr="00356F3B" w:rsidRDefault="00847BD8" w:rsidP="00356F3B">
      <w:pPr>
        <w:numPr>
          <w:ilvl w:val="0"/>
          <w:numId w:val="193"/>
        </w:numPr>
      </w:pPr>
      <w:r w:rsidRPr="00356F3B">
        <w:rPr>
          <w:b/>
          <w:bCs/>
        </w:rPr>
        <w:t>Tool Utilisation</w:t>
      </w:r>
      <w:r w:rsidRPr="00356F3B">
        <w:t>:</w:t>
      </w:r>
      <w:r w:rsidRPr="00356F3B">
        <w:br/>
      </w:r>
      <w:r w:rsidRPr="00356F3B">
        <w:rPr>
          <w:i/>
          <w:iCs/>
        </w:rPr>
        <w:t>“How does a viscosity cup contribute to quality control?”</w:t>
      </w:r>
    </w:p>
    <w:p w:rsidR="00847BD8" w:rsidRPr="00356F3B" w:rsidRDefault="00847BD8" w:rsidP="00356F3B">
      <w:pPr>
        <w:numPr>
          <w:ilvl w:val="0"/>
          <w:numId w:val="193"/>
        </w:numPr>
      </w:pPr>
      <w:r w:rsidRPr="00356F3B">
        <w:rPr>
          <w:b/>
          <w:bCs/>
        </w:rPr>
        <w:lastRenderedPageBreak/>
        <w:t>Preventative Thinking</w:t>
      </w:r>
      <w:r w:rsidRPr="00356F3B">
        <w:t>:</w:t>
      </w:r>
      <w:r w:rsidRPr="00356F3B">
        <w:br/>
      </w:r>
      <w:r w:rsidRPr="00356F3B">
        <w:rPr>
          <w:i/>
          <w:iCs/>
        </w:rPr>
        <w:t>“What steps can be taken to avoid inconsistencies when mixing multiple batches over several days?”</w:t>
      </w:r>
    </w:p>
    <w:p w:rsidR="00847BD8" w:rsidRPr="00356F3B" w:rsidRDefault="00847BD8" w:rsidP="00356F3B">
      <w:pPr>
        <w:numPr>
          <w:ilvl w:val="0"/>
          <w:numId w:val="193"/>
        </w:numPr>
      </w:pPr>
      <w:r w:rsidRPr="00356F3B">
        <w:rPr>
          <w:b/>
          <w:bCs/>
        </w:rPr>
        <w:t>Documentation Practice</w:t>
      </w:r>
      <w:r w:rsidRPr="00356F3B">
        <w:t>:</w:t>
      </w:r>
      <w:r w:rsidRPr="00356F3B">
        <w:br/>
      </w:r>
      <w:r w:rsidRPr="00356F3B">
        <w:rPr>
          <w:i/>
          <w:iCs/>
        </w:rPr>
        <w:t>“How can keeping a QC logbook improve efficiency and reduce rework in a workshop?”</w:t>
      </w:r>
    </w:p>
    <w:p w:rsidR="00847BD8" w:rsidRPr="00356F3B" w:rsidRDefault="00A14E4C" w:rsidP="00847BD8">
      <w:r>
        <w:pict>
          <v:rect id="_x0000_i1276" style="width:0;height:1.5pt" o:hralign="center" o:hrstd="t" o:hr="t" fillcolor="#a0a0a0" stroked="f"/>
        </w:pict>
      </w:r>
    </w:p>
    <w:p w:rsidR="00847BD8" w:rsidRPr="00356F3B" w:rsidRDefault="00847BD8">
      <w:r w:rsidRPr="00356F3B">
        <w:br w:type="page"/>
      </w:r>
    </w:p>
    <w:p w:rsidR="00847BD8" w:rsidRPr="00356F3B" w:rsidRDefault="00847BD8" w:rsidP="00847BD8">
      <w:pPr>
        <w:pStyle w:val="Heading3"/>
        <w:rPr>
          <w:rFonts w:ascii="Century Gothic" w:hAnsi="Century Gothic"/>
          <w:b/>
          <w:bCs/>
        </w:rPr>
      </w:pPr>
      <w:bookmarkStart w:id="39" w:name="_Toc196284080"/>
      <w:r w:rsidRPr="00356F3B">
        <w:rPr>
          <w:rFonts w:ascii="Century Gothic" w:hAnsi="Century Gothic"/>
          <w:b/>
          <w:bCs/>
        </w:rPr>
        <w:lastRenderedPageBreak/>
        <w:t>KT0404: Risks and Hazards</w:t>
      </w:r>
      <w:bookmarkEnd w:id="39"/>
    </w:p>
    <w:p w:rsidR="00847BD8" w:rsidRPr="00356F3B" w:rsidRDefault="00847BD8" w:rsidP="00847BD8">
      <w:pPr>
        <w:rPr>
          <w:b/>
          <w:bCs/>
        </w:rPr>
      </w:pPr>
    </w:p>
    <w:p w:rsidR="00847BD8" w:rsidRPr="00356F3B" w:rsidRDefault="00847BD8" w:rsidP="00847BD8">
      <w:r w:rsidRPr="00356F3B">
        <w:rPr>
          <w:b/>
          <w:bCs/>
        </w:rPr>
        <w:t>Knowledge Topic Element of KM-04-KT04</w:t>
      </w:r>
      <w:r w:rsidRPr="00356F3B">
        <w:br/>
      </w:r>
      <w:r w:rsidRPr="00356F3B">
        <w:rPr>
          <w:b/>
          <w:bCs/>
        </w:rPr>
        <w:t>NQF Level 2 | Weight: Part of 10%</w:t>
      </w:r>
    </w:p>
    <w:p w:rsidR="00847BD8" w:rsidRPr="00356F3B" w:rsidRDefault="00A14E4C" w:rsidP="00847BD8">
      <w:r>
        <w:pict>
          <v:rect id="_x0000_i1277" style="width:0;height:1.5pt" o:hralign="center" o:hrstd="t" o:hr="t" fillcolor="#a0a0a0" stroked="f"/>
        </w:pict>
      </w:r>
    </w:p>
    <w:p w:rsidR="00847BD8" w:rsidRPr="00356F3B" w:rsidRDefault="00847BD8" w:rsidP="00847BD8">
      <w:pPr>
        <w:rPr>
          <w:b/>
          <w:bCs/>
        </w:rPr>
      </w:pPr>
      <w:r w:rsidRPr="00356F3B">
        <w:rPr>
          <w:b/>
          <w:bCs/>
        </w:rPr>
        <w:t>Purpose of the Topic Element</w:t>
      </w:r>
    </w:p>
    <w:p w:rsidR="00847BD8" w:rsidRPr="00356F3B" w:rsidRDefault="00847BD8" w:rsidP="00847BD8">
      <w:r w:rsidRPr="00356F3B">
        <w:t>This topic equips learners with the knowledge required to recognise, understand, and manage the risks and hazards associated with the measurement and mixing of paints and finishes in a furniture production environment. Learners will explore safe handling procedures, personal protective equipment (PPE), and the importance of following Material Safety Data Sheet (MSDS) guidelines to ensure a safe and compliant workshop.</w:t>
      </w:r>
    </w:p>
    <w:p w:rsidR="00847BD8" w:rsidRPr="00356F3B" w:rsidRDefault="00A14E4C" w:rsidP="00847BD8">
      <w:r>
        <w:pict>
          <v:rect id="_x0000_i1278" style="width:0;height:1.5pt" o:hralign="center" o:hrstd="t" o:hr="t" fillcolor="#a0a0a0" stroked="f"/>
        </w:pict>
      </w:r>
    </w:p>
    <w:p w:rsidR="00847BD8" w:rsidRPr="00356F3B" w:rsidRDefault="00847BD8" w:rsidP="00847BD8">
      <w:pPr>
        <w:rPr>
          <w:b/>
          <w:bCs/>
        </w:rPr>
      </w:pPr>
      <w:r w:rsidRPr="00356F3B">
        <w:rPr>
          <w:b/>
          <w:bCs/>
        </w:rPr>
        <w:t>Key Content to Cover</w:t>
      </w:r>
    </w:p>
    <w:p w:rsidR="00847BD8" w:rsidRPr="00356F3B" w:rsidRDefault="00847BD8" w:rsidP="00847BD8">
      <w:pPr>
        <w:rPr>
          <w:b/>
          <w:bCs/>
        </w:rPr>
      </w:pPr>
      <w:r w:rsidRPr="00356F3B">
        <w:rPr>
          <w:b/>
          <w:bCs/>
        </w:rPr>
        <w:t>1. Common Hazards in Paint Mixing Areas</w:t>
      </w:r>
    </w:p>
    <w:p w:rsidR="00847BD8" w:rsidRPr="00356F3B" w:rsidRDefault="00847BD8" w:rsidP="00356F3B">
      <w:pPr>
        <w:numPr>
          <w:ilvl w:val="0"/>
          <w:numId w:val="194"/>
        </w:numPr>
      </w:pPr>
      <w:r w:rsidRPr="00356F3B">
        <w:rPr>
          <w:b/>
          <w:bCs/>
        </w:rPr>
        <w:t>Inhalation of fumes and vapours</w:t>
      </w:r>
    </w:p>
    <w:p w:rsidR="00847BD8" w:rsidRPr="00356F3B" w:rsidRDefault="00847BD8" w:rsidP="00356F3B">
      <w:pPr>
        <w:numPr>
          <w:ilvl w:val="1"/>
          <w:numId w:val="194"/>
        </w:numPr>
      </w:pPr>
      <w:r w:rsidRPr="00356F3B">
        <w:t>Many finishes contain volatile organic compounds (VOCs)</w:t>
      </w:r>
    </w:p>
    <w:p w:rsidR="00847BD8" w:rsidRPr="00356F3B" w:rsidRDefault="00847BD8" w:rsidP="00356F3B">
      <w:pPr>
        <w:numPr>
          <w:ilvl w:val="1"/>
          <w:numId w:val="194"/>
        </w:numPr>
      </w:pPr>
      <w:r w:rsidRPr="00356F3B">
        <w:t>Can lead to dizziness, headaches, respiratory issues</w:t>
      </w:r>
    </w:p>
    <w:p w:rsidR="00847BD8" w:rsidRPr="00356F3B" w:rsidRDefault="00847BD8" w:rsidP="00356F3B">
      <w:pPr>
        <w:numPr>
          <w:ilvl w:val="0"/>
          <w:numId w:val="194"/>
        </w:numPr>
      </w:pPr>
      <w:r w:rsidRPr="00356F3B">
        <w:rPr>
          <w:b/>
          <w:bCs/>
        </w:rPr>
        <w:t>Skin and eye contact</w:t>
      </w:r>
    </w:p>
    <w:p w:rsidR="00847BD8" w:rsidRPr="00356F3B" w:rsidRDefault="00847BD8" w:rsidP="00356F3B">
      <w:pPr>
        <w:numPr>
          <w:ilvl w:val="1"/>
          <w:numId w:val="194"/>
        </w:numPr>
      </w:pPr>
      <w:r w:rsidRPr="00356F3B">
        <w:t>Paints, solvents, and hardeners may cause irritation, burns, or allergic reactions</w:t>
      </w:r>
    </w:p>
    <w:p w:rsidR="00847BD8" w:rsidRPr="00356F3B" w:rsidRDefault="00847BD8" w:rsidP="00356F3B">
      <w:pPr>
        <w:numPr>
          <w:ilvl w:val="0"/>
          <w:numId w:val="194"/>
        </w:numPr>
      </w:pPr>
      <w:r w:rsidRPr="00356F3B">
        <w:rPr>
          <w:b/>
          <w:bCs/>
        </w:rPr>
        <w:t>Flammability</w:t>
      </w:r>
    </w:p>
    <w:p w:rsidR="00847BD8" w:rsidRPr="00356F3B" w:rsidRDefault="00847BD8" w:rsidP="00356F3B">
      <w:pPr>
        <w:numPr>
          <w:ilvl w:val="1"/>
          <w:numId w:val="194"/>
        </w:numPr>
      </w:pPr>
      <w:r w:rsidRPr="00356F3B">
        <w:t>Many thinners and finishes are highly flammable</w:t>
      </w:r>
    </w:p>
    <w:p w:rsidR="00847BD8" w:rsidRPr="00356F3B" w:rsidRDefault="00847BD8" w:rsidP="00356F3B">
      <w:pPr>
        <w:numPr>
          <w:ilvl w:val="1"/>
          <w:numId w:val="194"/>
        </w:numPr>
      </w:pPr>
      <w:r w:rsidRPr="00356F3B">
        <w:t>Mixing should occur away from open flames or electrical sparks</w:t>
      </w:r>
    </w:p>
    <w:p w:rsidR="00847BD8" w:rsidRPr="00356F3B" w:rsidRDefault="00847BD8" w:rsidP="00356F3B">
      <w:pPr>
        <w:numPr>
          <w:ilvl w:val="0"/>
          <w:numId w:val="194"/>
        </w:numPr>
      </w:pPr>
      <w:r w:rsidRPr="00356F3B">
        <w:rPr>
          <w:b/>
          <w:bCs/>
        </w:rPr>
        <w:t>Spills and leaks</w:t>
      </w:r>
    </w:p>
    <w:p w:rsidR="00847BD8" w:rsidRPr="00356F3B" w:rsidRDefault="00847BD8" w:rsidP="00356F3B">
      <w:pPr>
        <w:numPr>
          <w:ilvl w:val="1"/>
          <w:numId w:val="194"/>
        </w:numPr>
      </w:pPr>
      <w:r w:rsidRPr="00356F3B">
        <w:t>Can cause slips, toxic exposure, or environmental contamination</w:t>
      </w:r>
    </w:p>
    <w:p w:rsidR="00847BD8" w:rsidRPr="00356F3B" w:rsidRDefault="00A14E4C" w:rsidP="00847BD8">
      <w:r>
        <w:pict>
          <v:rect id="_x0000_i1279" style="width:0;height:1.5pt" o:hralign="center" o:hrstd="t" o:hr="t" fillcolor="#a0a0a0" stroked="f"/>
        </w:pict>
      </w:r>
    </w:p>
    <w:p w:rsidR="00847BD8" w:rsidRPr="00356F3B" w:rsidRDefault="00847BD8" w:rsidP="00847BD8">
      <w:pPr>
        <w:rPr>
          <w:b/>
          <w:bCs/>
        </w:rPr>
      </w:pPr>
      <w:r w:rsidRPr="00356F3B">
        <w:rPr>
          <w:b/>
          <w:bCs/>
        </w:rPr>
        <w:t>2. Risk Control Measures</w:t>
      </w:r>
    </w:p>
    <w:p w:rsidR="00847BD8" w:rsidRPr="00356F3B" w:rsidRDefault="00847BD8" w:rsidP="00356F3B">
      <w:pPr>
        <w:numPr>
          <w:ilvl w:val="0"/>
          <w:numId w:val="195"/>
        </w:numPr>
      </w:pPr>
      <w:r w:rsidRPr="00356F3B">
        <w:rPr>
          <w:b/>
          <w:bCs/>
        </w:rPr>
        <w:t>Ventilation</w:t>
      </w:r>
    </w:p>
    <w:p w:rsidR="00847BD8" w:rsidRPr="00356F3B" w:rsidRDefault="00847BD8" w:rsidP="00356F3B">
      <w:pPr>
        <w:numPr>
          <w:ilvl w:val="1"/>
          <w:numId w:val="195"/>
        </w:numPr>
      </w:pPr>
      <w:r w:rsidRPr="00356F3B">
        <w:t>Mixing areas must be well-ventilated or have fume extraction systems</w:t>
      </w:r>
    </w:p>
    <w:p w:rsidR="00847BD8" w:rsidRPr="00356F3B" w:rsidRDefault="00847BD8" w:rsidP="00356F3B">
      <w:pPr>
        <w:numPr>
          <w:ilvl w:val="1"/>
          <w:numId w:val="195"/>
        </w:numPr>
      </w:pPr>
      <w:r w:rsidRPr="00356F3B">
        <w:t>Use of sealed containers to minimise vapour exposure</w:t>
      </w:r>
    </w:p>
    <w:p w:rsidR="00847BD8" w:rsidRPr="00356F3B" w:rsidRDefault="00847BD8" w:rsidP="00356F3B">
      <w:pPr>
        <w:numPr>
          <w:ilvl w:val="0"/>
          <w:numId w:val="195"/>
        </w:numPr>
      </w:pPr>
      <w:r w:rsidRPr="00356F3B">
        <w:rPr>
          <w:b/>
          <w:bCs/>
        </w:rPr>
        <w:t>Use of PPE</w:t>
      </w:r>
    </w:p>
    <w:p w:rsidR="00847BD8" w:rsidRPr="00356F3B" w:rsidRDefault="00847BD8" w:rsidP="00356F3B">
      <w:pPr>
        <w:numPr>
          <w:ilvl w:val="1"/>
          <w:numId w:val="195"/>
        </w:numPr>
      </w:pPr>
      <w:r w:rsidRPr="00356F3B">
        <w:t>Goggles or face shields</w:t>
      </w:r>
    </w:p>
    <w:p w:rsidR="00847BD8" w:rsidRPr="00356F3B" w:rsidRDefault="00847BD8" w:rsidP="00356F3B">
      <w:pPr>
        <w:numPr>
          <w:ilvl w:val="1"/>
          <w:numId w:val="195"/>
        </w:numPr>
      </w:pPr>
      <w:r w:rsidRPr="00356F3B">
        <w:t>Chemical-resistant gloves</w:t>
      </w:r>
    </w:p>
    <w:p w:rsidR="00847BD8" w:rsidRPr="00356F3B" w:rsidRDefault="00847BD8" w:rsidP="00356F3B">
      <w:pPr>
        <w:numPr>
          <w:ilvl w:val="1"/>
          <w:numId w:val="195"/>
        </w:numPr>
      </w:pPr>
      <w:r w:rsidRPr="00356F3B">
        <w:lastRenderedPageBreak/>
        <w:t>Respiratory protection (especially when mixing solvent-based finishes)</w:t>
      </w:r>
    </w:p>
    <w:p w:rsidR="00847BD8" w:rsidRPr="00356F3B" w:rsidRDefault="00847BD8" w:rsidP="00356F3B">
      <w:pPr>
        <w:numPr>
          <w:ilvl w:val="1"/>
          <w:numId w:val="195"/>
        </w:numPr>
      </w:pPr>
      <w:r w:rsidRPr="00356F3B">
        <w:t>Aprons or protective clothing</w:t>
      </w:r>
    </w:p>
    <w:p w:rsidR="00847BD8" w:rsidRPr="00356F3B" w:rsidRDefault="00847BD8" w:rsidP="00356F3B">
      <w:pPr>
        <w:numPr>
          <w:ilvl w:val="0"/>
          <w:numId w:val="195"/>
        </w:numPr>
      </w:pPr>
      <w:r w:rsidRPr="00356F3B">
        <w:rPr>
          <w:b/>
          <w:bCs/>
        </w:rPr>
        <w:t>Storage and Labelling</w:t>
      </w:r>
    </w:p>
    <w:p w:rsidR="00847BD8" w:rsidRPr="00356F3B" w:rsidRDefault="00847BD8" w:rsidP="00356F3B">
      <w:pPr>
        <w:numPr>
          <w:ilvl w:val="1"/>
          <w:numId w:val="195"/>
        </w:numPr>
      </w:pPr>
      <w:r w:rsidRPr="00356F3B">
        <w:t>Clearly label all containers with contents and hazard warnings</w:t>
      </w:r>
    </w:p>
    <w:p w:rsidR="00847BD8" w:rsidRPr="00356F3B" w:rsidRDefault="00847BD8" w:rsidP="00356F3B">
      <w:pPr>
        <w:numPr>
          <w:ilvl w:val="1"/>
          <w:numId w:val="195"/>
        </w:numPr>
      </w:pPr>
      <w:r w:rsidRPr="00356F3B">
        <w:t>Store flammable liquids in fire-rated cabinets</w:t>
      </w:r>
    </w:p>
    <w:p w:rsidR="00847BD8" w:rsidRPr="00356F3B" w:rsidRDefault="00847BD8" w:rsidP="00356F3B">
      <w:pPr>
        <w:numPr>
          <w:ilvl w:val="1"/>
          <w:numId w:val="195"/>
        </w:numPr>
      </w:pPr>
      <w:r w:rsidRPr="00356F3B">
        <w:t>Segregate incompatible chemicals</w:t>
      </w:r>
    </w:p>
    <w:p w:rsidR="00847BD8" w:rsidRPr="00356F3B" w:rsidRDefault="00847BD8" w:rsidP="00356F3B">
      <w:pPr>
        <w:numPr>
          <w:ilvl w:val="0"/>
          <w:numId w:val="195"/>
        </w:numPr>
      </w:pPr>
      <w:r w:rsidRPr="00356F3B">
        <w:rPr>
          <w:b/>
          <w:bCs/>
        </w:rPr>
        <w:t>Fire Safety</w:t>
      </w:r>
    </w:p>
    <w:p w:rsidR="00847BD8" w:rsidRPr="00356F3B" w:rsidRDefault="00847BD8" w:rsidP="00356F3B">
      <w:pPr>
        <w:numPr>
          <w:ilvl w:val="1"/>
          <w:numId w:val="195"/>
        </w:numPr>
      </w:pPr>
      <w:r w:rsidRPr="00356F3B">
        <w:t>Keep fire extinguishers nearby (rated for flammable liquids)</w:t>
      </w:r>
    </w:p>
    <w:p w:rsidR="00847BD8" w:rsidRPr="00356F3B" w:rsidRDefault="00847BD8" w:rsidP="00356F3B">
      <w:pPr>
        <w:numPr>
          <w:ilvl w:val="1"/>
          <w:numId w:val="195"/>
        </w:numPr>
      </w:pPr>
      <w:r w:rsidRPr="00356F3B">
        <w:t>No smoking or open flames near mixing stations</w:t>
      </w:r>
    </w:p>
    <w:p w:rsidR="00847BD8" w:rsidRPr="00356F3B" w:rsidRDefault="00847BD8" w:rsidP="00356F3B">
      <w:pPr>
        <w:numPr>
          <w:ilvl w:val="0"/>
          <w:numId w:val="195"/>
        </w:numPr>
      </w:pPr>
      <w:r w:rsidRPr="00356F3B">
        <w:rPr>
          <w:b/>
          <w:bCs/>
        </w:rPr>
        <w:t>Emergency Response</w:t>
      </w:r>
    </w:p>
    <w:p w:rsidR="00847BD8" w:rsidRPr="00356F3B" w:rsidRDefault="00847BD8" w:rsidP="00356F3B">
      <w:pPr>
        <w:numPr>
          <w:ilvl w:val="1"/>
          <w:numId w:val="195"/>
        </w:numPr>
      </w:pPr>
      <w:r w:rsidRPr="00356F3B">
        <w:t>Access to eyewash stations and safety showers</w:t>
      </w:r>
    </w:p>
    <w:p w:rsidR="00847BD8" w:rsidRPr="00356F3B" w:rsidRDefault="00847BD8" w:rsidP="00356F3B">
      <w:pPr>
        <w:numPr>
          <w:ilvl w:val="1"/>
          <w:numId w:val="195"/>
        </w:numPr>
      </w:pPr>
      <w:r w:rsidRPr="00356F3B">
        <w:t>Know emergency spill and exposure procedures</w:t>
      </w:r>
    </w:p>
    <w:p w:rsidR="00847BD8" w:rsidRPr="00356F3B" w:rsidRDefault="00A14E4C" w:rsidP="00847BD8">
      <w:r>
        <w:pict>
          <v:rect id="_x0000_i1280" style="width:0;height:1.5pt" o:hralign="center" o:hrstd="t" o:hr="t" fillcolor="#a0a0a0" stroked="f"/>
        </w:pict>
      </w:r>
    </w:p>
    <w:p w:rsidR="00847BD8" w:rsidRPr="00356F3B" w:rsidRDefault="00847BD8" w:rsidP="00847BD8">
      <w:pPr>
        <w:rPr>
          <w:b/>
          <w:bCs/>
        </w:rPr>
      </w:pPr>
      <w:r w:rsidRPr="00356F3B">
        <w:rPr>
          <w:b/>
          <w:bCs/>
        </w:rPr>
        <w:t>3. Regulatory Considerations</w:t>
      </w:r>
    </w:p>
    <w:p w:rsidR="00847BD8" w:rsidRPr="00356F3B" w:rsidRDefault="00847BD8" w:rsidP="00356F3B">
      <w:pPr>
        <w:numPr>
          <w:ilvl w:val="0"/>
          <w:numId w:val="196"/>
        </w:numPr>
      </w:pPr>
      <w:r w:rsidRPr="00356F3B">
        <w:t xml:space="preserve">Adhere to </w:t>
      </w:r>
      <w:r w:rsidRPr="00356F3B">
        <w:rPr>
          <w:b/>
          <w:bCs/>
        </w:rPr>
        <w:t>Occupational Health and Safety Act (OHSA)</w:t>
      </w:r>
      <w:r w:rsidRPr="00356F3B">
        <w:t xml:space="preserve"> requirements</w:t>
      </w:r>
    </w:p>
    <w:p w:rsidR="00847BD8" w:rsidRPr="00356F3B" w:rsidRDefault="00847BD8" w:rsidP="00356F3B">
      <w:pPr>
        <w:numPr>
          <w:ilvl w:val="0"/>
          <w:numId w:val="196"/>
        </w:numPr>
      </w:pPr>
      <w:r w:rsidRPr="00356F3B">
        <w:t xml:space="preserve">Follow safety instructions on </w:t>
      </w:r>
      <w:r w:rsidRPr="00356F3B">
        <w:rPr>
          <w:b/>
          <w:bCs/>
        </w:rPr>
        <w:t>MSDS</w:t>
      </w:r>
    </w:p>
    <w:p w:rsidR="00847BD8" w:rsidRPr="00356F3B" w:rsidRDefault="00847BD8" w:rsidP="00356F3B">
      <w:pPr>
        <w:numPr>
          <w:ilvl w:val="0"/>
          <w:numId w:val="196"/>
        </w:numPr>
      </w:pPr>
      <w:r w:rsidRPr="00356F3B">
        <w:t>Ensure all containers are compliant with labelling standards</w:t>
      </w:r>
    </w:p>
    <w:p w:rsidR="00847BD8" w:rsidRPr="00356F3B" w:rsidRDefault="00A14E4C" w:rsidP="00847BD8">
      <w:r>
        <w:pict>
          <v:rect id="_x0000_i1281" style="width:0;height:1.5pt" o:hralign="center" o:hrstd="t" o:hr="t" fillcolor="#a0a0a0" stroked="f"/>
        </w:pict>
      </w:r>
    </w:p>
    <w:p w:rsidR="00847BD8" w:rsidRPr="00356F3B" w:rsidRDefault="00847BD8" w:rsidP="00847BD8">
      <w:pPr>
        <w:rPr>
          <w:b/>
          <w:bCs/>
        </w:rPr>
      </w:pPr>
      <w:r w:rsidRPr="00356F3B">
        <w:rPr>
          <w:b/>
          <w:bCs/>
        </w:rPr>
        <w:t>Examples for Demonstration</w:t>
      </w:r>
    </w:p>
    <w:p w:rsidR="00847BD8" w:rsidRPr="00356F3B" w:rsidRDefault="00847BD8" w:rsidP="00356F3B">
      <w:pPr>
        <w:numPr>
          <w:ilvl w:val="0"/>
          <w:numId w:val="197"/>
        </w:numPr>
      </w:pPr>
      <w:r w:rsidRPr="00356F3B">
        <w:rPr>
          <w:b/>
          <w:bCs/>
        </w:rPr>
        <w:t>Example 1</w:t>
      </w:r>
      <w:r w:rsidRPr="00356F3B">
        <w:t>: Conduct a visual walk-through of a mixing station setup, identifying good practices and potential hazards.</w:t>
      </w:r>
    </w:p>
    <w:p w:rsidR="00847BD8" w:rsidRPr="00356F3B" w:rsidRDefault="00847BD8" w:rsidP="00356F3B">
      <w:pPr>
        <w:numPr>
          <w:ilvl w:val="0"/>
          <w:numId w:val="197"/>
        </w:numPr>
      </w:pPr>
      <w:r w:rsidRPr="00356F3B">
        <w:rPr>
          <w:b/>
          <w:bCs/>
        </w:rPr>
        <w:t>Example 2</w:t>
      </w:r>
      <w:r w:rsidRPr="00356F3B">
        <w:t>: Demonstrate PPE usage while mixing a sample lacquer with thinner and hardener, explaining why each piece is essential.</w:t>
      </w:r>
    </w:p>
    <w:p w:rsidR="00847BD8" w:rsidRPr="00356F3B" w:rsidRDefault="00A14E4C" w:rsidP="00847BD8">
      <w:r>
        <w:pict>
          <v:rect id="_x0000_i1282" style="width:0;height:1.5pt" o:hralign="center" o:hrstd="t" o:hr="t" fillcolor="#a0a0a0" stroked="f"/>
        </w:pict>
      </w:r>
    </w:p>
    <w:p w:rsidR="00847BD8" w:rsidRPr="00356F3B" w:rsidRDefault="00847BD8" w:rsidP="00847BD8">
      <w:pPr>
        <w:rPr>
          <w:b/>
          <w:bCs/>
        </w:rPr>
      </w:pPr>
      <w:r w:rsidRPr="00356F3B">
        <w:rPr>
          <w:b/>
          <w:bCs/>
        </w:rPr>
        <w:t>South African Case Study</w:t>
      </w:r>
    </w:p>
    <w:p w:rsidR="00847BD8" w:rsidRPr="00356F3B" w:rsidRDefault="00847BD8" w:rsidP="00847BD8">
      <w:pPr>
        <w:rPr>
          <w:b/>
          <w:bCs/>
        </w:rPr>
      </w:pPr>
    </w:p>
    <w:p w:rsidR="00847BD8" w:rsidRPr="00356F3B" w:rsidRDefault="00847BD8" w:rsidP="00847BD8">
      <w:r w:rsidRPr="00356F3B">
        <w:rPr>
          <w:b/>
          <w:bCs/>
        </w:rPr>
        <w:t>Case Study: Letlotlo Finishes – Mafikeng, North West</w:t>
      </w:r>
      <w:r w:rsidRPr="00356F3B">
        <w:br/>
      </w:r>
    </w:p>
    <w:p w:rsidR="00847BD8" w:rsidRPr="00356F3B" w:rsidRDefault="00847BD8" w:rsidP="00847BD8">
      <w:r w:rsidRPr="00356F3B">
        <w:t>After two minor incidents involving solvent splashes and inhalation complaints, Letlotlo revised the layout of their mixing area. They introduced mandatory PPE, posted MSDS guidelines at each workstation, and trained staff in spill control. The result was zero incidents in the next 12 months and improved staff morale.</w:t>
      </w:r>
    </w:p>
    <w:p w:rsidR="00847BD8" w:rsidRPr="00356F3B" w:rsidRDefault="00847BD8" w:rsidP="00847BD8">
      <w:r w:rsidRPr="00356F3B">
        <w:rPr>
          <w:b/>
          <w:bCs/>
        </w:rPr>
        <w:lastRenderedPageBreak/>
        <w:t>Facilitator Prompt</w:t>
      </w:r>
      <w:r w:rsidRPr="00356F3B">
        <w:t>: Ask learners to reflect on how safety procedures in their current or past workplaces could be improved in the context of paint and finish mixing.</w:t>
      </w:r>
    </w:p>
    <w:p w:rsidR="00847BD8" w:rsidRPr="00356F3B" w:rsidRDefault="00A14E4C" w:rsidP="00847BD8">
      <w:r>
        <w:pict>
          <v:rect id="_x0000_i1283" style="width:0;height:1.5pt" o:hralign="center" o:hrstd="t" o:hr="t" fillcolor="#a0a0a0" stroked="f"/>
        </w:pict>
      </w:r>
    </w:p>
    <w:p w:rsidR="00847BD8" w:rsidRPr="00356F3B" w:rsidRDefault="00847BD8" w:rsidP="00847BD8">
      <w:pPr>
        <w:rPr>
          <w:b/>
          <w:bCs/>
        </w:rPr>
      </w:pPr>
      <w:r w:rsidRPr="00356F3B">
        <w:rPr>
          <w:b/>
          <w:bCs/>
        </w:rPr>
        <w:t>Critical Thinking Questions</w:t>
      </w:r>
    </w:p>
    <w:p w:rsidR="00847BD8" w:rsidRPr="00356F3B" w:rsidRDefault="00847BD8" w:rsidP="00356F3B">
      <w:pPr>
        <w:numPr>
          <w:ilvl w:val="0"/>
          <w:numId w:val="198"/>
        </w:numPr>
      </w:pPr>
      <w:r w:rsidRPr="00356F3B">
        <w:rPr>
          <w:b/>
          <w:bCs/>
        </w:rPr>
        <w:t>Hazard Recognition</w:t>
      </w:r>
      <w:r w:rsidRPr="00356F3B">
        <w:t>:</w:t>
      </w:r>
      <w:r w:rsidRPr="00356F3B">
        <w:br/>
      </w:r>
      <w:r w:rsidRPr="00356F3B">
        <w:rPr>
          <w:i/>
          <w:iCs/>
        </w:rPr>
        <w:t>“What are the main risks when working with solvent-based paints, and how can they be controlled?”</w:t>
      </w:r>
    </w:p>
    <w:p w:rsidR="00847BD8" w:rsidRPr="00356F3B" w:rsidRDefault="00847BD8" w:rsidP="00356F3B">
      <w:pPr>
        <w:numPr>
          <w:ilvl w:val="0"/>
          <w:numId w:val="198"/>
        </w:numPr>
      </w:pPr>
      <w:r w:rsidRPr="00356F3B">
        <w:rPr>
          <w:b/>
          <w:bCs/>
        </w:rPr>
        <w:t>PPE Application</w:t>
      </w:r>
      <w:r w:rsidRPr="00356F3B">
        <w:t>:</w:t>
      </w:r>
      <w:r w:rsidRPr="00356F3B">
        <w:br/>
      </w:r>
      <w:r w:rsidRPr="00356F3B">
        <w:rPr>
          <w:i/>
          <w:iCs/>
        </w:rPr>
        <w:t>“Which types of PPE are essential when mixing polyurethane lacquer with thinner, and why?”</w:t>
      </w:r>
    </w:p>
    <w:p w:rsidR="00847BD8" w:rsidRPr="00356F3B" w:rsidRDefault="00847BD8" w:rsidP="00356F3B">
      <w:pPr>
        <w:numPr>
          <w:ilvl w:val="0"/>
          <w:numId w:val="198"/>
        </w:numPr>
      </w:pPr>
      <w:r w:rsidRPr="00356F3B">
        <w:rPr>
          <w:b/>
          <w:bCs/>
        </w:rPr>
        <w:t>Emergency Preparedness</w:t>
      </w:r>
      <w:r w:rsidRPr="00356F3B">
        <w:t>:</w:t>
      </w:r>
      <w:r w:rsidRPr="00356F3B">
        <w:br/>
      </w:r>
      <w:r w:rsidRPr="00356F3B">
        <w:rPr>
          <w:i/>
          <w:iCs/>
        </w:rPr>
        <w:t>“What should you do immediately if a chemical splash reaches your eyes?”</w:t>
      </w:r>
    </w:p>
    <w:p w:rsidR="00847BD8" w:rsidRPr="00356F3B" w:rsidRDefault="00847BD8" w:rsidP="00356F3B">
      <w:pPr>
        <w:numPr>
          <w:ilvl w:val="0"/>
          <w:numId w:val="198"/>
        </w:numPr>
      </w:pPr>
      <w:r w:rsidRPr="00356F3B">
        <w:rPr>
          <w:b/>
          <w:bCs/>
        </w:rPr>
        <w:t>Storage Practice</w:t>
      </w:r>
      <w:r w:rsidRPr="00356F3B">
        <w:t>:</w:t>
      </w:r>
      <w:r w:rsidRPr="00356F3B">
        <w:br/>
      </w:r>
      <w:r w:rsidRPr="00356F3B">
        <w:rPr>
          <w:i/>
          <w:iCs/>
        </w:rPr>
        <w:t>“Why must paints and thinners be stored in properly labelled, sealed containers away from heat sources?”</w:t>
      </w:r>
    </w:p>
    <w:p w:rsidR="00847BD8" w:rsidRPr="00356F3B" w:rsidRDefault="00A14E4C" w:rsidP="00847BD8">
      <w:r>
        <w:pict>
          <v:rect id="_x0000_i1284" style="width:0;height:1.5pt" o:hralign="center" o:hrstd="t" o:hr="t" fillcolor="#a0a0a0" stroked="f"/>
        </w:pict>
      </w:r>
    </w:p>
    <w:p w:rsidR="00847BD8" w:rsidRPr="00356F3B" w:rsidRDefault="00847BD8">
      <w:r w:rsidRPr="00356F3B">
        <w:br w:type="page"/>
      </w:r>
    </w:p>
    <w:p w:rsidR="00847BD8" w:rsidRPr="00356F3B" w:rsidRDefault="00847BD8" w:rsidP="00847BD8">
      <w:pPr>
        <w:pStyle w:val="Heading3"/>
        <w:rPr>
          <w:rFonts w:ascii="Century Gothic" w:hAnsi="Century Gothic"/>
          <w:b/>
          <w:bCs/>
        </w:rPr>
      </w:pPr>
      <w:bookmarkStart w:id="40" w:name="_Toc196284081"/>
      <w:r w:rsidRPr="00356F3B">
        <w:rPr>
          <w:rFonts w:ascii="Century Gothic" w:hAnsi="Century Gothic"/>
          <w:b/>
          <w:bCs/>
        </w:rPr>
        <w:lastRenderedPageBreak/>
        <w:t>KT0405: Catalyst / Hardeners</w:t>
      </w:r>
      <w:bookmarkEnd w:id="40"/>
    </w:p>
    <w:p w:rsidR="00847BD8" w:rsidRPr="00356F3B" w:rsidRDefault="00847BD8" w:rsidP="00847BD8">
      <w:pPr>
        <w:rPr>
          <w:b/>
          <w:bCs/>
        </w:rPr>
      </w:pPr>
    </w:p>
    <w:p w:rsidR="00847BD8" w:rsidRPr="00356F3B" w:rsidRDefault="00847BD8" w:rsidP="00847BD8">
      <w:r w:rsidRPr="00356F3B">
        <w:rPr>
          <w:b/>
          <w:bCs/>
        </w:rPr>
        <w:t>Knowledge Topic Element of KM-04-KT04</w:t>
      </w:r>
      <w:r w:rsidRPr="00356F3B">
        <w:br/>
      </w:r>
      <w:r w:rsidRPr="00356F3B">
        <w:rPr>
          <w:b/>
          <w:bCs/>
        </w:rPr>
        <w:t>NQF Level 2 | Weight: Part of 10%</w:t>
      </w:r>
    </w:p>
    <w:p w:rsidR="00847BD8" w:rsidRPr="00356F3B" w:rsidRDefault="00A14E4C" w:rsidP="00847BD8">
      <w:r>
        <w:pict>
          <v:rect id="_x0000_i1285" style="width:0;height:1.5pt" o:hralign="center" o:hrstd="t" o:hr="t" fillcolor="#a0a0a0" stroked="f"/>
        </w:pict>
      </w:r>
    </w:p>
    <w:p w:rsidR="00847BD8" w:rsidRPr="00356F3B" w:rsidRDefault="00847BD8" w:rsidP="00847BD8">
      <w:pPr>
        <w:rPr>
          <w:b/>
          <w:bCs/>
        </w:rPr>
      </w:pPr>
      <w:r w:rsidRPr="00356F3B">
        <w:rPr>
          <w:b/>
          <w:bCs/>
        </w:rPr>
        <w:t>Purpose of the Topic Element</w:t>
      </w:r>
    </w:p>
    <w:p w:rsidR="00847BD8" w:rsidRPr="00356F3B" w:rsidRDefault="00847BD8" w:rsidP="00847BD8">
      <w:r w:rsidRPr="00356F3B">
        <w:t>This topic provides learners with the knowledge and practical understanding of catalysts and hardeners used in paint and finish systems. These additives are essential for activating chemical reactions that enable curing, improve durability, and control drying times. Learners will explore the situations in which catalysts and hardeners are used, the importance of accurate measurement, and the safety precautions required.</w:t>
      </w:r>
    </w:p>
    <w:p w:rsidR="00847BD8" w:rsidRPr="00356F3B" w:rsidRDefault="00A14E4C" w:rsidP="00847BD8">
      <w:r>
        <w:pict>
          <v:rect id="_x0000_i1286" style="width:0;height:1.5pt" o:hralign="center" o:hrstd="t" o:hr="t" fillcolor="#a0a0a0" stroked="f"/>
        </w:pict>
      </w:r>
    </w:p>
    <w:p w:rsidR="00847BD8" w:rsidRPr="00356F3B" w:rsidRDefault="00847BD8" w:rsidP="00847BD8">
      <w:pPr>
        <w:rPr>
          <w:b/>
          <w:bCs/>
        </w:rPr>
      </w:pPr>
      <w:r w:rsidRPr="00356F3B">
        <w:rPr>
          <w:b/>
          <w:bCs/>
        </w:rPr>
        <w:t>Key Content to Cover</w:t>
      </w:r>
    </w:p>
    <w:p w:rsidR="00847BD8" w:rsidRPr="00356F3B" w:rsidRDefault="00847BD8" w:rsidP="00847BD8">
      <w:pPr>
        <w:rPr>
          <w:b/>
          <w:bCs/>
        </w:rPr>
      </w:pPr>
      <w:r w:rsidRPr="00356F3B">
        <w:rPr>
          <w:b/>
          <w:bCs/>
        </w:rPr>
        <w:t>1. What are Catalysts and Hardeners?</w:t>
      </w:r>
    </w:p>
    <w:p w:rsidR="00847BD8" w:rsidRPr="00356F3B" w:rsidRDefault="00847BD8" w:rsidP="00356F3B">
      <w:pPr>
        <w:numPr>
          <w:ilvl w:val="0"/>
          <w:numId w:val="199"/>
        </w:numPr>
      </w:pPr>
      <w:r w:rsidRPr="00356F3B">
        <w:rPr>
          <w:b/>
          <w:bCs/>
        </w:rPr>
        <w:t>Catalyst</w:t>
      </w:r>
      <w:r w:rsidRPr="00356F3B">
        <w:t>: A chemical compound that accelerates the chemical reaction in two-component (2K) systems, such as acid-catalysed lacquers.</w:t>
      </w:r>
    </w:p>
    <w:p w:rsidR="00847BD8" w:rsidRPr="00356F3B" w:rsidRDefault="00847BD8" w:rsidP="00356F3B">
      <w:pPr>
        <w:numPr>
          <w:ilvl w:val="0"/>
          <w:numId w:val="199"/>
        </w:numPr>
      </w:pPr>
      <w:r w:rsidRPr="00356F3B">
        <w:rPr>
          <w:b/>
          <w:bCs/>
        </w:rPr>
        <w:t>Hardener</w:t>
      </w:r>
      <w:r w:rsidRPr="00356F3B">
        <w:t>: A curing agent used in conjunction with resins (e.g. polyurethane) to initiate hardening and chemical bonding.</w:t>
      </w:r>
    </w:p>
    <w:p w:rsidR="00847BD8" w:rsidRPr="00356F3B" w:rsidRDefault="00847BD8" w:rsidP="00847BD8">
      <w:pPr>
        <w:rPr>
          <w:b/>
          <w:bCs/>
        </w:rPr>
      </w:pPr>
      <w:r w:rsidRPr="00356F3B">
        <w:rPr>
          <w:b/>
          <w:bCs/>
        </w:rPr>
        <w:t>2. Functions of Catalysts and Hardeners</w:t>
      </w:r>
    </w:p>
    <w:p w:rsidR="00847BD8" w:rsidRPr="00356F3B" w:rsidRDefault="00847BD8" w:rsidP="00356F3B">
      <w:pPr>
        <w:numPr>
          <w:ilvl w:val="0"/>
          <w:numId w:val="200"/>
        </w:numPr>
      </w:pPr>
      <w:r w:rsidRPr="00356F3B">
        <w:t>Trigger chemical curing (as opposed to air drying alone)</w:t>
      </w:r>
    </w:p>
    <w:p w:rsidR="00847BD8" w:rsidRPr="00356F3B" w:rsidRDefault="00847BD8" w:rsidP="00356F3B">
      <w:pPr>
        <w:numPr>
          <w:ilvl w:val="0"/>
          <w:numId w:val="200"/>
        </w:numPr>
      </w:pPr>
      <w:r w:rsidRPr="00356F3B">
        <w:t>Control pot life (working time)</w:t>
      </w:r>
    </w:p>
    <w:p w:rsidR="00847BD8" w:rsidRPr="00356F3B" w:rsidRDefault="00847BD8" w:rsidP="00356F3B">
      <w:pPr>
        <w:numPr>
          <w:ilvl w:val="0"/>
          <w:numId w:val="200"/>
        </w:numPr>
      </w:pPr>
      <w:r w:rsidRPr="00356F3B">
        <w:t>Improve scratch and heat resistance</w:t>
      </w:r>
    </w:p>
    <w:p w:rsidR="00847BD8" w:rsidRPr="00356F3B" w:rsidRDefault="00847BD8" w:rsidP="00356F3B">
      <w:pPr>
        <w:numPr>
          <w:ilvl w:val="0"/>
          <w:numId w:val="200"/>
        </w:numPr>
      </w:pPr>
      <w:r w:rsidRPr="00356F3B">
        <w:t>Enhance chemical durability of the finish</w:t>
      </w:r>
    </w:p>
    <w:p w:rsidR="00847BD8" w:rsidRPr="00356F3B" w:rsidRDefault="00A14E4C" w:rsidP="00847BD8">
      <w:r>
        <w:pict>
          <v:rect id="_x0000_i1287" style="width:0;height:1.5pt" o:hralign="center" o:hrstd="t" o:hr="t" fillcolor="#a0a0a0" stroked="f"/>
        </w:pict>
      </w:r>
    </w:p>
    <w:p w:rsidR="00847BD8" w:rsidRPr="00356F3B" w:rsidRDefault="00847BD8" w:rsidP="00847BD8">
      <w:pPr>
        <w:rPr>
          <w:b/>
          <w:bCs/>
        </w:rPr>
      </w:pPr>
      <w:r w:rsidRPr="00356F3B">
        <w:rPr>
          <w:b/>
          <w:bCs/>
        </w:rPr>
        <w:t>3. Situations Where They Are Used</w:t>
      </w:r>
    </w:p>
    <w:p w:rsidR="00847BD8" w:rsidRPr="00356F3B" w:rsidRDefault="00847BD8" w:rsidP="00356F3B">
      <w:pPr>
        <w:numPr>
          <w:ilvl w:val="0"/>
          <w:numId w:val="201"/>
        </w:numPr>
      </w:pPr>
      <w:r w:rsidRPr="00356F3B">
        <w:rPr>
          <w:b/>
          <w:bCs/>
        </w:rPr>
        <w:t>Catalysts</w:t>
      </w:r>
      <w:r w:rsidRPr="00356F3B">
        <w:t>:</w:t>
      </w:r>
    </w:p>
    <w:p w:rsidR="00847BD8" w:rsidRPr="00356F3B" w:rsidRDefault="00847BD8" w:rsidP="00356F3B">
      <w:pPr>
        <w:numPr>
          <w:ilvl w:val="1"/>
          <w:numId w:val="201"/>
        </w:numPr>
      </w:pPr>
      <w:r w:rsidRPr="00356F3B">
        <w:t>Common in acid-catalysed lacquers, conversion varnishes, and other 2K systems</w:t>
      </w:r>
    </w:p>
    <w:p w:rsidR="00847BD8" w:rsidRPr="00356F3B" w:rsidRDefault="00847BD8" w:rsidP="00356F3B">
      <w:pPr>
        <w:numPr>
          <w:ilvl w:val="1"/>
          <w:numId w:val="201"/>
        </w:numPr>
      </w:pPr>
      <w:r w:rsidRPr="00356F3B">
        <w:t>Used when rapid curing and durability are needed</w:t>
      </w:r>
    </w:p>
    <w:p w:rsidR="00847BD8" w:rsidRPr="00356F3B" w:rsidRDefault="00847BD8" w:rsidP="00356F3B">
      <w:pPr>
        <w:numPr>
          <w:ilvl w:val="0"/>
          <w:numId w:val="201"/>
        </w:numPr>
      </w:pPr>
      <w:r w:rsidRPr="00356F3B">
        <w:rPr>
          <w:b/>
          <w:bCs/>
        </w:rPr>
        <w:t>Hardeners</w:t>
      </w:r>
      <w:r w:rsidRPr="00356F3B">
        <w:t>:</w:t>
      </w:r>
    </w:p>
    <w:p w:rsidR="00847BD8" w:rsidRPr="00356F3B" w:rsidRDefault="00847BD8" w:rsidP="00356F3B">
      <w:pPr>
        <w:numPr>
          <w:ilvl w:val="1"/>
          <w:numId w:val="201"/>
        </w:numPr>
      </w:pPr>
      <w:r w:rsidRPr="00356F3B">
        <w:t>Used in polyurethane finishes, epoxy coatings, and automotive-grade furniture coatings</w:t>
      </w:r>
    </w:p>
    <w:p w:rsidR="00847BD8" w:rsidRPr="00356F3B" w:rsidRDefault="00847BD8" w:rsidP="00356F3B">
      <w:pPr>
        <w:numPr>
          <w:ilvl w:val="1"/>
          <w:numId w:val="201"/>
        </w:numPr>
      </w:pPr>
      <w:r w:rsidRPr="00356F3B">
        <w:t>Often necessary for outdoor or high-use furniture</w:t>
      </w:r>
    </w:p>
    <w:p w:rsidR="00847BD8" w:rsidRPr="00356F3B" w:rsidRDefault="00A14E4C" w:rsidP="00847BD8">
      <w:r>
        <w:pict>
          <v:rect id="_x0000_i1288" style="width:0;height:1.5pt" o:hralign="center" o:hrstd="t" o:hr="t" fillcolor="#a0a0a0" stroked="f"/>
        </w:pict>
      </w:r>
    </w:p>
    <w:p w:rsidR="00847BD8" w:rsidRPr="00356F3B" w:rsidRDefault="00847BD8" w:rsidP="00847BD8">
      <w:pPr>
        <w:rPr>
          <w:b/>
          <w:bCs/>
        </w:rPr>
      </w:pPr>
      <w:r w:rsidRPr="00356F3B">
        <w:rPr>
          <w:b/>
          <w:bCs/>
        </w:rPr>
        <w:lastRenderedPageBreak/>
        <w:t>4. Calculations and Measurements</w:t>
      </w:r>
    </w:p>
    <w:p w:rsidR="00847BD8" w:rsidRPr="00356F3B" w:rsidRDefault="00847BD8" w:rsidP="00356F3B">
      <w:pPr>
        <w:numPr>
          <w:ilvl w:val="0"/>
          <w:numId w:val="202"/>
        </w:numPr>
      </w:pPr>
      <w:r w:rsidRPr="00356F3B">
        <w:t>Follow the mix ratio exactly as stated (e.g. 10:1 or 2:1 by volume or weight)</w:t>
      </w:r>
    </w:p>
    <w:p w:rsidR="00847BD8" w:rsidRPr="00356F3B" w:rsidRDefault="00847BD8" w:rsidP="00356F3B">
      <w:pPr>
        <w:numPr>
          <w:ilvl w:val="0"/>
          <w:numId w:val="202"/>
        </w:numPr>
      </w:pPr>
      <w:r w:rsidRPr="00356F3B">
        <w:t>Use measuring cups or digital scales for accuracy</w:t>
      </w:r>
    </w:p>
    <w:p w:rsidR="00847BD8" w:rsidRPr="00356F3B" w:rsidRDefault="00847BD8" w:rsidP="00356F3B">
      <w:pPr>
        <w:numPr>
          <w:ilvl w:val="0"/>
          <w:numId w:val="202"/>
        </w:numPr>
      </w:pPr>
      <w:r w:rsidRPr="00356F3B">
        <w:t>Inaccurate ratios can cause:</w:t>
      </w:r>
    </w:p>
    <w:p w:rsidR="00847BD8" w:rsidRPr="00356F3B" w:rsidRDefault="00847BD8" w:rsidP="00356F3B">
      <w:pPr>
        <w:numPr>
          <w:ilvl w:val="1"/>
          <w:numId w:val="202"/>
        </w:numPr>
      </w:pPr>
      <w:r w:rsidRPr="00356F3B">
        <w:t>Soft finishes (under-hardening)</w:t>
      </w:r>
    </w:p>
    <w:p w:rsidR="00847BD8" w:rsidRPr="00356F3B" w:rsidRDefault="00847BD8" w:rsidP="00356F3B">
      <w:pPr>
        <w:numPr>
          <w:ilvl w:val="1"/>
          <w:numId w:val="202"/>
        </w:numPr>
      </w:pPr>
      <w:r w:rsidRPr="00356F3B">
        <w:t>Cracking or brittleness (over-hardening)</w:t>
      </w:r>
    </w:p>
    <w:p w:rsidR="00847BD8" w:rsidRPr="00356F3B" w:rsidRDefault="00847BD8" w:rsidP="00356F3B">
      <w:pPr>
        <w:numPr>
          <w:ilvl w:val="1"/>
          <w:numId w:val="202"/>
        </w:numPr>
      </w:pPr>
      <w:r w:rsidRPr="00356F3B">
        <w:t>Shortened pot life, wasting material</w:t>
      </w:r>
    </w:p>
    <w:p w:rsidR="00847BD8" w:rsidRPr="00356F3B" w:rsidRDefault="00A14E4C" w:rsidP="00847BD8">
      <w:r>
        <w:pict>
          <v:rect id="_x0000_i1289" style="width:0;height:1.5pt" o:hralign="center" o:hrstd="t" o:hr="t" fillcolor="#a0a0a0" stroked="f"/>
        </w:pict>
      </w:r>
    </w:p>
    <w:p w:rsidR="00847BD8" w:rsidRPr="00356F3B" w:rsidRDefault="00847BD8" w:rsidP="00847BD8">
      <w:pPr>
        <w:rPr>
          <w:b/>
          <w:bCs/>
        </w:rPr>
      </w:pPr>
      <w:r w:rsidRPr="00356F3B">
        <w:rPr>
          <w:b/>
          <w:bCs/>
        </w:rPr>
        <w:t>5. Safety Considerations</w:t>
      </w:r>
    </w:p>
    <w:p w:rsidR="00847BD8" w:rsidRPr="00356F3B" w:rsidRDefault="00847BD8" w:rsidP="00356F3B">
      <w:pPr>
        <w:numPr>
          <w:ilvl w:val="0"/>
          <w:numId w:val="203"/>
        </w:numPr>
      </w:pPr>
      <w:r w:rsidRPr="00356F3B">
        <w:t>Always wear appropriate PPE—some hardeners are toxic or corrosive</w:t>
      </w:r>
    </w:p>
    <w:p w:rsidR="00847BD8" w:rsidRPr="00356F3B" w:rsidRDefault="00847BD8" w:rsidP="00356F3B">
      <w:pPr>
        <w:numPr>
          <w:ilvl w:val="0"/>
          <w:numId w:val="203"/>
        </w:numPr>
      </w:pPr>
      <w:r w:rsidRPr="00356F3B">
        <w:t>Mix in well-ventilated areas or under extraction</w:t>
      </w:r>
    </w:p>
    <w:p w:rsidR="00847BD8" w:rsidRPr="00356F3B" w:rsidRDefault="00847BD8" w:rsidP="00356F3B">
      <w:pPr>
        <w:numPr>
          <w:ilvl w:val="0"/>
          <w:numId w:val="203"/>
        </w:numPr>
      </w:pPr>
      <w:r w:rsidRPr="00356F3B">
        <w:t>Do not store mixed catalyst/hardener finishes beyond pot life</w:t>
      </w:r>
    </w:p>
    <w:p w:rsidR="00847BD8" w:rsidRPr="00356F3B" w:rsidRDefault="00847BD8" w:rsidP="00356F3B">
      <w:pPr>
        <w:numPr>
          <w:ilvl w:val="0"/>
          <w:numId w:val="203"/>
        </w:numPr>
      </w:pPr>
      <w:r w:rsidRPr="00356F3B">
        <w:t>Dispose of hardened mixtures as per hazardous waste regulations</w:t>
      </w:r>
    </w:p>
    <w:p w:rsidR="00847BD8" w:rsidRPr="00356F3B" w:rsidRDefault="00A14E4C" w:rsidP="00847BD8">
      <w:r>
        <w:pict>
          <v:rect id="_x0000_i1290" style="width:0;height:1.5pt" o:hralign="center" o:hrstd="t" o:hr="t" fillcolor="#a0a0a0" stroked="f"/>
        </w:pict>
      </w:r>
    </w:p>
    <w:p w:rsidR="00847BD8" w:rsidRPr="00356F3B" w:rsidRDefault="00847BD8" w:rsidP="00847BD8">
      <w:pPr>
        <w:rPr>
          <w:b/>
          <w:bCs/>
        </w:rPr>
      </w:pPr>
      <w:r w:rsidRPr="00356F3B">
        <w:rPr>
          <w:b/>
          <w:bCs/>
        </w:rPr>
        <w:t>Examples for Demonstration</w:t>
      </w:r>
    </w:p>
    <w:p w:rsidR="00847BD8" w:rsidRPr="00356F3B" w:rsidRDefault="00847BD8" w:rsidP="00356F3B">
      <w:pPr>
        <w:numPr>
          <w:ilvl w:val="0"/>
          <w:numId w:val="204"/>
        </w:numPr>
      </w:pPr>
      <w:r w:rsidRPr="00356F3B">
        <w:rPr>
          <w:b/>
          <w:bCs/>
        </w:rPr>
        <w:t>Example 1</w:t>
      </w:r>
      <w:r w:rsidRPr="00356F3B">
        <w:t>: Measure and mix a two-component polyurethane using a 2:1 ratio with hardener and demonstrate the mixing and application process.</w:t>
      </w:r>
    </w:p>
    <w:p w:rsidR="00847BD8" w:rsidRPr="00356F3B" w:rsidRDefault="00847BD8" w:rsidP="00356F3B">
      <w:pPr>
        <w:numPr>
          <w:ilvl w:val="0"/>
          <w:numId w:val="204"/>
        </w:numPr>
      </w:pPr>
      <w:r w:rsidRPr="00356F3B">
        <w:rPr>
          <w:b/>
          <w:bCs/>
        </w:rPr>
        <w:t>Example 2</w:t>
      </w:r>
      <w:r w:rsidRPr="00356F3B">
        <w:t>: Compare a correctly mixed sample with one under-catalysed and show differences in drying and surface hardness after 24 hours.</w:t>
      </w:r>
    </w:p>
    <w:p w:rsidR="00847BD8" w:rsidRPr="00356F3B" w:rsidRDefault="00A14E4C" w:rsidP="00847BD8">
      <w:r>
        <w:pict>
          <v:rect id="_x0000_i1291" style="width:0;height:1.5pt" o:hralign="center" o:hrstd="t" o:hr="t" fillcolor="#a0a0a0" stroked="f"/>
        </w:pict>
      </w:r>
    </w:p>
    <w:p w:rsidR="00847BD8" w:rsidRPr="00356F3B" w:rsidRDefault="00847BD8" w:rsidP="00847BD8">
      <w:pPr>
        <w:rPr>
          <w:b/>
          <w:bCs/>
        </w:rPr>
      </w:pPr>
      <w:r w:rsidRPr="00356F3B">
        <w:rPr>
          <w:b/>
          <w:bCs/>
        </w:rPr>
        <w:t>South African Case Study</w:t>
      </w:r>
    </w:p>
    <w:p w:rsidR="00847BD8" w:rsidRPr="00356F3B" w:rsidRDefault="00847BD8" w:rsidP="00847BD8">
      <w:r w:rsidRPr="00356F3B">
        <w:rPr>
          <w:b/>
          <w:bCs/>
        </w:rPr>
        <w:t>Case Study: Andile’s Lacquer Lab – Richards Bay, KwaZulu-Natal</w:t>
      </w:r>
      <w:r w:rsidRPr="00356F3B">
        <w:br/>
        <w:t>Andile implemented a system for colour-coded measuring cups and checklists to ensure accurate hardener ratios. Before this, the team experienced tacky finishes and inconsistent drying. The new approach ensured proper chemical curing, and the rejection rate for finished components dropped significantly.</w:t>
      </w:r>
    </w:p>
    <w:p w:rsidR="00847BD8" w:rsidRPr="00356F3B" w:rsidRDefault="00847BD8" w:rsidP="00847BD8">
      <w:r w:rsidRPr="00356F3B">
        <w:rPr>
          <w:b/>
          <w:bCs/>
        </w:rPr>
        <w:t>Facilitator Prompt</w:t>
      </w:r>
      <w:r w:rsidRPr="00356F3B">
        <w:t>: Ask learners to explain why the accurate use of hardeners and catalysts is critical when working under deadlines or large production runs.</w:t>
      </w:r>
    </w:p>
    <w:p w:rsidR="00847BD8" w:rsidRPr="00356F3B" w:rsidRDefault="00A14E4C" w:rsidP="00847BD8">
      <w:r>
        <w:pict>
          <v:rect id="_x0000_i1292" style="width:0;height:1.5pt" o:hralign="center" o:hrstd="t" o:hr="t" fillcolor="#a0a0a0" stroked="f"/>
        </w:pict>
      </w:r>
    </w:p>
    <w:p w:rsidR="00847BD8" w:rsidRPr="00356F3B" w:rsidRDefault="00847BD8" w:rsidP="00847BD8">
      <w:pPr>
        <w:rPr>
          <w:b/>
          <w:bCs/>
        </w:rPr>
      </w:pPr>
      <w:r w:rsidRPr="00356F3B">
        <w:rPr>
          <w:b/>
          <w:bCs/>
        </w:rPr>
        <w:t>Critical Thinking Questions</w:t>
      </w:r>
    </w:p>
    <w:p w:rsidR="00847BD8" w:rsidRPr="00356F3B" w:rsidRDefault="00847BD8" w:rsidP="00356F3B">
      <w:pPr>
        <w:numPr>
          <w:ilvl w:val="0"/>
          <w:numId w:val="205"/>
        </w:numPr>
      </w:pPr>
      <w:r w:rsidRPr="00356F3B">
        <w:rPr>
          <w:b/>
          <w:bCs/>
        </w:rPr>
        <w:t>Chemical Knowledge</w:t>
      </w:r>
      <w:r w:rsidRPr="00356F3B">
        <w:t>:</w:t>
      </w:r>
      <w:r w:rsidRPr="00356F3B">
        <w:br/>
      </w:r>
      <w:r w:rsidRPr="00356F3B">
        <w:rPr>
          <w:i/>
          <w:iCs/>
        </w:rPr>
        <w:t>“What is the risk of using too much catalyst in an acid-catalysed lacquer?”</w:t>
      </w:r>
    </w:p>
    <w:p w:rsidR="00847BD8" w:rsidRPr="00356F3B" w:rsidRDefault="00847BD8" w:rsidP="00356F3B">
      <w:pPr>
        <w:numPr>
          <w:ilvl w:val="0"/>
          <w:numId w:val="205"/>
        </w:numPr>
      </w:pPr>
      <w:r w:rsidRPr="00356F3B">
        <w:rPr>
          <w:b/>
          <w:bCs/>
        </w:rPr>
        <w:t>Practical Insight</w:t>
      </w:r>
      <w:r w:rsidRPr="00356F3B">
        <w:t>:</w:t>
      </w:r>
      <w:r w:rsidRPr="00356F3B">
        <w:br/>
      </w:r>
      <w:r w:rsidRPr="00356F3B">
        <w:rPr>
          <w:i/>
          <w:iCs/>
        </w:rPr>
        <w:t>“Why must pot life be considered when mixing finishes with hardeners?”</w:t>
      </w:r>
    </w:p>
    <w:p w:rsidR="00847BD8" w:rsidRPr="00356F3B" w:rsidRDefault="00847BD8" w:rsidP="00356F3B">
      <w:pPr>
        <w:numPr>
          <w:ilvl w:val="0"/>
          <w:numId w:val="205"/>
        </w:numPr>
      </w:pPr>
      <w:r w:rsidRPr="00356F3B">
        <w:rPr>
          <w:b/>
          <w:bCs/>
        </w:rPr>
        <w:lastRenderedPageBreak/>
        <w:t>Mixing Procedure</w:t>
      </w:r>
      <w:r w:rsidRPr="00356F3B">
        <w:t>:</w:t>
      </w:r>
      <w:r w:rsidRPr="00356F3B">
        <w:br/>
      </w:r>
      <w:r w:rsidRPr="00356F3B">
        <w:rPr>
          <w:i/>
          <w:iCs/>
        </w:rPr>
        <w:t>“How would you measure a 2:1 mix ratio without access to a digital scale?”</w:t>
      </w:r>
    </w:p>
    <w:p w:rsidR="00847BD8" w:rsidRPr="00356F3B" w:rsidRDefault="00847BD8" w:rsidP="00356F3B">
      <w:pPr>
        <w:numPr>
          <w:ilvl w:val="0"/>
          <w:numId w:val="205"/>
        </w:numPr>
      </w:pPr>
      <w:r w:rsidRPr="00356F3B">
        <w:rPr>
          <w:b/>
          <w:bCs/>
        </w:rPr>
        <w:t>Safety Awareness</w:t>
      </w:r>
      <w:r w:rsidRPr="00356F3B">
        <w:t>:</w:t>
      </w:r>
      <w:r w:rsidRPr="00356F3B">
        <w:br/>
      </w:r>
      <w:r w:rsidRPr="00356F3B">
        <w:rPr>
          <w:i/>
          <w:iCs/>
        </w:rPr>
        <w:t>“What precautions must be taken when cleaning tools used with catalysed products?”</w:t>
      </w:r>
    </w:p>
    <w:p w:rsidR="00847BD8" w:rsidRPr="00356F3B" w:rsidRDefault="00A14E4C" w:rsidP="00847BD8">
      <w:r>
        <w:pict>
          <v:rect id="_x0000_i1293" style="width:0;height:1.5pt" o:hralign="center" o:hrstd="t" o:hr="t" fillcolor="#a0a0a0" stroked="f"/>
        </w:pict>
      </w:r>
    </w:p>
    <w:p w:rsidR="00847BD8" w:rsidRPr="00356F3B" w:rsidRDefault="00847BD8">
      <w:r w:rsidRPr="00356F3B">
        <w:br w:type="page"/>
      </w:r>
    </w:p>
    <w:p w:rsidR="00847BD8" w:rsidRPr="00356F3B" w:rsidRDefault="00847BD8" w:rsidP="00847BD8">
      <w:pPr>
        <w:pStyle w:val="Heading2"/>
        <w:rPr>
          <w:rFonts w:ascii="Century Gothic" w:hAnsi="Century Gothic"/>
          <w:b/>
          <w:bCs/>
        </w:rPr>
      </w:pPr>
      <w:bookmarkStart w:id="41" w:name="_Toc196284082"/>
      <w:r w:rsidRPr="00356F3B">
        <w:rPr>
          <w:rFonts w:ascii="Century Gothic" w:hAnsi="Century Gothic"/>
          <w:b/>
          <w:bCs/>
        </w:rPr>
        <w:lastRenderedPageBreak/>
        <w:t>Integrated Assessment: KM-04-KT04 – Measuring and Mixing Paint and Finishes</w:t>
      </w:r>
      <w:bookmarkEnd w:id="41"/>
    </w:p>
    <w:p w:rsidR="00847BD8" w:rsidRPr="00356F3B" w:rsidRDefault="00847BD8" w:rsidP="00847BD8">
      <w:pPr>
        <w:rPr>
          <w:b/>
          <w:bCs/>
        </w:rPr>
      </w:pPr>
    </w:p>
    <w:p w:rsidR="00847BD8" w:rsidRPr="00356F3B" w:rsidRDefault="00847BD8" w:rsidP="00847BD8">
      <w:r w:rsidRPr="00356F3B">
        <w:rPr>
          <w:b/>
          <w:bCs/>
        </w:rPr>
        <w:t>NQF Level 2 | Weight: 10%</w:t>
      </w:r>
      <w:r w:rsidRPr="00356F3B">
        <w:br/>
      </w:r>
      <w:r w:rsidRPr="00356F3B">
        <w:rPr>
          <w:b/>
          <w:bCs/>
        </w:rPr>
        <w:t>Assessment Type</w:t>
      </w:r>
      <w:r w:rsidRPr="00356F3B">
        <w:t>: Scenario-Based (Written)</w:t>
      </w:r>
    </w:p>
    <w:p w:rsidR="00847BD8" w:rsidRPr="00356F3B" w:rsidRDefault="00A14E4C" w:rsidP="00847BD8">
      <w:r>
        <w:pict>
          <v:rect id="_x0000_i1294" style="width:0;height:1.5pt" o:hralign="center" o:hrstd="t" o:hr="t" fillcolor="#a0a0a0" stroked="f"/>
        </w:pict>
      </w:r>
    </w:p>
    <w:p w:rsidR="00847BD8" w:rsidRPr="00356F3B" w:rsidRDefault="00847BD8" w:rsidP="00847BD8">
      <w:pPr>
        <w:rPr>
          <w:b/>
          <w:bCs/>
        </w:rPr>
      </w:pPr>
      <w:r w:rsidRPr="00356F3B">
        <w:rPr>
          <w:b/>
          <w:bCs/>
        </w:rPr>
        <w:t>Case Study</w:t>
      </w:r>
    </w:p>
    <w:p w:rsidR="00847BD8" w:rsidRPr="00356F3B" w:rsidRDefault="00847BD8" w:rsidP="00847BD8">
      <w:r w:rsidRPr="00356F3B">
        <w:rPr>
          <w:b/>
          <w:bCs/>
        </w:rPr>
        <w:t>Case Study: Lerato’s Finishing Station – Midrand, Gauteng</w:t>
      </w:r>
      <w:r w:rsidRPr="00356F3B">
        <w:br/>
        <w:t>Lerato is responsible for preparing finishes for a batch of 20 custom coffee tables made from ash and MDF. The brief requires a medium gloss lacquer finish with a warm mahogany tone. The lacquer is an acid-catalysed two-component product.</w:t>
      </w:r>
    </w:p>
    <w:p w:rsidR="00847BD8" w:rsidRPr="00356F3B" w:rsidRDefault="00847BD8" w:rsidP="00847BD8">
      <w:r w:rsidRPr="00356F3B">
        <w:t>She receives the formula from the designer and must:</w:t>
      </w:r>
    </w:p>
    <w:p w:rsidR="00847BD8" w:rsidRPr="00356F3B" w:rsidRDefault="00847BD8" w:rsidP="00356F3B">
      <w:pPr>
        <w:numPr>
          <w:ilvl w:val="0"/>
          <w:numId w:val="206"/>
        </w:numPr>
      </w:pPr>
      <w:r w:rsidRPr="00356F3B">
        <w:t>Mix the correct colour using a mixing chart</w:t>
      </w:r>
    </w:p>
    <w:p w:rsidR="00847BD8" w:rsidRPr="00356F3B" w:rsidRDefault="00847BD8" w:rsidP="00356F3B">
      <w:pPr>
        <w:numPr>
          <w:ilvl w:val="0"/>
          <w:numId w:val="206"/>
        </w:numPr>
      </w:pPr>
      <w:r w:rsidRPr="00356F3B">
        <w:t>Adjust the viscosity for spraying</w:t>
      </w:r>
    </w:p>
    <w:p w:rsidR="00847BD8" w:rsidRPr="00356F3B" w:rsidRDefault="00847BD8" w:rsidP="00356F3B">
      <w:pPr>
        <w:numPr>
          <w:ilvl w:val="0"/>
          <w:numId w:val="206"/>
        </w:numPr>
      </w:pPr>
      <w:r w:rsidRPr="00356F3B">
        <w:t>Select the correct thinning agent</w:t>
      </w:r>
    </w:p>
    <w:p w:rsidR="00847BD8" w:rsidRPr="00356F3B" w:rsidRDefault="00847BD8" w:rsidP="00356F3B">
      <w:pPr>
        <w:numPr>
          <w:ilvl w:val="0"/>
          <w:numId w:val="206"/>
        </w:numPr>
      </w:pPr>
      <w:r w:rsidRPr="00356F3B">
        <w:t>Record the formula for future use</w:t>
      </w:r>
    </w:p>
    <w:p w:rsidR="00847BD8" w:rsidRPr="00356F3B" w:rsidRDefault="00847BD8" w:rsidP="00356F3B">
      <w:pPr>
        <w:numPr>
          <w:ilvl w:val="0"/>
          <w:numId w:val="206"/>
        </w:numPr>
      </w:pPr>
      <w:r w:rsidRPr="00356F3B">
        <w:t>Ensure the mixture includes the right ratio of catalyst</w:t>
      </w:r>
    </w:p>
    <w:p w:rsidR="00847BD8" w:rsidRPr="00356F3B" w:rsidRDefault="00847BD8" w:rsidP="00356F3B">
      <w:pPr>
        <w:numPr>
          <w:ilvl w:val="0"/>
          <w:numId w:val="206"/>
        </w:numPr>
      </w:pPr>
      <w:r w:rsidRPr="00356F3B">
        <w:t>Apply quality control and safety practices throughout the process</w:t>
      </w:r>
    </w:p>
    <w:p w:rsidR="00847BD8" w:rsidRPr="00356F3B" w:rsidRDefault="00A14E4C" w:rsidP="00847BD8">
      <w:r>
        <w:pict>
          <v:rect id="_x0000_i1295" style="width:0;height:1.5pt" o:hralign="center" o:hrstd="t" o:hr="t" fillcolor="#a0a0a0" stroked="f"/>
        </w:pict>
      </w:r>
    </w:p>
    <w:p w:rsidR="00847BD8" w:rsidRPr="00356F3B" w:rsidRDefault="00847BD8" w:rsidP="00847BD8">
      <w:pPr>
        <w:rPr>
          <w:b/>
          <w:bCs/>
        </w:rPr>
      </w:pPr>
      <w:r w:rsidRPr="00356F3B">
        <w:rPr>
          <w:b/>
          <w:bCs/>
        </w:rPr>
        <w:t>Assessment Questions</w:t>
      </w:r>
    </w:p>
    <w:p w:rsidR="00847BD8" w:rsidRPr="00356F3B" w:rsidRDefault="00847BD8" w:rsidP="00847BD8">
      <w:pPr>
        <w:rPr>
          <w:b/>
          <w:bCs/>
        </w:rPr>
      </w:pPr>
      <w:r w:rsidRPr="00356F3B">
        <w:rPr>
          <w:b/>
          <w:bCs/>
        </w:rPr>
        <w:t>Question 1</w:t>
      </w:r>
    </w:p>
    <w:p w:rsidR="00847BD8" w:rsidRPr="00356F3B" w:rsidRDefault="00847BD8" w:rsidP="00847BD8">
      <w:r w:rsidRPr="00356F3B">
        <w:rPr>
          <w:b/>
          <w:bCs/>
        </w:rPr>
        <w:t>IAC0401, IAC0402, IAC0408</w:t>
      </w:r>
      <w:r w:rsidRPr="00356F3B">
        <w:br/>
        <w:t>Briefly describe the process Lerato must follow to mix the finish, and explain how manual and mechanical mixing differ in terms of consistency and batch size. Why is it important to mix finishes thoroughly?</w:t>
      </w:r>
    </w:p>
    <w:p w:rsidR="00847BD8" w:rsidRPr="00356F3B" w:rsidRDefault="00847BD8" w:rsidP="00847BD8">
      <w:pPr>
        <w:rPr>
          <w:color w:val="FF0000"/>
        </w:rPr>
      </w:pPr>
      <w:r w:rsidRPr="00356F3B">
        <w:rPr>
          <w:rFonts w:ascii="Segoe UI Symbol" w:hAnsi="Segoe UI Symbol" w:cs="Segoe UI Symbol"/>
          <w:color w:val="FF0000"/>
        </w:rPr>
        <w:t>✅</w:t>
      </w:r>
      <w:r w:rsidRPr="00356F3B">
        <w:rPr>
          <w:color w:val="FF0000"/>
        </w:rPr>
        <w:t xml:space="preserve"> </w:t>
      </w:r>
      <w:r w:rsidRPr="00356F3B">
        <w:rPr>
          <w:b/>
          <w:bCs/>
          <w:color w:val="FF0000"/>
        </w:rPr>
        <w:t>Model Answer</w:t>
      </w:r>
      <w:r w:rsidRPr="00356F3B">
        <w:rPr>
          <w:color w:val="FF0000"/>
        </w:rPr>
        <w:t xml:space="preserve"> (6 marks)</w:t>
      </w:r>
      <w:r w:rsidRPr="00356F3B">
        <w:rPr>
          <w:color w:val="FF0000"/>
        </w:rPr>
        <w:br/>
        <w:t>Lerato must begin by reading the mixing instructions, measure the base lacquer, catalyst, and thinner in the correct order, and stir the mixture thoroughly until the colour and consistency are uniform.</w:t>
      </w:r>
      <w:r w:rsidRPr="00356F3B">
        <w:rPr>
          <w:color w:val="FF0000"/>
        </w:rPr>
        <w:br/>
        <w:t>Manual mixing is done with a stirrer and is best for small batches. Mechanical mixing is faster and more consistent for larger volumes.</w:t>
      </w:r>
      <w:r w:rsidRPr="00356F3B">
        <w:rPr>
          <w:color w:val="FF0000"/>
        </w:rPr>
        <w:br/>
        <w:t>Thorough mixing activates chemical reactions, ensures colour and viscosity consistency, and prevents application issues like streaking or soft drying.</w:t>
      </w:r>
    </w:p>
    <w:p w:rsidR="00847BD8" w:rsidRPr="00356F3B" w:rsidRDefault="00A14E4C" w:rsidP="00847BD8">
      <w:r>
        <w:pict>
          <v:rect id="_x0000_i1296" style="width:0;height:1.5pt" o:hralign="center" o:hrstd="t" o:hr="t" fillcolor="#a0a0a0" stroked="f"/>
        </w:pict>
      </w:r>
    </w:p>
    <w:p w:rsidR="00847BD8" w:rsidRPr="00356F3B" w:rsidRDefault="00847BD8" w:rsidP="00847BD8">
      <w:pPr>
        <w:rPr>
          <w:b/>
          <w:bCs/>
        </w:rPr>
      </w:pPr>
      <w:r w:rsidRPr="00356F3B">
        <w:rPr>
          <w:b/>
          <w:bCs/>
        </w:rPr>
        <w:t>Question 2</w:t>
      </w:r>
    </w:p>
    <w:p w:rsidR="00847BD8" w:rsidRPr="00356F3B" w:rsidRDefault="00847BD8" w:rsidP="00847BD8">
      <w:r w:rsidRPr="00356F3B">
        <w:rPr>
          <w:b/>
          <w:bCs/>
        </w:rPr>
        <w:t>IAC0403, IAC0404, IAC0405</w:t>
      </w:r>
      <w:r w:rsidRPr="00356F3B">
        <w:br/>
        <w:t xml:space="preserve">Identify three pieces of measuring equipment Lerato should use and describe their </w:t>
      </w:r>
      <w:r w:rsidRPr="00356F3B">
        <w:lastRenderedPageBreak/>
        <w:t>correct and accurate use. What precautions should she take when using measuring cups, and how does she select the correct viscosity cup?</w:t>
      </w:r>
    </w:p>
    <w:p w:rsidR="00847BD8" w:rsidRPr="00356F3B" w:rsidRDefault="00847BD8" w:rsidP="00847BD8">
      <w:pPr>
        <w:rPr>
          <w:color w:val="FF0000"/>
        </w:rPr>
      </w:pPr>
      <w:r w:rsidRPr="00356F3B">
        <w:rPr>
          <w:rFonts w:ascii="Segoe UI Symbol" w:hAnsi="Segoe UI Symbol" w:cs="Segoe UI Symbol"/>
          <w:color w:val="FF0000"/>
        </w:rPr>
        <w:t>✅</w:t>
      </w:r>
      <w:r w:rsidRPr="00356F3B">
        <w:rPr>
          <w:color w:val="FF0000"/>
        </w:rPr>
        <w:t xml:space="preserve"> </w:t>
      </w:r>
      <w:r w:rsidRPr="00356F3B">
        <w:rPr>
          <w:b/>
          <w:bCs/>
          <w:color w:val="FF0000"/>
        </w:rPr>
        <w:t>Model Answer</w:t>
      </w:r>
      <w:r w:rsidRPr="00356F3B">
        <w:rPr>
          <w:color w:val="FF0000"/>
        </w:rPr>
        <w:t xml:space="preserve"> (8 marks)</w:t>
      </w:r>
      <w:r w:rsidRPr="00356F3B">
        <w:rPr>
          <w:color w:val="FF0000"/>
        </w:rPr>
        <w:br/>
        <w:t>Lerato should use:</w:t>
      </w:r>
    </w:p>
    <w:p w:rsidR="00847BD8" w:rsidRPr="00356F3B" w:rsidRDefault="00847BD8" w:rsidP="00356F3B">
      <w:pPr>
        <w:numPr>
          <w:ilvl w:val="0"/>
          <w:numId w:val="207"/>
        </w:numPr>
        <w:rPr>
          <w:color w:val="FF0000"/>
        </w:rPr>
      </w:pPr>
      <w:r w:rsidRPr="00356F3B">
        <w:rPr>
          <w:color w:val="FF0000"/>
        </w:rPr>
        <w:t>Measuring cup – to measure lacquer, catalyst, and thinner precisely</w:t>
      </w:r>
    </w:p>
    <w:p w:rsidR="00847BD8" w:rsidRPr="00356F3B" w:rsidRDefault="00847BD8" w:rsidP="00356F3B">
      <w:pPr>
        <w:numPr>
          <w:ilvl w:val="0"/>
          <w:numId w:val="207"/>
        </w:numPr>
        <w:rPr>
          <w:color w:val="FF0000"/>
        </w:rPr>
      </w:pPr>
      <w:r w:rsidRPr="00356F3B">
        <w:rPr>
          <w:color w:val="FF0000"/>
        </w:rPr>
        <w:t>Stirring rod – to mix components evenly</w:t>
      </w:r>
    </w:p>
    <w:p w:rsidR="00847BD8" w:rsidRPr="00356F3B" w:rsidRDefault="00847BD8" w:rsidP="00356F3B">
      <w:pPr>
        <w:numPr>
          <w:ilvl w:val="0"/>
          <w:numId w:val="207"/>
        </w:numPr>
        <w:rPr>
          <w:color w:val="FF0000"/>
        </w:rPr>
      </w:pPr>
      <w:r w:rsidRPr="00356F3B">
        <w:rPr>
          <w:color w:val="FF0000"/>
        </w:rPr>
        <w:t>Viscosity cup – to test flow rate for spraying</w:t>
      </w:r>
    </w:p>
    <w:p w:rsidR="00847BD8" w:rsidRPr="00356F3B" w:rsidRDefault="00847BD8" w:rsidP="00847BD8">
      <w:pPr>
        <w:rPr>
          <w:color w:val="FF0000"/>
        </w:rPr>
      </w:pPr>
      <w:r w:rsidRPr="00356F3B">
        <w:rPr>
          <w:color w:val="FF0000"/>
        </w:rPr>
        <w:t>Precautions with measuring cups:</w:t>
      </w:r>
    </w:p>
    <w:p w:rsidR="00847BD8" w:rsidRPr="00356F3B" w:rsidRDefault="00847BD8" w:rsidP="00356F3B">
      <w:pPr>
        <w:numPr>
          <w:ilvl w:val="0"/>
          <w:numId w:val="208"/>
        </w:numPr>
        <w:rPr>
          <w:color w:val="FF0000"/>
        </w:rPr>
      </w:pPr>
      <w:r w:rsidRPr="00356F3B">
        <w:rPr>
          <w:color w:val="FF0000"/>
        </w:rPr>
        <w:t>Use clean, dry cups</w:t>
      </w:r>
    </w:p>
    <w:p w:rsidR="00847BD8" w:rsidRPr="00356F3B" w:rsidRDefault="00847BD8" w:rsidP="00356F3B">
      <w:pPr>
        <w:numPr>
          <w:ilvl w:val="0"/>
          <w:numId w:val="208"/>
        </w:numPr>
        <w:rPr>
          <w:color w:val="FF0000"/>
        </w:rPr>
      </w:pPr>
      <w:r w:rsidRPr="00356F3B">
        <w:rPr>
          <w:color w:val="FF0000"/>
        </w:rPr>
        <w:t>Measure at eye level</w:t>
      </w:r>
    </w:p>
    <w:p w:rsidR="00847BD8" w:rsidRPr="00356F3B" w:rsidRDefault="00847BD8" w:rsidP="00356F3B">
      <w:pPr>
        <w:numPr>
          <w:ilvl w:val="0"/>
          <w:numId w:val="208"/>
        </w:numPr>
        <w:rPr>
          <w:color w:val="FF0000"/>
        </w:rPr>
      </w:pPr>
      <w:r w:rsidRPr="00356F3B">
        <w:rPr>
          <w:color w:val="FF0000"/>
        </w:rPr>
        <w:t>Use correct ratio marks</w:t>
      </w:r>
    </w:p>
    <w:p w:rsidR="00847BD8" w:rsidRPr="00356F3B" w:rsidRDefault="00847BD8" w:rsidP="00356F3B">
      <w:pPr>
        <w:numPr>
          <w:ilvl w:val="0"/>
          <w:numId w:val="208"/>
        </w:numPr>
        <w:rPr>
          <w:color w:val="FF0000"/>
        </w:rPr>
      </w:pPr>
      <w:r w:rsidRPr="00356F3B">
        <w:rPr>
          <w:color w:val="FF0000"/>
        </w:rPr>
        <w:t>Avoid mixing incompatible materials in the same cup</w:t>
      </w:r>
    </w:p>
    <w:p w:rsidR="00847BD8" w:rsidRPr="00356F3B" w:rsidRDefault="00847BD8" w:rsidP="00847BD8">
      <w:pPr>
        <w:rPr>
          <w:color w:val="FF0000"/>
        </w:rPr>
      </w:pPr>
      <w:r w:rsidRPr="00356F3B">
        <w:rPr>
          <w:color w:val="FF0000"/>
        </w:rPr>
        <w:t>Viscosity cup selection: Based on product type and application method. For lacquers, a Ford #4 or DIN cup is common.</w:t>
      </w:r>
    </w:p>
    <w:p w:rsidR="00847BD8" w:rsidRPr="00356F3B" w:rsidRDefault="00A14E4C" w:rsidP="00847BD8">
      <w:r>
        <w:pict>
          <v:rect id="_x0000_i1297" style="width:0;height:1.5pt" o:hralign="center" o:hrstd="t" o:hr="t" fillcolor="#a0a0a0" stroked="f"/>
        </w:pict>
      </w:r>
    </w:p>
    <w:p w:rsidR="00847BD8" w:rsidRPr="00356F3B" w:rsidRDefault="00847BD8" w:rsidP="00847BD8">
      <w:pPr>
        <w:rPr>
          <w:b/>
          <w:bCs/>
        </w:rPr>
      </w:pPr>
      <w:r w:rsidRPr="00356F3B">
        <w:rPr>
          <w:b/>
          <w:bCs/>
        </w:rPr>
        <w:t>Question 3</w:t>
      </w:r>
    </w:p>
    <w:p w:rsidR="00847BD8" w:rsidRPr="00356F3B" w:rsidRDefault="00847BD8" w:rsidP="00847BD8">
      <w:r w:rsidRPr="00356F3B">
        <w:rPr>
          <w:b/>
          <w:bCs/>
        </w:rPr>
        <w:t>IAC0406, IAC0407</w:t>
      </w:r>
      <w:r w:rsidRPr="00356F3B">
        <w:br/>
        <w:t>Lerato uses a mixing chart to create the desired mahogany colour. Explain the function of the mixing chart and the importance of recording the formula.</w:t>
      </w:r>
    </w:p>
    <w:p w:rsidR="00847BD8" w:rsidRPr="00356F3B" w:rsidRDefault="00847BD8" w:rsidP="00847BD8">
      <w:pPr>
        <w:rPr>
          <w:color w:val="FF0000"/>
        </w:rPr>
      </w:pPr>
      <w:r w:rsidRPr="00356F3B">
        <w:rPr>
          <w:rFonts w:ascii="Segoe UI Symbol" w:hAnsi="Segoe UI Symbol" w:cs="Segoe UI Symbol"/>
          <w:color w:val="FF0000"/>
        </w:rPr>
        <w:t>✅</w:t>
      </w:r>
      <w:r w:rsidRPr="00356F3B">
        <w:rPr>
          <w:color w:val="FF0000"/>
        </w:rPr>
        <w:t xml:space="preserve"> </w:t>
      </w:r>
      <w:r w:rsidRPr="00356F3B">
        <w:rPr>
          <w:b/>
          <w:bCs/>
          <w:color w:val="FF0000"/>
        </w:rPr>
        <w:t>Model Answer</w:t>
      </w:r>
      <w:r w:rsidRPr="00356F3B">
        <w:rPr>
          <w:color w:val="FF0000"/>
        </w:rPr>
        <w:t xml:space="preserve"> (4 marks)</w:t>
      </w:r>
      <w:r w:rsidRPr="00356F3B">
        <w:rPr>
          <w:color w:val="FF0000"/>
        </w:rPr>
        <w:br/>
        <w:t>A mixing chart shows the proportions of base colours required to produce a specific shade. It ensures accuracy and repeatability. Recording the formula allows Lerato to reproduce the same colour for future orders or repairs, ensuring consistency and saving time.</w:t>
      </w:r>
    </w:p>
    <w:p w:rsidR="00847BD8" w:rsidRPr="00356F3B" w:rsidRDefault="00A14E4C" w:rsidP="00847BD8">
      <w:r>
        <w:pict>
          <v:rect id="_x0000_i1298" style="width:0;height:1.5pt" o:hralign="center" o:hrstd="t" o:hr="t" fillcolor="#a0a0a0" stroked="f"/>
        </w:pict>
      </w:r>
    </w:p>
    <w:p w:rsidR="00847BD8" w:rsidRPr="00356F3B" w:rsidRDefault="00847BD8" w:rsidP="00847BD8">
      <w:pPr>
        <w:rPr>
          <w:b/>
          <w:bCs/>
        </w:rPr>
      </w:pPr>
      <w:r w:rsidRPr="00356F3B">
        <w:rPr>
          <w:b/>
          <w:bCs/>
        </w:rPr>
        <w:t>Question 4</w:t>
      </w:r>
    </w:p>
    <w:p w:rsidR="00847BD8" w:rsidRPr="00356F3B" w:rsidRDefault="00847BD8" w:rsidP="00847BD8">
      <w:r w:rsidRPr="00356F3B">
        <w:rPr>
          <w:b/>
          <w:bCs/>
        </w:rPr>
        <w:t>IAC0409, IAC0411</w:t>
      </w:r>
      <w:r w:rsidRPr="00356F3B">
        <w:br/>
        <w:t>The lacquer Lerato is using requires a 10:1 mixing ratio with a catalyst. How much catalyst must she add to 1 000 ml of lacquer? In which types of situations are hardeners and catalysts used?</w:t>
      </w:r>
    </w:p>
    <w:p w:rsidR="00847BD8" w:rsidRPr="00356F3B" w:rsidRDefault="00847BD8" w:rsidP="00847BD8">
      <w:pPr>
        <w:rPr>
          <w:color w:val="FF0000"/>
        </w:rPr>
      </w:pPr>
      <w:r w:rsidRPr="00356F3B">
        <w:rPr>
          <w:rFonts w:ascii="Segoe UI Symbol" w:hAnsi="Segoe UI Symbol" w:cs="Segoe UI Symbol"/>
          <w:color w:val="FF0000"/>
        </w:rPr>
        <w:t>✅</w:t>
      </w:r>
      <w:r w:rsidRPr="00356F3B">
        <w:rPr>
          <w:color w:val="FF0000"/>
        </w:rPr>
        <w:t xml:space="preserve"> </w:t>
      </w:r>
      <w:r w:rsidRPr="00356F3B">
        <w:rPr>
          <w:b/>
          <w:bCs/>
          <w:color w:val="FF0000"/>
        </w:rPr>
        <w:t>Model Answer</w:t>
      </w:r>
      <w:r w:rsidRPr="00356F3B">
        <w:rPr>
          <w:color w:val="FF0000"/>
        </w:rPr>
        <w:t xml:space="preserve"> (4 marks)</w:t>
      </w:r>
      <w:r w:rsidRPr="00356F3B">
        <w:rPr>
          <w:color w:val="FF0000"/>
        </w:rPr>
        <w:br/>
        <w:t>Lerato must add 100 ml of catalyst to 1 000 ml of lacquer.</w:t>
      </w:r>
      <w:r w:rsidRPr="00356F3B">
        <w:rPr>
          <w:color w:val="FF0000"/>
        </w:rPr>
        <w:br/>
        <w:t>Catalysts are used in acid-catalysed finishes to initiate curing. Hardeners are used in polyurethane or epoxy finishes to improve durability, resistance, and chemical stability—ideal for tabletops and high-traffic surfaces.</w:t>
      </w:r>
    </w:p>
    <w:p w:rsidR="00847BD8" w:rsidRPr="00356F3B" w:rsidRDefault="00A14E4C" w:rsidP="00847BD8">
      <w:r>
        <w:pict>
          <v:rect id="_x0000_i1299" style="width:0;height:1.5pt" o:hralign="center" o:hrstd="t" o:hr="t" fillcolor="#a0a0a0" stroked="f"/>
        </w:pict>
      </w:r>
    </w:p>
    <w:p w:rsidR="00847BD8" w:rsidRPr="00356F3B" w:rsidRDefault="00847BD8" w:rsidP="00847BD8">
      <w:pPr>
        <w:rPr>
          <w:b/>
          <w:bCs/>
        </w:rPr>
      </w:pPr>
    </w:p>
    <w:p w:rsidR="00847BD8" w:rsidRPr="00356F3B" w:rsidRDefault="00847BD8" w:rsidP="00847BD8">
      <w:pPr>
        <w:rPr>
          <w:b/>
          <w:bCs/>
        </w:rPr>
      </w:pPr>
    </w:p>
    <w:p w:rsidR="00847BD8" w:rsidRPr="00356F3B" w:rsidRDefault="00847BD8" w:rsidP="00847BD8">
      <w:pPr>
        <w:rPr>
          <w:b/>
          <w:bCs/>
        </w:rPr>
      </w:pPr>
      <w:r w:rsidRPr="00356F3B">
        <w:rPr>
          <w:b/>
          <w:bCs/>
        </w:rPr>
        <w:t>Question 5</w:t>
      </w:r>
    </w:p>
    <w:p w:rsidR="00847BD8" w:rsidRPr="00356F3B" w:rsidRDefault="00847BD8" w:rsidP="00847BD8">
      <w:r w:rsidRPr="00356F3B">
        <w:rPr>
          <w:b/>
          <w:bCs/>
        </w:rPr>
        <w:t>IAC0410</w:t>
      </w:r>
      <w:r w:rsidRPr="00356F3B">
        <w:br/>
        <w:t>Lerato is uncertain whether to use water, turpentine, or thinner for this lacquer. How should she decide, and what type of thinning agent is most suitable?</w:t>
      </w:r>
    </w:p>
    <w:p w:rsidR="00847BD8" w:rsidRPr="00356F3B" w:rsidRDefault="00847BD8" w:rsidP="00847BD8">
      <w:pPr>
        <w:rPr>
          <w:color w:val="FF0000"/>
        </w:rPr>
      </w:pPr>
      <w:r w:rsidRPr="00356F3B">
        <w:rPr>
          <w:rFonts w:ascii="Segoe UI Symbol" w:hAnsi="Segoe UI Symbol" w:cs="Segoe UI Symbol"/>
          <w:color w:val="FF0000"/>
        </w:rPr>
        <w:t>✅</w:t>
      </w:r>
      <w:r w:rsidRPr="00356F3B">
        <w:rPr>
          <w:color w:val="FF0000"/>
        </w:rPr>
        <w:t xml:space="preserve"> </w:t>
      </w:r>
      <w:r w:rsidRPr="00356F3B">
        <w:rPr>
          <w:b/>
          <w:bCs/>
          <w:color w:val="FF0000"/>
        </w:rPr>
        <w:t>Model Answer</w:t>
      </w:r>
      <w:r w:rsidRPr="00356F3B">
        <w:rPr>
          <w:color w:val="FF0000"/>
        </w:rPr>
        <w:t xml:space="preserve"> (3 marks)</w:t>
      </w:r>
      <w:r w:rsidRPr="00356F3B">
        <w:rPr>
          <w:color w:val="FF0000"/>
        </w:rPr>
        <w:br/>
        <w:t>She should consult the product’s technical data sheet. For acid-catalysed lacquers, the correct thinning agent is usually a solvent-based lacquer thinner. Water would not mix properly, and turpentine is typically used for oil-based finishes.</w:t>
      </w:r>
    </w:p>
    <w:p w:rsidR="00847BD8" w:rsidRPr="00356F3B" w:rsidRDefault="00A14E4C" w:rsidP="00847BD8">
      <w:r>
        <w:pict>
          <v:rect id="_x0000_i1300" style="width:0;height:1.5pt" o:hralign="center" o:hrstd="t" o:hr="t" fillcolor="#a0a0a0" stroked="f"/>
        </w:pict>
      </w:r>
    </w:p>
    <w:p w:rsidR="00847BD8" w:rsidRPr="00356F3B" w:rsidRDefault="00847BD8" w:rsidP="00847BD8">
      <w:pPr>
        <w:rPr>
          <w:b/>
          <w:bCs/>
        </w:rPr>
      </w:pPr>
      <w:r w:rsidRPr="00356F3B">
        <w:rPr>
          <w:b/>
          <w:bCs/>
        </w:rPr>
        <w:t>Total Marks: 25</w:t>
      </w:r>
    </w:p>
    <w:p w:rsidR="00847BD8" w:rsidRPr="00356F3B" w:rsidRDefault="00847BD8" w:rsidP="00356F3B">
      <w:pPr>
        <w:numPr>
          <w:ilvl w:val="0"/>
          <w:numId w:val="209"/>
        </w:numPr>
      </w:pPr>
      <w:r w:rsidRPr="00356F3B">
        <w:t>Question 1: 6</w:t>
      </w:r>
    </w:p>
    <w:p w:rsidR="00847BD8" w:rsidRPr="00356F3B" w:rsidRDefault="00847BD8" w:rsidP="00356F3B">
      <w:pPr>
        <w:numPr>
          <w:ilvl w:val="0"/>
          <w:numId w:val="209"/>
        </w:numPr>
      </w:pPr>
      <w:r w:rsidRPr="00356F3B">
        <w:t>Question 2: 8</w:t>
      </w:r>
    </w:p>
    <w:p w:rsidR="00847BD8" w:rsidRPr="00356F3B" w:rsidRDefault="00847BD8" w:rsidP="00356F3B">
      <w:pPr>
        <w:numPr>
          <w:ilvl w:val="0"/>
          <w:numId w:val="209"/>
        </w:numPr>
      </w:pPr>
      <w:r w:rsidRPr="00356F3B">
        <w:t>Question 3: 4</w:t>
      </w:r>
    </w:p>
    <w:p w:rsidR="00847BD8" w:rsidRPr="00356F3B" w:rsidRDefault="00847BD8" w:rsidP="00356F3B">
      <w:pPr>
        <w:numPr>
          <w:ilvl w:val="0"/>
          <w:numId w:val="209"/>
        </w:numPr>
      </w:pPr>
      <w:r w:rsidRPr="00356F3B">
        <w:t>Question 4: 4</w:t>
      </w:r>
    </w:p>
    <w:p w:rsidR="00847BD8" w:rsidRPr="00356F3B" w:rsidRDefault="00847BD8" w:rsidP="00356F3B">
      <w:pPr>
        <w:numPr>
          <w:ilvl w:val="0"/>
          <w:numId w:val="209"/>
        </w:numPr>
      </w:pPr>
      <w:r w:rsidRPr="00356F3B">
        <w:t>Question 5: 3</w:t>
      </w:r>
    </w:p>
    <w:p w:rsidR="00847BD8" w:rsidRPr="00356F3B" w:rsidRDefault="00A14E4C" w:rsidP="00847BD8">
      <w:r>
        <w:pict>
          <v:rect id="_x0000_i1301" style="width:0;height:1.5pt" o:hralign="center" o:hrstd="t" o:hr="t" fillcolor="#a0a0a0" stroked="f"/>
        </w:pict>
      </w:r>
    </w:p>
    <w:p w:rsidR="00847BD8" w:rsidRPr="00356F3B" w:rsidRDefault="00847BD8" w:rsidP="00847BD8">
      <w:pPr>
        <w:rPr>
          <w:b/>
          <w:bCs/>
        </w:rPr>
      </w:pPr>
      <w:r w:rsidRPr="00356F3B">
        <w:rPr>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5"/>
        <w:gridCol w:w="5741"/>
      </w:tblGrid>
      <w:tr w:rsidR="00847BD8" w:rsidRPr="00356F3B" w:rsidTr="00847BD8">
        <w:trPr>
          <w:tblHeader/>
          <w:tblCellSpacing w:w="15" w:type="dxa"/>
        </w:trPr>
        <w:tc>
          <w:tcPr>
            <w:tcW w:w="0" w:type="auto"/>
            <w:vAlign w:val="center"/>
            <w:hideMark/>
          </w:tcPr>
          <w:p w:rsidR="00847BD8" w:rsidRPr="00356F3B" w:rsidRDefault="00847BD8" w:rsidP="00847BD8">
            <w:pPr>
              <w:rPr>
                <w:b/>
                <w:bCs/>
              </w:rPr>
            </w:pPr>
            <w:r w:rsidRPr="00356F3B">
              <w:rPr>
                <w:b/>
                <w:bCs/>
              </w:rPr>
              <w:t>Score Range</w:t>
            </w:r>
          </w:p>
        </w:tc>
        <w:tc>
          <w:tcPr>
            <w:tcW w:w="0" w:type="auto"/>
            <w:vAlign w:val="center"/>
            <w:hideMark/>
          </w:tcPr>
          <w:p w:rsidR="00847BD8" w:rsidRPr="00356F3B" w:rsidRDefault="00847BD8" w:rsidP="00847BD8">
            <w:pPr>
              <w:rPr>
                <w:b/>
                <w:bCs/>
              </w:rPr>
            </w:pPr>
            <w:r w:rsidRPr="00356F3B">
              <w:rPr>
                <w:b/>
                <w:bCs/>
              </w:rPr>
              <w:t>Competency Level</w:t>
            </w:r>
          </w:p>
        </w:tc>
      </w:tr>
      <w:tr w:rsidR="00847BD8" w:rsidRPr="00356F3B" w:rsidTr="00847BD8">
        <w:trPr>
          <w:tblCellSpacing w:w="15" w:type="dxa"/>
        </w:trPr>
        <w:tc>
          <w:tcPr>
            <w:tcW w:w="0" w:type="auto"/>
            <w:vAlign w:val="center"/>
            <w:hideMark/>
          </w:tcPr>
          <w:p w:rsidR="00847BD8" w:rsidRPr="00356F3B" w:rsidRDefault="00847BD8" w:rsidP="00847BD8">
            <w:r w:rsidRPr="00356F3B">
              <w:t>21–25</w:t>
            </w:r>
          </w:p>
        </w:tc>
        <w:tc>
          <w:tcPr>
            <w:tcW w:w="0" w:type="auto"/>
            <w:vAlign w:val="center"/>
            <w:hideMark/>
          </w:tcPr>
          <w:p w:rsidR="00847BD8" w:rsidRPr="00356F3B" w:rsidRDefault="00847BD8" w:rsidP="00847BD8">
            <w:r w:rsidRPr="00356F3B">
              <w:t>Outstanding – Learner demonstrates full mastery</w:t>
            </w:r>
          </w:p>
        </w:tc>
      </w:tr>
      <w:tr w:rsidR="00847BD8" w:rsidRPr="00356F3B" w:rsidTr="00847BD8">
        <w:trPr>
          <w:tblCellSpacing w:w="15" w:type="dxa"/>
        </w:trPr>
        <w:tc>
          <w:tcPr>
            <w:tcW w:w="0" w:type="auto"/>
            <w:vAlign w:val="center"/>
            <w:hideMark/>
          </w:tcPr>
          <w:p w:rsidR="00847BD8" w:rsidRPr="00356F3B" w:rsidRDefault="00847BD8" w:rsidP="00847BD8">
            <w:r w:rsidRPr="00356F3B">
              <w:t>16–20</w:t>
            </w:r>
          </w:p>
        </w:tc>
        <w:tc>
          <w:tcPr>
            <w:tcW w:w="0" w:type="auto"/>
            <w:vAlign w:val="center"/>
            <w:hideMark/>
          </w:tcPr>
          <w:p w:rsidR="00847BD8" w:rsidRPr="00356F3B" w:rsidRDefault="00847BD8" w:rsidP="00847BD8">
            <w:r w:rsidRPr="00356F3B">
              <w:t>Competent – Solid understanding, minor gaps</w:t>
            </w:r>
          </w:p>
        </w:tc>
      </w:tr>
      <w:tr w:rsidR="00847BD8" w:rsidRPr="00356F3B" w:rsidTr="00847BD8">
        <w:trPr>
          <w:tblCellSpacing w:w="15" w:type="dxa"/>
        </w:trPr>
        <w:tc>
          <w:tcPr>
            <w:tcW w:w="0" w:type="auto"/>
            <w:vAlign w:val="center"/>
            <w:hideMark/>
          </w:tcPr>
          <w:p w:rsidR="00847BD8" w:rsidRPr="00356F3B" w:rsidRDefault="00847BD8" w:rsidP="00847BD8">
            <w:r w:rsidRPr="00356F3B">
              <w:t>11–15</w:t>
            </w:r>
          </w:p>
        </w:tc>
        <w:tc>
          <w:tcPr>
            <w:tcW w:w="0" w:type="auto"/>
            <w:vAlign w:val="center"/>
            <w:hideMark/>
          </w:tcPr>
          <w:p w:rsidR="00847BD8" w:rsidRPr="00356F3B" w:rsidRDefault="00847BD8" w:rsidP="00847BD8">
            <w:r w:rsidRPr="00356F3B">
              <w:t>Developing – Needs improvement in core concepts</w:t>
            </w:r>
          </w:p>
        </w:tc>
      </w:tr>
      <w:tr w:rsidR="00847BD8" w:rsidRPr="00356F3B" w:rsidTr="00847BD8">
        <w:trPr>
          <w:tblCellSpacing w:w="15" w:type="dxa"/>
        </w:trPr>
        <w:tc>
          <w:tcPr>
            <w:tcW w:w="0" w:type="auto"/>
            <w:vAlign w:val="center"/>
            <w:hideMark/>
          </w:tcPr>
          <w:p w:rsidR="00847BD8" w:rsidRPr="00356F3B" w:rsidRDefault="00847BD8" w:rsidP="00847BD8">
            <w:r w:rsidRPr="00356F3B">
              <w:t>0–10</w:t>
            </w:r>
          </w:p>
        </w:tc>
        <w:tc>
          <w:tcPr>
            <w:tcW w:w="0" w:type="auto"/>
            <w:vAlign w:val="center"/>
            <w:hideMark/>
          </w:tcPr>
          <w:p w:rsidR="00847BD8" w:rsidRPr="00356F3B" w:rsidRDefault="00847BD8" w:rsidP="00847BD8">
            <w:r w:rsidRPr="00356F3B">
              <w:t>Not Yet Competent – Limited or incorrect knowledge</w:t>
            </w:r>
          </w:p>
        </w:tc>
      </w:tr>
    </w:tbl>
    <w:p w:rsidR="00847BD8" w:rsidRPr="00356F3B" w:rsidRDefault="00A14E4C" w:rsidP="00847BD8">
      <w:r>
        <w:pict>
          <v:rect id="_x0000_i1302" style="width:0;height:1.5pt" o:hralign="center" o:hrstd="t" o:hr="t" fillcolor="#a0a0a0" stroked="f"/>
        </w:pict>
      </w:r>
    </w:p>
    <w:p w:rsidR="00847BD8" w:rsidRPr="00356F3B" w:rsidRDefault="00847BD8" w:rsidP="00847BD8">
      <w:pPr>
        <w:rPr>
          <w:b/>
          <w:bCs/>
        </w:rPr>
      </w:pPr>
      <w:r w:rsidRPr="00356F3B">
        <w:rPr>
          <w:b/>
          <w:bCs/>
        </w:rPr>
        <w:t>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9"/>
        <w:gridCol w:w="1707"/>
        <w:gridCol w:w="1641"/>
        <w:gridCol w:w="1899"/>
        <w:gridCol w:w="1840"/>
      </w:tblGrid>
      <w:tr w:rsidR="00847BD8" w:rsidRPr="00356F3B" w:rsidTr="00847BD8">
        <w:trPr>
          <w:tblHeader/>
          <w:tblCellSpacing w:w="15" w:type="dxa"/>
        </w:trPr>
        <w:tc>
          <w:tcPr>
            <w:tcW w:w="0" w:type="auto"/>
            <w:vAlign w:val="center"/>
            <w:hideMark/>
          </w:tcPr>
          <w:p w:rsidR="00847BD8" w:rsidRPr="00356F3B" w:rsidRDefault="00847BD8" w:rsidP="00847BD8">
            <w:pPr>
              <w:rPr>
                <w:b/>
                <w:bCs/>
              </w:rPr>
            </w:pPr>
            <w:r w:rsidRPr="00356F3B">
              <w:rPr>
                <w:b/>
                <w:bCs/>
              </w:rPr>
              <w:t>Criteria</w:t>
            </w:r>
          </w:p>
        </w:tc>
        <w:tc>
          <w:tcPr>
            <w:tcW w:w="0" w:type="auto"/>
            <w:vAlign w:val="center"/>
            <w:hideMark/>
          </w:tcPr>
          <w:p w:rsidR="00847BD8" w:rsidRPr="00356F3B" w:rsidRDefault="00847BD8" w:rsidP="00847BD8">
            <w:pPr>
              <w:rPr>
                <w:b/>
                <w:bCs/>
              </w:rPr>
            </w:pPr>
            <w:r w:rsidRPr="00356F3B">
              <w:rPr>
                <w:b/>
                <w:bCs/>
              </w:rPr>
              <w:t>Excellent (4)</w:t>
            </w:r>
          </w:p>
        </w:tc>
        <w:tc>
          <w:tcPr>
            <w:tcW w:w="0" w:type="auto"/>
            <w:vAlign w:val="center"/>
            <w:hideMark/>
          </w:tcPr>
          <w:p w:rsidR="00847BD8" w:rsidRPr="00356F3B" w:rsidRDefault="00847BD8" w:rsidP="00847BD8">
            <w:pPr>
              <w:rPr>
                <w:b/>
                <w:bCs/>
              </w:rPr>
            </w:pPr>
            <w:r w:rsidRPr="00356F3B">
              <w:rPr>
                <w:b/>
                <w:bCs/>
              </w:rPr>
              <w:t>Good (3)</w:t>
            </w:r>
          </w:p>
        </w:tc>
        <w:tc>
          <w:tcPr>
            <w:tcW w:w="0" w:type="auto"/>
            <w:vAlign w:val="center"/>
            <w:hideMark/>
          </w:tcPr>
          <w:p w:rsidR="00847BD8" w:rsidRPr="00356F3B" w:rsidRDefault="00847BD8" w:rsidP="00847BD8">
            <w:pPr>
              <w:rPr>
                <w:b/>
                <w:bCs/>
              </w:rPr>
            </w:pPr>
            <w:r w:rsidRPr="00356F3B">
              <w:rPr>
                <w:b/>
                <w:bCs/>
              </w:rPr>
              <w:t>Adequate (2)</w:t>
            </w:r>
          </w:p>
        </w:tc>
        <w:tc>
          <w:tcPr>
            <w:tcW w:w="0" w:type="auto"/>
            <w:vAlign w:val="center"/>
            <w:hideMark/>
          </w:tcPr>
          <w:p w:rsidR="00847BD8" w:rsidRPr="00356F3B" w:rsidRDefault="00847BD8" w:rsidP="00847BD8">
            <w:pPr>
              <w:rPr>
                <w:b/>
                <w:bCs/>
              </w:rPr>
            </w:pPr>
            <w:r w:rsidRPr="00356F3B">
              <w:rPr>
                <w:b/>
                <w:bCs/>
              </w:rPr>
              <w:t>Needs Improvement (1)</w:t>
            </w:r>
          </w:p>
        </w:tc>
      </w:tr>
      <w:tr w:rsidR="00847BD8" w:rsidRPr="00356F3B" w:rsidTr="00847BD8">
        <w:trPr>
          <w:tblCellSpacing w:w="15" w:type="dxa"/>
        </w:trPr>
        <w:tc>
          <w:tcPr>
            <w:tcW w:w="0" w:type="auto"/>
            <w:vAlign w:val="center"/>
            <w:hideMark/>
          </w:tcPr>
          <w:p w:rsidR="00847BD8" w:rsidRPr="00356F3B" w:rsidRDefault="00847BD8" w:rsidP="00847BD8">
            <w:r w:rsidRPr="00356F3B">
              <w:t>Understanding of Mixing Processes</w:t>
            </w:r>
          </w:p>
        </w:tc>
        <w:tc>
          <w:tcPr>
            <w:tcW w:w="0" w:type="auto"/>
            <w:vAlign w:val="center"/>
            <w:hideMark/>
          </w:tcPr>
          <w:p w:rsidR="00847BD8" w:rsidRPr="00356F3B" w:rsidRDefault="00847BD8" w:rsidP="00847BD8">
            <w:r w:rsidRPr="00356F3B">
              <w:t xml:space="preserve">Clearly explains steps, differences, </w:t>
            </w:r>
            <w:r w:rsidRPr="00356F3B">
              <w:lastRenderedPageBreak/>
              <w:t>and importance</w:t>
            </w:r>
          </w:p>
        </w:tc>
        <w:tc>
          <w:tcPr>
            <w:tcW w:w="0" w:type="auto"/>
            <w:vAlign w:val="center"/>
            <w:hideMark/>
          </w:tcPr>
          <w:p w:rsidR="00847BD8" w:rsidRPr="00356F3B" w:rsidRDefault="00847BD8" w:rsidP="00847BD8">
            <w:r w:rsidRPr="00356F3B">
              <w:lastRenderedPageBreak/>
              <w:t>Generally clear with minor gaps</w:t>
            </w:r>
          </w:p>
        </w:tc>
        <w:tc>
          <w:tcPr>
            <w:tcW w:w="0" w:type="auto"/>
            <w:vAlign w:val="center"/>
            <w:hideMark/>
          </w:tcPr>
          <w:p w:rsidR="00847BD8" w:rsidRPr="00356F3B" w:rsidRDefault="00847BD8" w:rsidP="00847BD8">
            <w:r w:rsidRPr="00356F3B">
              <w:t>Basic with some confusion</w:t>
            </w:r>
          </w:p>
        </w:tc>
        <w:tc>
          <w:tcPr>
            <w:tcW w:w="0" w:type="auto"/>
            <w:vAlign w:val="center"/>
            <w:hideMark/>
          </w:tcPr>
          <w:p w:rsidR="00847BD8" w:rsidRPr="00356F3B" w:rsidRDefault="00847BD8" w:rsidP="00847BD8">
            <w:r w:rsidRPr="00356F3B">
              <w:t>Unclear or incorrect</w:t>
            </w:r>
          </w:p>
        </w:tc>
      </w:tr>
      <w:tr w:rsidR="00847BD8" w:rsidRPr="00356F3B" w:rsidTr="00847BD8">
        <w:trPr>
          <w:tblCellSpacing w:w="15" w:type="dxa"/>
        </w:trPr>
        <w:tc>
          <w:tcPr>
            <w:tcW w:w="0" w:type="auto"/>
            <w:vAlign w:val="center"/>
            <w:hideMark/>
          </w:tcPr>
          <w:p w:rsidR="00847BD8" w:rsidRPr="00356F3B" w:rsidRDefault="00847BD8" w:rsidP="00847BD8">
            <w:r w:rsidRPr="00356F3B">
              <w:lastRenderedPageBreak/>
              <w:t>Measuring Equipment Knowledge</w:t>
            </w:r>
          </w:p>
        </w:tc>
        <w:tc>
          <w:tcPr>
            <w:tcW w:w="0" w:type="auto"/>
            <w:vAlign w:val="center"/>
            <w:hideMark/>
          </w:tcPr>
          <w:p w:rsidR="00847BD8" w:rsidRPr="00356F3B" w:rsidRDefault="00847BD8" w:rsidP="00847BD8">
            <w:r w:rsidRPr="00356F3B">
              <w:t>Identifies tools and uses them accurately and safely</w:t>
            </w:r>
          </w:p>
        </w:tc>
        <w:tc>
          <w:tcPr>
            <w:tcW w:w="0" w:type="auto"/>
            <w:vAlign w:val="center"/>
            <w:hideMark/>
          </w:tcPr>
          <w:p w:rsidR="00847BD8" w:rsidRPr="00356F3B" w:rsidRDefault="00847BD8" w:rsidP="00847BD8">
            <w:r w:rsidRPr="00356F3B">
              <w:t>Mostly correct, minor detail missing</w:t>
            </w:r>
          </w:p>
        </w:tc>
        <w:tc>
          <w:tcPr>
            <w:tcW w:w="0" w:type="auto"/>
            <w:vAlign w:val="center"/>
            <w:hideMark/>
          </w:tcPr>
          <w:p w:rsidR="00847BD8" w:rsidRPr="00356F3B" w:rsidRDefault="00847BD8" w:rsidP="00847BD8">
            <w:r w:rsidRPr="00356F3B">
              <w:t>Incomplete or imprecise</w:t>
            </w:r>
          </w:p>
        </w:tc>
        <w:tc>
          <w:tcPr>
            <w:tcW w:w="0" w:type="auto"/>
            <w:vAlign w:val="center"/>
            <w:hideMark/>
          </w:tcPr>
          <w:p w:rsidR="00847BD8" w:rsidRPr="00356F3B" w:rsidRDefault="00847BD8" w:rsidP="00847BD8">
            <w:r w:rsidRPr="00356F3B">
              <w:t>Incorrect or unsafe description</w:t>
            </w:r>
          </w:p>
        </w:tc>
      </w:tr>
      <w:tr w:rsidR="00847BD8" w:rsidRPr="00356F3B" w:rsidTr="00847BD8">
        <w:trPr>
          <w:tblCellSpacing w:w="15" w:type="dxa"/>
        </w:trPr>
        <w:tc>
          <w:tcPr>
            <w:tcW w:w="0" w:type="auto"/>
            <w:vAlign w:val="center"/>
            <w:hideMark/>
          </w:tcPr>
          <w:p w:rsidR="00847BD8" w:rsidRPr="00356F3B" w:rsidRDefault="00847BD8" w:rsidP="00847BD8">
            <w:r w:rsidRPr="00356F3B">
              <w:t>Use of Mixing Charts and Colour Recording</w:t>
            </w:r>
          </w:p>
        </w:tc>
        <w:tc>
          <w:tcPr>
            <w:tcW w:w="0" w:type="auto"/>
            <w:vAlign w:val="center"/>
            <w:hideMark/>
          </w:tcPr>
          <w:p w:rsidR="00847BD8" w:rsidRPr="00356F3B" w:rsidRDefault="00847BD8" w:rsidP="00847BD8">
            <w:r w:rsidRPr="00356F3B">
              <w:t>Explains both clearly with purpose</w:t>
            </w:r>
          </w:p>
        </w:tc>
        <w:tc>
          <w:tcPr>
            <w:tcW w:w="0" w:type="auto"/>
            <w:vAlign w:val="center"/>
            <w:hideMark/>
          </w:tcPr>
          <w:p w:rsidR="00847BD8" w:rsidRPr="00356F3B" w:rsidRDefault="00847BD8" w:rsidP="00847BD8">
            <w:r w:rsidRPr="00356F3B">
              <w:t>Understands purpose but lacks clarity</w:t>
            </w:r>
          </w:p>
        </w:tc>
        <w:tc>
          <w:tcPr>
            <w:tcW w:w="0" w:type="auto"/>
            <w:vAlign w:val="center"/>
            <w:hideMark/>
          </w:tcPr>
          <w:p w:rsidR="00847BD8" w:rsidRPr="00356F3B" w:rsidRDefault="00847BD8" w:rsidP="00847BD8">
            <w:r w:rsidRPr="00356F3B">
              <w:t>Partial understanding</w:t>
            </w:r>
          </w:p>
        </w:tc>
        <w:tc>
          <w:tcPr>
            <w:tcW w:w="0" w:type="auto"/>
            <w:vAlign w:val="center"/>
            <w:hideMark/>
          </w:tcPr>
          <w:p w:rsidR="00847BD8" w:rsidRPr="00356F3B" w:rsidRDefault="00847BD8" w:rsidP="00847BD8">
            <w:r w:rsidRPr="00356F3B">
              <w:t>Minimal or no understanding</w:t>
            </w:r>
          </w:p>
        </w:tc>
      </w:tr>
      <w:tr w:rsidR="00847BD8" w:rsidRPr="00356F3B" w:rsidTr="00847BD8">
        <w:trPr>
          <w:tblCellSpacing w:w="15" w:type="dxa"/>
        </w:trPr>
        <w:tc>
          <w:tcPr>
            <w:tcW w:w="0" w:type="auto"/>
            <w:vAlign w:val="center"/>
            <w:hideMark/>
          </w:tcPr>
          <w:p w:rsidR="00847BD8" w:rsidRPr="00356F3B" w:rsidRDefault="00847BD8" w:rsidP="00847BD8">
            <w:r w:rsidRPr="00356F3B">
              <w:t>Chemical Mixing and Calculation Skills</w:t>
            </w:r>
          </w:p>
        </w:tc>
        <w:tc>
          <w:tcPr>
            <w:tcW w:w="0" w:type="auto"/>
            <w:vAlign w:val="center"/>
            <w:hideMark/>
          </w:tcPr>
          <w:p w:rsidR="00847BD8" w:rsidRPr="00356F3B" w:rsidRDefault="00847BD8" w:rsidP="00847BD8">
            <w:r w:rsidRPr="00356F3B">
              <w:t>Accurate ratios and correct application of concepts</w:t>
            </w:r>
          </w:p>
        </w:tc>
        <w:tc>
          <w:tcPr>
            <w:tcW w:w="0" w:type="auto"/>
            <w:vAlign w:val="center"/>
            <w:hideMark/>
          </w:tcPr>
          <w:p w:rsidR="00847BD8" w:rsidRPr="00356F3B" w:rsidRDefault="00847BD8" w:rsidP="00847BD8">
            <w:r w:rsidRPr="00356F3B">
              <w:t>Small errors but concept understood</w:t>
            </w:r>
          </w:p>
        </w:tc>
        <w:tc>
          <w:tcPr>
            <w:tcW w:w="0" w:type="auto"/>
            <w:vAlign w:val="center"/>
            <w:hideMark/>
          </w:tcPr>
          <w:p w:rsidR="00847BD8" w:rsidRPr="00356F3B" w:rsidRDefault="00847BD8" w:rsidP="00847BD8">
            <w:r w:rsidRPr="00356F3B">
              <w:t>Limited understanding, minor mistakes</w:t>
            </w:r>
          </w:p>
        </w:tc>
        <w:tc>
          <w:tcPr>
            <w:tcW w:w="0" w:type="auto"/>
            <w:vAlign w:val="center"/>
            <w:hideMark/>
          </w:tcPr>
          <w:p w:rsidR="00847BD8" w:rsidRPr="00356F3B" w:rsidRDefault="00847BD8" w:rsidP="00847BD8">
            <w:r w:rsidRPr="00356F3B">
              <w:t>Incorrect or missing calculation</w:t>
            </w:r>
          </w:p>
        </w:tc>
      </w:tr>
      <w:tr w:rsidR="00847BD8" w:rsidRPr="00356F3B" w:rsidTr="00847BD8">
        <w:trPr>
          <w:tblCellSpacing w:w="15" w:type="dxa"/>
        </w:trPr>
        <w:tc>
          <w:tcPr>
            <w:tcW w:w="0" w:type="auto"/>
            <w:vAlign w:val="center"/>
            <w:hideMark/>
          </w:tcPr>
          <w:p w:rsidR="00847BD8" w:rsidRPr="00356F3B" w:rsidRDefault="00847BD8" w:rsidP="00847BD8">
            <w:r w:rsidRPr="00356F3B">
              <w:t>Selection of Thinning Agents and Application</w:t>
            </w:r>
          </w:p>
        </w:tc>
        <w:tc>
          <w:tcPr>
            <w:tcW w:w="0" w:type="auto"/>
            <w:vAlign w:val="center"/>
            <w:hideMark/>
          </w:tcPr>
          <w:p w:rsidR="00847BD8" w:rsidRPr="00356F3B" w:rsidRDefault="00847BD8" w:rsidP="00847BD8">
            <w:r w:rsidRPr="00356F3B">
              <w:t>Chooses correctly with clear justification</w:t>
            </w:r>
          </w:p>
        </w:tc>
        <w:tc>
          <w:tcPr>
            <w:tcW w:w="0" w:type="auto"/>
            <w:vAlign w:val="center"/>
            <w:hideMark/>
          </w:tcPr>
          <w:p w:rsidR="00847BD8" w:rsidRPr="00356F3B" w:rsidRDefault="00847BD8" w:rsidP="00847BD8">
            <w:r w:rsidRPr="00356F3B">
              <w:t>Chooses correctly with basic reasoning</w:t>
            </w:r>
          </w:p>
        </w:tc>
        <w:tc>
          <w:tcPr>
            <w:tcW w:w="0" w:type="auto"/>
            <w:vAlign w:val="center"/>
            <w:hideMark/>
          </w:tcPr>
          <w:p w:rsidR="00847BD8" w:rsidRPr="00356F3B" w:rsidRDefault="00847BD8" w:rsidP="00847BD8">
            <w:r w:rsidRPr="00356F3B">
              <w:t>Chooses incorrectly or vague reason</w:t>
            </w:r>
          </w:p>
        </w:tc>
        <w:tc>
          <w:tcPr>
            <w:tcW w:w="0" w:type="auto"/>
            <w:vAlign w:val="center"/>
            <w:hideMark/>
          </w:tcPr>
          <w:p w:rsidR="00847BD8" w:rsidRPr="00356F3B" w:rsidRDefault="00847BD8" w:rsidP="00847BD8">
            <w:r w:rsidRPr="00356F3B">
              <w:t>Incorrect and no rationale provided</w:t>
            </w:r>
          </w:p>
        </w:tc>
      </w:tr>
    </w:tbl>
    <w:p w:rsidR="00847BD8" w:rsidRPr="00356F3B" w:rsidRDefault="00A14E4C" w:rsidP="00847BD8">
      <w:r>
        <w:pict>
          <v:rect id="_x0000_i1303" style="width:0;height:1.5pt" o:hralign="center" o:hrstd="t" o:hr="t" fillcolor="#a0a0a0" stroked="f"/>
        </w:pict>
      </w:r>
    </w:p>
    <w:p w:rsidR="00847BD8" w:rsidRPr="00356F3B" w:rsidRDefault="00847BD8">
      <w:r w:rsidRPr="00356F3B">
        <w:br w:type="page"/>
      </w:r>
    </w:p>
    <w:p w:rsidR="00847BD8" w:rsidRPr="00356F3B" w:rsidRDefault="00847BD8" w:rsidP="00847BD8">
      <w:pPr>
        <w:pStyle w:val="Heading3"/>
        <w:rPr>
          <w:rFonts w:ascii="Century Gothic" w:hAnsi="Century Gothic"/>
          <w:b/>
          <w:bCs/>
        </w:rPr>
      </w:pPr>
      <w:bookmarkStart w:id="42" w:name="_Toc196284083"/>
      <w:r w:rsidRPr="00356F3B">
        <w:rPr>
          <w:rFonts w:ascii="Century Gothic" w:hAnsi="Century Gothic"/>
          <w:b/>
          <w:bCs/>
        </w:rPr>
        <w:lastRenderedPageBreak/>
        <w:t>Facilitator Assessment Briefing</w:t>
      </w:r>
      <w:bookmarkEnd w:id="42"/>
    </w:p>
    <w:p w:rsidR="00847BD8" w:rsidRPr="00356F3B" w:rsidRDefault="00847BD8" w:rsidP="00847BD8">
      <w:pPr>
        <w:rPr>
          <w:b/>
          <w:bCs/>
        </w:rPr>
      </w:pPr>
    </w:p>
    <w:p w:rsidR="00847BD8" w:rsidRPr="00356F3B" w:rsidRDefault="00847BD8" w:rsidP="00847BD8">
      <w:r w:rsidRPr="00356F3B">
        <w:rPr>
          <w:b/>
          <w:bCs/>
        </w:rPr>
        <w:t>Knowledge Module</w:t>
      </w:r>
      <w:r w:rsidRPr="00356F3B">
        <w:t>: KM-04 – Wood Finishing Department and Operations</w:t>
      </w:r>
      <w:r w:rsidRPr="00356F3B">
        <w:br/>
      </w:r>
      <w:r w:rsidRPr="00356F3B">
        <w:rPr>
          <w:b/>
          <w:bCs/>
        </w:rPr>
        <w:t>Knowledge Topic</w:t>
      </w:r>
      <w:r w:rsidRPr="00356F3B">
        <w:t>: KM-04-KT04 – Measuring and Mixing Paint and Finishes</w:t>
      </w:r>
      <w:r w:rsidRPr="00356F3B">
        <w:br/>
      </w:r>
      <w:r w:rsidRPr="00356F3B">
        <w:rPr>
          <w:b/>
          <w:bCs/>
        </w:rPr>
        <w:t>NQF Level</w:t>
      </w:r>
      <w:r w:rsidRPr="00356F3B">
        <w:t>: 2</w:t>
      </w:r>
      <w:r w:rsidRPr="00356F3B">
        <w:br/>
      </w:r>
      <w:r w:rsidRPr="00356F3B">
        <w:rPr>
          <w:b/>
          <w:bCs/>
        </w:rPr>
        <w:t>Credits</w:t>
      </w:r>
      <w:r w:rsidRPr="00356F3B">
        <w:t>: Part of 8</w:t>
      </w:r>
      <w:r w:rsidRPr="00356F3B">
        <w:br/>
      </w:r>
      <w:r w:rsidRPr="00356F3B">
        <w:rPr>
          <w:b/>
          <w:bCs/>
        </w:rPr>
        <w:t>Weight</w:t>
      </w:r>
      <w:r w:rsidRPr="00356F3B">
        <w:t>: 10%</w:t>
      </w:r>
    </w:p>
    <w:p w:rsidR="00847BD8" w:rsidRPr="00356F3B" w:rsidRDefault="00A14E4C" w:rsidP="00847BD8">
      <w:r>
        <w:pict>
          <v:rect id="_x0000_i1304" style="width:0;height:1.5pt" o:hralign="center" o:hrstd="t" o:hr="t" fillcolor="#a0a0a0" stroked="f"/>
        </w:pict>
      </w:r>
    </w:p>
    <w:p w:rsidR="00847BD8" w:rsidRPr="00356F3B" w:rsidRDefault="00847BD8" w:rsidP="00847BD8">
      <w:pPr>
        <w:rPr>
          <w:b/>
          <w:bCs/>
        </w:rPr>
      </w:pPr>
      <w:r w:rsidRPr="00356F3B">
        <w:rPr>
          <w:b/>
          <w:bCs/>
        </w:rPr>
        <w:t>Purpose of the Assessment</w:t>
      </w:r>
    </w:p>
    <w:p w:rsidR="00847BD8" w:rsidRPr="00356F3B" w:rsidRDefault="00847BD8" w:rsidP="00847BD8">
      <w:r w:rsidRPr="00356F3B">
        <w:t>This integrated assessment evaluates the learner’s ability to understand and apply core concepts related to the measuring and mixing of paints and finishes in a furniture production environment. The emphasis is on accurate mixing processes, the use of appropriate equipment, understanding the role of catalysts and hardeners, and applying quality control and safety principles. This assessment is based on a contextualised scenario to encourage applied knowledge and critical thinking.</w:t>
      </w:r>
    </w:p>
    <w:p w:rsidR="00847BD8" w:rsidRPr="00356F3B" w:rsidRDefault="00A14E4C" w:rsidP="00847BD8">
      <w:r>
        <w:pict>
          <v:rect id="_x0000_i1305" style="width:0;height:1.5pt" o:hralign="center" o:hrstd="t" o:hr="t" fillcolor="#a0a0a0" stroked="f"/>
        </w:pict>
      </w:r>
    </w:p>
    <w:p w:rsidR="00847BD8" w:rsidRPr="00356F3B" w:rsidRDefault="00847BD8" w:rsidP="00847BD8">
      <w:pPr>
        <w:rPr>
          <w:b/>
          <w:bCs/>
        </w:rPr>
      </w:pPr>
      <w:r w:rsidRPr="00356F3B">
        <w:rPr>
          <w:b/>
          <w:bCs/>
        </w:rPr>
        <w:t>Assessment Format</w:t>
      </w:r>
    </w:p>
    <w:p w:rsidR="00847BD8" w:rsidRPr="00356F3B" w:rsidRDefault="00847BD8" w:rsidP="00356F3B">
      <w:pPr>
        <w:numPr>
          <w:ilvl w:val="0"/>
          <w:numId w:val="210"/>
        </w:numPr>
      </w:pPr>
      <w:r w:rsidRPr="00356F3B">
        <w:rPr>
          <w:b/>
          <w:bCs/>
        </w:rPr>
        <w:t>Type</w:t>
      </w:r>
      <w:r w:rsidRPr="00356F3B">
        <w:t>: Case study with scenario-based questions</w:t>
      </w:r>
    </w:p>
    <w:p w:rsidR="00847BD8" w:rsidRPr="00356F3B" w:rsidRDefault="00847BD8" w:rsidP="00356F3B">
      <w:pPr>
        <w:numPr>
          <w:ilvl w:val="0"/>
          <w:numId w:val="210"/>
        </w:numPr>
      </w:pPr>
      <w:r w:rsidRPr="00356F3B">
        <w:rPr>
          <w:b/>
          <w:bCs/>
        </w:rPr>
        <w:t>Method</w:t>
      </w:r>
      <w:r w:rsidRPr="00356F3B">
        <w:t>: Written response (paper-based or digital)</w:t>
      </w:r>
    </w:p>
    <w:p w:rsidR="00847BD8" w:rsidRPr="00356F3B" w:rsidRDefault="00847BD8" w:rsidP="00356F3B">
      <w:pPr>
        <w:numPr>
          <w:ilvl w:val="0"/>
          <w:numId w:val="210"/>
        </w:numPr>
      </w:pPr>
      <w:r w:rsidRPr="00356F3B">
        <w:rPr>
          <w:b/>
          <w:bCs/>
        </w:rPr>
        <w:t>Duration</w:t>
      </w:r>
      <w:r w:rsidRPr="00356F3B">
        <w:t>: 45–60 minutes</w:t>
      </w:r>
    </w:p>
    <w:p w:rsidR="00847BD8" w:rsidRPr="00356F3B" w:rsidRDefault="00847BD8" w:rsidP="00356F3B">
      <w:pPr>
        <w:numPr>
          <w:ilvl w:val="0"/>
          <w:numId w:val="210"/>
        </w:numPr>
      </w:pPr>
      <w:r w:rsidRPr="00356F3B">
        <w:rPr>
          <w:b/>
          <w:bCs/>
        </w:rPr>
        <w:t>Total Marks</w:t>
      </w:r>
      <w:r w:rsidRPr="00356F3B">
        <w:t>: 25</w:t>
      </w:r>
    </w:p>
    <w:p w:rsidR="00847BD8" w:rsidRPr="00356F3B" w:rsidRDefault="00847BD8" w:rsidP="00356F3B">
      <w:pPr>
        <w:numPr>
          <w:ilvl w:val="0"/>
          <w:numId w:val="210"/>
        </w:numPr>
      </w:pPr>
      <w:r w:rsidRPr="00356F3B">
        <w:rPr>
          <w:b/>
          <w:bCs/>
        </w:rPr>
        <w:t>Minimum Competency Threshold</w:t>
      </w:r>
      <w:r w:rsidRPr="00356F3B">
        <w:t>: 16/25</w:t>
      </w:r>
    </w:p>
    <w:p w:rsidR="00847BD8" w:rsidRPr="00356F3B" w:rsidRDefault="00A14E4C" w:rsidP="00847BD8">
      <w:r>
        <w:pict>
          <v:rect id="_x0000_i1306" style="width:0;height:1.5pt" o:hralign="center" o:hrstd="t" o:hr="t" fillcolor="#a0a0a0" stroked="f"/>
        </w:pict>
      </w:r>
    </w:p>
    <w:p w:rsidR="00847BD8" w:rsidRPr="00356F3B" w:rsidRDefault="00847BD8" w:rsidP="00847BD8">
      <w:pPr>
        <w:rPr>
          <w:b/>
          <w:bCs/>
        </w:rPr>
      </w:pPr>
      <w:r w:rsidRPr="00356F3B">
        <w:rPr>
          <w:b/>
          <w:bCs/>
        </w:rPr>
        <w:t>Linked Internal Assessment Criteria</w:t>
      </w:r>
    </w:p>
    <w:p w:rsidR="00847BD8" w:rsidRPr="00356F3B" w:rsidRDefault="00847BD8" w:rsidP="00847BD8">
      <w:r w:rsidRPr="00356F3B">
        <w:t>The following IACs are addressed in this integrated assessment:</w:t>
      </w:r>
    </w:p>
    <w:p w:rsidR="00847BD8" w:rsidRPr="00356F3B" w:rsidRDefault="00847BD8" w:rsidP="00356F3B">
      <w:pPr>
        <w:numPr>
          <w:ilvl w:val="0"/>
          <w:numId w:val="211"/>
        </w:numPr>
      </w:pPr>
      <w:r w:rsidRPr="00356F3B">
        <w:t>IAC0401 to IAC0411</w:t>
      </w:r>
    </w:p>
    <w:p w:rsidR="00847BD8" w:rsidRPr="00356F3B" w:rsidRDefault="00847BD8" w:rsidP="00847BD8">
      <w:r w:rsidRPr="00356F3B">
        <w:t>These criteria evaluate the learner’s ability to:</w:t>
      </w:r>
    </w:p>
    <w:p w:rsidR="00847BD8" w:rsidRPr="00356F3B" w:rsidRDefault="00847BD8" w:rsidP="00356F3B">
      <w:pPr>
        <w:numPr>
          <w:ilvl w:val="0"/>
          <w:numId w:val="212"/>
        </w:numPr>
      </w:pPr>
      <w:r w:rsidRPr="00356F3B">
        <w:t>Outline and differentiate mixing processes</w:t>
      </w:r>
    </w:p>
    <w:p w:rsidR="00847BD8" w:rsidRPr="00356F3B" w:rsidRDefault="00847BD8" w:rsidP="00356F3B">
      <w:pPr>
        <w:numPr>
          <w:ilvl w:val="0"/>
          <w:numId w:val="212"/>
        </w:numPr>
      </w:pPr>
      <w:r w:rsidRPr="00356F3B">
        <w:t>Use and select mixing equipment accurately</w:t>
      </w:r>
    </w:p>
    <w:p w:rsidR="00847BD8" w:rsidRPr="00356F3B" w:rsidRDefault="00847BD8" w:rsidP="00356F3B">
      <w:pPr>
        <w:numPr>
          <w:ilvl w:val="0"/>
          <w:numId w:val="212"/>
        </w:numPr>
      </w:pPr>
      <w:r w:rsidRPr="00356F3B">
        <w:t>Record and control formula and colour information</w:t>
      </w:r>
    </w:p>
    <w:p w:rsidR="00847BD8" w:rsidRPr="00356F3B" w:rsidRDefault="00847BD8" w:rsidP="00356F3B">
      <w:pPr>
        <w:numPr>
          <w:ilvl w:val="0"/>
          <w:numId w:val="212"/>
        </w:numPr>
      </w:pPr>
      <w:r w:rsidRPr="00356F3B">
        <w:t>Perform basic ratio calculations</w:t>
      </w:r>
    </w:p>
    <w:p w:rsidR="00847BD8" w:rsidRPr="00356F3B" w:rsidRDefault="00847BD8" w:rsidP="00356F3B">
      <w:pPr>
        <w:numPr>
          <w:ilvl w:val="0"/>
          <w:numId w:val="212"/>
        </w:numPr>
      </w:pPr>
      <w:r w:rsidRPr="00356F3B">
        <w:t>Select appropriate thinning agents and catalysts</w:t>
      </w:r>
    </w:p>
    <w:p w:rsidR="00847BD8" w:rsidRPr="00356F3B" w:rsidRDefault="00847BD8" w:rsidP="00356F3B">
      <w:pPr>
        <w:numPr>
          <w:ilvl w:val="0"/>
          <w:numId w:val="212"/>
        </w:numPr>
      </w:pPr>
      <w:r w:rsidRPr="00356F3B">
        <w:t>Apply safety precautions during preparation tasks</w:t>
      </w:r>
    </w:p>
    <w:p w:rsidR="00847BD8" w:rsidRPr="00356F3B" w:rsidRDefault="00A14E4C" w:rsidP="00847BD8">
      <w:r>
        <w:pict>
          <v:rect id="_x0000_i1307" style="width:0;height:1.5pt" o:hralign="center" o:hrstd="t" o:hr="t" fillcolor="#a0a0a0" stroked="f"/>
        </w:pict>
      </w:r>
    </w:p>
    <w:p w:rsidR="00847BD8" w:rsidRPr="00356F3B" w:rsidRDefault="00847BD8" w:rsidP="00847BD8">
      <w:pPr>
        <w:rPr>
          <w:b/>
          <w:bCs/>
        </w:rPr>
      </w:pPr>
    </w:p>
    <w:p w:rsidR="00847BD8" w:rsidRPr="00356F3B" w:rsidRDefault="00847BD8" w:rsidP="00847BD8">
      <w:pPr>
        <w:rPr>
          <w:b/>
          <w:bCs/>
        </w:rPr>
      </w:pPr>
      <w:r w:rsidRPr="00356F3B">
        <w:rPr>
          <w:b/>
          <w:bCs/>
        </w:rPr>
        <w:t>Assessment Conditions</w:t>
      </w:r>
    </w:p>
    <w:p w:rsidR="00847BD8" w:rsidRPr="00356F3B" w:rsidRDefault="00847BD8" w:rsidP="00356F3B">
      <w:pPr>
        <w:numPr>
          <w:ilvl w:val="0"/>
          <w:numId w:val="213"/>
        </w:numPr>
      </w:pPr>
      <w:r w:rsidRPr="00356F3B">
        <w:t>Learners must complete the task individually under supervised conditions</w:t>
      </w:r>
    </w:p>
    <w:p w:rsidR="00847BD8" w:rsidRPr="00356F3B" w:rsidRDefault="00847BD8" w:rsidP="00356F3B">
      <w:pPr>
        <w:numPr>
          <w:ilvl w:val="0"/>
          <w:numId w:val="213"/>
        </w:numPr>
      </w:pPr>
      <w:r w:rsidRPr="00356F3B">
        <w:t>Learners may use printed mixing charts and product information (as would be available in a workshop)</w:t>
      </w:r>
    </w:p>
    <w:p w:rsidR="00847BD8" w:rsidRPr="00356F3B" w:rsidRDefault="00847BD8" w:rsidP="00356F3B">
      <w:pPr>
        <w:numPr>
          <w:ilvl w:val="0"/>
          <w:numId w:val="213"/>
        </w:numPr>
      </w:pPr>
      <w:r w:rsidRPr="00356F3B">
        <w:t>PPE, actual tools, or physical handling of materials is not required in this written assessment but may be demonstrated in a practical activity if needed</w:t>
      </w:r>
    </w:p>
    <w:p w:rsidR="00847BD8" w:rsidRPr="00356F3B" w:rsidRDefault="00A14E4C" w:rsidP="00847BD8">
      <w:r>
        <w:pict>
          <v:rect id="_x0000_i1308" style="width:0;height:1.5pt" o:hralign="center" o:hrstd="t" o:hr="t" fillcolor="#a0a0a0" stroked="f"/>
        </w:pict>
      </w:r>
    </w:p>
    <w:p w:rsidR="00847BD8" w:rsidRPr="00356F3B" w:rsidRDefault="00847BD8" w:rsidP="00847BD8">
      <w:pPr>
        <w:rPr>
          <w:b/>
          <w:bCs/>
        </w:rPr>
      </w:pPr>
      <w:r w:rsidRPr="00356F3B">
        <w:rPr>
          <w:b/>
          <w:bCs/>
        </w:rPr>
        <w:t>Resources Required</w:t>
      </w:r>
    </w:p>
    <w:p w:rsidR="00847BD8" w:rsidRPr="00356F3B" w:rsidRDefault="00847BD8" w:rsidP="00356F3B">
      <w:pPr>
        <w:numPr>
          <w:ilvl w:val="0"/>
          <w:numId w:val="214"/>
        </w:numPr>
      </w:pPr>
      <w:r w:rsidRPr="00356F3B">
        <w:t>Printed assessment with case study and questions</w:t>
      </w:r>
    </w:p>
    <w:p w:rsidR="00847BD8" w:rsidRPr="00356F3B" w:rsidRDefault="00847BD8" w:rsidP="00356F3B">
      <w:pPr>
        <w:numPr>
          <w:ilvl w:val="0"/>
          <w:numId w:val="214"/>
        </w:numPr>
      </w:pPr>
      <w:r w:rsidRPr="00356F3B">
        <w:t>Marking memorandum and rubric</w:t>
      </w:r>
    </w:p>
    <w:p w:rsidR="00847BD8" w:rsidRPr="00356F3B" w:rsidRDefault="00847BD8" w:rsidP="00356F3B">
      <w:pPr>
        <w:numPr>
          <w:ilvl w:val="0"/>
          <w:numId w:val="214"/>
        </w:numPr>
      </w:pPr>
      <w:r w:rsidRPr="00356F3B">
        <w:t>Facilitator scoring sheet</w:t>
      </w:r>
    </w:p>
    <w:p w:rsidR="00847BD8" w:rsidRPr="00356F3B" w:rsidRDefault="00847BD8" w:rsidP="00356F3B">
      <w:pPr>
        <w:numPr>
          <w:ilvl w:val="0"/>
          <w:numId w:val="214"/>
        </w:numPr>
      </w:pPr>
      <w:r w:rsidRPr="00356F3B">
        <w:t>Mixing chart sample (optional for contextual support)</w:t>
      </w:r>
    </w:p>
    <w:p w:rsidR="00847BD8" w:rsidRPr="00356F3B" w:rsidRDefault="00A14E4C" w:rsidP="00847BD8">
      <w:r>
        <w:pict>
          <v:rect id="_x0000_i1309" style="width:0;height:1.5pt" o:hralign="center" o:hrstd="t" o:hr="t" fillcolor="#a0a0a0" stroked="f"/>
        </w:pict>
      </w:r>
    </w:p>
    <w:p w:rsidR="00847BD8" w:rsidRPr="00356F3B" w:rsidRDefault="00847BD8" w:rsidP="00847BD8">
      <w:pPr>
        <w:rPr>
          <w:b/>
          <w:bCs/>
        </w:rPr>
      </w:pPr>
      <w:r w:rsidRPr="00356F3B">
        <w:rPr>
          <w:b/>
          <w:bCs/>
        </w:rPr>
        <w:t>Facilitator Instructions</w:t>
      </w:r>
    </w:p>
    <w:p w:rsidR="00847BD8" w:rsidRPr="00356F3B" w:rsidRDefault="00847BD8" w:rsidP="00356F3B">
      <w:pPr>
        <w:numPr>
          <w:ilvl w:val="0"/>
          <w:numId w:val="215"/>
        </w:numPr>
      </w:pPr>
      <w:r w:rsidRPr="00356F3B">
        <w:rPr>
          <w:b/>
          <w:bCs/>
        </w:rPr>
        <w:t>Brief Learners</w:t>
      </w:r>
      <w:r w:rsidRPr="00356F3B">
        <w:t>: Provide an overview of the scenario and clarify any terms if necessary.</w:t>
      </w:r>
    </w:p>
    <w:p w:rsidR="00847BD8" w:rsidRPr="00356F3B" w:rsidRDefault="00847BD8" w:rsidP="00356F3B">
      <w:pPr>
        <w:numPr>
          <w:ilvl w:val="0"/>
          <w:numId w:val="215"/>
        </w:numPr>
      </w:pPr>
      <w:r w:rsidRPr="00356F3B">
        <w:rPr>
          <w:b/>
          <w:bCs/>
        </w:rPr>
        <w:t>Supervise Completion</w:t>
      </w:r>
      <w:r w:rsidRPr="00356F3B">
        <w:t>: Monitor during the assessment to ensure fair participation.</w:t>
      </w:r>
    </w:p>
    <w:p w:rsidR="00847BD8" w:rsidRPr="00356F3B" w:rsidRDefault="00847BD8" w:rsidP="00356F3B">
      <w:pPr>
        <w:numPr>
          <w:ilvl w:val="0"/>
          <w:numId w:val="215"/>
        </w:numPr>
      </w:pPr>
      <w:r w:rsidRPr="00356F3B">
        <w:rPr>
          <w:b/>
          <w:bCs/>
        </w:rPr>
        <w:t>Marking</w:t>
      </w:r>
      <w:r w:rsidRPr="00356F3B">
        <w:t>: Use the marking memo and rubric to ensure consistent scoring across learners.</w:t>
      </w:r>
    </w:p>
    <w:p w:rsidR="00847BD8" w:rsidRPr="00356F3B" w:rsidRDefault="00847BD8" w:rsidP="00356F3B">
      <w:pPr>
        <w:numPr>
          <w:ilvl w:val="0"/>
          <w:numId w:val="215"/>
        </w:numPr>
      </w:pPr>
      <w:r w:rsidRPr="00356F3B">
        <w:rPr>
          <w:b/>
          <w:bCs/>
        </w:rPr>
        <w:t>Feedback</w:t>
      </w:r>
      <w:r w:rsidRPr="00356F3B">
        <w:t>: Offer feedback after assessment and discuss errors or areas for improvement.</w:t>
      </w:r>
    </w:p>
    <w:p w:rsidR="00847BD8" w:rsidRPr="00356F3B" w:rsidRDefault="00847BD8" w:rsidP="00356F3B">
      <w:pPr>
        <w:numPr>
          <w:ilvl w:val="0"/>
          <w:numId w:val="215"/>
        </w:numPr>
      </w:pPr>
      <w:r w:rsidRPr="00356F3B">
        <w:rPr>
          <w:b/>
          <w:bCs/>
        </w:rPr>
        <w:t>Record Keeping</w:t>
      </w:r>
      <w:r w:rsidRPr="00356F3B">
        <w:t>: Retain completed assessments and scoring sheets for moderation.</w:t>
      </w:r>
    </w:p>
    <w:p w:rsidR="00847BD8" w:rsidRPr="00356F3B" w:rsidRDefault="00A14E4C" w:rsidP="00847BD8">
      <w:r>
        <w:pict>
          <v:rect id="_x0000_i1310" style="width:0;height:1.5pt" o:hralign="center" o:hrstd="t" o:hr="t" fillcolor="#a0a0a0" stroked="f"/>
        </w:pict>
      </w:r>
    </w:p>
    <w:p w:rsidR="00847BD8" w:rsidRPr="00356F3B" w:rsidRDefault="00847BD8">
      <w:r w:rsidRPr="00356F3B">
        <w:br w:type="page"/>
      </w:r>
    </w:p>
    <w:p w:rsidR="00847BD8" w:rsidRPr="00356F3B" w:rsidRDefault="00847BD8" w:rsidP="00847BD8">
      <w:pPr>
        <w:pStyle w:val="Heading2"/>
        <w:rPr>
          <w:rFonts w:ascii="Century Gothic" w:hAnsi="Century Gothic"/>
          <w:b/>
          <w:bCs/>
        </w:rPr>
      </w:pPr>
      <w:bookmarkStart w:id="43" w:name="_Toc196284084"/>
      <w:r w:rsidRPr="00356F3B">
        <w:rPr>
          <w:rFonts w:ascii="Century Gothic" w:hAnsi="Century Gothic"/>
          <w:b/>
          <w:bCs/>
        </w:rPr>
        <w:lastRenderedPageBreak/>
        <w:t>KM-04-KT05: Spray Equipment and Booths</w:t>
      </w:r>
      <w:bookmarkEnd w:id="43"/>
    </w:p>
    <w:p w:rsidR="00847BD8" w:rsidRPr="00356F3B" w:rsidRDefault="00847BD8" w:rsidP="00847BD8">
      <w:pPr>
        <w:rPr>
          <w:b/>
          <w:bCs/>
        </w:rPr>
      </w:pPr>
    </w:p>
    <w:p w:rsidR="00847BD8" w:rsidRPr="00356F3B" w:rsidRDefault="00847BD8" w:rsidP="00847BD8">
      <w:r w:rsidRPr="00356F3B">
        <w:rPr>
          <w:b/>
          <w:bCs/>
        </w:rPr>
        <w:t>NQF Level 2 | Weight: 15%</w:t>
      </w:r>
    </w:p>
    <w:p w:rsidR="00847BD8" w:rsidRPr="00356F3B" w:rsidRDefault="00A14E4C" w:rsidP="00847BD8">
      <w:r>
        <w:pict>
          <v:rect id="_x0000_i1311" style="width:0;height:1.5pt" o:hralign="center" o:hrstd="t" o:hr="t" fillcolor="#a0a0a0" stroked="f"/>
        </w:pict>
      </w:r>
    </w:p>
    <w:p w:rsidR="00847BD8" w:rsidRPr="00356F3B" w:rsidRDefault="00847BD8" w:rsidP="00847BD8">
      <w:pPr>
        <w:rPr>
          <w:b/>
          <w:bCs/>
        </w:rPr>
      </w:pPr>
      <w:r w:rsidRPr="00356F3B">
        <w:rPr>
          <w:b/>
          <w:bCs/>
        </w:rPr>
        <w:t>Purpose of the Knowledge Topic</w:t>
      </w:r>
    </w:p>
    <w:p w:rsidR="00847BD8" w:rsidRPr="00356F3B" w:rsidRDefault="00847BD8" w:rsidP="00847BD8">
      <w:r w:rsidRPr="00356F3B">
        <w:t>The purpose of this Knowledge Topic is to equip learners with the foundational knowledge and practical understanding of spray equipment and spray booths used in the furniture finishing process. Spray application is a critical method for delivering consistent, high-quality finishes in bulk production. This topic enables learners to identify and operate various spray guns and machines, understand their components, perform start-up and shutdown procedures, and carry out regular maintenance to ensure efficiency, safety, and finish consistency.</w:t>
      </w:r>
    </w:p>
    <w:p w:rsidR="00847BD8" w:rsidRPr="00356F3B" w:rsidRDefault="00847BD8" w:rsidP="00847BD8">
      <w:r w:rsidRPr="00356F3B">
        <w:t>Learners will also explore the purpose and functioning of spray booths, filters, and water curtains to ensure a clean and controlled environment. Understanding both the operational and safety aspects of spraying equipment supports learners in delivering a professional finish while maintaining workplace safety and compliance with regulatory standards.</w:t>
      </w:r>
    </w:p>
    <w:p w:rsidR="00847BD8" w:rsidRPr="00356F3B" w:rsidRDefault="00A14E4C" w:rsidP="00847BD8">
      <w:r>
        <w:pict>
          <v:rect id="_x0000_i1312" style="width:0;height:1.5pt" o:hralign="center" o:hrstd="t" o:hr="t" fillcolor="#a0a0a0" stroked="f"/>
        </w:pict>
      </w:r>
    </w:p>
    <w:p w:rsidR="00847BD8" w:rsidRPr="00356F3B" w:rsidRDefault="00847BD8" w:rsidP="00847BD8">
      <w:pPr>
        <w:rPr>
          <w:b/>
          <w:bCs/>
        </w:rPr>
      </w:pPr>
      <w:r w:rsidRPr="00356F3B">
        <w:rPr>
          <w:b/>
          <w:bCs/>
        </w:rPr>
        <w:t>Key Knowledge Areas</w:t>
      </w:r>
    </w:p>
    <w:p w:rsidR="00847BD8" w:rsidRPr="00356F3B" w:rsidRDefault="00847BD8" w:rsidP="00847BD8">
      <w:r w:rsidRPr="00356F3B">
        <w:t>This topic includes the following elements:</w:t>
      </w:r>
    </w:p>
    <w:p w:rsidR="00847BD8" w:rsidRPr="00356F3B" w:rsidRDefault="00847BD8" w:rsidP="00356F3B">
      <w:pPr>
        <w:numPr>
          <w:ilvl w:val="0"/>
          <w:numId w:val="216"/>
        </w:numPr>
      </w:pPr>
      <w:r w:rsidRPr="00356F3B">
        <w:rPr>
          <w:b/>
          <w:bCs/>
        </w:rPr>
        <w:t>KT0501</w:t>
      </w:r>
      <w:r w:rsidRPr="00356F3B">
        <w:t>: Types of spraying equipment</w:t>
      </w:r>
    </w:p>
    <w:p w:rsidR="00847BD8" w:rsidRPr="00356F3B" w:rsidRDefault="00847BD8" w:rsidP="00356F3B">
      <w:pPr>
        <w:numPr>
          <w:ilvl w:val="0"/>
          <w:numId w:val="216"/>
        </w:numPr>
      </w:pPr>
      <w:r w:rsidRPr="00356F3B">
        <w:rPr>
          <w:b/>
          <w:bCs/>
        </w:rPr>
        <w:t>KT0502</w:t>
      </w:r>
      <w:r w:rsidRPr="00356F3B">
        <w:t>: Components</w:t>
      </w:r>
    </w:p>
    <w:p w:rsidR="00847BD8" w:rsidRPr="00356F3B" w:rsidRDefault="00847BD8" w:rsidP="00356F3B">
      <w:pPr>
        <w:numPr>
          <w:ilvl w:val="0"/>
          <w:numId w:val="216"/>
        </w:numPr>
      </w:pPr>
      <w:r w:rsidRPr="00356F3B">
        <w:rPr>
          <w:b/>
          <w:bCs/>
        </w:rPr>
        <w:t>KT0503</w:t>
      </w:r>
      <w:r w:rsidRPr="00356F3B">
        <w:t>: Purpose and function</w:t>
      </w:r>
    </w:p>
    <w:p w:rsidR="00847BD8" w:rsidRPr="00356F3B" w:rsidRDefault="00847BD8" w:rsidP="00356F3B">
      <w:pPr>
        <w:numPr>
          <w:ilvl w:val="0"/>
          <w:numId w:val="216"/>
        </w:numPr>
      </w:pPr>
      <w:r w:rsidRPr="00356F3B">
        <w:rPr>
          <w:b/>
          <w:bCs/>
        </w:rPr>
        <w:t>KT0504</w:t>
      </w:r>
      <w:r w:rsidRPr="00356F3B">
        <w:t>: Airless and air assisted guns</w:t>
      </w:r>
    </w:p>
    <w:p w:rsidR="00847BD8" w:rsidRPr="00356F3B" w:rsidRDefault="00847BD8" w:rsidP="00356F3B">
      <w:pPr>
        <w:numPr>
          <w:ilvl w:val="0"/>
          <w:numId w:val="216"/>
        </w:numPr>
      </w:pPr>
      <w:r w:rsidRPr="00356F3B">
        <w:rPr>
          <w:b/>
          <w:bCs/>
        </w:rPr>
        <w:t>KT0505</w:t>
      </w:r>
      <w:r w:rsidRPr="00356F3B">
        <w:t>: Spray booths</w:t>
      </w:r>
    </w:p>
    <w:p w:rsidR="00847BD8" w:rsidRPr="00356F3B" w:rsidRDefault="00847BD8" w:rsidP="00356F3B">
      <w:pPr>
        <w:numPr>
          <w:ilvl w:val="0"/>
          <w:numId w:val="216"/>
        </w:numPr>
      </w:pPr>
      <w:r w:rsidRPr="00356F3B">
        <w:rPr>
          <w:b/>
          <w:bCs/>
        </w:rPr>
        <w:t>KT0506</w:t>
      </w:r>
      <w:r w:rsidRPr="00356F3B">
        <w:t>: Filters and water curtains</w:t>
      </w:r>
    </w:p>
    <w:p w:rsidR="00847BD8" w:rsidRPr="00356F3B" w:rsidRDefault="00847BD8" w:rsidP="00356F3B">
      <w:pPr>
        <w:numPr>
          <w:ilvl w:val="0"/>
          <w:numId w:val="216"/>
        </w:numPr>
      </w:pPr>
      <w:r w:rsidRPr="00356F3B">
        <w:rPr>
          <w:b/>
          <w:bCs/>
        </w:rPr>
        <w:t>KT0507</w:t>
      </w:r>
      <w:r w:rsidRPr="00356F3B">
        <w:t>: Machine operation</w:t>
      </w:r>
    </w:p>
    <w:p w:rsidR="00847BD8" w:rsidRPr="00356F3B" w:rsidRDefault="00847BD8" w:rsidP="00356F3B">
      <w:pPr>
        <w:numPr>
          <w:ilvl w:val="0"/>
          <w:numId w:val="216"/>
        </w:numPr>
      </w:pPr>
      <w:r w:rsidRPr="00356F3B">
        <w:rPr>
          <w:b/>
          <w:bCs/>
        </w:rPr>
        <w:t>KT0508</w:t>
      </w:r>
      <w:r w:rsidRPr="00356F3B">
        <w:t>: Care and maintenance</w:t>
      </w:r>
    </w:p>
    <w:p w:rsidR="00847BD8" w:rsidRPr="00356F3B" w:rsidRDefault="00847BD8" w:rsidP="00356F3B">
      <w:pPr>
        <w:numPr>
          <w:ilvl w:val="0"/>
          <w:numId w:val="216"/>
        </w:numPr>
      </w:pPr>
      <w:r w:rsidRPr="00356F3B">
        <w:rPr>
          <w:b/>
          <w:bCs/>
        </w:rPr>
        <w:t>KT0509</w:t>
      </w:r>
      <w:r w:rsidRPr="00356F3B">
        <w:t>: Health and safety</w:t>
      </w:r>
    </w:p>
    <w:p w:rsidR="00847BD8" w:rsidRPr="00356F3B" w:rsidRDefault="00A14E4C" w:rsidP="00847BD8">
      <w:r>
        <w:pict>
          <v:rect id="_x0000_i1313" style="width:0;height:1.5pt" o:hralign="center" o:hrstd="t" o:hr="t" fillcolor="#a0a0a0" stroked="f"/>
        </w:pict>
      </w:r>
    </w:p>
    <w:p w:rsidR="00847BD8" w:rsidRPr="00356F3B" w:rsidRDefault="00847BD8" w:rsidP="00847BD8">
      <w:pPr>
        <w:rPr>
          <w:b/>
          <w:bCs/>
        </w:rPr>
      </w:pPr>
      <w:r w:rsidRPr="00356F3B">
        <w:rPr>
          <w:b/>
          <w:bCs/>
        </w:rPr>
        <w:t>Internal Assessment Criteria and Weighting</w:t>
      </w:r>
    </w:p>
    <w:p w:rsidR="00847BD8" w:rsidRPr="00356F3B" w:rsidRDefault="00847BD8" w:rsidP="00847BD8">
      <w:r w:rsidRPr="00356F3B">
        <w:t xml:space="preserve">This topic will be assessed against the following Internal Assessment Criteria, with a total weighting of </w:t>
      </w:r>
      <w:r w:rsidRPr="00356F3B">
        <w:rPr>
          <w:b/>
          <w:bCs/>
        </w:rPr>
        <w:t>15%</w:t>
      </w:r>
      <w:r w:rsidRPr="00356F3B">
        <w:t>:</w:t>
      </w:r>
    </w:p>
    <w:p w:rsidR="00847BD8" w:rsidRPr="00356F3B" w:rsidRDefault="00847BD8" w:rsidP="00356F3B">
      <w:pPr>
        <w:numPr>
          <w:ilvl w:val="0"/>
          <w:numId w:val="217"/>
        </w:numPr>
      </w:pPr>
      <w:r w:rsidRPr="00356F3B">
        <w:rPr>
          <w:b/>
          <w:bCs/>
        </w:rPr>
        <w:t>IAC0501</w:t>
      </w:r>
      <w:r w:rsidRPr="00356F3B">
        <w:t>: Different types of spray guns are identified along with their uses</w:t>
      </w:r>
    </w:p>
    <w:p w:rsidR="00847BD8" w:rsidRPr="00356F3B" w:rsidRDefault="00847BD8" w:rsidP="00356F3B">
      <w:pPr>
        <w:numPr>
          <w:ilvl w:val="0"/>
          <w:numId w:val="217"/>
        </w:numPr>
      </w:pPr>
      <w:r w:rsidRPr="00356F3B">
        <w:rPr>
          <w:b/>
          <w:bCs/>
        </w:rPr>
        <w:lastRenderedPageBreak/>
        <w:t>IAC0502</w:t>
      </w:r>
      <w:r w:rsidRPr="00356F3B">
        <w:t>: The components of the spraying equipment and their purposes are listed and described</w:t>
      </w:r>
    </w:p>
    <w:p w:rsidR="00847BD8" w:rsidRPr="00356F3B" w:rsidRDefault="00847BD8" w:rsidP="00356F3B">
      <w:pPr>
        <w:numPr>
          <w:ilvl w:val="0"/>
          <w:numId w:val="217"/>
        </w:numPr>
      </w:pPr>
      <w:r w:rsidRPr="00356F3B">
        <w:rPr>
          <w:b/>
          <w:bCs/>
        </w:rPr>
        <w:t>IAC0503</w:t>
      </w:r>
      <w:r w:rsidRPr="00356F3B">
        <w:t>: Terms such as suction feed, gravity feed, and pressure pots are defined and their uses explained</w:t>
      </w:r>
    </w:p>
    <w:p w:rsidR="00847BD8" w:rsidRPr="00356F3B" w:rsidRDefault="00847BD8" w:rsidP="00356F3B">
      <w:pPr>
        <w:numPr>
          <w:ilvl w:val="0"/>
          <w:numId w:val="217"/>
        </w:numPr>
      </w:pPr>
      <w:r w:rsidRPr="00356F3B">
        <w:rPr>
          <w:b/>
          <w:bCs/>
        </w:rPr>
        <w:t>IAC0504</w:t>
      </w:r>
      <w:r w:rsidRPr="00356F3B">
        <w:t>: The uses, purpose and characteristics of airless and air assisted guns are compared and contrasted</w:t>
      </w:r>
    </w:p>
    <w:p w:rsidR="00847BD8" w:rsidRPr="00356F3B" w:rsidRDefault="00847BD8" w:rsidP="00356F3B">
      <w:pPr>
        <w:numPr>
          <w:ilvl w:val="0"/>
          <w:numId w:val="217"/>
        </w:numPr>
      </w:pPr>
      <w:r w:rsidRPr="00356F3B">
        <w:rPr>
          <w:b/>
          <w:bCs/>
        </w:rPr>
        <w:t>IAC0505</w:t>
      </w:r>
      <w:r w:rsidRPr="00356F3B">
        <w:t>: The need for spray booths is explained and their set-up and preparation is discussed</w:t>
      </w:r>
    </w:p>
    <w:p w:rsidR="00847BD8" w:rsidRPr="00356F3B" w:rsidRDefault="00847BD8" w:rsidP="00356F3B">
      <w:pPr>
        <w:numPr>
          <w:ilvl w:val="0"/>
          <w:numId w:val="217"/>
        </w:numPr>
      </w:pPr>
      <w:r w:rsidRPr="00356F3B">
        <w:rPr>
          <w:b/>
          <w:bCs/>
        </w:rPr>
        <w:t>IAC0506</w:t>
      </w:r>
      <w:r w:rsidRPr="00356F3B">
        <w:t>: The need for filters and water curtains is explained and their set-up and preparation is discussed</w:t>
      </w:r>
    </w:p>
    <w:p w:rsidR="00847BD8" w:rsidRPr="00356F3B" w:rsidRDefault="00847BD8" w:rsidP="00356F3B">
      <w:pPr>
        <w:numPr>
          <w:ilvl w:val="0"/>
          <w:numId w:val="217"/>
        </w:numPr>
      </w:pPr>
      <w:r w:rsidRPr="00356F3B">
        <w:rPr>
          <w:b/>
          <w:bCs/>
        </w:rPr>
        <w:t>IAC0507</w:t>
      </w:r>
      <w:r w:rsidRPr="00356F3B">
        <w:t>: The preparation, set-up, start-up and shutdown procedures of the different spraying machines are outlined</w:t>
      </w:r>
    </w:p>
    <w:p w:rsidR="00847BD8" w:rsidRPr="00356F3B" w:rsidRDefault="00847BD8" w:rsidP="00356F3B">
      <w:pPr>
        <w:numPr>
          <w:ilvl w:val="0"/>
          <w:numId w:val="217"/>
        </w:numPr>
      </w:pPr>
      <w:r w:rsidRPr="00356F3B">
        <w:rPr>
          <w:b/>
          <w:bCs/>
        </w:rPr>
        <w:t>IAC0508</w:t>
      </w:r>
      <w:r w:rsidRPr="00356F3B">
        <w:t>: The operation and adjustment of the different machines is delineated and explained</w:t>
      </w:r>
    </w:p>
    <w:p w:rsidR="00847BD8" w:rsidRPr="00356F3B" w:rsidRDefault="00847BD8" w:rsidP="00356F3B">
      <w:pPr>
        <w:numPr>
          <w:ilvl w:val="0"/>
          <w:numId w:val="217"/>
        </w:numPr>
      </w:pPr>
      <w:r w:rsidRPr="00356F3B">
        <w:rPr>
          <w:b/>
          <w:bCs/>
        </w:rPr>
        <w:t>IAC0509</w:t>
      </w:r>
      <w:r w:rsidRPr="00356F3B">
        <w:t>: The maintenance procedures of the spray gun are reviewed</w:t>
      </w:r>
    </w:p>
    <w:p w:rsidR="00847BD8" w:rsidRPr="00356F3B" w:rsidRDefault="00A14E4C" w:rsidP="00847BD8">
      <w:r>
        <w:pict>
          <v:rect id="_x0000_i1314" style="width:0;height:1.5pt" o:hralign="center" o:hrstd="t" o:hr="t" fillcolor="#a0a0a0" stroked="f"/>
        </w:pict>
      </w:r>
    </w:p>
    <w:p w:rsidR="00847BD8" w:rsidRPr="00356F3B" w:rsidRDefault="00847BD8" w:rsidP="00847BD8">
      <w:pPr>
        <w:rPr>
          <w:b/>
          <w:bCs/>
        </w:rPr>
      </w:pPr>
      <w:r w:rsidRPr="00356F3B">
        <w:rPr>
          <w:b/>
          <w:bCs/>
        </w:rPr>
        <w:t>Application in Furniture Finishing</w:t>
      </w:r>
    </w:p>
    <w:p w:rsidR="00847BD8" w:rsidRPr="00356F3B" w:rsidRDefault="00847BD8" w:rsidP="00847BD8">
      <w:r w:rsidRPr="00356F3B">
        <w:t>Spray equipment and booths are central to achieving consistent, even coatings with minimal waste. Through this topic, learners will build their competence in setting up, operating, and maintaining spraying systems used in production environments. They will also gain a strong awareness of the safety risks associated with compressed air, flammable materials, and vapour inhalation, allowing them to work responsibly and confidently in a furniture manufacturing context.</w:t>
      </w:r>
    </w:p>
    <w:p w:rsidR="00847BD8" w:rsidRPr="00356F3B" w:rsidRDefault="00A14E4C" w:rsidP="00847BD8">
      <w:r>
        <w:pict>
          <v:rect id="_x0000_i1315" style="width:0;height:1.5pt" o:hralign="center" o:hrstd="t" o:hr="t" fillcolor="#a0a0a0" stroked="f"/>
        </w:pict>
      </w:r>
    </w:p>
    <w:p w:rsidR="00847BD8" w:rsidRPr="00356F3B" w:rsidRDefault="00847BD8">
      <w:r w:rsidRPr="00356F3B">
        <w:br w:type="page"/>
      </w:r>
    </w:p>
    <w:p w:rsidR="00847BD8" w:rsidRPr="00356F3B" w:rsidRDefault="00847BD8" w:rsidP="00D76E2B">
      <w:pPr>
        <w:pStyle w:val="Heading3"/>
        <w:rPr>
          <w:rFonts w:ascii="Century Gothic" w:hAnsi="Century Gothic"/>
          <w:b/>
          <w:bCs/>
        </w:rPr>
      </w:pPr>
      <w:bookmarkStart w:id="44" w:name="_Toc196284085"/>
      <w:r w:rsidRPr="00356F3B">
        <w:rPr>
          <w:rFonts w:ascii="Century Gothic" w:hAnsi="Century Gothic"/>
          <w:b/>
          <w:bCs/>
        </w:rPr>
        <w:lastRenderedPageBreak/>
        <w:t>KT0501: Types of Spraying Equipment</w:t>
      </w:r>
      <w:bookmarkEnd w:id="44"/>
    </w:p>
    <w:p w:rsidR="00D76E2B" w:rsidRPr="00356F3B" w:rsidRDefault="00D76E2B" w:rsidP="00847BD8">
      <w:pPr>
        <w:rPr>
          <w:b/>
          <w:bCs/>
        </w:rPr>
      </w:pPr>
    </w:p>
    <w:p w:rsidR="00847BD8" w:rsidRPr="00356F3B" w:rsidRDefault="00847BD8" w:rsidP="00847BD8">
      <w:r w:rsidRPr="00356F3B">
        <w:rPr>
          <w:b/>
          <w:bCs/>
        </w:rPr>
        <w:t>Knowledge Topic Element of KM-04-KT05</w:t>
      </w:r>
      <w:r w:rsidRPr="00356F3B">
        <w:br/>
      </w:r>
      <w:r w:rsidRPr="00356F3B">
        <w:rPr>
          <w:b/>
          <w:bCs/>
        </w:rPr>
        <w:t>NQF Level 2 | Weight: Part of 15%</w:t>
      </w:r>
    </w:p>
    <w:p w:rsidR="00847BD8" w:rsidRPr="00356F3B" w:rsidRDefault="00A14E4C" w:rsidP="00847BD8">
      <w:r>
        <w:pict>
          <v:rect id="_x0000_i1316" style="width:0;height:1.5pt" o:hralign="center" o:hrstd="t" o:hr="t" fillcolor="#a0a0a0" stroked="f"/>
        </w:pict>
      </w:r>
    </w:p>
    <w:p w:rsidR="00847BD8" w:rsidRPr="00356F3B" w:rsidRDefault="00847BD8" w:rsidP="00847BD8">
      <w:pPr>
        <w:rPr>
          <w:b/>
          <w:bCs/>
        </w:rPr>
      </w:pPr>
      <w:r w:rsidRPr="00356F3B">
        <w:rPr>
          <w:b/>
          <w:bCs/>
        </w:rPr>
        <w:t>Purpose of the Topic Element</w:t>
      </w:r>
    </w:p>
    <w:p w:rsidR="00847BD8" w:rsidRPr="00356F3B" w:rsidRDefault="00847BD8" w:rsidP="00847BD8">
      <w:r w:rsidRPr="00356F3B">
        <w:t>This topic introduces learners to the different types of spraying equipment used in the furniture finishing process. Spraying is the most efficient method of applying even coats of finishes, and different spray systems are chosen based on the type of coating, required finish quality, and production scale. Understanding the main types of spray equipment enables learners to select the correct system for each task, ensuring quality, efficiency, and safety.</w:t>
      </w:r>
    </w:p>
    <w:p w:rsidR="00847BD8" w:rsidRPr="00356F3B" w:rsidRDefault="00A14E4C" w:rsidP="00847BD8">
      <w:r>
        <w:pict>
          <v:rect id="_x0000_i1317" style="width:0;height:1.5pt" o:hralign="center" o:hrstd="t" o:hr="t" fillcolor="#a0a0a0" stroked="f"/>
        </w:pict>
      </w:r>
    </w:p>
    <w:p w:rsidR="00847BD8" w:rsidRPr="00356F3B" w:rsidRDefault="00847BD8" w:rsidP="00847BD8">
      <w:pPr>
        <w:rPr>
          <w:b/>
          <w:bCs/>
        </w:rPr>
      </w:pPr>
      <w:r w:rsidRPr="00356F3B">
        <w:rPr>
          <w:b/>
          <w:bCs/>
        </w:rPr>
        <w:t>Key Content to Cover</w:t>
      </w:r>
    </w:p>
    <w:p w:rsidR="00847BD8" w:rsidRPr="00356F3B" w:rsidRDefault="00847BD8" w:rsidP="00847BD8">
      <w:pPr>
        <w:rPr>
          <w:b/>
          <w:bCs/>
        </w:rPr>
      </w:pPr>
      <w:r w:rsidRPr="00356F3B">
        <w:rPr>
          <w:b/>
          <w:bCs/>
        </w:rPr>
        <w:t>1. Common Types of Spray Guns and Systems</w:t>
      </w:r>
    </w:p>
    <w:p w:rsidR="00847BD8" w:rsidRPr="00356F3B" w:rsidRDefault="00847BD8" w:rsidP="00356F3B">
      <w:pPr>
        <w:numPr>
          <w:ilvl w:val="0"/>
          <w:numId w:val="218"/>
        </w:numPr>
      </w:pPr>
      <w:r w:rsidRPr="00356F3B">
        <w:rPr>
          <w:b/>
          <w:bCs/>
        </w:rPr>
        <w:t>Conventional Spray Gun (HVLP and LVLP)</w:t>
      </w:r>
    </w:p>
    <w:p w:rsidR="00847BD8" w:rsidRPr="00356F3B" w:rsidRDefault="00847BD8" w:rsidP="00356F3B">
      <w:pPr>
        <w:numPr>
          <w:ilvl w:val="1"/>
          <w:numId w:val="218"/>
        </w:numPr>
      </w:pPr>
      <w:r w:rsidRPr="00356F3B">
        <w:t>HVLP (High Volume Low Pressure) guns use a high volume of air to atomise paint at low pressure</w:t>
      </w:r>
    </w:p>
    <w:p w:rsidR="00847BD8" w:rsidRPr="00356F3B" w:rsidRDefault="00847BD8" w:rsidP="00356F3B">
      <w:pPr>
        <w:numPr>
          <w:ilvl w:val="1"/>
          <w:numId w:val="218"/>
        </w:numPr>
      </w:pPr>
      <w:r w:rsidRPr="00356F3B">
        <w:t>LVLP (Low Volume Low Pressure) guns are similar but more efficient in paint usage</w:t>
      </w:r>
    </w:p>
    <w:p w:rsidR="00847BD8" w:rsidRPr="00356F3B" w:rsidRDefault="00847BD8" w:rsidP="00356F3B">
      <w:pPr>
        <w:numPr>
          <w:ilvl w:val="1"/>
          <w:numId w:val="218"/>
        </w:numPr>
      </w:pPr>
      <w:r w:rsidRPr="00356F3B">
        <w:t>Ideal for fine finishes such as stains, sealers, and clear coats</w:t>
      </w:r>
    </w:p>
    <w:p w:rsidR="00847BD8" w:rsidRPr="00356F3B" w:rsidRDefault="00847BD8" w:rsidP="00356F3B">
      <w:pPr>
        <w:numPr>
          <w:ilvl w:val="0"/>
          <w:numId w:val="218"/>
        </w:numPr>
      </w:pPr>
      <w:r w:rsidRPr="00356F3B">
        <w:rPr>
          <w:b/>
          <w:bCs/>
        </w:rPr>
        <w:t>Airless Spray Gun</w:t>
      </w:r>
    </w:p>
    <w:p w:rsidR="00847BD8" w:rsidRPr="00356F3B" w:rsidRDefault="00847BD8" w:rsidP="00356F3B">
      <w:pPr>
        <w:numPr>
          <w:ilvl w:val="1"/>
          <w:numId w:val="218"/>
        </w:numPr>
      </w:pPr>
      <w:r w:rsidRPr="00356F3B">
        <w:t>Uses high pressure to atomise paint without the use of compressed air</w:t>
      </w:r>
    </w:p>
    <w:p w:rsidR="00847BD8" w:rsidRPr="00356F3B" w:rsidRDefault="00847BD8" w:rsidP="00356F3B">
      <w:pPr>
        <w:numPr>
          <w:ilvl w:val="1"/>
          <w:numId w:val="218"/>
        </w:numPr>
      </w:pPr>
      <w:r w:rsidRPr="00356F3B">
        <w:t>Best for large surface areas and thick coatings</w:t>
      </w:r>
    </w:p>
    <w:p w:rsidR="00847BD8" w:rsidRPr="00356F3B" w:rsidRDefault="00847BD8" w:rsidP="00356F3B">
      <w:pPr>
        <w:numPr>
          <w:ilvl w:val="1"/>
          <w:numId w:val="218"/>
        </w:numPr>
      </w:pPr>
      <w:r w:rsidRPr="00356F3B">
        <w:t>Offers fast application but may produce overspray if misused</w:t>
      </w:r>
    </w:p>
    <w:p w:rsidR="00847BD8" w:rsidRPr="00356F3B" w:rsidRDefault="00847BD8" w:rsidP="00356F3B">
      <w:pPr>
        <w:numPr>
          <w:ilvl w:val="0"/>
          <w:numId w:val="218"/>
        </w:numPr>
      </w:pPr>
      <w:r w:rsidRPr="00356F3B">
        <w:rPr>
          <w:b/>
          <w:bCs/>
        </w:rPr>
        <w:t>Air-Assisted Airless Gun</w:t>
      </w:r>
    </w:p>
    <w:p w:rsidR="00847BD8" w:rsidRPr="00356F3B" w:rsidRDefault="00847BD8" w:rsidP="00356F3B">
      <w:pPr>
        <w:numPr>
          <w:ilvl w:val="1"/>
          <w:numId w:val="218"/>
        </w:numPr>
      </w:pPr>
      <w:r w:rsidRPr="00356F3B">
        <w:t>Combines features of airless and conventional guns</w:t>
      </w:r>
    </w:p>
    <w:p w:rsidR="00847BD8" w:rsidRPr="00356F3B" w:rsidRDefault="00847BD8" w:rsidP="00356F3B">
      <w:pPr>
        <w:numPr>
          <w:ilvl w:val="1"/>
          <w:numId w:val="218"/>
        </w:numPr>
      </w:pPr>
      <w:r w:rsidRPr="00356F3B">
        <w:t>Uses both fluid pressure and a small volume of air for better control and finish quality</w:t>
      </w:r>
    </w:p>
    <w:p w:rsidR="00847BD8" w:rsidRPr="00356F3B" w:rsidRDefault="00847BD8" w:rsidP="00356F3B">
      <w:pPr>
        <w:numPr>
          <w:ilvl w:val="1"/>
          <w:numId w:val="218"/>
        </w:numPr>
      </w:pPr>
      <w:r w:rsidRPr="00356F3B">
        <w:t>Balances speed and finish control</w:t>
      </w:r>
    </w:p>
    <w:p w:rsidR="00847BD8" w:rsidRPr="00356F3B" w:rsidRDefault="00847BD8" w:rsidP="00356F3B">
      <w:pPr>
        <w:numPr>
          <w:ilvl w:val="0"/>
          <w:numId w:val="218"/>
        </w:numPr>
      </w:pPr>
      <w:r w:rsidRPr="00356F3B">
        <w:rPr>
          <w:b/>
          <w:bCs/>
        </w:rPr>
        <w:t>Pressure Pot System</w:t>
      </w:r>
    </w:p>
    <w:p w:rsidR="00847BD8" w:rsidRPr="00356F3B" w:rsidRDefault="00847BD8" w:rsidP="00356F3B">
      <w:pPr>
        <w:numPr>
          <w:ilvl w:val="1"/>
          <w:numId w:val="218"/>
        </w:numPr>
      </w:pPr>
      <w:r w:rsidRPr="00356F3B">
        <w:t>External pressurised container supplies finish to the spray gun</w:t>
      </w:r>
    </w:p>
    <w:p w:rsidR="00847BD8" w:rsidRPr="00356F3B" w:rsidRDefault="00847BD8" w:rsidP="00356F3B">
      <w:pPr>
        <w:numPr>
          <w:ilvl w:val="1"/>
          <w:numId w:val="218"/>
        </w:numPr>
      </w:pPr>
      <w:r w:rsidRPr="00356F3B">
        <w:t>Allows for longer spray time without frequent refilling</w:t>
      </w:r>
    </w:p>
    <w:p w:rsidR="00847BD8" w:rsidRPr="00356F3B" w:rsidRDefault="00847BD8" w:rsidP="00356F3B">
      <w:pPr>
        <w:numPr>
          <w:ilvl w:val="1"/>
          <w:numId w:val="218"/>
        </w:numPr>
      </w:pPr>
      <w:r w:rsidRPr="00356F3B">
        <w:t>Ideal for large-scale or continuous operations</w:t>
      </w:r>
    </w:p>
    <w:p w:rsidR="00847BD8" w:rsidRPr="00356F3B" w:rsidRDefault="00847BD8" w:rsidP="00356F3B">
      <w:pPr>
        <w:numPr>
          <w:ilvl w:val="0"/>
          <w:numId w:val="218"/>
        </w:numPr>
      </w:pPr>
      <w:r w:rsidRPr="00356F3B">
        <w:rPr>
          <w:b/>
          <w:bCs/>
        </w:rPr>
        <w:lastRenderedPageBreak/>
        <w:t>Gravity Feed Gun</w:t>
      </w:r>
    </w:p>
    <w:p w:rsidR="00847BD8" w:rsidRPr="00356F3B" w:rsidRDefault="00847BD8" w:rsidP="00356F3B">
      <w:pPr>
        <w:numPr>
          <w:ilvl w:val="1"/>
          <w:numId w:val="218"/>
        </w:numPr>
      </w:pPr>
      <w:r w:rsidRPr="00356F3B">
        <w:t>Paint cup is positioned above the gun; gravity assists in feeding paint</w:t>
      </w:r>
    </w:p>
    <w:p w:rsidR="00847BD8" w:rsidRPr="00356F3B" w:rsidRDefault="00847BD8" w:rsidP="00356F3B">
      <w:pPr>
        <w:numPr>
          <w:ilvl w:val="1"/>
          <w:numId w:val="218"/>
        </w:numPr>
      </w:pPr>
      <w:r w:rsidRPr="00356F3B">
        <w:t>Good for small jobs and easy to clean</w:t>
      </w:r>
    </w:p>
    <w:p w:rsidR="00847BD8" w:rsidRPr="00356F3B" w:rsidRDefault="00847BD8" w:rsidP="00356F3B">
      <w:pPr>
        <w:numPr>
          <w:ilvl w:val="0"/>
          <w:numId w:val="218"/>
        </w:numPr>
      </w:pPr>
      <w:r w:rsidRPr="00356F3B">
        <w:rPr>
          <w:b/>
          <w:bCs/>
        </w:rPr>
        <w:t>Suction Feed Gun</w:t>
      </w:r>
    </w:p>
    <w:p w:rsidR="00847BD8" w:rsidRPr="00356F3B" w:rsidRDefault="00847BD8" w:rsidP="00356F3B">
      <w:pPr>
        <w:numPr>
          <w:ilvl w:val="1"/>
          <w:numId w:val="218"/>
        </w:numPr>
      </w:pPr>
      <w:r w:rsidRPr="00356F3B">
        <w:t>Paint is drawn upward from a cup below the gun</w:t>
      </w:r>
    </w:p>
    <w:p w:rsidR="00847BD8" w:rsidRPr="00356F3B" w:rsidRDefault="00847BD8" w:rsidP="00356F3B">
      <w:pPr>
        <w:numPr>
          <w:ilvl w:val="1"/>
          <w:numId w:val="218"/>
        </w:numPr>
      </w:pPr>
      <w:r w:rsidRPr="00356F3B">
        <w:t>Offers larger paint capacity than gravity feed</w:t>
      </w:r>
    </w:p>
    <w:p w:rsidR="00847BD8" w:rsidRPr="00356F3B" w:rsidRDefault="00A14E4C" w:rsidP="00847BD8">
      <w:r>
        <w:pict>
          <v:rect id="_x0000_i1318" style="width:0;height:1.5pt" o:hralign="center" o:hrstd="t" o:hr="t" fillcolor="#a0a0a0" stroked="f"/>
        </w:pict>
      </w:r>
    </w:p>
    <w:p w:rsidR="00847BD8" w:rsidRPr="00356F3B" w:rsidRDefault="00847BD8" w:rsidP="00847BD8">
      <w:pPr>
        <w:rPr>
          <w:b/>
          <w:bCs/>
        </w:rPr>
      </w:pPr>
      <w:r w:rsidRPr="00356F3B">
        <w:rPr>
          <w:b/>
          <w:bCs/>
        </w:rPr>
        <w:t>2. Basic Characteristics of Each System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4"/>
        <w:gridCol w:w="1475"/>
        <w:gridCol w:w="1330"/>
        <w:gridCol w:w="1899"/>
        <w:gridCol w:w="1138"/>
      </w:tblGrid>
      <w:tr w:rsidR="00847BD8" w:rsidRPr="00356F3B" w:rsidTr="00D76E2B">
        <w:trPr>
          <w:tblHeader/>
          <w:tblCellSpacing w:w="15" w:type="dxa"/>
        </w:trPr>
        <w:tc>
          <w:tcPr>
            <w:tcW w:w="0" w:type="auto"/>
            <w:vAlign w:val="center"/>
            <w:hideMark/>
          </w:tcPr>
          <w:p w:rsidR="00847BD8" w:rsidRPr="00356F3B" w:rsidRDefault="00847BD8" w:rsidP="00847BD8">
            <w:pPr>
              <w:rPr>
                <w:b/>
                <w:bCs/>
              </w:rPr>
            </w:pPr>
            <w:r w:rsidRPr="00356F3B">
              <w:rPr>
                <w:b/>
                <w:bCs/>
              </w:rPr>
              <w:t>Type</w:t>
            </w:r>
          </w:p>
        </w:tc>
        <w:tc>
          <w:tcPr>
            <w:tcW w:w="0" w:type="auto"/>
            <w:vAlign w:val="center"/>
            <w:hideMark/>
          </w:tcPr>
          <w:p w:rsidR="00847BD8" w:rsidRPr="00356F3B" w:rsidRDefault="00847BD8" w:rsidP="00847BD8">
            <w:pPr>
              <w:rPr>
                <w:b/>
                <w:bCs/>
              </w:rPr>
            </w:pPr>
            <w:r w:rsidRPr="00356F3B">
              <w:rPr>
                <w:b/>
                <w:bCs/>
              </w:rPr>
              <w:t>Finish Quality</w:t>
            </w:r>
          </w:p>
        </w:tc>
        <w:tc>
          <w:tcPr>
            <w:tcW w:w="0" w:type="auto"/>
            <w:vAlign w:val="center"/>
            <w:hideMark/>
          </w:tcPr>
          <w:p w:rsidR="00847BD8" w:rsidRPr="00356F3B" w:rsidRDefault="00847BD8" w:rsidP="00847BD8">
            <w:pPr>
              <w:rPr>
                <w:b/>
                <w:bCs/>
              </w:rPr>
            </w:pPr>
            <w:r w:rsidRPr="00356F3B">
              <w:rPr>
                <w:b/>
                <w:bCs/>
              </w:rPr>
              <w:t>Paint Usage</w:t>
            </w:r>
          </w:p>
        </w:tc>
        <w:tc>
          <w:tcPr>
            <w:tcW w:w="0" w:type="auto"/>
            <w:vAlign w:val="center"/>
            <w:hideMark/>
          </w:tcPr>
          <w:p w:rsidR="00847BD8" w:rsidRPr="00356F3B" w:rsidRDefault="00847BD8" w:rsidP="00847BD8">
            <w:pPr>
              <w:rPr>
                <w:b/>
                <w:bCs/>
              </w:rPr>
            </w:pPr>
            <w:r w:rsidRPr="00356F3B">
              <w:rPr>
                <w:b/>
                <w:bCs/>
              </w:rPr>
              <w:t>Suitable for</w:t>
            </w:r>
          </w:p>
        </w:tc>
        <w:tc>
          <w:tcPr>
            <w:tcW w:w="0" w:type="auto"/>
            <w:vAlign w:val="center"/>
            <w:hideMark/>
          </w:tcPr>
          <w:p w:rsidR="00847BD8" w:rsidRPr="00356F3B" w:rsidRDefault="00847BD8" w:rsidP="00847BD8">
            <w:pPr>
              <w:rPr>
                <w:b/>
                <w:bCs/>
              </w:rPr>
            </w:pPr>
            <w:r w:rsidRPr="00356F3B">
              <w:rPr>
                <w:b/>
                <w:bCs/>
              </w:rPr>
              <w:t>Portability</w:t>
            </w:r>
          </w:p>
        </w:tc>
      </w:tr>
      <w:tr w:rsidR="00847BD8" w:rsidRPr="00356F3B" w:rsidTr="00D76E2B">
        <w:trPr>
          <w:tblCellSpacing w:w="15" w:type="dxa"/>
        </w:trPr>
        <w:tc>
          <w:tcPr>
            <w:tcW w:w="0" w:type="auto"/>
            <w:vAlign w:val="center"/>
            <w:hideMark/>
          </w:tcPr>
          <w:p w:rsidR="00847BD8" w:rsidRPr="00356F3B" w:rsidRDefault="00847BD8" w:rsidP="00847BD8">
            <w:r w:rsidRPr="00356F3B">
              <w:t>HVLP</w:t>
            </w:r>
          </w:p>
        </w:tc>
        <w:tc>
          <w:tcPr>
            <w:tcW w:w="0" w:type="auto"/>
            <w:vAlign w:val="center"/>
            <w:hideMark/>
          </w:tcPr>
          <w:p w:rsidR="00847BD8" w:rsidRPr="00356F3B" w:rsidRDefault="00847BD8" w:rsidP="00847BD8">
            <w:r w:rsidRPr="00356F3B">
              <w:t>High</w:t>
            </w:r>
          </w:p>
        </w:tc>
        <w:tc>
          <w:tcPr>
            <w:tcW w:w="0" w:type="auto"/>
            <w:vAlign w:val="center"/>
            <w:hideMark/>
          </w:tcPr>
          <w:p w:rsidR="00847BD8" w:rsidRPr="00356F3B" w:rsidRDefault="00847BD8" w:rsidP="00847BD8">
            <w:r w:rsidRPr="00356F3B">
              <w:t>Medium</w:t>
            </w:r>
          </w:p>
        </w:tc>
        <w:tc>
          <w:tcPr>
            <w:tcW w:w="0" w:type="auto"/>
            <w:vAlign w:val="center"/>
            <w:hideMark/>
          </w:tcPr>
          <w:p w:rsidR="00847BD8" w:rsidRPr="00356F3B" w:rsidRDefault="00847BD8" w:rsidP="00847BD8">
            <w:r w:rsidRPr="00356F3B">
              <w:t>Detailed work</w:t>
            </w:r>
          </w:p>
        </w:tc>
        <w:tc>
          <w:tcPr>
            <w:tcW w:w="0" w:type="auto"/>
            <w:vAlign w:val="center"/>
            <w:hideMark/>
          </w:tcPr>
          <w:p w:rsidR="00847BD8" w:rsidRPr="00356F3B" w:rsidRDefault="00847BD8" w:rsidP="00847BD8">
            <w:r w:rsidRPr="00356F3B">
              <w:t>High</w:t>
            </w:r>
          </w:p>
        </w:tc>
      </w:tr>
      <w:tr w:rsidR="00847BD8" w:rsidRPr="00356F3B" w:rsidTr="00D76E2B">
        <w:trPr>
          <w:tblCellSpacing w:w="15" w:type="dxa"/>
        </w:trPr>
        <w:tc>
          <w:tcPr>
            <w:tcW w:w="0" w:type="auto"/>
            <w:vAlign w:val="center"/>
            <w:hideMark/>
          </w:tcPr>
          <w:p w:rsidR="00847BD8" w:rsidRPr="00356F3B" w:rsidRDefault="00847BD8" w:rsidP="00847BD8">
            <w:r w:rsidRPr="00356F3B">
              <w:t>Airless</w:t>
            </w:r>
          </w:p>
        </w:tc>
        <w:tc>
          <w:tcPr>
            <w:tcW w:w="0" w:type="auto"/>
            <w:vAlign w:val="center"/>
            <w:hideMark/>
          </w:tcPr>
          <w:p w:rsidR="00847BD8" w:rsidRPr="00356F3B" w:rsidRDefault="00847BD8" w:rsidP="00847BD8">
            <w:r w:rsidRPr="00356F3B">
              <w:t>Moderate</w:t>
            </w:r>
          </w:p>
        </w:tc>
        <w:tc>
          <w:tcPr>
            <w:tcW w:w="0" w:type="auto"/>
            <w:vAlign w:val="center"/>
            <w:hideMark/>
          </w:tcPr>
          <w:p w:rsidR="00847BD8" w:rsidRPr="00356F3B" w:rsidRDefault="00847BD8" w:rsidP="00847BD8">
            <w:r w:rsidRPr="00356F3B">
              <w:t>High</w:t>
            </w:r>
          </w:p>
        </w:tc>
        <w:tc>
          <w:tcPr>
            <w:tcW w:w="0" w:type="auto"/>
            <w:vAlign w:val="center"/>
            <w:hideMark/>
          </w:tcPr>
          <w:p w:rsidR="00847BD8" w:rsidRPr="00356F3B" w:rsidRDefault="00847BD8" w:rsidP="00847BD8">
            <w:r w:rsidRPr="00356F3B">
              <w:t>Large flat panels</w:t>
            </w:r>
          </w:p>
        </w:tc>
        <w:tc>
          <w:tcPr>
            <w:tcW w:w="0" w:type="auto"/>
            <w:vAlign w:val="center"/>
            <w:hideMark/>
          </w:tcPr>
          <w:p w:rsidR="00847BD8" w:rsidRPr="00356F3B" w:rsidRDefault="00847BD8" w:rsidP="00847BD8">
            <w:r w:rsidRPr="00356F3B">
              <w:t>Medium</w:t>
            </w:r>
          </w:p>
        </w:tc>
      </w:tr>
      <w:tr w:rsidR="00847BD8" w:rsidRPr="00356F3B" w:rsidTr="00D76E2B">
        <w:trPr>
          <w:tblCellSpacing w:w="15" w:type="dxa"/>
        </w:trPr>
        <w:tc>
          <w:tcPr>
            <w:tcW w:w="0" w:type="auto"/>
            <w:vAlign w:val="center"/>
            <w:hideMark/>
          </w:tcPr>
          <w:p w:rsidR="00847BD8" w:rsidRPr="00356F3B" w:rsidRDefault="00847BD8" w:rsidP="00847BD8">
            <w:r w:rsidRPr="00356F3B">
              <w:t>Air-Assisted Airless</w:t>
            </w:r>
          </w:p>
        </w:tc>
        <w:tc>
          <w:tcPr>
            <w:tcW w:w="0" w:type="auto"/>
            <w:vAlign w:val="center"/>
            <w:hideMark/>
          </w:tcPr>
          <w:p w:rsidR="00847BD8" w:rsidRPr="00356F3B" w:rsidRDefault="00847BD8" w:rsidP="00847BD8">
            <w:r w:rsidRPr="00356F3B">
              <w:t>High</w:t>
            </w:r>
          </w:p>
        </w:tc>
        <w:tc>
          <w:tcPr>
            <w:tcW w:w="0" w:type="auto"/>
            <w:vAlign w:val="center"/>
            <w:hideMark/>
          </w:tcPr>
          <w:p w:rsidR="00847BD8" w:rsidRPr="00356F3B" w:rsidRDefault="00847BD8" w:rsidP="00847BD8">
            <w:r w:rsidRPr="00356F3B">
              <w:t>Medium</w:t>
            </w:r>
          </w:p>
        </w:tc>
        <w:tc>
          <w:tcPr>
            <w:tcW w:w="0" w:type="auto"/>
            <w:vAlign w:val="center"/>
            <w:hideMark/>
          </w:tcPr>
          <w:p w:rsidR="00847BD8" w:rsidRPr="00356F3B" w:rsidRDefault="00847BD8" w:rsidP="00847BD8">
            <w:r w:rsidRPr="00356F3B">
              <w:t>Cabinets, doors</w:t>
            </w:r>
          </w:p>
        </w:tc>
        <w:tc>
          <w:tcPr>
            <w:tcW w:w="0" w:type="auto"/>
            <w:vAlign w:val="center"/>
            <w:hideMark/>
          </w:tcPr>
          <w:p w:rsidR="00847BD8" w:rsidRPr="00356F3B" w:rsidRDefault="00847BD8" w:rsidP="00847BD8">
            <w:r w:rsidRPr="00356F3B">
              <w:t>Medium</w:t>
            </w:r>
          </w:p>
        </w:tc>
      </w:tr>
      <w:tr w:rsidR="00847BD8" w:rsidRPr="00356F3B" w:rsidTr="00D76E2B">
        <w:trPr>
          <w:tblCellSpacing w:w="15" w:type="dxa"/>
        </w:trPr>
        <w:tc>
          <w:tcPr>
            <w:tcW w:w="0" w:type="auto"/>
            <w:vAlign w:val="center"/>
            <w:hideMark/>
          </w:tcPr>
          <w:p w:rsidR="00847BD8" w:rsidRPr="00356F3B" w:rsidRDefault="00847BD8" w:rsidP="00847BD8">
            <w:r w:rsidRPr="00356F3B">
              <w:t>Gravity Feed</w:t>
            </w:r>
          </w:p>
        </w:tc>
        <w:tc>
          <w:tcPr>
            <w:tcW w:w="0" w:type="auto"/>
            <w:vAlign w:val="center"/>
            <w:hideMark/>
          </w:tcPr>
          <w:p w:rsidR="00847BD8" w:rsidRPr="00356F3B" w:rsidRDefault="00847BD8" w:rsidP="00847BD8">
            <w:r w:rsidRPr="00356F3B">
              <w:t>High</w:t>
            </w:r>
          </w:p>
        </w:tc>
        <w:tc>
          <w:tcPr>
            <w:tcW w:w="0" w:type="auto"/>
            <w:vAlign w:val="center"/>
            <w:hideMark/>
          </w:tcPr>
          <w:p w:rsidR="00847BD8" w:rsidRPr="00356F3B" w:rsidRDefault="00847BD8" w:rsidP="00847BD8">
            <w:r w:rsidRPr="00356F3B">
              <w:t>Low</w:t>
            </w:r>
          </w:p>
        </w:tc>
        <w:tc>
          <w:tcPr>
            <w:tcW w:w="0" w:type="auto"/>
            <w:vAlign w:val="center"/>
            <w:hideMark/>
          </w:tcPr>
          <w:p w:rsidR="00847BD8" w:rsidRPr="00356F3B" w:rsidRDefault="00847BD8" w:rsidP="00847BD8">
            <w:r w:rsidRPr="00356F3B">
              <w:t>Touch-ups, detail</w:t>
            </w:r>
          </w:p>
        </w:tc>
        <w:tc>
          <w:tcPr>
            <w:tcW w:w="0" w:type="auto"/>
            <w:vAlign w:val="center"/>
            <w:hideMark/>
          </w:tcPr>
          <w:p w:rsidR="00847BD8" w:rsidRPr="00356F3B" w:rsidRDefault="00847BD8" w:rsidP="00847BD8">
            <w:r w:rsidRPr="00356F3B">
              <w:t>High</w:t>
            </w:r>
          </w:p>
        </w:tc>
      </w:tr>
      <w:tr w:rsidR="00847BD8" w:rsidRPr="00356F3B" w:rsidTr="00D76E2B">
        <w:trPr>
          <w:tblCellSpacing w:w="15" w:type="dxa"/>
        </w:trPr>
        <w:tc>
          <w:tcPr>
            <w:tcW w:w="0" w:type="auto"/>
            <w:vAlign w:val="center"/>
            <w:hideMark/>
          </w:tcPr>
          <w:p w:rsidR="00847BD8" w:rsidRPr="00356F3B" w:rsidRDefault="00847BD8" w:rsidP="00847BD8">
            <w:r w:rsidRPr="00356F3B">
              <w:t>Suction Feed</w:t>
            </w:r>
          </w:p>
        </w:tc>
        <w:tc>
          <w:tcPr>
            <w:tcW w:w="0" w:type="auto"/>
            <w:vAlign w:val="center"/>
            <w:hideMark/>
          </w:tcPr>
          <w:p w:rsidR="00847BD8" w:rsidRPr="00356F3B" w:rsidRDefault="00847BD8" w:rsidP="00847BD8">
            <w:r w:rsidRPr="00356F3B">
              <w:t>Moderate</w:t>
            </w:r>
          </w:p>
        </w:tc>
        <w:tc>
          <w:tcPr>
            <w:tcW w:w="0" w:type="auto"/>
            <w:vAlign w:val="center"/>
            <w:hideMark/>
          </w:tcPr>
          <w:p w:rsidR="00847BD8" w:rsidRPr="00356F3B" w:rsidRDefault="00847BD8" w:rsidP="00847BD8">
            <w:r w:rsidRPr="00356F3B">
              <w:t>Medium</w:t>
            </w:r>
          </w:p>
        </w:tc>
        <w:tc>
          <w:tcPr>
            <w:tcW w:w="0" w:type="auto"/>
            <w:vAlign w:val="center"/>
            <w:hideMark/>
          </w:tcPr>
          <w:p w:rsidR="00847BD8" w:rsidRPr="00356F3B" w:rsidRDefault="00847BD8" w:rsidP="00847BD8">
            <w:r w:rsidRPr="00356F3B">
              <w:t>Moderate jobs</w:t>
            </w:r>
          </w:p>
        </w:tc>
        <w:tc>
          <w:tcPr>
            <w:tcW w:w="0" w:type="auto"/>
            <w:vAlign w:val="center"/>
            <w:hideMark/>
          </w:tcPr>
          <w:p w:rsidR="00847BD8" w:rsidRPr="00356F3B" w:rsidRDefault="00847BD8" w:rsidP="00847BD8">
            <w:r w:rsidRPr="00356F3B">
              <w:t>Medium</w:t>
            </w:r>
          </w:p>
        </w:tc>
      </w:tr>
      <w:tr w:rsidR="00847BD8" w:rsidRPr="00356F3B" w:rsidTr="00D76E2B">
        <w:trPr>
          <w:tblCellSpacing w:w="15" w:type="dxa"/>
        </w:trPr>
        <w:tc>
          <w:tcPr>
            <w:tcW w:w="0" w:type="auto"/>
            <w:vAlign w:val="center"/>
            <w:hideMark/>
          </w:tcPr>
          <w:p w:rsidR="00847BD8" w:rsidRPr="00356F3B" w:rsidRDefault="00847BD8" w:rsidP="00847BD8">
            <w:r w:rsidRPr="00356F3B">
              <w:t>Pressure Pot</w:t>
            </w:r>
          </w:p>
        </w:tc>
        <w:tc>
          <w:tcPr>
            <w:tcW w:w="0" w:type="auto"/>
            <w:vAlign w:val="center"/>
            <w:hideMark/>
          </w:tcPr>
          <w:p w:rsidR="00847BD8" w:rsidRPr="00356F3B" w:rsidRDefault="00847BD8" w:rsidP="00847BD8">
            <w:r w:rsidRPr="00356F3B">
              <w:t>High</w:t>
            </w:r>
          </w:p>
        </w:tc>
        <w:tc>
          <w:tcPr>
            <w:tcW w:w="0" w:type="auto"/>
            <w:vAlign w:val="center"/>
            <w:hideMark/>
          </w:tcPr>
          <w:p w:rsidR="00847BD8" w:rsidRPr="00356F3B" w:rsidRDefault="00847BD8" w:rsidP="00847BD8">
            <w:r w:rsidRPr="00356F3B">
              <w:t>Low</w:t>
            </w:r>
          </w:p>
        </w:tc>
        <w:tc>
          <w:tcPr>
            <w:tcW w:w="0" w:type="auto"/>
            <w:vAlign w:val="center"/>
            <w:hideMark/>
          </w:tcPr>
          <w:p w:rsidR="00847BD8" w:rsidRPr="00356F3B" w:rsidRDefault="00847BD8" w:rsidP="00847BD8">
            <w:r w:rsidRPr="00356F3B">
              <w:t>Production lines</w:t>
            </w:r>
          </w:p>
        </w:tc>
        <w:tc>
          <w:tcPr>
            <w:tcW w:w="0" w:type="auto"/>
            <w:vAlign w:val="center"/>
            <w:hideMark/>
          </w:tcPr>
          <w:p w:rsidR="00847BD8" w:rsidRPr="00356F3B" w:rsidRDefault="00847BD8" w:rsidP="00847BD8">
            <w:r w:rsidRPr="00356F3B">
              <w:t>Low</w:t>
            </w:r>
          </w:p>
        </w:tc>
      </w:tr>
    </w:tbl>
    <w:p w:rsidR="00847BD8" w:rsidRPr="00356F3B" w:rsidRDefault="00A14E4C" w:rsidP="00847BD8">
      <w:r>
        <w:pict>
          <v:rect id="_x0000_i1319" style="width:0;height:1.5pt" o:hralign="center" o:hrstd="t" o:hr="t" fillcolor="#a0a0a0" stroked="f"/>
        </w:pict>
      </w:r>
    </w:p>
    <w:p w:rsidR="00847BD8" w:rsidRPr="00356F3B" w:rsidRDefault="00847BD8" w:rsidP="00847BD8">
      <w:pPr>
        <w:rPr>
          <w:b/>
          <w:bCs/>
        </w:rPr>
      </w:pPr>
      <w:r w:rsidRPr="00356F3B">
        <w:rPr>
          <w:b/>
          <w:bCs/>
        </w:rPr>
        <w:t>Examples for Demonstration</w:t>
      </w:r>
    </w:p>
    <w:p w:rsidR="00847BD8" w:rsidRPr="00356F3B" w:rsidRDefault="00847BD8" w:rsidP="00356F3B">
      <w:pPr>
        <w:numPr>
          <w:ilvl w:val="0"/>
          <w:numId w:val="219"/>
        </w:numPr>
      </w:pPr>
      <w:r w:rsidRPr="00356F3B">
        <w:rPr>
          <w:b/>
          <w:bCs/>
        </w:rPr>
        <w:t>Example 1</w:t>
      </w:r>
      <w:r w:rsidRPr="00356F3B">
        <w:t>: Display different spray guns and allow learners to inspect how gravity, suction, and pressure systems are set up.</w:t>
      </w:r>
    </w:p>
    <w:p w:rsidR="00847BD8" w:rsidRPr="00356F3B" w:rsidRDefault="00847BD8" w:rsidP="00356F3B">
      <w:pPr>
        <w:numPr>
          <w:ilvl w:val="0"/>
          <w:numId w:val="219"/>
        </w:numPr>
      </w:pPr>
      <w:r w:rsidRPr="00356F3B">
        <w:rPr>
          <w:b/>
          <w:bCs/>
        </w:rPr>
        <w:t>Example 2</w:t>
      </w:r>
      <w:r w:rsidRPr="00356F3B">
        <w:t>: Demonstrate finish application on a test panel using both HVLP and airless systems and compare finish quality and overspray.</w:t>
      </w:r>
    </w:p>
    <w:p w:rsidR="00847BD8" w:rsidRPr="00356F3B" w:rsidRDefault="00A14E4C" w:rsidP="00847BD8">
      <w:r>
        <w:pict>
          <v:rect id="_x0000_i1320" style="width:0;height:1.5pt" o:hralign="center" o:hrstd="t" o:hr="t" fillcolor="#a0a0a0" stroked="f"/>
        </w:pict>
      </w:r>
    </w:p>
    <w:p w:rsidR="00847BD8" w:rsidRPr="00356F3B" w:rsidRDefault="00847BD8" w:rsidP="00847BD8">
      <w:pPr>
        <w:rPr>
          <w:b/>
          <w:bCs/>
        </w:rPr>
      </w:pPr>
      <w:r w:rsidRPr="00356F3B">
        <w:rPr>
          <w:b/>
          <w:bCs/>
        </w:rPr>
        <w:t>South African Case Study</w:t>
      </w:r>
    </w:p>
    <w:p w:rsidR="00847BD8" w:rsidRPr="00356F3B" w:rsidRDefault="00847BD8" w:rsidP="00847BD8">
      <w:r w:rsidRPr="00356F3B">
        <w:rPr>
          <w:b/>
          <w:bCs/>
        </w:rPr>
        <w:t>Case Study: Jabulani’s Contract Furniture Factory – Pietermaritzburg, KwaZulu-Natal</w:t>
      </w:r>
      <w:r w:rsidRPr="00356F3B">
        <w:br/>
      </w:r>
    </w:p>
    <w:p w:rsidR="00847BD8" w:rsidRPr="00356F3B" w:rsidRDefault="00847BD8" w:rsidP="00847BD8">
      <w:r w:rsidRPr="00356F3B">
        <w:t>Jabulani upgraded from basic suction feed guns to a pressure pot and air-assisted airless system. This change reduced finish consumption, improved speed, and improved the uniformity of high-gloss finishes. Staff training on spray gun types also reduced overspray and rework by 30%.</w:t>
      </w:r>
    </w:p>
    <w:p w:rsidR="00847BD8" w:rsidRPr="00356F3B" w:rsidRDefault="00847BD8" w:rsidP="00847BD8">
      <w:r w:rsidRPr="00356F3B">
        <w:rPr>
          <w:b/>
          <w:bCs/>
        </w:rPr>
        <w:t>Facilitator Prompt</w:t>
      </w:r>
      <w:r w:rsidRPr="00356F3B">
        <w:t>: Lead a discussion on which type of spray gun learners have seen or used and why one system may be preferred in different workshop settings.</w:t>
      </w:r>
    </w:p>
    <w:p w:rsidR="00847BD8" w:rsidRPr="00356F3B" w:rsidRDefault="00A14E4C" w:rsidP="00847BD8">
      <w:r>
        <w:pict>
          <v:rect id="_x0000_i1321" style="width:0;height:1.5pt" o:hralign="center" o:hrstd="t" o:hr="t" fillcolor="#a0a0a0" stroked="f"/>
        </w:pict>
      </w:r>
    </w:p>
    <w:p w:rsidR="00847BD8" w:rsidRPr="00356F3B" w:rsidRDefault="00847BD8" w:rsidP="00847BD8">
      <w:pPr>
        <w:rPr>
          <w:b/>
          <w:bCs/>
        </w:rPr>
      </w:pPr>
    </w:p>
    <w:p w:rsidR="00847BD8" w:rsidRPr="00356F3B" w:rsidRDefault="00847BD8" w:rsidP="00847BD8">
      <w:pPr>
        <w:rPr>
          <w:b/>
          <w:bCs/>
        </w:rPr>
      </w:pPr>
    </w:p>
    <w:p w:rsidR="00847BD8" w:rsidRPr="00356F3B" w:rsidRDefault="00847BD8" w:rsidP="00847BD8">
      <w:pPr>
        <w:rPr>
          <w:b/>
          <w:bCs/>
        </w:rPr>
      </w:pPr>
      <w:r w:rsidRPr="00356F3B">
        <w:rPr>
          <w:b/>
          <w:bCs/>
        </w:rPr>
        <w:t>Critical Thinking Questions</w:t>
      </w:r>
    </w:p>
    <w:p w:rsidR="00847BD8" w:rsidRPr="00356F3B" w:rsidRDefault="00847BD8" w:rsidP="00356F3B">
      <w:pPr>
        <w:numPr>
          <w:ilvl w:val="0"/>
          <w:numId w:val="220"/>
        </w:numPr>
      </w:pPr>
      <w:r w:rsidRPr="00356F3B">
        <w:rPr>
          <w:b/>
          <w:bCs/>
        </w:rPr>
        <w:t>System Comparison</w:t>
      </w:r>
      <w:r w:rsidRPr="00356F3B">
        <w:t>:</w:t>
      </w:r>
      <w:r w:rsidRPr="00356F3B">
        <w:br/>
      </w:r>
      <w:r w:rsidRPr="00356F3B">
        <w:rPr>
          <w:i/>
          <w:iCs/>
        </w:rPr>
        <w:t>“Why might an HVLP gun be preferred over an airless gun in a small finishing booth?”</w:t>
      </w:r>
    </w:p>
    <w:p w:rsidR="00847BD8" w:rsidRPr="00356F3B" w:rsidRDefault="00847BD8" w:rsidP="00356F3B">
      <w:pPr>
        <w:numPr>
          <w:ilvl w:val="0"/>
          <w:numId w:val="220"/>
        </w:numPr>
      </w:pPr>
      <w:r w:rsidRPr="00356F3B">
        <w:rPr>
          <w:b/>
          <w:bCs/>
        </w:rPr>
        <w:t>Application Awareness</w:t>
      </w:r>
      <w:r w:rsidRPr="00356F3B">
        <w:t>:</w:t>
      </w:r>
      <w:r w:rsidRPr="00356F3B">
        <w:br/>
      </w:r>
      <w:r w:rsidRPr="00356F3B">
        <w:rPr>
          <w:i/>
          <w:iCs/>
        </w:rPr>
        <w:t>“What type of spray system would you choose to finish a large conference table in a single coat, and why?”</w:t>
      </w:r>
    </w:p>
    <w:p w:rsidR="00847BD8" w:rsidRPr="00356F3B" w:rsidRDefault="00847BD8" w:rsidP="00356F3B">
      <w:pPr>
        <w:numPr>
          <w:ilvl w:val="0"/>
          <w:numId w:val="220"/>
        </w:numPr>
      </w:pPr>
      <w:r w:rsidRPr="00356F3B">
        <w:rPr>
          <w:b/>
          <w:bCs/>
        </w:rPr>
        <w:t>Productivity Insight</w:t>
      </w:r>
      <w:r w:rsidRPr="00356F3B">
        <w:t>:</w:t>
      </w:r>
      <w:r w:rsidRPr="00356F3B">
        <w:br/>
      </w:r>
      <w:r w:rsidRPr="00356F3B">
        <w:rPr>
          <w:i/>
          <w:iCs/>
        </w:rPr>
        <w:t>“What are the advantages of using a pressure pot system in high-volume production?”</w:t>
      </w:r>
    </w:p>
    <w:p w:rsidR="00847BD8" w:rsidRPr="00356F3B" w:rsidRDefault="00847BD8" w:rsidP="00356F3B">
      <w:pPr>
        <w:numPr>
          <w:ilvl w:val="0"/>
          <w:numId w:val="220"/>
        </w:numPr>
      </w:pPr>
      <w:r w:rsidRPr="00356F3B">
        <w:rPr>
          <w:b/>
          <w:bCs/>
        </w:rPr>
        <w:t>Tool Selection</w:t>
      </w:r>
      <w:r w:rsidRPr="00356F3B">
        <w:t>:</w:t>
      </w:r>
      <w:r w:rsidRPr="00356F3B">
        <w:br/>
      </w:r>
      <w:r w:rsidRPr="00356F3B">
        <w:rPr>
          <w:i/>
          <w:iCs/>
        </w:rPr>
        <w:t>“When is a gravity feed spray gun more suitable than a suction feed spray gun?”</w:t>
      </w:r>
    </w:p>
    <w:p w:rsidR="00847BD8" w:rsidRPr="00356F3B" w:rsidRDefault="00A14E4C" w:rsidP="00847BD8">
      <w:r>
        <w:pict>
          <v:rect id="_x0000_i1322" style="width:0;height:1.5pt" o:hralign="center" o:hrstd="t" o:hr="t" fillcolor="#a0a0a0" stroked="f"/>
        </w:pict>
      </w:r>
    </w:p>
    <w:p w:rsidR="00D76E2B" w:rsidRPr="00356F3B" w:rsidRDefault="00D76E2B">
      <w:r w:rsidRPr="00356F3B">
        <w:br w:type="page"/>
      </w:r>
    </w:p>
    <w:p w:rsidR="00D76E2B" w:rsidRPr="00356F3B" w:rsidRDefault="00D76E2B" w:rsidP="00D76E2B">
      <w:pPr>
        <w:pStyle w:val="Heading3"/>
        <w:rPr>
          <w:rFonts w:ascii="Century Gothic" w:hAnsi="Century Gothic"/>
          <w:b/>
          <w:bCs/>
        </w:rPr>
      </w:pPr>
      <w:bookmarkStart w:id="45" w:name="_Toc196284086"/>
      <w:r w:rsidRPr="00356F3B">
        <w:rPr>
          <w:rFonts w:ascii="Century Gothic" w:hAnsi="Century Gothic"/>
          <w:b/>
          <w:bCs/>
        </w:rPr>
        <w:lastRenderedPageBreak/>
        <w:t>KT0502: Components</w:t>
      </w:r>
      <w:bookmarkEnd w:id="45"/>
    </w:p>
    <w:p w:rsidR="00D76E2B" w:rsidRPr="00356F3B" w:rsidRDefault="00D76E2B" w:rsidP="00D76E2B">
      <w:pPr>
        <w:rPr>
          <w:b/>
          <w:bCs/>
        </w:rPr>
      </w:pPr>
    </w:p>
    <w:p w:rsidR="00D76E2B" w:rsidRPr="00356F3B" w:rsidRDefault="00D76E2B" w:rsidP="00D76E2B">
      <w:r w:rsidRPr="00356F3B">
        <w:rPr>
          <w:b/>
          <w:bCs/>
        </w:rPr>
        <w:t>Knowledge Topic Element of KM-04-KT05</w:t>
      </w:r>
      <w:r w:rsidRPr="00356F3B">
        <w:br/>
      </w:r>
      <w:r w:rsidRPr="00356F3B">
        <w:rPr>
          <w:b/>
          <w:bCs/>
        </w:rPr>
        <w:t>NQF Level 2 | Weight: Part of 15%</w:t>
      </w:r>
    </w:p>
    <w:p w:rsidR="00D76E2B" w:rsidRPr="00356F3B" w:rsidRDefault="00A14E4C" w:rsidP="00D76E2B">
      <w:r>
        <w:pict>
          <v:rect id="_x0000_i1323" style="width:0;height:1.5pt" o:hralign="center" o:hrstd="t" o:hr="t" fillcolor="#a0a0a0" stroked="f"/>
        </w:pict>
      </w:r>
    </w:p>
    <w:p w:rsidR="00D76E2B" w:rsidRPr="00356F3B" w:rsidRDefault="00D76E2B" w:rsidP="00D76E2B">
      <w:pPr>
        <w:rPr>
          <w:b/>
          <w:bCs/>
        </w:rPr>
      </w:pPr>
      <w:r w:rsidRPr="00356F3B">
        <w:rPr>
          <w:b/>
          <w:bCs/>
        </w:rPr>
        <w:t>Purpose of the Topic Element</w:t>
      </w:r>
    </w:p>
    <w:p w:rsidR="00D76E2B" w:rsidRPr="00356F3B" w:rsidRDefault="00D76E2B" w:rsidP="00D76E2B">
      <w:r w:rsidRPr="00356F3B">
        <w:t>This topic introduces learners to the key components of spraying equipment used in furniture finishing. A clear understanding of each part’s function is essential for proper setup, operation, troubleshooting, and maintenance. Identifying and describing these components enables learners to work confidently with a variety of spray systems while maintaining quality and safety standards.</w:t>
      </w:r>
    </w:p>
    <w:p w:rsidR="00D76E2B" w:rsidRPr="00356F3B" w:rsidRDefault="00A14E4C" w:rsidP="00D76E2B">
      <w:r>
        <w:pict>
          <v:rect id="_x0000_i1324" style="width:0;height:1.5pt" o:hralign="center" o:hrstd="t" o:hr="t" fillcolor="#a0a0a0" stroked="f"/>
        </w:pict>
      </w:r>
    </w:p>
    <w:p w:rsidR="00D76E2B" w:rsidRPr="00356F3B" w:rsidRDefault="00D76E2B" w:rsidP="00D76E2B">
      <w:pPr>
        <w:rPr>
          <w:b/>
          <w:bCs/>
        </w:rPr>
      </w:pPr>
      <w:r w:rsidRPr="00356F3B">
        <w:rPr>
          <w:b/>
          <w:bCs/>
        </w:rPr>
        <w:t>Key Content to Cover</w:t>
      </w:r>
    </w:p>
    <w:p w:rsidR="00D76E2B" w:rsidRPr="00356F3B" w:rsidRDefault="00D76E2B" w:rsidP="00D76E2B">
      <w:pPr>
        <w:rPr>
          <w:b/>
          <w:bCs/>
        </w:rPr>
      </w:pPr>
      <w:r w:rsidRPr="00356F3B">
        <w:rPr>
          <w:b/>
          <w:bCs/>
        </w:rPr>
        <w:t>1. Common Components of Spray Guns</w:t>
      </w:r>
    </w:p>
    <w:p w:rsidR="00D76E2B" w:rsidRPr="00356F3B" w:rsidRDefault="00D76E2B" w:rsidP="00356F3B">
      <w:pPr>
        <w:numPr>
          <w:ilvl w:val="0"/>
          <w:numId w:val="221"/>
        </w:numPr>
      </w:pPr>
      <w:r w:rsidRPr="00356F3B">
        <w:rPr>
          <w:b/>
          <w:bCs/>
        </w:rPr>
        <w:t>Air Cap</w:t>
      </w:r>
    </w:p>
    <w:p w:rsidR="00D76E2B" w:rsidRPr="00356F3B" w:rsidRDefault="00D76E2B" w:rsidP="00356F3B">
      <w:pPr>
        <w:numPr>
          <w:ilvl w:val="1"/>
          <w:numId w:val="221"/>
        </w:numPr>
      </w:pPr>
      <w:r w:rsidRPr="00356F3B">
        <w:t>Controls the pattern and direction of the spray</w:t>
      </w:r>
    </w:p>
    <w:p w:rsidR="00D76E2B" w:rsidRPr="00356F3B" w:rsidRDefault="00D76E2B" w:rsidP="00356F3B">
      <w:pPr>
        <w:numPr>
          <w:ilvl w:val="1"/>
          <w:numId w:val="221"/>
        </w:numPr>
      </w:pPr>
      <w:r w:rsidRPr="00356F3B">
        <w:t>Different caps produce different fan patterns (round, flat, wide)</w:t>
      </w:r>
    </w:p>
    <w:p w:rsidR="00D76E2B" w:rsidRPr="00356F3B" w:rsidRDefault="00D76E2B" w:rsidP="00356F3B">
      <w:pPr>
        <w:numPr>
          <w:ilvl w:val="0"/>
          <w:numId w:val="221"/>
        </w:numPr>
      </w:pPr>
      <w:r w:rsidRPr="00356F3B">
        <w:rPr>
          <w:b/>
          <w:bCs/>
        </w:rPr>
        <w:t>Fluid Nozzle</w:t>
      </w:r>
    </w:p>
    <w:p w:rsidR="00D76E2B" w:rsidRPr="00356F3B" w:rsidRDefault="00D76E2B" w:rsidP="00356F3B">
      <w:pPr>
        <w:numPr>
          <w:ilvl w:val="1"/>
          <w:numId w:val="221"/>
        </w:numPr>
      </w:pPr>
      <w:r w:rsidRPr="00356F3B">
        <w:t>Regulates the volume of finish released from the gun</w:t>
      </w:r>
    </w:p>
    <w:p w:rsidR="00D76E2B" w:rsidRPr="00356F3B" w:rsidRDefault="00D76E2B" w:rsidP="00356F3B">
      <w:pPr>
        <w:numPr>
          <w:ilvl w:val="1"/>
          <w:numId w:val="221"/>
        </w:numPr>
      </w:pPr>
      <w:r w:rsidRPr="00356F3B">
        <w:t>Must be matched to the viscosity of the product being sprayed</w:t>
      </w:r>
    </w:p>
    <w:p w:rsidR="00D76E2B" w:rsidRPr="00356F3B" w:rsidRDefault="00D76E2B" w:rsidP="00356F3B">
      <w:pPr>
        <w:numPr>
          <w:ilvl w:val="0"/>
          <w:numId w:val="221"/>
        </w:numPr>
      </w:pPr>
      <w:r w:rsidRPr="00356F3B">
        <w:rPr>
          <w:b/>
          <w:bCs/>
        </w:rPr>
        <w:t>Needle</w:t>
      </w:r>
    </w:p>
    <w:p w:rsidR="00D76E2B" w:rsidRPr="00356F3B" w:rsidRDefault="00D76E2B" w:rsidP="00356F3B">
      <w:pPr>
        <w:numPr>
          <w:ilvl w:val="1"/>
          <w:numId w:val="221"/>
        </w:numPr>
      </w:pPr>
      <w:r w:rsidRPr="00356F3B">
        <w:t>Works in conjunction with the fluid nozzle to open and close fluid flow</w:t>
      </w:r>
    </w:p>
    <w:p w:rsidR="00D76E2B" w:rsidRPr="00356F3B" w:rsidRDefault="00D76E2B" w:rsidP="00356F3B">
      <w:pPr>
        <w:numPr>
          <w:ilvl w:val="1"/>
          <w:numId w:val="221"/>
        </w:numPr>
      </w:pPr>
      <w:r w:rsidRPr="00356F3B">
        <w:t>Affects how much product is atomised</w:t>
      </w:r>
    </w:p>
    <w:p w:rsidR="00D76E2B" w:rsidRPr="00356F3B" w:rsidRDefault="00D76E2B" w:rsidP="00356F3B">
      <w:pPr>
        <w:numPr>
          <w:ilvl w:val="0"/>
          <w:numId w:val="221"/>
        </w:numPr>
      </w:pPr>
      <w:r w:rsidRPr="00356F3B">
        <w:rPr>
          <w:b/>
          <w:bCs/>
        </w:rPr>
        <w:t>Trigger</w:t>
      </w:r>
    </w:p>
    <w:p w:rsidR="00D76E2B" w:rsidRPr="00356F3B" w:rsidRDefault="00D76E2B" w:rsidP="00356F3B">
      <w:pPr>
        <w:numPr>
          <w:ilvl w:val="1"/>
          <w:numId w:val="221"/>
        </w:numPr>
      </w:pPr>
      <w:r w:rsidRPr="00356F3B">
        <w:t>Activates air and fluid flow</w:t>
      </w:r>
    </w:p>
    <w:p w:rsidR="00D76E2B" w:rsidRPr="00356F3B" w:rsidRDefault="00D76E2B" w:rsidP="00356F3B">
      <w:pPr>
        <w:numPr>
          <w:ilvl w:val="1"/>
          <w:numId w:val="221"/>
        </w:numPr>
      </w:pPr>
      <w:r w:rsidRPr="00356F3B">
        <w:t>Variable pressure may control volume in some models</w:t>
      </w:r>
    </w:p>
    <w:p w:rsidR="00D76E2B" w:rsidRPr="00356F3B" w:rsidRDefault="00D76E2B" w:rsidP="00356F3B">
      <w:pPr>
        <w:numPr>
          <w:ilvl w:val="0"/>
          <w:numId w:val="221"/>
        </w:numPr>
      </w:pPr>
      <w:r w:rsidRPr="00356F3B">
        <w:rPr>
          <w:b/>
          <w:bCs/>
        </w:rPr>
        <w:t>Paint Cup (Gravity or Suction) or Pressure Pot Hose</w:t>
      </w:r>
    </w:p>
    <w:p w:rsidR="00D76E2B" w:rsidRPr="00356F3B" w:rsidRDefault="00D76E2B" w:rsidP="00356F3B">
      <w:pPr>
        <w:numPr>
          <w:ilvl w:val="1"/>
          <w:numId w:val="221"/>
        </w:numPr>
      </w:pPr>
      <w:r w:rsidRPr="00356F3B">
        <w:t>Holds or delivers the coating material to the spray gun</w:t>
      </w:r>
    </w:p>
    <w:p w:rsidR="00D76E2B" w:rsidRPr="00356F3B" w:rsidRDefault="00D76E2B" w:rsidP="00356F3B">
      <w:pPr>
        <w:numPr>
          <w:ilvl w:val="1"/>
          <w:numId w:val="221"/>
        </w:numPr>
      </w:pPr>
      <w:r w:rsidRPr="00356F3B">
        <w:t>Gravity cups sit above; suction cups below; pressure pots connect externally</w:t>
      </w:r>
    </w:p>
    <w:p w:rsidR="00D76E2B" w:rsidRPr="00356F3B" w:rsidRDefault="00D76E2B" w:rsidP="00356F3B">
      <w:pPr>
        <w:numPr>
          <w:ilvl w:val="0"/>
          <w:numId w:val="221"/>
        </w:numPr>
      </w:pPr>
      <w:r w:rsidRPr="00356F3B">
        <w:rPr>
          <w:b/>
          <w:bCs/>
        </w:rPr>
        <w:t>Air Inlet and Regulator</w:t>
      </w:r>
    </w:p>
    <w:p w:rsidR="00D76E2B" w:rsidRPr="00356F3B" w:rsidRDefault="00D76E2B" w:rsidP="00356F3B">
      <w:pPr>
        <w:numPr>
          <w:ilvl w:val="1"/>
          <w:numId w:val="221"/>
        </w:numPr>
      </w:pPr>
      <w:r w:rsidRPr="00356F3B">
        <w:t>Connects to compressed air source</w:t>
      </w:r>
    </w:p>
    <w:p w:rsidR="00D76E2B" w:rsidRPr="00356F3B" w:rsidRDefault="00D76E2B" w:rsidP="00356F3B">
      <w:pPr>
        <w:numPr>
          <w:ilvl w:val="1"/>
          <w:numId w:val="221"/>
        </w:numPr>
      </w:pPr>
      <w:r w:rsidRPr="00356F3B">
        <w:t>Controls the air pressure entering the gun for consistent atomisation</w:t>
      </w:r>
    </w:p>
    <w:p w:rsidR="00D76E2B" w:rsidRPr="00356F3B" w:rsidRDefault="00D76E2B" w:rsidP="00356F3B">
      <w:pPr>
        <w:numPr>
          <w:ilvl w:val="0"/>
          <w:numId w:val="221"/>
        </w:numPr>
      </w:pPr>
      <w:r w:rsidRPr="00356F3B">
        <w:rPr>
          <w:b/>
          <w:bCs/>
        </w:rPr>
        <w:lastRenderedPageBreak/>
        <w:t>Fan Control Knob</w:t>
      </w:r>
    </w:p>
    <w:p w:rsidR="00D76E2B" w:rsidRPr="00356F3B" w:rsidRDefault="00D76E2B" w:rsidP="00356F3B">
      <w:pPr>
        <w:numPr>
          <w:ilvl w:val="1"/>
          <w:numId w:val="221"/>
        </w:numPr>
      </w:pPr>
      <w:r w:rsidRPr="00356F3B">
        <w:t>Adjusts the spray width from narrow to wide</w:t>
      </w:r>
    </w:p>
    <w:p w:rsidR="00D76E2B" w:rsidRPr="00356F3B" w:rsidRDefault="00D76E2B" w:rsidP="00356F3B">
      <w:pPr>
        <w:numPr>
          <w:ilvl w:val="1"/>
          <w:numId w:val="221"/>
        </w:numPr>
      </w:pPr>
      <w:r w:rsidRPr="00356F3B">
        <w:t>Allows for control based on surface area</w:t>
      </w:r>
    </w:p>
    <w:p w:rsidR="00D76E2B" w:rsidRPr="00356F3B" w:rsidRDefault="00D76E2B" w:rsidP="00356F3B">
      <w:pPr>
        <w:numPr>
          <w:ilvl w:val="0"/>
          <w:numId w:val="221"/>
        </w:numPr>
      </w:pPr>
      <w:r w:rsidRPr="00356F3B">
        <w:rPr>
          <w:b/>
          <w:bCs/>
        </w:rPr>
        <w:t>Fluid Control Knob</w:t>
      </w:r>
    </w:p>
    <w:p w:rsidR="00D76E2B" w:rsidRPr="00356F3B" w:rsidRDefault="00D76E2B" w:rsidP="00356F3B">
      <w:pPr>
        <w:numPr>
          <w:ilvl w:val="1"/>
          <w:numId w:val="221"/>
        </w:numPr>
      </w:pPr>
      <w:r w:rsidRPr="00356F3B">
        <w:t>Adjusts the amount of coating released</w:t>
      </w:r>
    </w:p>
    <w:p w:rsidR="00D76E2B" w:rsidRPr="00356F3B" w:rsidRDefault="00D76E2B" w:rsidP="00356F3B">
      <w:pPr>
        <w:numPr>
          <w:ilvl w:val="1"/>
          <w:numId w:val="221"/>
        </w:numPr>
      </w:pPr>
      <w:r w:rsidRPr="00356F3B">
        <w:t>Essential for avoiding drips or dry spray</w:t>
      </w:r>
    </w:p>
    <w:p w:rsidR="00D76E2B" w:rsidRPr="00356F3B" w:rsidRDefault="00A14E4C" w:rsidP="00D76E2B">
      <w:r>
        <w:pict>
          <v:rect id="_x0000_i1325" style="width:0;height:1.5pt" o:hralign="center" o:hrstd="t" o:hr="t" fillcolor="#a0a0a0" stroked="f"/>
        </w:pict>
      </w:r>
    </w:p>
    <w:p w:rsidR="00D76E2B" w:rsidRPr="00356F3B" w:rsidRDefault="00D76E2B" w:rsidP="00D76E2B">
      <w:pPr>
        <w:rPr>
          <w:b/>
          <w:bCs/>
        </w:rPr>
      </w:pPr>
      <w:r w:rsidRPr="00356F3B">
        <w:rPr>
          <w:b/>
          <w:bCs/>
        </w:rPr>
        <w:t>2. Key Components of Spray Booths (Overview)</w:t>
      </w:r>
    </w:p>
    <w:p w:rsidR="00D76E2B" w:rsidRPr="00356F3B" w:rsidRDefault="00D76E2B" w:rsidP="00356F3B">
      <w:pPr>
        <w:numPr>
          <w:ilvl w:val="0"/>
          <w:numId w:val="222"/>
        </w:numPr>
      </w:pPr>
      <w:r w:rsidRPr="00356F3B">
        <w:rPr>
          <w:b/>
          <w:bCs/>
        </w:rPr>
        <w:t>Exhaust Fan</w:t>
      </w:r>
    </w:p>
    <w:p w:rsidR="00D76E2B" w:rsidRPr="00356F3B" w:rsidRDefault="00D76E2B" w:rsidP="00356F3B">
      <w:pPr>
        <w:numPr>
          <w:ilvl w:val="1"/>
          <w:numId w:val="222"/>
        </w:numPr>
      </w:pPr>
      <w:r w:rsidRPr="00356F3B">
        <w:t>Draws vapours and overspray out of the booth</w:t>
      </w:r>
    </w:p>
    <w:p w:rsidR="00D76E2B" w:rsidRPr="00356F3B" w:rsidRDefault="00D76E2B" w:rsidP="00356F3B">
      <w:pPr>
        <w:numPr>
          <w:ilvl w:val="1"/>
          <w:numId w:val="222"/>
        </w:numPr>
      </w:pPr>
      <w:r w:rsidRPr="00356F3B">
        <w:t>Maintains airflow for safety and cleanliness</w:t>
      </w:r>
    </w:p>
    <w:p w:rsidR="00D76E2B" w:rsidRPr="00356F3B" w:rsidRDefault="00D76E2B" w:rsidP="00356F3B">
      <w:pPr>
        <w:numPr>
          <w:ilvl w:val="0"/>
          <w:numId w:val="222"/>
        </w:numPr>
      </w:pPr>
      <w:r w:rsidRPr="00356F3B">
        <w:rPr>
          <w:b/>
          <w:bCs/>
        </w:rPr>
        <w:t>Filters and Water Curtains</w:t>
      </w:r>
    </w:p>
    <w:p w:rsidR="00D76E2B" w:rsidRPr="00356F3B" w:rsidRDefault="00D76E2B" w:rsidP="00356F3B">
      <w:pPr>
        <w:numPr>
          <w:ilvl w:val="1"/>
          <w:numId w:val="222"/>
        </w:numPr>
      </w:pPr>
      <w:r w:rsidRPr="00356F3B">
        <w:t>Capture overspray and airborne particles</w:t>
      </w:r>
    </w:p>
    <w:p w:rsidR="00D76E2B" w:rsidRPr="00356F3B" w:rsidRDefault="00D76E2B" w:rsidP="00356F3B">
      <w:pPr>
        <w:numPr>
          <w:ilvl w:val="1"/>
          <w:numId w:val="222"/>
        </w:numPr>
      </w:pPr>
      <w:r w:rsidRPr="00356F3B">
        <w:t>Protect air quality and maintain finish purity</w:t>
      </w:r>
    </w:p>
    <w:p w:rsidR="00D76E2B" w:rsidRPr="00356F3B" w:rsidRDefault="00D76E2B" w:rsidP="00356F3B">
      <w:pPr>
        <w:numPr>
          <w:ilvl w:val="0"/>
          <w:numId w:val="222"/>
        </w:numPr>
      </w:pPr>
      <w:r w:rsidRPr="00356F3B">
        <w:rPr>
          <w:b/>
          <w:bCs/>
        </w:rPr>
        <w:t>Lighting</w:t>
      </w:r>
    </w:p>
    <w:p w:rsidR="00D76E2B" w:rsidRPr="00356F3B" w:rsidRDefault="00D76E2B" w:rsidP="00356F3B">
      <w:pPr>
        <w:numPr>
          <w:ilvl w:val="1"/>
          <w:numId w:val="222"/>
        </w:numPr>
      </w:pPr>
      <w:r w:rsidRPr="00356F3B">
        <w:t>Ensures visibility for consistent finish coverage</w:t>
      </w:r>
    </w:p>
    <w:p w:rsidR="00D76E2B" w:rsidRPr="00356F3B" w:rsidRDefault="00A14E4C" w:rsidP="00D76E2B">
      <w:r>
        <w:pict>
          <v:rect id="_x0000_i1326" style="width:0;height:1.5pt" o:hralign="center" o:hrstd="t" o:hr="t" fillcolor="#a0a0a0" stroked="f"/>
        </w:pict>
      </w:r>
    </w:p>
    <w:p w:rsidR="00D76E2B" w:rsidRPr="00356F3B" w:rsidRDefault="00D76E2B" w:rsidP="00D76E2B">
      <w:pPr>
        <w:rPr>
          <w:b/>
          <w:bCs/>
        </w:rPr>
      </w:pPr>
      <w:r w:rsidRPr="00356F3B">
        <w:rPr>
          <w:b/>
          <w:bCs/>
        </w:rPr>
        <w:t>Examples for Demonstration</w:t>
      </w:r>
    </w:p>
    <w:p w:rsidR="00D76E2B" w:rsidRPr="00356F3B" w:rsidRDefault="00D76E2B" w:rsidP="00356F3B">
      <w:pPr>
        <w:numPr>
          <w:ilvl w:val="0"/>
          <w:numId w:val="223"/>
        </w:numPr>
      </w:pPr>
      <w:r w:rsidRPr="00356F3B">
        <w:rPr>
          <w:b/>
          <w:bCs/>
        </w:rPr>
        <w:t>Example 1</w:t>
      </w:r>
      <w:r w:rsidRPr="00356F3B">
        <w:t>: Disassemble a standard HVLP spray gun and identify each part, explaining its purpose and function.</w:t>
      </w:r>
    </w:p>
    <w:p w:rsidR="00D76E2B" w:rsidRPr="00356F3B" w:rsidRDefault="00D76E2B" w:rsidP="00356F3B">
      <w:pPr>
        <w:numPr>
          <w:ilvl w:val="0"/>
          <w:numId w:val="223"/>
        </w:numPr>
      </w:pPr>
      <w:r w:rsidRPr="00356F3B">
        <w:rPr>
          <w:b/>
          <w:bCs/>
        </w:rPr>
        <w:t>Example 2</w:t>
      </w:r>
      <w:r w:rsidRPr="00356F3B">
        <w:t>: Connect a pressure pot hose system and demonstrate how air and material are controlled separately.</w:t>
      </w:r>
    </w:p>
    <w:p w:rsidR="00D76E2B" w:rsidRPr="00356F3B" w:rsidRDefault="00A14E4C" w:rsidP="00D76E2B">
      <w:r>
        <w:pict>
          <v:rect id="_x0000_i1327" style="width:0;height:1.5pt" o:hralign="center" o:hrstd="t" o:hr="t" fillcolor="#a0a0a0" stroked="f"/>
        </w:pict>
      </w:r>
    </w:p>
    <w:p w:rsidR="00D76E2B" w:rsidRPr="00356F3B" w:rsidRDefault="00D76E2B" w:rsidP="00D76E2B">
      <w:pPr>
        <w:rPr>
          <w:b/>
          <w:bCs/>
        </w:rPr>
      </w:pPr>
      <w:r w:rsidRPr="00356F3B">
        <w:rPr>
          <w:b/>
          <w:bCs/>
        </w:rPr>
        <w:t>South African Case Study</w:t>
      </w:r>
    </w:p>
    <w:p w:rsidR="00D76E2B" w:rsidRPr="00356F3B" w:rsidRDefault="00D76E2B" w:rsidP="00D76E2B">
      <w:r w:rsidRPr="00356F3B">
        <w:rPr>
          <w:b/>
          <w:bCs/>
        </w:rPr>
        <w:t>Case Study: Thabiso’s Timber Finishing Co. – Pretoria West, Gauteng</w:t>
      </w:r>
      <w:r w:rsidRPr="00356F3B">
        <w:br/>
        <w:t>Thabiso observed inconsistent spray results due to incorrect nozzle use. After training staff to identify and select the correct needle and nozzle combinations based on product viscosity, the rejection rate dropped by 40%. They also improved daily gun cleaning routines by focusing on all components.</w:t>
      </w:r>
    </w:p>
    <w:p w:rsidR="00D76E2B" w:rsidRPr="00356F3B" w:rsidRDefault="00D76E2B" w:rsidP="00D76E2B">
      <w:r w:rsidRPr="00356F3B">
        <w:rPr>
          <w:b/>
          <w:bCs/>
        </w:rPr>
        <w:t>Facilitator Prompt</w:t>
      </w:r>
      <w:r w:rsidRPr="00356F3B">
        <w:t>: Ask learners to describe what might happen if the air cap is clogged or the fluid nozzle is worn, and how this would affect the final finish.</w:t>
      </w:r>
    </w:p>
    <w:p w:rsidR="00D76E2B" w:rsidRPr="00356F3B" w:rsidRDefault="00A14E4C" w:rsidP="00D76E2B">
      <w:r>
        <w:pict>
          <v:rect id="_x0000_i1328" style="width:0;height:1.5pt" o:hralign="center" o:hrstd="t" o:hr="t" fillcolor="#a0a0a0" stroked="f"/>
        </w:pict>
      </w:r>
    </w:p>
    <w:p w:rsidR="00D76E2B" w:rsidRPr="00356F3B" w:rsidRDefault="00D76E2B" w:rsidP="00D76E2B">
      <w:pPr>
        <w:rPr>
          <w:b/>
          <w:bCs/>
        </w:rPr>
      </w:pPr>
    </w:p>
    <w:p w:rsidR="00D76E2B" w:rsidRPr="00356F3B" w:rsidRDefault="00D76E2B" w:rsidP="00D76E2B">
      <w:pPr>
        <w:rPr>
          <w:b/>
          <w:bCs/>
        </w:rPr>
      </w:pPr>
      <w:r w:rsidRPr="00356F3B">
        <w:rPr>
          <w:b/>
          <w:bCs/>
        </w:rPr>
        <w:lastRenderedPageBreak/>
        <w:t>Critical Thinking Questions</w:t>
      </w:r>
    </w:p>
    <w:p w:rsidR="00D76E2B" w:rsidRPr="00356F3B" w:rsidRDefault="00D76E2B" w:rsidP="00356F3B">
      <w:pPr>
        <w:numPr>
          <w:ilvl w:val="0"/>
          <w:numId w:val="224"/>
        </w:numPr>
      </w:pPr>
      <w:r w:rsidRPr="00356F3B">
        <w:rPr>
          <w:b/>
          <w:bCs/>
        </w:rPr>
        <w:t>Component Function</w:t>
      </w:r>
      <w:r w:rsidRPr="00356F3B">
        <w:t>:</w:t>
      </w:r>
      <w:r w:rsidRPr="00356F3B">
        <w:br/>
      </w:r>
      <w:r w:rsidRPr="00356F3B">
        <w:rPr>
          <w:i/>
          <w:iCs/>
        </w:rPr>
        <w:t>“What role does the fluid nozzle play in the spraying process, and why must it match the coating material?”</w:t>
      </w:r>
    </w:p>
    <w:p w:rsidR="00D76E2B" w:rsidRPr="00356F3B" w:rsidRDefault="00D76E2B" w:rsidP="00356F3B">
      <w:pPr>
        <w:numPr>
          <w:ilvl w:val="0"/>
          <w:numId w:val="224"/>
        </w:numPr>
      </w:pPr>
      <w:r w:rsidRPr="00356F3B">
        <w:rPr>
          <w:b/>
          <w:bCs/>
        </w:rPr>
        <w:t>Troubleshooting Insight</w:t>
      </w:r>
      <w:r w:rsidRPr="00356F3B">
        <w:t>:</w:t>
      </w:r>
      <w:r w:rsidRPr="00356F3B">
        <w:br/>
      </w:r>
      <w:r w:rsidRPr="00356F3B">
        <w:rPr>
          <w:i/>
          <w:iCs/>
        </w:rPr>
        <w:t>“If a spray pattern is uneven or spotty, which components should be checked first?”</w:t>
      </w:r>
    </w:p>
    <w:p w:rsidR="00D76E2B" w:rsidRPr="00356F3B" w:rsidRDefault="00D76E2B" w:rsidP="00356F3B">
      <w:pPr>
        <w:numPr>
          <w:ilvl w:val="0"/>
          <w:numId w:val="224"/>
        </w:numPr>
      </w:pPr>
      <w:r w:rsidRPr="00356F3B">
        <w:rPr>
          <w:b/>
          <w:bCs/>
        </w:rPr>
        <w:t>Operational Awareness</w:t>
      </w:r>
      <w:r w:rsidRPr="00356F3B">
        <w:t>:</w:t>
      </w:r>
      <w:r w:rsidRPr="00356F3B">
        <w:br/>
      </w:r>
      <w:r w:rsidRPr="00356F3B">
        <w:rPr>
          <w:i/>
          <w:iCs/>
        </w:rPr>
        <w:t>“How does adjusting the fan control and fluid control knobs help ensure a consistent finish?”</w:t>
      </w:r>
    </w:p>
    <w:p w:rsidR="00D76E2B" w:rsidRPr="00356F3B" w:rsidRDefault="00D76E2B" w:rsidP="00356F3B">
      <w:pPr>
        <w:numPr>
          <w:ilvl w:val="0"/>
          <w:numId w:val="224"/>
        </w:numPr>
      </w:pPr>
      <w:r w:rsidRPr="00356F3B">
        <w:rPr>
          <w:b/>
          <w:bCs/>
        </w:rPr>
        <w:t>Maintenance Knowledge</w:t>
      </w:r>
      <w:r w:rsidRPr="00356F3B">
        <w:t>:</w:t>
      </w:r>
      <w:r w:rsidRPr="00356F3B">
        <w:br/>
      </w:r>
      <w:r w:rsidRPr="00356F3B">
        <w:rPr>
          <w:i/>
          <w:iCs/>
        </w:rPr>
        <w:t>“Why is it important to regularly inspect and clean the air inlet and nozzle components of a spray gun?”</w:t>
      </w:r>
    </w:p>
    <w:p w:rsidR="00D76E2B" w:rsidRPr="00356F3B" w:rsidRDefault="00A14E4C" w:rsidP="00D76E2B">
      <w:r>
        <w:pict>
          <v:rect id="_x0000_i1329" style="width:0;height:1.5pt" o:hralign="center" o:hrstd="t" o:hr="t" fillcolor="#a0a0a0" stroked="f"/>
        </w:pict>
      </w:r>
    </w:p>
    <w:p w:rsidR="00D76E2B" w:rsidRPr="00356F3B" w:rsidRDefault="00D76E2B">
      <w:r w:rsidRPr="00356F3B">
        <w:br w:type="page"/>
      </w:r>
    </w:p>
    <w:p w:rsidR="00D76E2B" w:rsidRPr="00356F3B" w:rsidRDefault="00D76E2B" w:rsidP="00D76E2B">
      <w:pPr>
        <w:pStyle w:val="Heading3"/>
        <w:rPr>
          <w:rFonts w:ascii="Century Gothic" w:hAnsi="Century Gothic"/>
          <w:b/>
          <w:bCs/>
        </w:rPr>
      </w:pPr>
      <w:bookmarkStart w:id="46" w:name="_Toc196284087"/>
      <w:r w:rsidRPr="00356F3B">
        <w:rPr>
          <w:rFonts w:ascii="Century Gothic" w:hAnsi="Century Gothic"/>
          <w:b/>
          <w:bCs/>
        </w:rPr>
        <w:lastRenderedPageBreak/>
        <w:t>KT0503: Purpose and Function</w:t>
      </w:r>
      <w:bookmarkEnd w:id="46"/>
    </w:p>
    <w:p w:rsidR="00D76E2B" w:rsidRPr="00356F3B" w:rsidRDefault="00D76E2B" w:rsidP="00D76E2B">
      <w:pPr>
        <w:rPr>
          <w:b/>
          <w:bCs/>
        </w:rPr>
      </w:pPr>
    </w:p>
    <w:p w:rsidR="00D76E2B" w:rsidRPr="00356F3B" w:rsidRDefault="00D76E2B" w:rsidP="00D76E2B">
      <w:r w:rsidRPr="00356F3B">
        <w:rPr>
          <w:b/>
          <w:bCs/>
        </w:rPr>
        <w:t>Knowledge Topic Element of KM-04-KT05</w:t>
      </w:r>
      <w:r w:rsidRPr="00356F3B">
        <w:br/>
      </w:r>
      <w:r w:rsidRPr="00356F3B">
        <w:rPr>
          <w:b/>
          <w:bCs/>
        </w:rPr>
        <w:t>NQF Level 2 | Weight: Part of 15%</w:t>
      </w:r>
    </w:p>
    <w:p w:rsidR="00D76E2B" w:rsidRPr="00356F3B" w:rsidRDefault="00A14E4C" w:rsidP="00D76E2B">
      <w:r>
        <w:pict>
          <v:rect id="_x0000_i1330" style="width:0;height:1.5pt" o:hralign="center" o:hrstd="t" o:hr="t" fillcolor="#a0a0a0" stroked="f"/>
        </w:pict>
      </w:r>
    </w:p>
    <w:p w:rsidR="00D76E2B" w:rsidRPr="00356F3B" w:rsidRDefault="00D76E2B" w:rsidP="00D76E2B">
      <w:pPr>
        <w:rPr>
          <w:b/>
          <w:bCs/>
        </w:rPr>
      </w:pPr>
      <w:r w:rsidRPr="00356F3B">
        <w:rPr>
          <w:b/>
          <w:bCs/>
        </w:rPr>
        <w:t>Purpose of the Topic Element</w:t>
      </w:r>
    </w:p>
    <w:p w:rsidR="00D76E2B" w:rsidRPr="00356F3B" w:rsidRDefault="00D76E2B" w:rsidP="00D76E2B">
      <w:r w:rsidRPr="00356F3B">
        <w:t>This topic enables learners to understand the overall purpose and function of spray application systems in the furniture finishing process. Spray equipment is used to apply coatings such as sealers, lacquers, stains, and topcoats with consistency and speed. Understanding the role of spray equipment in surface preparation and finishing is essential to achieving high-quality results efficiently and safely.</w:t>
      </w:r>
    </w:p>
    <w:p w:rsidR="00D76E2B" w:rsidRPr="00356F3B" w:rsidRDefault="00A14E4C" w:rsidP="00D76E2B">
      <w:r>
        <w:pict>
          <v:rect id="_x0000_i1331" style="width:0;height:1.5pt" o:hralign="center" o:hrstd="t" o:hr="t" fillcolor="#a0a0a0" stroked="f"/>
        </w:pict>
      </w:r>
    </w:p>
    <w:p w:rsidR="00D76E2B" w:rsidRPr="00356F3B" w:rsidRDefault="00D76E2B" w:rsidP="00D76E2B">
      <w:pPr>
        <w:rPr>
          <w:b/>
          <w:bCs/>
        </w:rPr>
      </w:pPr>
      <w:r w:rsidRPr="00356F3B">
        <w:rPr>
          <w:b/>
          <w:bCs/>
        </w:rPr>
        <w:t>Key Content to Cover</w:t>
      </w:r>
    </w:p>
    <w:p w:rsidR="00D76E2B" w:rsidRPr="00356F3B" w:rsidRDefault="00D76E2B" w:rsidP="00D76E2B">
      <w:pPr>
        <w:rPr>
          <w:b/>
          <w:bCs/>
        </w:rPr>
      </w:pPr>
      <w:r w:rsidRPr="00356F3B">
        <w:rPr>
          <w:b/>
          <w:bCs/>
        </w:rPr>
        <w:t>1. Purpose of Spraying Equipment in Furniture Finishing</w:t>
      </w:r>
    </w:p>
    <w:p w:rsidR="00D76E2B" w:rsidRPr="00356F3B" w:rsidRDefault="00D76E2B" w:rsidP="00356F3B">
      <w:pPr>
        <w:numPr>
          <w:ilvl w:val="0"/>
          <w:numId w:val="225"/>
        </w:numPr>
      </w:pPr>
      <w:r w:rsidRPr="00356F3B">
        <w:rPr>
          <w:b/>
          <w:bCs/>
        </w:rPr>
        <w:t>Consistent Application</w:t>
      </w:r>
    </w:p>
    <w:p w:rsidR="00D76E2B" w:rsidRPr="00356F3B" w:rsidRDefault="00D76E2B" w:rsidP="00356F3B">
      <w:pPr>
        <w:numPr>
          <w:ilvl w:val="1"/>
          <w:numId w:val="225"/>
        </w:numPr>
      </w:pPr>
      <w:r w:rsidRPr="00356F3B">
        <w:t>Ensures even film thickness and smooth surfaces</w:t>
      </w:r>
    </w:p>
    <w:p w:rsidR="00D76E2B" w:rsidRPr="00356F3B" w:rsidRDefault="00D76E2B" w:rsidP="00356F3B">
      <w:pPr>
        <w:numPr>
          <w:ilvl w:val="1"/>
          <w:numId w:val="225"/>
        </w:numPr>
      </w:pPr>
      <w:r w:rsidRPr="00356F3B">
        <w:t>Reduces brush or roller marks, particularly on high-gloss or delicate finishes</w:t>
      </w:r>
    </w:p>
    <w:p w:rsidR="00D76E2B" w:rsidRPr="00356F3B" w:rsidRDefault="00D76E2B" w:rsidP="00356F3B">
      <w:pPr>
        <w:numPr>
          <w:ilvl w:val="0"/>
          <w:numId w:val="225"/>
        </w:numPr>
      </w:pPr>
      <w:r w:rsidRPr="00356F3B">
        <w:rPr>
          <w:b/>
          <w:bCs/>
        </w:rPr>
        <w:t>Efficiency in Production</w:t>
      </w:r>
    </w:p>
    <w:p w:rsidR="00D76E2B" w:rsidRPr="00356F3B" w:rsidRDefault="00D76E2B" w:rsidP="00356F3B">
      <w:pPr>
        <w:numPr>
          <w:ilvl w:val="1"/>
          <w:numId w:val="225"/>
        </w:numPr>
      </w:pPr>
      <w:r w:rsidRPr="00356F3B">
        <w:t>Faster application over large or multiple surfaces</w:t>
      </w:r>
    </w:p>
    <w:p w:rsidR="00D76E2B" w:rsidRPr="00356F3B" w:rsidRDefault="00D76E2B" w:rsidP="00356F3B">
      <w:pPr>
        <w:numPr>
          <w:ilvl w:val="1"/>
          <w:numId w:val="225"/>
        </w:numPr>
      </w:pPr>
      <w:r w:rsidRPr="00356F3B">
        <w:t>Reduces labour time and increases output in mass production</w:t>
      </w:r>
    </w:p>
    <w:p w:rsidR="00D76E2B" w:rsidRPr="00356F3B" w:rsidRDefault="00D76E2B" w:rsidP="00356F3B">
      <w:pPr>
        <w:numPr>
          <w:ilvl w:val="0"/>
          <w:numId w:val="225"/>
        </w:numPr>
      </w:pPr>
      <w:r w:rsidRPr="00356F3B">
        <w:rPr>
          <w:b/>
          <w:bCs/>
        </w:rPr>
        <w:t>Material Control</w:t>
      </w:r>
    </w:p>
    <w:p w:rsidR="00D76E2B" w:rsidRPr="00356F3B" w:rsidRDefault="00D76E2B" w:rsidP="00356F3B">
      <w:pPr>
        <w:numPr>
          <w:ilvl w:val="1"/>
          <w:numId w:val="225"/>
        </w:numPr>
      </w:pPr>
      <w:r w:rsidRPr="00356F3B">
        <w:t>Precise adjustment of fluid volume, spray width, and air pressure</w:t>
      </w:r>
    </w:p>
    <w:p w:rsidR="00D76E2B" w:rsidRPr="00356F3B" w:rsidRDefault="00D76E2B" w:rsidP="00356F3B">
      <w:pPr>
        <w:numPr>
          <w:ilvl w:val="1"/>
          <w:numId w:val="225"/>
        </w:numPr>
      </w:pPr>
      <w:r w:rsidRPr="00356F3B">
        <w:t>Minimises overspray and reduces waste</w:t>
      </w:r>
    </w:p>
    <w:p w:rsidR="00D76E2B" w:rsidRPr="00356F3B" w:rsidRDefault="00D76E2B" w:rsidP="00356F3B">
      <w:pPr>
        <w:numPr>
          <w:ilvl w:val="0"/>
          <w:numId w:val="225"/>
        </w:numPr>
      </w:pPr>
      <w:r w:rsidRPr="00356F3B">
        <w:rPr>
          <w:b/>
          <w:bCs/>
        </w:rPr>
        <w:t>Versatility</w:t>
      </w:r>
    </w:p>
    <w:p w:rsidR="00D76E2B" w:rsidRPr="00356F3B" w:rsidRDefault="00D76E2B" w:rsidP="00356F3B">
      <w:pPr>
        <w:numPr>
          <w:ilvl w:val="1"/>
          <w:numId w:val="225"/>
        </w:numPr>
      </w:pPr>
      <w:r w:rsidRPr="00356F3B">
        <w:t>Can be used for a variety of coatings (water-based, solvent-based, 2K finishes)</w:t>
      </w:r>
    </w:p>
    <w:p w:rsidR="00D76E2B" w:rsidRPr="00356F3B" w:rsidRDefault="00D76E2B" w:rsidP="00356F3B">
      <w:pPr>
        <w:numPr>
          <w:ilvl w:val="1"/>
          <w:numId w:val="225"/>
        </w:numPr>
      </w:pPr>
      <w:r w:rsidRPr="00356F3B">
        <w:t>Adaptable to different furniture components—panels, frames, trims</w:t>
      </w:r>
    </w:p>
    <w:p w:rsidR="00D76E2B" w:rsidRPr="00356F3B" w:rsidRDefault="00A14E4C" w:rsidP="00D76E2B">
      <w:r>
        <w:pict>
          <v:rect id="_x0000_i1332" style="width:0;height:1.5pt" o:hralign="center" o:hrstd="t" o:hr="t" fillcolor="#a0a0a0" stroked="f"/>
        </w:pict>
      </w:r>
    </w:p>
    <w:p w:rsidR="00D76E2B" w:rsidRPr="00356F3B" w:rsidRDefault="00D76E2B" w:rsidP="00D76E2B">
      <w:pPr>
        <w:rPr>
          <w:b/>
          <w:bCs/>
        </w:rPr>
      </w:pPr>
      <w:r w:rsidRPr="00356F3B">
        <w:rPr>
          <w:b/>
          <w:bCs/>
        </w:rPr>
        <w:t>2. Function of Spray Guns and Booths</w:t>
      </w:r>
    </w:p>
    <w:p w:rsidR="00D76E2B" w:rsidRPr="00356F3B" w:rsidRDefault="00D76E2B" w:rsidP="00356F3B">
      <w:pPr>
        <w:numPr>
          <w:ilvl w:val="0"/>
          <w:numId w:val="226"/>
        </w:numPr>
      </w:pPr>
      <w:r w:rsidRPr="00356F3B">
        <w:rPr>
          <w:b/>
          <w:bCs/>
        </w:rPr>
        <w:t>Spray Guns</w:t>
      </w:r>
    </w:p>
    <w:p w:rsidR="00D76E2B" w:rsidRPr="00356F3B" w:rsidRDefault="00D76E2B" w:rsidP="00356F3B">
      <w:pPr>
        <w:numPr>
          <w:ilvl w:val="1"/>
          <w:numId w:val="226"/>
        </w:numPr>
      </w:pPr>
      <w:r w:rsidRPr="00356F3B">
        <w:t>Atomise liquid finishes into fine particles</w:t>
      </w:r>
    </w:p>
    <w:p w:rsidR="00D76E2B" w:rsidRPr="00356F3B" w:rsidRDefault="00D76E2B" w:rsidP="00356F3B">
      <w:pPr>
        <w:numPr>
          <w:ilvl w:val="1"/>
          <w:numId w:val="226"/>
        </w:numPr>
      </w:pPr>
      <w:r w:rsidRPr="00356F3B">
        <w:t>Distribute those particles uniformly onto a surface</w:t>
      </w:r>
    </w:p>
    <w:p w:rsidR="00D76E2B" w:rsidRPr="00356F3B" w:rsidRDefault="00D76E2B" w:rsidP="00356F3B">
      <w:pPr>
        <w:numPr>
          <w:ilvl w:val="1"/>
          <w:numId w:val="226"/>
        </w:numPr>
      </w:pPr>
      <w:r w:rsidRPr="00356F3B">
        <w:t>Deliver control over flow rate, pattern, and direction</w:t>
      </w:r>
    </w:p>
    <w:p w:rsidR="00D76E2B" w:rsidRPr="00356F3B" w:rsidRDefault="00D76E2B" w:rsidP="00356F3B">
      <w:pPr>
        <w:numPr>
          <w:ilvl w:val="0"/>
          <w:numId w:val="226"/>
        </w:numPr>
      </w:pPr>
      <w:r w:rsidRPr="00356F3B">
        <w:rPr>
          <w:b/>
          <w:bCs/>
        </w:rPr>
        <w:lastRenderedPageBreak/>
        <w:t>Spray Booths</w:t>
      </w:r>
    </w:p>
    <w:p w:rsidR="00D76E2B" w:rsidRPr="00356F3B" w:rsidRDefault="00D76E2B" w:rsidP="00356F3B">
      <w:pPr>
        <w:numPr>
          <w:ilvl w:val="1"/>
          <w:numId w:val="226"/>
        </w:numPr>
      </w:pPr>
      <w:r w:rsidRPr="00356F3B">
        <w:t>Provide a clean, enclosed environment for spraying</w:t>
      </w:r>
    </w:p>
    <w:p w:rsidR="00D76E2B" w:rsidRPr="00356F3B" w:rsidRDefault="00D76E2B" w:rsidP="00356F3B">
      <w:pPr>
        <w:numPr>
          <w:ilvl w:val="1"/>
          <w:numId w:val="226"/>
        </w:numPr>
      </w:pPr>
      <w:r w:rsidRPr="00356F3B">
        <w:t>Contain overspray and hazardous vapours</w:t>
      </w:r>
    </w:p>
    <w:p w:rsidR="00D76E2B" w:rsidRPr="00356F3B" w:rsidRDefault="00D76E2B" w:rsidP="00356F3B">
      <w:pPr>
        <w:numPr>
          <w:ilvl w:val="1"/>
          <w:numId w:val="226"/>
        </w:numPr>
      </w:pPr>
      <w:r w:rsidRPr="00356F3B">
        <w:t>Enhance operator safety and finish quality</w:t>
      </w:r>
    </w:p>
    <w:p w:rsidR="00D76E2B" w:rsidRPr="00356F3B" w:rsidRDefault="00A14E4C" w:rsidP="00D76E2B">
      <w:r>
        <w:pict>
          <v:rect id="_x0000_i1333" style="width:0;height:1.5pt" o:hralign="center" o:hrstd="t" o:hr="t" fillcolor="#a0a0a0" stroked="f"/>
        </w:pict>
      </w:r>
    </w:p>
    <w:p w:rsidR="00D76E2B" w:rsidRPr="00356F3B" w:rsidRDefault="00D76E2B" w:rsidP="00D76E2B">
      <w:pPr>
        <w:rPr>
          <w:b/>
          <w:bCs/>
        </w:rPr>
      </w:pPr>
      <w:r w:rsidRPr="00356F3B">
        <w:rPr>
          <w:b/>
          <w:bCs/>
        </w:rPr>
        <w:t>3. Impact on Final Product Quality</w:t>
      </w:r>
    </w:p>
    <w:p w:rsidR="00D76E2B" w:rsidRPr="00356F3B" w:rsidRDefault="00D76E2B" w:rsidP="00356F3B">
      <w:pPr>
        <w:numPr>
          <w:ilvl w:val="0"/>
          <w:numId w:val="227"/>
        </w:numPr>
      </w:pPr>
      <w:r w:rsidRPr="00356F3B">
        <w:t>Enhances the appearance of wood grain or colour</w:t>
      </w:r>
    </w:p>
    <w:p w:rsidR="00D76E2B" w:rsidRPr="00356F3B" w:rsidRDefault="00D76E2B" w:rsidP="00356F3B">
      <w:pPr>
        <w:numPr>
          <w:ilvl w:val="0"/>
          <w:numId w:val="227"/>
        </w:numPr>
      </w:pPr>
      <w:r w:rsidRPr="00356F3B">
        <w:t>Increases durability and resistance to wear, moisture, and heat</w:t>
      </w:r>
    </w:p>
    <w:p w:rsidR="00D76E2B" w:rsidRPr="00356F3B" w:rsidRDefault="00D76E2B" w:rsidP="00356F3B">
      <w:pPr>
        <w:numPr>
          <w:ilvl w:val="0"/>
          <w:numId w:val="227"/>
        </w:numPr>
      </w:pPr>
      <w:r w:rsidRPr="00356F3B">
        <w:t>Reduces surface defects like bubbles, streaks, or blotches</w:t>
      </w:r>
    </w:p>
    <w:p w:rsidR="00D76E2B" w:rsidRPr="00356F3B" w:rsidRDefault="00D76E2B" w:rsidP="00356F3B">
      <w:pPr>
        <w:numPr>
          <w:ilvl w:val="0"/>
          <w:numId w:val="227"/>
        </w:numPr>
      </w:pPr>
      <w:r w:rsidRPr="00356F3B">
        <w:t>Supports adherence to customer specifications and industry standards</w:t>
      </w:r>
    </w:p>
    <w:p w:rsidR="00D76E2B" w:rsidRPr="00356F3B" w:rsidRDefault="00A14E4C" w:rsidP="00D76E2B">
      <w:r>
        <w:pict>
          <v:rect id="_x0000_i1334" style="width:0;height:1.5pt" o:hralign="center" o:hrstd="t" o:hr="t" fillcolor="#a0a0a0" stroked="f"/>
        </w:pict>
      </w:r>
    </w:p>
    <w:p w:rsidR="00D76E2B" w:rsidRPr="00356F3B" w:rsidRDefault="00D76E2B" w:rsidP="00D76E2B">
      <w:pPr>
        <w:rPr>
          <w:b/>
          <w:bCs/>
        </w:rPr>
      </w:pPr>
      <w:r w:rsidRPr="00356F3B">
        <w:rPr>
          <w:b/>
          <w:bCs/>
        </w:rPr>
        <w:t>Examples for Demonstration</w:t>
      </w:r>
    </w:p>
    <w:p w:rsidR="00D76E2B" w:rsidRPr="00356F3B" w:rsidRDefault="00D76E2B" w:rsidP="00356F3B">
      <w:pPr>
        <w:numPr>
          <w:ilvl w:val="0"/>
          <w:numId w:val="228"/>
        </w:numPr>
      </w:pPr>
      <w:r w:rsidRPr="00356F3B">
        <w:rPr>
          <w:b/>
          <w:bCs/>
        </w:rPr>
        <w:t>Example 1</w:t>
      </w:r>
      <w:r w:rsidRPr="00356F3B">
        <w:t>: Apply a coat of clear lacquer using a spray gun and compare it to a brush-applied coat on the same panel to highlight differences in finish smoothness and consistency.</w:t>
      </w:r>
    </w:p>
    <w:p w:rsidR="00D76E2B" w:rsidRPr="00356F3B" w:rsidRDefault="00D76E2B" w:rsidP="00356F3B">
      <w:pPr>
        <w:numPr>
          <w:ilvl w:val="0"/>
          <w:numId w:val="228"/>
        </w:numPr>
      </w:pPr>
      <w:r w:rsidRPr="00356F3B">
        <w:rPr>
          <w:b/>
          <w:bCs/>
        </w:rPr>
        <w:t>Example 2</w:t>
      </w:r>
      <w:r w:rsidRPr="00356F3B">
        <w:t>: Display a poorly sprayed sample and discuss the possible causes—incorrect fan setting, improper fluid flow, or low air pressure.</w:t>
      </w:r>
    </w:p>
    <w:p w:rsidR="00D76E2B" w:rsidRPr="00356F3B" w:rsidRDefault="00A14E4C" w:rsidP="00D76E2B">
      <w:r>
        <w:pict>
          <v:rect id="_x0000_i1335" style="width:0;height:1.5pt" o:hralign="center" o:hrstd="t" o:hr="t" fillcolor="#a0a0a0" stroked="f"/>
        </w:pict>
      </w:r>
    </w:p>
    <w:p w:rsidR="00D76E2B" w:rsidRPr="00356F3B" w:rsidRDefault="00D76E2B" w:rsidP="00D76E2B">
      <w:pPr>
        <w:rPr>
          <w:b/>
          <w:bCs/>
        </w:rPr>
      </w:pPr>
      <w:r w:rsidRPr="00356F3B">
        <w:rPr>
          <w:b/>
          <w:bCs/>
        </w:rPr>
        <w:t>South African Case Study</w:t>
      </w:r>
    </w:p>
    <w:p w:rsidR="00D76E2B" w:rsidRPr="00356F3B" w:rsidRDefault="00D76E2B" w:rsidP="00D76E2B">
      <w:r w:rsidRPr="00356F3B">
        <w:rPr>
          <w:b/>
          <w:bCs/>
        </w:rPr>
        <w:t>Case Study: Dineo’s Design Studio – Bloemfontein, Free State</w:t>
      </w:r>
      <w:r w:rsidRPr="00356F3B">
        <w:br/>
        <w:t>Dineo moved from brush application to HVLP spray systems to improve quality control on high-end office furniture. Clients noticed the improved clarity and smoothness in the lacquer finishes. Spray guns also allowed her to apply multiple coats evenly in half the time it took previously, increasing her studio’s weekly output without hiring additional staff.</w:t>
      </w:r>
    </w:p>
    <w:p w:rsidR="00D76E2B" w:rsidRPr="00356F3B" w:rsidRDefault="00D76E2B" w:rsidP="00D76E2B">
      <w:r w:rsidRPr="00356F3B">
        <w:rPr>
          <w:b/>
          <w:bCs/>
        </w:rPr>
        <w:t>Facilitator Prompt</w:t>
      </w:r>
      <w:r w:rsidRPr="00356F3B">
        <w:t>: Ask learners to reflect on the benefits of spraying they have observed in real or simulated settings and how it contributes to professional furniture finishing.</w:t>
      </w:r>
    </w:p>
    <w:p w:rsidR="00D76E2B" w:rsidRPr="00356F3B" w:rsidRDefault="00A14E4C" w:rsidP="00D76E2B">
      <w:r>
        <w:pict>
          <v:rect id="_x0000_i1336" style="width:0;height:1.5pt" o:hralign="center" o:hrstd="t" o:hr="t" fillcolor="#a0a0a0" stroked="f"/>
        </w:pict>
      </w:r>
    </w:p>
    <w:p w:rsidR="00D76E2B" w:rsidRPr="00356F3B" w:rsidRDefault="00D76E2B" w:rsidP="00D76E2B">
      <w:pPr>
        <w:rPr>
          <w:b/>
          <w:bCs/>
        </w:rPr>
      </w:pPr>
      <w:r w:rsidRPr="00356F3B">
        <w:rPr>
          <w:b/>
          <w:bCs/>
        </w:rPr>
        <w:t>Critical Thinking Questions</w:t>
      </w:r>
    </w:p>
    <w:p w:rsidR="00D76E2B" w:rsidRPr="00356F3B" w:rsidRDefault="00D76E2B" w:rsidP="00356F3B">
      <w:pPr>
        <w:numPr>
          <w:ilvl w:val="0"/>
          <w:numId w:val="229"/>
        </w:numPr>
      </w:pPr>
      <w:r w:rsidRPr="00356F3B">
        <w:rPr>
          <w:b/>
          <w:bCs/>
        </w:rPr>
        <w:t>Finish Quality</w:t>
      </w:r>
      <w:r w:rsidRPr="00356F3B">
        <w:t>:</w:t>
      </w:r>
      <w:r w:rsidRPr="00356F3B">
        <w:br/>
      </w:r>
      <w:r w:rsidRPr="00356F3B">
        <w:rPr>
          <w:i/>
          <w:iCs/>
        </w:rPr>
        <w:t>“Why is spray application preferred over brush or roller methods in modern furniture production?”</w:t>
      </w:r>
    </w:p>
    <w:p w:rsidR="00D76E2B" w:rsidRPr="00356F3B" w:rsidRDefault="00D76E2B" w:rsidP="00356F3B">
      <w:pPr>
        <w:numPr>
          <w:ilvl w:val="0"/>
          <w:numId w:val="229"/>
        </w:numPr>
      </w:pPr>
      <w:r w:rsidRPr="00356F3B">
        <w:rPr>
          <w:b/>
          <w:bCs/>
        </w:rPr>
        <w:t>Productivity Insight</w:t>
      </w:r>
      <w:r w:rsidRPr="00356F3B">
        <w:t>:</w:t>
      </w:r>
      <w:r w:rsidRPr="00356F3B">
        <w:br/>
      </w:r>
      <w:r w:rsidRPr="00356F3B">
        <w:rPr>
          <w:i/>
          <w:iCs/>
        </w:rPr>
        <w:t>“How does spray equipment improve efficiency in bulk furniture manufacturing?”</w:t>
      </w:r>
    </w:p>
    <w:p w:rsidR="00D76E2B" w:rsidRPr="00356F3B" w:rsidRDefault="00D76E2B" w:rsidP="00356F3B">
      <w:pPr>
        <w:numPr>
          <w:ilvl w:val="0"/>
          <w:numId w:val="229"/>
        </w:numPr>
      </w:pPr>
      <w:r w:rsidRPr="00356F3B">
        <w:rPr>
          <w:b/>
          <w:bCs/>
        </w:rPr>
        <w:lastRenderedPageBreak/>
        <w:t>Surface Performance</w:t>
      </w:r>
      <w:r w:rsidRPr="00356F3B">
        <w:t>:</w:t>
      </w:r>
      <w:r w:rsidRPr="00356F3B">
        <w:br/>
      </w:r>
      <w:r w:rsidRPr="00356F3B">
        <w:rPr>
          <w:i/>
          <w:iCs/>
        </w:rPr>
        <w:t>“In what ways does a sprayed finish improve the durability of a furniture item?”</w:t>
      </w:r>
    </w:p>
    <w:p w:rsidR="00D76E2B" w:rsidRPr="00356F3B" w:rsidRDefault="00D76E2B" w:rsidP="00356F3B">
      <w:pPr>
        <w:numPr>
          <w:ilvl w:val="0"/>
          <w:numId w:val="229"/>
        </w:numPr>
      </w:pPr>
      <w:r w:rsidRPr="00356F3B">
        <w:rPr>
          <w:b/>
          <w:bCs/>
        </w:rPr>
        <w:t>Tool Functionality</w:t>
      </w:r>
      <w:r w:rsidRPr="00356F3B">
        <w:t>:</w:t>
      </w:r>
      <w:r w:rsidRPr="00356F3B">
        <w:br/>
      </w:r>
      <w:r w:rsidRPr="00356F3B">
        <w:rPr>
          <w:i/>
          <w:iCs/>
        </w:rPr>
        <w:t>“What features of spray guns allow for control over finish appearance?”</w:t>
      </w:r>
    </w:p>
    <w:p w:rsidR="00D76E2B" w:rsidRPr="00356F3B" w:rsidRDefault="00A14E4C" w:rsidP="00D76E2B">
      <w:r>
        <w:pict>
          <v:rect id="_x0000_i1337" style="width:0;height:1.5pt" o:hralign="center" o:hrstd="t" o:hr="t" fillcolor="#a0a0a0" stroked="f"/>
        </w:pict>
      </w:r>
    </w:p>
    <w:p w:rsidR="00D76E2B" w:rsidRPr="00356F3B" w:rsidRDefault="00D76E2B">
      <w:r w:rsidRPr="00356F3B">
        <w:br w:type="page"/>
      </w:r>
    </w:p>
    <w:p w:rsidR="00D76E2B" w:rsidRPr="00356F3B" w:rsidRDefault="00D76E2B" w:rsidP="00D76E2B">
      <w:pPr>
        <w:pStyle w:val="Heading3"/>
        <w:rPr>
          <w:rFonts w:ascii="Century Gothic" w:hAnsi="Century Gothic"/>
          <w:b/>
          <w:bCs/>
        </w:rPr>
      </w:pPr>
      <w:bookmarkStart w:id="47" w:name="_Toc196284088"/>
      <w:r w:rsidRPr="00356F3B">
        <w:rPr>
          <w:rFonts w:ascii="Century Gothic" w:hAnsi="Century Gothic"/>
          <w:b/>
          <w:bCs/>
        </w:rPr>
        <w:lastRenderedPageBreak/>
        <w:t>KT0504: Airless and Air-Assisted Guns</w:t>
      </w:r>
      <w:bookmarkEnd w:id="47"/>
    </w:p>
    <w:p w:rsidR="00D76E2B" w:rsidRPr="00356F3B" w:rsidRDefault="00D76E2B" w:rsidP="00D76E2B">
      <w:pPr>
        <w:rPr>
          <w:b/>
          <w:bCs/>
        </w:rPr>
      </w:pPr>
    </w:p>
    <w:p w:rsidR="00D76E2B" w:rsidRPr="00356F3B" w:rsidRDefault="00D76E2B" w:rsidP="00D76E2B">
      <w:r w:rsidRPr="00356F3B">
        <w:rPr>
          <w:b/>
          <w:bCs/>
        </w:rPr>
        <w:t>Knowledge Topic Element of KM-04-KT05</w:t>
      </w:r>
      <w:r w:rsidRPr="00356F3B">
        <w:br/>
      </w:r>
      <w:r w:rsidRPr="00356F3B">
        <w:rPr>
          <w:b/>
          <w:bCs/>
        </w:rPr>
        <w:t>NQF Level 2 | Weight: Part of 15%</w:t>
      </w:r>
    </w:p>
    <w:p w:rsidR="00D76E2B" w:rsidRPr="00356F3B" w:rsidRDefault="00A14E4C" w:rsidP="00D76E2B">
      <w:r>
        <w:pict>
          <v:rect id="_x0000_i1338" style="width:0;height:1.5pt" o:hralign="center" o:hrstd="t" o:hr="t" fillcolor="#a0a0a0" stroked="f"/>
        </w:pict>
      </w:r>
    </w:p>
    <w:p w:rsidR="00D76E2B" w:rsidRPr="00356F3B" w:rsidRDefault="00D76E2B" w:rsidP="00D76E2B">
      <w:pPr>
        <w:rPr>
          <w:b/>
          <w:bCs/>
        </w:rPr>
      </w:pPr>
      <w:r w:rsidRPr="00356F3B">
        <w:rPr>
          <w:b/>
          <w:bCs/>
        </w:rPr>
        <w:t>Purpose of the Topic Element</w:t>
      </w:r>
    </w:p>
    <w:p w:rsidR="00D76E2B" w:rsidRPr="00356F3B" w:rsidRDefault="00D76E2B" w:rsidP="00D76E2B">
      <w:r w:rsidRPr="00356F3B">
        <w:t>This topic helps learners understand the differences between airless and air-assisted spray guns, their characteristics, and when each should be used in furniture finishing. Both systems are used in industrial settings where high coverage, durability, and efficiency are needed. Comparing and contrasting these systems enables learners to select the most suitable spray method based on the type of finish, required quality, and production scale.</w:t>
      </w:r>
    </w:p>
    <w:p w:rsidR="00D76E2B" w:rsidRPr="00356F3B" w:rsidRDefault="00A14E4C" w:rsidP="00D76E2B">
      <w:r>
        <w:pict>
          <v:rect id="_x0000_i1339" style="width:0;height:1.5pt" o:hralign="center" o:hrstd="t" o:hr="t" fillcolor="#a0a0a0" stroked="f"/>
        </w:pict>
      </w:r>
    </w:p>
    <w:p w:rsidR="00D76E2B" w:rsidRPr="00356F3B" w:rsidRDefault="00D76E2B" w:rsidP="00D76E2B">
      <w:pPr>
        <w:rPr>
          <w:b/>
          <w:bCs/>
        </w:rPr>
      </w:pPr>
      <w:r w:rsidRPr="00356F3B">
        <w:rPr>
          <w:b/>
          <w:bCs/>
        </w:rPr>
        <w:t>Key Content to Cover</w:t>
      </w:r>
    </w:p>
    <w:p w:rsidR="00D76E2B" w:rsidRPr="00356F3B" w:rsidRDefault="00D76E2B" w:rsidP="00D76E2B">
      <w:pPr>
        <w:rPr>
          <w:b/>
          <w:bCs/>
        </w:rPr>
      </w:pPr>
      <w:r w:rsidRPr="00356F3B">
        <w:rPr>
          <w:b/>
          <w:bCs/>
        </w:rPr>
        <w:t>1. Airless Spray Guns</w:t>
      </w:r>
    </w:p>
    <w:p w:rsidR="00D76E2B" w:rsidRPr="00356F3B" w:rsidRDefault="00D76E2B" w:rsidP="00356F3B">
      <w:pPr>
        <w:numPr>
          <w:ilvl w:val="0"/>
          <w:numId w:val="230"/>
        </w:numPr>
      </w:pPr>
      <w:r w:rsidRPr="00356F3B">
        <w:rPr>
          <w:b/>
          <w:bCs/>
        </w:rPr>
        <w:t>Operating Principle</w:t>
      </w:r>
      <w:r w:rsidRPr="00356F3B">
        <w:t>:</w:t>
      </w:r>
    </w:p>
    <w:p w:rsidR="00D76E2B" w:rsidRPr="00356F3B" w:rsidRDefault="00D76E2B" w:rsidP="00356F3B">
      <w:pPr>
        <w:numPr>
          <w:ilvl w:val="1"/>
          <w:numId w:val="230"/>
        </w:numPr>
      </w:pPr>
      <w:r w:rsidRPr="00356F3B">
        <w:t>High-pressure pump forces liquid through a small nozzle</w:t>
      </w:r>
    </w:p>
    <w:p w:rsidR="00D76E2B" w:rsidRPr="00356F3B" w:rsidRDefault="00D76E2B" w:rsidP="00356F3B">
      <w:pPr>
        <w:numPr>
          <w:ilvl w:val="1"/>
          <w:numId w:val="230"/>
        </w:numPr>
      </w:pPr>
      <w:r w:rsidRPr="00356F3B">
        <w:t>The coating is atomised by pressure alone—no compressed air used</w:t>
      </w:r>
    </w:p>
    <w:p w:rsidR="00D76E2B" w:rsidRPr="00356F3B" w:rsidRDefault="00D76E2B" w:rsidP="00356F3B">
      <w:pPr>
        <w:numPr>
          <w:ilvl w:val="0"/>
          <w:numId w:val="230"/>
        </w:numPr>
      </w:pPr>
      <w:r w:rsidRPr="00356F3B">
        <w:rPr>
          <w:b/>
          <w:bCs/>
        </w:rPr>
        <w:t>Characteristics</w:t>
      </w:r>
      <w:r w:rsidRPr="00356F3B">
        <w:t>:</w:t>
      </w:r>
    </w:p>
    <w:p w:rsidR="00D76E2B" w:rsidRPr="00356F3B" w:rsidRDefault="00D76E2B" w:rsidP="00356F3B">
      <w:pPr>
        <w:numPr>
          <w:ilvl w:val="1"/>
          <w:numId w:val="230"/>
        </w:numPr>
      </w:pPr>
      <w:r w:rsidRPr="00356F3B">
        <w:t>High transfer speed</w:t>
      </w:r>
    </w:p>
    <w:p w:rsidR="00D76E2B" w:rsidRPr="00356F3B" w:rsidRDefault="00D76E2B" w:rsidP="00356F3B">
      <w:pPr>
        <w:numPr>
          <w:ilvl w:val="1"/>
          <w:numId w:val="230"/>
        </w:numPr>
      </w:pPr>
      <w:r w:rsidRPr="00356F3B">
        <w:t>Suitable for high-viscosity coatings</w:t>
      </w:r>
    </w:p>
    <w:p w:rsidR="00D76E2B" w:rsidRPr="00356F3B" w:rsidRDefault="00D76E2B" w:rsidP="00356F3B">
      <w:pPr>
        <w:numPr>
          <w:ilvl w:val="1"/>
          <w:numId w:val="230"/>
        </w:numPr>
      </w:pPr>
      <w:r w:rsidRPr="00356F3B">
        <w:t>Ideal for flat panels, large surface areas, and primers</w:t>
      </w:r>
    </w:p>
    <w:p w:rsidR="00D76E2B" w:rsidRPr="00356F3B" w:rsidRDefault="00D76E2B" w:rsidP="00356F3B">
      <w:pPr>
        <w:numPr>
          <w:ilvl w:val="1"/>
          <w:numId w:val="230"/>
        </w:numPr>
      </w:pPr>
      <w:r w:rsidRPr="00356F3B">
        <w:t>Can result in overspray or uneven coats if not controlled</w:t>
      </w:r>
    </w:p>
    <w:p w:rsidR="00D76E2B" w:rsidRPr="00356F3B" w:rsidRDefault="00D76E2B" w:rsidP="00356F3B">
      <w:pPr>
        <w:numPr>
          <w:ilvl w:val="0"/>
          <w:numId w:val="230"/>
        </w:numPr>
      </w:pPr>
      <w:r w:rsidRPr="00356F3B">
        <w:rPr>
          <w:b/>
          <w:bCs/>
        </w:rPr>
        <w:t>Advantages</w:t>
      </w:r>
      <w:r w:rsidRPr="00356F3B">
        <w:t>:</w:t>
      </w:r>
    </w:p>
    <w:p w:rsidR="00D76E2B" w:rsidRPr="00356F3B" w:rsidRDefault="00D76E2B" w:rsidP="00356F3B">
      <w:pPr>
        <w:numPr>
          <w:ilvl w:val="1"/>
          <w:numId w:val="230"/>
        </w:numPr>
      </w:pPr>
      <w:r w:rsidRPr="00356F3B">
        <w:t>Fast application</w:t>
      </w:r>
    </w:p>
    <w:p w:rsidR="00D76E2B" w:rsidRPr="00356F3B" w:rsidRDefault="00D76E2B" w:rsidP="00356F3B">
      <w:pPr>
        <w:numPr>
          <w:ilvl w:val="1"/>
          <w:numId w:val="230"/>
        </w:numPr>
      </w:pPr>
      <w:r w:rsidRPr="00356F3B">
        <w:t>Less air contamination (no misting)</w:t>
      </w:r>
    </w:p>
    <w:p w:rsidR="00D76E2B" w:rsidRPr="00356F3B" w:rsidRDefault="00D76E2B" w:rsidP="00356F3B">
      <w:pPr>
        <w:numPr>
          <w:ilvl w:val="1"/>
          <w:numId w:val="230"/>
        </w:numPr>
      </w:pPr>
      <w:r w:rsidRPr="00356F3B">
        <w:t>Deeper penetration on porous surfaces</w:t>
      </w:r>
    </w:p>
    <w:p w:rsidR="00D76E2B" w:rsidRPr="00356F3B" w:rsidRDefault="00D76E2B" w:rsidP="00356F3B">
      <w:pPr>
        <w:numPr>
          <w:ilvl w:val="0"/>
          <w:numId w:val="230"/>
        </w:numPr>
      </w:pPr>
      <w:r w:rsidRPr="00356F3B">
        <w:rPr>
          <w:b/>
          <w:bCs/>
        </w:rPr>
        <w:t>Disadvantages</w:t>
      </w:r>
      <w:r w:rsidRPr="00356F3B">
        <w:t>:</w:t>
      </w:r>
    </w:p>
    <w:p w:rsidR="00D76E2B" w:rsidRPr="00356F3B" w:rsidRDefault="00D76E2B" w:rsidP="00356F3B">
      <w:pPr>
        <w:numPr>
          <w:ilvl w:val="1"/>
          <w:numId w:val="230"/>
        </w:numPr>
      </w:pPr>
      <w:r w:rsidRPr="00356F3B">
        <w:t>Lower finish quality compared to HVLP or air-assisted systems</w:t>
      </w:r>
    </w:p>
    <w:p w:rsidR="00D76E2B" w:rsidRPr="00356F3B" w:rsidRDefault="00D76E2B" w:rsidP="00356F3B">
      <w:pPr>
        <w:numPr>
          <w:ilvl w:val="1"/>
          <w:numId w:val="230"/>
        </w:numPr>
      </w:pPr>
      <w:r w:rsidRPr="00356F3B">
        <w:t>Limited pattern control</w:t>
      </w:r>
    </w:p>
    <w:p w:rsidR="00D76E2B" w:rsidRPr="00356F3B" w:rsidRDefault="00D76E2B" w:rsidP="00356F3B">
      <w:pPr>
        <w:numPr>
          <w:ilvl w:val="1"/>
          <w:numId w:val="230"/>
        </w:numPr>
      </w:pPr>
      <w:r w:rsidRPr="00356F3B">
        <w:t>Requires strict maintenance and pressure calibration</w:t>
      </w:r>
    </w:p>
    <w:p w:rsidR="00D76E2B" w:rsidRPr="00356F3B" w:rsidRDefault="00A14E4C" w:rsidP="00D76E2B">
      <w:r>
        <w:pict>
          <v:rect id="_x0000_i1340" style="width:0;height:1.5pt" o:hralign="center" o:hrstd="t" o:hr="t" fillcolor="#a0a0a0" stroked="f"/>
        </w:pict>
      </w:r>
    </w:p>
    <w:p w:rsidR="00D76E2B" w:rsidRPr="00356F3B" w:rsidRDefault="00D76E2B" w:rsidP="00D76E2B">
      <w:pPr>
        <w:rPr>
          <w:b/>
          <w:bCs/>
        </w:rPr>
      </w:pPr>
      <w:r w:rsidRPr="00356F3B">
        <w:rPr>
          <w:b/>
          <w:bCs/>
        </w:rPr>
        <w:t>2. Air-Assisted Airless Spray Guns</w:t>
      </w:r>
    </w:p>
    <w:p w:rsidR="00D76E2B" w:rsidRPr="00356F3B" w:rsidRDefault="00D76E2B" w:rsidP="00356F3B">
      <w:pPr>
        <w:numPr>
          <w:ilvl w:val="0"/>
          <w:numId w:val="231"/>
        </w:numPr>
      </w:pPr>
      <w:r w:rsidRPr="00356F3B">
        <w:rPr>
          <w:b/>
          <w:bCs/>
        </w:rPr>
        <w:lastRenderedPageBreak/>
        <w:t>Operating Principle</w:t>
      </w:r>
      <w:r w:rsidRPr="00356F3B">
        <w:t>:</w:t>
      </w:r>
    </w:p>
    <w:p w:rsidR="00D76E2B" w:rsidRPr="00356F3B" w:rsidRDefault="00D76E2B" w:rsidP="00356F3B">
      <w:pPr>
        <w:numPr>
          <w:ilvl w:val="1"/>
          <w:numId w:val="231"/>
        </w:numPr>
      </w:pPr>
      <w:r w:rsidRPr="00356F3B">
        <w:t>Combines airless pressure with low air atomisation at the cap</w:t>
      </w:r>
    </w:p>
    <w:p w:rsidR="00D76E2B" w:rsidRPr="00356F3B" w:rsidRDefault="00D76E2B" w:rsidP="00356F3B">
      <w:pPr>
        <w:numPr>
          <w:ilvl w:val="1"/>
          <w:numId w:val="231"/>
        </w:numPr>
      </w:pPr>
      <w:r w:rsidRPr="00356F3B">
        <w:t>Improves control and finish quality</w:t>
      </w:r>
    </w:p>
    <w:p w:rsidR="00D76E2B" w:rsidRPr="00356F3B" w:rsidRDefault="00D76E2B" w:rsidP="00356F3B">
      <w:pPr>
        <w:numPr>
          <w:ilvl w:val="0"/>
          <w:numId w:val="231"/>
        </w:numPr>
      </w:pPr>
      <w:r w:rsidRPr="00356F3B">
        <w:rPr>
          <w:b/>
          <w:bCs/>
        </w:rPr>
        <w:t>Characteristics</w:t>
      </w:r>
      <w:r w:rsidRPr="00356F3B">
        <w:t>:</w:t>
      </w:r>
    </w:p>
    <w:p w:rsidR="00D76E2B" w:rsidRPr="00356F3B" w:rsidRDefault="00D76E2B" w:rsidP="00356F3B">
      <w:pPr>
        <w:numPr>
          <w:ilvl w:val="1"/>
          <w:numId w:val="231"/>
        </w:numPr>
      </w:pPr>
      <w:r w:rsidRPr="00356F3B">
        <w:t>Balanced between speed and finesse</w:t>
      </w:r>
    </w:p>
    <w:p w:rsidR="00D76E2B" w:rsidRPr="00356F3B" w:rsidRDefault="00D76E2B" w:rsidP="00356F3B">
      <w:pPr>
        <w:numPr>
          <w:ilvl w:val="1"/>
          <w:numId w:val="231"/>
        </w:numPr>
      </w:pPr>
      <w:r w:rsidRPr="00356F3B">
        <w:t>Used for intermediate and topcoat applications</w:t>
      </w:r>
    </w:p>
    <w:p w:rsidR="00D76E2B" w:rsidRPr="00356F3B" w:rsidRDefault="00D76E2B" w:rsidP="00356F3B">
      <w:pPr>
        <w:numPr>
          <w:ilvl w:val="1"/>
          <w:numId w:val="231"/>
        </w:numPr>
      </w:pPr>
      <w:r w:rsidRPr="00356F3B">
        <w:t>Lower operating pressure than airless guns alone</w:t>
      </w:r>
    </w:p>
    <w:p w:rsidR="00D76E2B" w:rsidRPr="00356F3B" w:rsidRDefault="00D76E2B" w:rsidP="00356F3B">
      <w:pPr>
        <w:numPr>
          <w:ilvl w:val="0"/>
          <w:numId w:val="231"/>
        </w:numPr>
      </w:pPr>
      <w:r w:rsidRPr="00356F3B">
        <w:rPr>
          <w:b/>
          <w:bCs/>
        </w:rPr>
        <w:t>Advantages</w:t>
      </w:r>
      <w:r w:rsidRPr="00356F3B">
        <w:t>:</w:t>
      </w:r>
    </w:p>
    <w:p w:rsidR="00D76E2B" w:rsidRPr="00356F3B" w:rsidRDefault="00D76E2B" w:rsidP="00356F3B">
      <w:pPr>
        <w:numPr>
          <w:ilvl w:val="1"/>
          <w:numId w:val="231"/>
        </w:numPr>
      </w:pPr>
      <w:r w:rsidRPr="00356F3B">
        <w:t>Better control and finish quality</w:t>
      </w:r>
    </w:p>
    <w:p w:rsidR="00D76E2B" w:rsidRPr="00356F3B" w:rsidRDefault="00D76E2B" w:rsidP="00356F3B">
      <w:pPr>
        <w:numPr>
          <w:ilvl w:val="1"/>
          <w:numId w:val="231"/>
        </w:numPr>
      </w:pPr>
      <w:r w:rsidRPr="00356F3B">
        <w:t>Reduced overspray compared to standard airless</w:t>
      </w:r>
    </w:p>
    <w:p w:rsidR="00D76E2B" w:rsidRPr="00356F3B" w:rsidRDefault="00D76E2B" w:rsidP="00356F3B">
      <w:pPr>
        <w:numPr>
          <w:ilvl w:val="1"/>
          <w:numId w:val="231"/>
        </w:numPr>
      </w:pPr>
      <w:r w:rsidRPr="00356F3B">
        <w:t>Suitable for fine furniture, cabinetry, and high-gloss finishes</w:t>
      </w:r>
    </w:p>
    <w:p w:rsidR="00D76E2B" w:rsidRPr="00356F3B" w:rsidRDefault="00D76E2B" w:rsidP="00356F3B">
      <w:pPr>
        <w:numPr>
          <w:ilvl w:val="0"/>
          <w:numId w:val="231"/>
        </w:numPr>
      </w:pPr>
      <w:r w:rsidRPr="00356F3B">
        <w:rPr>
          <w:b/>
          <w:bCs/>
        </w:rPr>
        <w:t>Disadvantages</w:t>
      </w:r>
      <w:r w:rsidRPr="00356F3B">
        <w:t>:</w:t>
      </w:r>
    </w:p>
    <w:p w:rsidR="00D76E2B" w:rsidRPr="00356F3B" w:rsidRDefault="00D76E2B" w:rsidP="00356F3B">
      <w:pPr>
        <w:numPr>
          <w:ilvl w:val="1"/>
          <w:numId w:val="231"/>
        </w:numPr>
      </w:pPr>
      <w:r w:rsidRPr="00356F3B">
        <w:t>More complex equipment setup</w:t>
      </w:r>
    </w:p>
    <w:p w:rsidR="00D76E2B" w:rsidRPr="00356F3B" w:rsidRDefault="00D76E2B" w:rsidP="00356F3B">
      <w:pPr>
        <w:numPr>
          <w:ilvl w:val="1"/>
          <w:numId w:val="231"/>
        </w:numPr>
      </w:pPr>
      <w:r w:rsidRPr="00356F3B">
        <w:t>Slightly slower than airless guns in high-volume work</w:t>
      </w:r>
    </w:p>
    <w:p w:rsidR="00D76E2B" w:rsidRPr="00356F3B" w:rsidRDefault="00A14E4C" w:rsidP="00D76E2B">
      <w:r>
        <w:pict>
          <v:rect id="_x0000_i1341" style="width:0;height:1.5pt" o:hralign="center" o:hrstd="t" o:hr="t" fillcolor="#a0a0a0" stroked="f"/>
        </w:pict>
      </w:r>
    </w:p>
    <w:p w:rsidR="00D76E2B" w:rsidRPr="00356F3B" w:rsidRDefault="00D76E2B" w:rsidP="00D76E2B">
      <w:pPr>
        <w:rPr>
          <w:b/>
          <w:bCs/>
        </w:rPr>
      </w:pPr>
      <w:r w:rsidRPr="00356F3B">
        <w:rPr>
          <w:b/>
          <w:bCs/>
        </w:rPr>
        <w:t>3. Key Differences at a Glance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9"/>
        <w:gridCol w:w="3037"/>
        <w:gridCol w:w="3263"/>
      </w:tblGrid>
      <w:tr w:rsidR="00D76E2B" w:rsidRPr="00356F3B" w:rsidTr="00D76E2B">
        <w:trPr>
          <w:tblHeader/>
          <w:tblCellSpacing w:w="15" w:type="dxa"/>
        </w:trPr>
        <w:tc>
          <w:tcPr>
            <w:tcW w:w="0" w:type="auto"/>
            <w:vAlign w:val="center"/>
            <w:hideMark/>
          </w:tcPr>
          <w:p w:rsidR="00D76E2B" w:rsidRPr="00356F3B" w:rsidRDefault="00D76E2B" w:rsidP="00D76E2B">
            <w:pPr>
              <w:rPr>
                <w:b/>
                <w:bCs/>
              </w:rPr>
            </w:pPr>
            <w:r w:rsidRPr="00356F3B">
              <w:rPr>
                <w:b/>
                <w:bCs/>
              </w:rPr>
              <w:t>Feature</w:t>
            </w:r>
          </w:p>
        </w:tc>
        <w:tc>
          <w:tcPr>
            <w:tcW w:w="0" w:type="auto"/>
            <w:vAlign w:val="center"/>
            <w:hideMark/>
          </w:tcPr>
          <w:p w:rsidR="00D76E2B" w:rsidRPr="00356F3B" w:rsidRDefault="00D76E2B" w:rsidP="00D76E2B">
            <w:pPr>
              <w:rPr>
                <w:b/>
                <w:bCs/>
              </w:rPr>
            </w:pPr>
            <w:r w:rsidRPr="00356F3B">
              <w:rPr>
                <w:b/>
                <w:bCs/>
              </w:rPr>
              <w:t>Airless Gun</w:t>
            </w:r>
          </w:p>
        </w:tc>
        <w:tc>
          <w:tcPr>
            <w:tcW w:w="0" w:type="auto"/>
            <w:vAlign w:val="center"/>
            <w:hideMark/>
          </w:tcPr>
          <w:p w:rsidR="00D76E2B" w:rsidRPr="00356F3B" w:rsidRDefault="00D76E2B" w:rsidP="00D76E2B">
            <w:pPr>
              <w:rPr>
                <w:b/>
                <w:bCs/>
              </w:rPr>
            </w:pPr>
            <w:r w:rsidRPr="00356F3B">
              <w:rPr>
                <w:b/>
                <w:bCs/>
              </w:rPr>
              <w:t>Air-Assisted Airless Gun</w:t>
            </w:r>
          </w:p>
        </w:tc>
      </w:tr>
      <w:tr w:rsidR="00D76E2B" w:rsidRPr="00356F3B" w:rsidTr="00D76E2B">
        <w:trPr>
          <w:tblCellSpacing w:w="15" w:type="dxa"/>
        </w:trPr>
        <w:tc>
          <w:tcPr>
            <w:tcW w:w="0" w:type="auto"/>
            <w:vAlign w:val="center"/>
            <w:hideMark/>
          </w:tcPr>
          <w:p w:rsidR="00D76E2B" w:rsidRPr="00356F3B" w:rsidRDefault="00D76E2B" w:rsidP="00D76E2B">
            <w:r w:rsidRPr="00356F3B">
              <w:t>Atomisation Method</w:t>
            </w:r>
          </w:p>
        </w:tc>
        <w:tc>
          <w:tcPr>
            <w:tcW w:w="0" w:type="auto"/>
            <w:vAlign w:val="center"/>
            <w:hideMark/>
          </w:tcPr>
          <w:p w:rsidR="00D76E2B" w:rsidRPr="00356F3B" w:rsidRDefault="00D76E2B" w:rsidP="00D76E2B">
            <w:r w:rsidRPr="00356F3B">
              <w:t>High pressure only</w:t>
            </w:r>
          </w:p>
        </w:tc>
        <w:tc>
          <w:tcPr>
            <w:tcW w:w="0" w:type="auto"/>
            <w:vAlign w:val="center"/>
            <w:hideMark/>
          </w:tcPr>
          <w:p w:rsidR="00D76E2B" w:rsidRPr="00356F3B" w:rsidRDefault="00D76E2B" w:rsidP="00D76E2B">
            <w:r w:rsidRPr="00356F3B">
              <w:t>High pressure + low air</w:t>
            </w:r>
          </w:p>
        </w:tc>
      </w:tr>
      <w:tr w:rsidR="00D76E2B" w:rsidRPr="00356F3B" w:rsidTr="00D76E2B">
        <w:trPr>
          <w:tblCellSpacing w:w="15" w:type="dxa"/>
        </w:trPr>
        <w:tc>
          <w:tcPr>
            <w:tcW w:w="0" w:type="auto"/>
            <w:vAlign w:val="center"/>
            <w:hideMark/>
          </w:tcPr>
          <w:p w:rsidR="00D76E2B" w:rsidRPr="00356F3B" w:rsidRDefault="00D76E2B" w:rsidP="00D76E2B">
            <w:r w:rsidRPr="00356F3B">
              <w:t>Finish Quality</w:t>
            </w:r>
          </w:p>
        </w:tc>
        <w:tc>
          <w:tcPr>
            <w:tcW w:w="0" w:type="auto"/>
            <w:vAlign w:val="center"/>
            <w:hideMark/>
          </w:tcPr>
          <w:p w:rsidR="00D76E2B" w:rsidRPr="00356F3B" w:rsidRDefault="00D76E2B" w:rsidP="00D76E2B">
            <w:r w:rsidRPr="00356F3B">
              <w:t>Moderate</w:t>
            </w:r>
          </w:p>
        </w:tc>
        <w:tc>
          <w:tcPr>
            <w:tcW w:w="0" w:type="auto"/>
            <w:vAlign w:val="center"/>
            <w:hideMark/>
          </w:tcPr>
          <w:p w:rsidR="00D76E2B" w:rsidRPr="00356F3B" w:rsidRDefault="00D76E2B" w:rsidP="00D76E2B">
            <w:r w:rsidRPr="00356F3B">
              <w:t>High</w:t>
            </w:r>
          </w:p>
        </w:tc>
      </w:tr>
      <w:tr w:rsidR="00D76E2B" w:rsidRPr="00356F3B" w:rsidTr="00D76E2B">
        <w:trPr>
          <w:tblCellSpacing w:w="15" w:type="dxa"/>
        </w:trPr>
        <w:tc>
          <w:tcPr>
            <w:tcW w:w="0" w:type="auto"/>
            <w:vAlign w:val="center"/>
            <w:hideMark/>
          </w:tcPr>
          <w:p w:rsidR="00D76E2B" w:rsidRPr="00356F3B" w:rsidRDefault="00D76E2B" w:rsidP="00D76E2B">
            <w:r w:rsidRPr="00356F3B">
              <w:t>Material Types</w:t>
            </w:r>
          </w:p>
        </w:tc>
        <w:tc>
          <w:tcPr>
            <w:tcW w:w="0" w:type="auto"/>
            <w:vAlign w:val="center"/>
            <w:hideMark/>
          </w:tcPr>
          <w:p w:rsidR="00D76E2B" w:rsidRPr="00356F3B" w:rsidRDefault="00D76E2B" w:rsidP="00D76E2B">
            <w:r w:rsidRPr="00356F3B">
              <w:t>Thick, high-volume coatings</w:t>
            </w:r>
          </w:p>
        </w:tc>
        <w:tc>
          <w:tcPr>
            <w:tcW w:w="0" w:type="auto"/>
            <w:vAlign w:val="center"/>
            <w:hideMark/>
          </w:tcPr>
          <w:p w:rsidR="00D76E2B" w:rsidRPr="00356F3B" w:rsidRDefault="00D76E2B" w:rsidP="00D76E2B">
            <w:r w:rsidRPr="00356F3B">
              <w:t>Medium-viscosity, fine finishes</w:t>
            </w:r>
          </w:p>
        </w:tc>
      </w:tr>
      <w:tr w:rsidR="00D76E2B" w:rsidRPr="00356F3B" w:rsidTr="00D76E2B">
        <w:trPr>
          <w:tblCellSpacing w:w="15" w:type="dxa"/>
        </w:trPr>
        <w:tc>
          <w:tcPr>
            <w:tcW w:w="0" w:type="auto"/>
            <w:vAlign w:val="center"/>
            <w:hideMark/>
          </w:tcPr>
          <w:p w:rsidR="00D76E2B" w:rsidRPr="00356F3B" w:rsidRDefault="00D76E2B" w:rsidP="00D76E2B">
            <w:r w:rsidRPr="00356F3B">
              <w:t>Ideal Use</w:t>
            </w:r>
          </w:p>
        </w:tc>
        <w:tc>
          <w:tcPr>
            <w:tcW w:w="0" w:type="auto"/>
            <w:vAlign w:val="center"/>
            <w:hideMark/>
          </w:tcPr>
          <w:p w:rsidR="00D76E2B" w:rsidRPr="00356F3B" w:rsidRDefault="00D76E2B" w:rsidP="00D76E2B">
            <w:r w:rsidRPr="00356F3B">
              <w:t>Priming, base coats</w:t>
            </w:r>
          </w:p>
        </w:tc>
        <w:tc>
          <w:tcPr>
            <w:tcW w:w="0" w:type="auto"/>
            <w:vAlign w:val="center"/>
            <w:hideMark/>
          </w:tcPr>
          <w:p w:rsidR="00D76E2B" w:rsidRPr="00356F3B" w:rsidRDefault="00D76E2B" w:rsidP="00D76E2B">
            <w:r w:rsidRPr="00356F3B">
              <w:t>Topcoats, clear coats, varnish</w:t>
            </w:r>
          </w:p>
        </w:tc>
      </w:tr>
      <w:tr w:rsidR="00D76E2B" w:rsidRPr="00356F3B" w:rsidTr="00D76E2B">
        <w:trPr>
          <w:tblCellSpacing w:w="15" w:type="dxa"/>
        </w:trPr>
        <w:tc>
          <w:tcPr>
            <w:tcW w:w="0" w:type="auto"/>
            <w:vAlign w:val="center"/>
            <w:hideMark/>
          </w:tcPr>
          <w:p w:rsidR="00D76E2B" w:rsidRPr="00356F3B" w:rsidRDefault="00D76E2B" w:rsidP="00D76E2B">
            <w:r w:rsidRPr="00356F3B">
              <w:t>Overspray Risk</w:t>
            </w:r>
          </w:p>
        </w:tc>
        <w:tc>
          <w:tcPr>
            <w:tcW w:w="0" w:type="auto"/>
            <w:vAlign w:val="center"/>
            <w:hideMark/>
          </w:tcPr>
          <w:p w:rsidR="00D76E2B" w:rsidRPr="00356F3B" w:rsidRDefault="00D76E2B" w:rsidP="00D76E2B">
            <w:r w:rsidRPr="00356F3B">
              <w:t>High</w:t>
            </w:r>
          </w:p>
        </w:tc>
        <w:tc>
          <w:tcPr>
            <w:tcW w:w="0" w:type="auto"/>
            <w:vAlign w:val="center"/>
            <w:hideMark/>
          </w:tcPr>
          <w:p w:rsidR="00D76E2B" w:rsidRPr="00356F3B" w:rsidRDefault="00D76E2B" w:rsidP="00D76E2B">
            <w:r w:rsidRPr="00356F3B">
              <w:t>Moderate</w:t>
            </w:r>
          </w:p>
        </w:tc>
      </w:tr>
    </w:tbl>
    <w:p w:rsidR="00D76E2B" w:rsidRPr="00356F3B" w:rsidRDefault="00A14E4C" w:rsidP="00D76E2B">
      <w:r>
        <w:pict>
          <v:rect id="_x0000_i1342" style="width:0;height:1.5pt" o:hralign="center" o:hrstd="t" o:hr="t" fillcolor="#a0a0a0" stroked="f"/>
        </w:pict>
      </w:r>
    </w:p>
    <w:p w:rsidR="00D76E2B" w:rsidRPr="00356F3B" w:rsidRDefault="00D76E2B" w:rsidP="00D76E2B">
      <w:pPr>
        <w:rPr>
          <w:b/>
          <w:bCs/>
        </w:rPr>
      </w:pPr>
      <w:r w:rsidRPr="00356F3B">
        <w:rPr>
          <w:b/>
          <w:bCs/>
        </w:rPr>
        <w:t>Examples for Demonstration</w:t>
      </w:r>
    </w:p>
    <w:p w:rsidR="00D76E2B" w:rsidRPr="00356F3B" w:rsidRDefault="00D76E2B" w:rsidP="00356F3B">
      <w:pPr>
        <w:numPr>
          <w:ilvl w:val="0"/>
          <w:numId w:val="232"/>
        </w:numPr>
      </w:pPr>
      <w:r w:rsidRPr="00356F3B">
        <w:rPr>
          <w:b/>
          <w:bCs/>
        </w:rPr>
        <w:t>Example 1</w:t>
      </w:r>
      <w:r w:rsidRPr="00356F3B">
        <w:t>: Use sample boards to spray with both an airless and air-assisted gun. Allow learners to compare overspray, coverage, and finish smoothness.</w:t>
      </w:r>
    </w:p>
    <w:p w:rsidR="00D76E2B" w:rsidRPr="00356F3B" w:rsidRDefault="00D76E2B" w:rsidP="00356F3B">
      <w:pPr>
        <w:numPr>
          <w:ilvl w:val="0"/>
          <w:numId w:val="232"/>
        </w:numPr>
      </w:pPr>
      <w:r w:rsidRPr="00356F3B">
        <w:rPr>
          <w:b/>
          <w:bCs/>
        </w:rPr>
        <w:t>Example 2</w:t>
      </w:r>
      <w:r w:rsidRPr="00356F3B">
        <w:t>: Show maintenance procedures for each system and discuss ease of cleaning and nozzle replacement.</w:t>
      </w:r>
    </w:p>
    <w:p w:rsidR="00D76E2B" w:rsidRPr="00356F3B" w:rsidRDefault="00A14E4C" w:rsidP="00D76E2B">
      <w:r>
        <w:pict>
          <v:rect id="_x0000_i1343" style="width:0;height:1.5pt" o:hralign="center" o:hrstd="t" o:hr="t" fillcolor="#a0a0a0" stroked="f"/>
        </w:pict>
      </w:r>
    </w:p>
    <w:p w:rsidR="00D76E2B" w:rsidRPr="00356F3B" w:rsidRDefault="00D76E2B" w:rsidP="00D76E2B">
      <w:pPr>
        <w:rPr>
          <w:b/>
          <w:bCs/>
        </w:rPr>
      </w:pPr>
      <w:r w:rsidRPr="00356F3B">
        <w:rPr>
          <w:b/>
          <w:bCs/>
        </w:rPr>
        <w:t>South African Case Study</w:t>
      </w:r>
    </w:p>
    <w:p w:rsidR="00D76E2B" w:rsidRPr="00356F3B" w:rsidRDefault="00D76E2B" w:rsidP="00D76E2B">
      <w:r w:rsidRPr="00356F3B">
        <w:rPr>
          <w:b/>
          <w:bCs/>
        </w:rPr>
        <w:lastRenderedPageBreak/>
        <w:t>Case Study: Lethabo Furniture Works – Durban, KwaZulu-Natal</w:t>
      </w:r>
      <w:r w:rsidRPr="00356F3B">
        <w:br/>
        <w:t>Lethabo initially used only airless systems for all coatings, which led to uneven gloss levels in high-end kitchen finishes. After switching to air-assisted airless for topcoats and varnishes, finish clarity and smoothness improved significantly. Though slightly slower, the investment resulted in fewer reworks and better client feedback.</w:t>
      </w:r>
    </w:p>
    <w:p w:rsidR="00D76E2B" w:rsidRPr="00356F3B" w:rsidRDefault="00D76E2B" w:rsidP="00D76E2B">
      <w:r w:rsidRPr="00356F3B">
        <w:rPr>
          <w:b/>
          <w:bCs/>
        </w:rPr>
        <w:t>Facilitator Prompt</w:t>
      </w:r>
      <w:r w:rsidRPr="00356F3B">
        <w:t>: Ask learners to consider when speed is more important than finish quality, and when quality must take priority over speed in a commercial production setting.</w:t>
      </w:r>
    </w:p>
    <w:p w:rsidR="00D76E2B" w:rsidRPr="00356F3B" w:rsidRDefault="00A14E4C" w:rsidP="00D76E2B">
      <w:r>
        <w:pict>
          <v:rect id="_x0000_i1344" style="width:0;height:1.5pt" o:hralign="center" o:hrstd="t" o:hr="t" fillcolor="#a0a0a0" stroked="f"/>
        </w:pict>
      </w:r>
    </w:p>
    <w:p w:rsidR="00D76E2B" w:rsidRPr="00356F3B" w:rsidRDefault="00D76E2B" w:rsidP="00D76E2B">
      <w:pPr>
        <w:rPr>
          <w:b/>
          <w:bCs/>
        </w:rPr>
      </w:pPr>
      <w:r w:rsidRPr="00356F3B">
        <w:rPr>
          <w:b/>
          <w:bCs/>
        </w:rPr>
        <w:t>Critical Thinking Questions</w:t>
      </w:r>
    </w:p>
    <w:p w:rsidR="00D76E2B" w:rsidRPr="00356F3B" w:rsidRDefault="00D76E2B" w:rsidP="00356F3B">
      <w:pPr>
        <w:numPr>
          <w:ilvl w:val="0"/>
          <w:numId w:val="233"/>
        </w:numPr>
      </w:pPr>
      <w:r w:rsidRPr="00356F3B">
        <w:rPr>
          <w:b/>
          <w:bCs/>
        </w:rPr>
        <w:t>System Selection</w:t>
      </w:r>
      <w:r w:rsidRPr="00356F3B">
        <w:t>:</w:t>
      </w:r>
      <w:r w:rsidRPr="00356F3B">
        <w:br/>
      </w:r>
      <w:r w:rsidRPr="00356F3B">
        <w:rPr>
          <w:i/>
          <w:iCs/>
        </w:rPr>
        <w:t>“When would you recommend an air-assisted airless gun instead of a pure airless gun?”</w:t>
      </w:r>
    </w:p>
    <w:p w:rsidR="00D76E2B" w:rsidRPr="00356F3B" w:rsidRDefault="00D76E2B" w:rsidP="00356F3B">
      <w:pPr>
        <w:numPr>
          <w:ilvl w:val="0"/>
          <w:numId w:val="233"/>
        </w:numPr>
      </w:pPr>
      <w:r w:rsidRPr="00356F3B">
        <w:rPr>
          <w:b/>
          <w:bCs/>
        </w:rPr>
        <w:t>Performance Evaluation</w:t>
      </w:r>
      <w:r w:rsidRPr="00356F3B">
        <w:t>:</w:t>
      </w:r>
      <w:r w:rsidRPr="00356F3B">
        <w:br/>
      </w:r>
      <w:r w:rsidRPr="00356F3B">
        <w:rPr>
          <w:i/>
          <w:iCs/>
        </w:rPr>
        <w:t>“What are the potential risks of using an airless system for applying a clear lacquer topcoat?”</w:t>
      </w:r>
    </w:p>
    <w:p w:rsidR="00D76E2B" w:rsidRPr="00356F3B" w:rsidRDefault="00D76E2B" w:rsidP="00356F3B">
      <w:pPr>
        <w:numPr>
          <w:ilvl w:val="0"/>
          <w:numId w:val="233"/>
        </w:numPr>
      </w:pPr>
      <w:r w:rsidRPr="00356F3B">
        <w:rPr>
          <w:b/>
          <w:bCs/>
        </w:rPr>
        <w:t>Cost vs Quality</w:t>
      </w:r>
      <w:r w:rsidRPr="00356F3B">
        <w:t>:</w:t>
      </w:r>
      <w:r w:rsidRPr="00356F3B">
        <w:br/>
      </w:r>
      <w:r w:rsidRPr="00356F3B">
        <w:rPr>
          <w:i/>
          <w:iCs/>
        </w:rPr>
        <w:t>“Why might a workshop use both systems in different parts of the same production line?”</w:t>
      </w:r>
    </w:p>
    <w:p w:rsidR="00D76E2B" w:rsidRPr="00356F3B" w:rsidRDefault="00D76E2B" w:rsidP="00356F3B">
      <w:pPr>
        <w:numPr>
          <w:ilvl w:val="0"/>
          <w:numId w:val="233"/>
        </w:numPr>
      </w:pPr>
      <w:r w:rsidRPr="00356F3B">
        <w:rPr>
          <w:b/>
          <w:bCs/>
        </w:rPr>
        <w:t>Tool Function Insight</w:t>
      </w:r>
      <w:r w:rsidRPr="00356F3B">
        <w:t>:</w:t>
      </w:r>
      <w:r w:rsidRPr="00356F3B">
        <w:br/>
      </w:r>
      <w:r w:rsidRPr="00356F3B">
        <w:rPr>
          <w:i/>
          <w:iCs/>
        </w:rPr>
        <w:t>“How does adding low-pressure air to an airless gun improve the final finish?”</w:t>
      </w:r>
    </w:p>
    <w:p w:rsidR="00D76E2B" w:rsidRPr="00356F3B" w:rsidRDefault="00A14E4C" w:rsidP="00D76E2B">
      <w:r>
        <w:pict>
          <v:rect id="_x0000_i1345" style="width:0;height:1.5pt" o:hralign="center" o:hrstd="t" o:hr="t" fillcolor="#a0a0a0" stroked="f"/>
        </w:pict>
      </w:r>
    </w:p>
    <w:p w:rsidR="00D76E2B" w:rsidRPr="00356F3B" w:rsidRDefault="00D76E2B">
      <w:r w:rsidRPr="00356F3B">
        <w:br w:type="page"/>
      </w:r>
      <w:r w:rsidRPr="00356F3B">
        <w:lastRenderedPageBreak/>
        <w:br w:type="page"/>
      </w:r>
    </w:p>
    <w:p w:rsidR="00D76E2B" w:rsidRPr="00356F3B" w:rsidRDefault="00D76E2B" w:rsidP="00D76E2B">
      <w:pPr>
        <w:pStyle w:val="Heading3"/>
        <w:rPr>
          <w:rFonts w:ascii="Century Gothic" w:hAnsi="Century Gothic"/>
          <w:b/>
          <w:bCs/>
        </w:rPr>
      </w:pPr>
      <w:bookmarkStart w:id="48" w:name="_Toc196284089"/>
      <w:r w:rsidRPr="00356F3B">
        <w:rPr>
          <w:rFonts w:ascii="Century Gothic" w:hAnsi="Century Gothic"/>
          <w:b/>
          <w:bCs/>
        </w:rPr>
        <w:lastRenderedPageBreak/>
        <w:t>KT0505: Spray Booths</w:t>
      </w:r>
      <w:bookmarkEnd w:id="48"/>
    </w:p>
    <w:p w:rsidR="00D76E2B" w:rsidRPr="00356F3B" w:rsidRDefault="00D76E2B" w:rsidP="00D76E2B">
      <w:pPr>
        <w:rPr>
          <w:b/>
          <w:bCs/>
        </w:rPr>
      </w:pPr>
    </w:p>
    <w:p w:rsidR="00D76E2B" w:rsidRPr="00356F3B" w:rsidRDefault="00D76E2B" w:rsidP="00D76E2B">
      <w:r w:rsidRPr="00356F3B">
        <w:rPr>
          <w:b/>
          <w:bCs/>
        </w:rPr>
        <w:t>Knowledge Topic Element of KM-04-KT05</w:t>
      </w:r>
      <w:r w:rsidRPr="00356F3B">
        <w:br/>
      </w:r>
      <w:r w:rsidRPr="00356F3B">
        <w:rPr>
          <w:b/>
          <w:bCs/>
        </w:rPr>
        <w:t>NQF Level 2 | Weight: Part of 15%</w:t>
      </w:r>
    </w:p>
    <w:p w:rsidR="00D76E2B" w:rsidRPr="00356F3B" w:rsidRDefault="00A14E4C" w:rsidP="00D76E2B">
      <w:r>
        <w:pict>
          <v:rect id="_x0000_i1346" style="width:0;height:1.5pt" o:hralign="center" o:hrstd="t" o:hr="t" fillcolor="#a0a0a0" stroked="f"/>
        </w:pict>
      </w:r>
    </w:p>
    <w:p w:rsidR="00D76E2B" w:rsidRPr="00356F3B" w:rsidRDefault="00D76E2B" w:rsidP="00D76E2B">
      <w:pPr>
        <w:rPr>
          <w:b/>
          <w:bCs/>
        </w:rPr>
      </w:pPr>
      <w:r w:rsidRPr="00356F3B">
        <w:rPr>
          <w:b/>
          <w:bCs/>
        </w:rPr>
        <w:t>Purpose of the Topic Element</w:t>
      </w:r>
    </w:p>
    <w:p w:rsidR="00D76E2B" w:rsidRPr="00356F3B" w:rsidRDefault="00D76E2B" w:rsidP="00D76E2B">
      <w:r w:rsidRPr="00356F3B">
        <w:t>This topic introduces learners to spray booths, their purpose, and the role they play in ensuring a clean, controlled, and safe environment for applying finishes. Spray booths are essential in modern furniture production to manage overspray, protect worker health, and achieve high-quality finishes. Understanding how to set up, prepare, and use a spray booth is fundamental for any finishing technician working in a professional furniture environment.</w:t>
      </w:r>
    </w:p>
    <w:p w:rsidR="00D76E2B" w:rsidRPr="00356F3B" w:rsidRDefault="00A14E4C" w:rsidP="00D76E2B">
      <w:r>
        <w:pict>
          <v:rect id="_x0000_i1347" style="width:0;height:1.5pt" o:hralign="center" o:hrstd="t" o:hr="t" fillcolor="#a0a0a0" stroked="f"/>
        </w:pict>
      </w:r>
    </w:p>
    <w:p w:rsidR="00D76E2B" w:rsidRPr="00356F3B" w:rsidRDefault="00D76E2B" w:rsidP="00D76E2B">
      <w:pPr>
        <w:rPr>
          <w:b/>
          <w:bCs/>
        </w:rPr>
      </w:pPr>
      <w:r w:rsidRPr="00356F3B">
        <w:rPr>
          <w:b/>
          <w:bCs/>
        </w:rPr>
        <w:t>Key Content to Cover</w:t>
      </w:r>
    </w:p>
    <w:p w:rsidR="00D76E2B" w:rsidRPr="00356F3B" w:rsidRDefault="00D76E2B" w:rsidP="00D76E2B">
      <w:pPr>
        <w:rPr>
          <w:b/>
          <w:bCs/>
        </w:rPr>
      </w:pPr>
      <w:r w:rsidRPr="00356F3B">
        <w:rPr>
          <w:b/>
          <w:bCs/>
        </w:rPr>
        <w:t>1. What is a Spray Booth?</w:t>
      </w:r>
    </w:p>
    <w:p w:rsidR="00D76E2B" w:rsidRPr="00356F3B" w:rsidRDefault="00D76E2B" w:rsidP="00D76E2B">
      <w:r w:rsidRPr="00356F3B">
        <w:t>A spray booth is a specially designed enclosed or semi-enclosed space where finishing products are applied to furniture. It controls the environment through ventilation, filtration, and lighting to ensure even coating and protect against overspray and vapour inhalation.</w:t>
      </w:r>
    </w:p>
    <w:p w:rsidR="00D76E2B" w:rsidRPr="00356F3B" w:rsidRDefault="00A14E4C" w:rsidP="00D76E2B">
      <w:r>
        <w:pict>
          <v:rect id="_x0000_i1348" style="width:0;height:1.5pt" o:hralign="center" o:hrstd="t" o:hr="t" fillcolor="#a0a0a0" stroked="f"/>
        </w:pict>
      </w:r>
    </w:p>
    <w:p w:rsidR="00D76E2B" w:rsidRPr="00356F3B" w:rsidRDefault="00D76E2B" w:rsidP="00D76E2B">
      <w:pPr>
        <w:rPr>
          <w:b/>
          <w:bCs/>
        </w:rPr>
      </w:pPr>
      <w:r w:rsidRPr="00356F3B">
        <w:rPr>
          <w:b/>
          <w:bCs/>
        </w:rPr>
        <w:t>2. Functions of a Spray Booth</w:t>
      </w:r>
    </w:p>
    <w:p w:rsidR="00D76E2B" w:rsidRPr="00356F3B" w:rsidRDefault="00D76E2B" w:rsidP="00356F3B">
      <w:pPr>
        <w:numPr>
          <w:ilvl w:val="0"/>
          <w:numId w:val="234"/>
        </w:numPr>
      </w:pPr>
      <w:r w:rsidRPr="00356F3B">
        <w:rPr>
          <w:b/>
          <w:bCs/>
        </w:rPr>
        <w:t>Environmental Control</w:t>
      </w:r>
    </w:p>
    <w:p w:rsidR="00D76E2B" w:rsidRPr="00356F3B" w:rsidRDefault="00D76E2B" w:rsidP="00356F3B">
      <w:pPr>
        <w:numPr>
          <w:ilvl w:val="1"/>
          <w:numId w:val="234"/>
        </w:numPr>
      </w:pPr>
      <w:r w:rsidRPr="00356F3B">
        <w:t>Provides consistent temperature and humidity for drying</w:t>
      </w:r>
    </w:p>
    <w:p w:rsidR="00D76E2B" w:rsidRPr="00356F3B" w:rsidRDefault="00D76E2B" w:rsidP="00356F3B">
      <w:pPr>
        <w:numPr>
          <w:ilvl w:val="1"/>
          <w:numId w:val="234"/>
        </w:numPr>
      </w:pPr>
      <w:r w:rsidRPr="00356F3B">
        <w:t>Prevents dust and debris contamination on wet finishes</w:t>
      </w:r>
    </w:p>
    <w:p w:rsidR="00D76E2B" w:rsidRPr="00356F3B" w:rsidRDefault="00D76E2B" w:rsidP="00356F3B">
      <w:pPr>
        <w:numPr>
          <w:ilvl w:val="0"/>
          <w:numId w:val="234"/>
        </w:numPr>
      </w:pPr>
      <w:r w:rsidRPr="00356F3B">
        <w:rPr>
          <w:b/>
          <w:bCs/>
        </w:rPr>
        <w:t>Overspray Containment</w:t>
      </w:r>
    </w:p>
    <w:p w:rsidR="00D76E2B" w:rsidRPr="00356F3B" w:rsidRDefault="00D76E2B" w:rsidP="00356F3B">
      <w:pPr>
        <w:numPr>
          <w:ilvl w:val="1"/>
          <w:numId w:val="234"/>
        </w:numPr>
      </w:pPr>
      <w:r w:rsidRPr="00356F3B">
        <w:t>Captures airborne particles through filters and water curtains</w:t>
      </w:r>
    </w:p>
    <w:p w:rsidR="00D76E2B" w:rsidRPr="00356F3B" w:rsidRDefault="00D76E2B" w:rsidP="00356F3B">
      <w:pPr>
        <w:numPr>
          <w:ilvl w:val="1"/>
          <w:numId w:val="234"/>
        </w:numPr>
      </w:pPr>
      <w:r w:rsidRPr="00356F3B">
        <w:t>Keeps the work area and adjacent spaces clean</w:t>
      </w:r>
    </w:p>
    <w:p w:rsidR="00D76E2B" w:rsidRPr="00356F3B" w:rsidRDefault="00D76E2B" w:rsidP="00356F3B">
      <w:pPr>
        <w:numPr>
          <w:ilvl w:val="0"/>
          <w:numId w:val="234"/>
        </w:numPr>
      </w:pPr>
      <w:r w:rsidRPr="00356F3B">
        <w:rPr>
          <w:b/>
          <w:bCs/>
        </w:rPr>
        <w:t>Health and Safety</w:t>
      </w:r>
    </w:p>
    <w:p w:rsidR="00D76E2B" w:rsidRPr="00356F3B" w:rsidRDefault="00D76E2B" w:rsidP="00356F3B">
      <w:pPr>
        <w:numPr>
          <w:ilvl w:val="1"/>
          <w:numId w:val="234"/>
        </w:numPr>
      </w:pPr>
      <w:r w:rsidRPr="00356F3B">
        <w:t>Extracts hazardous vapours and reduces fire risk</w:t>
      </w:r>
    </w:p>
    <w:p w:rsidR="00D76E2B" w:rsidRPr="00356F3B" w:rsidRDefault="00D76E2B" w:rsidP="00356F3B">
      <w:pPr>
        <w:numPr>
          <w:ilvl w:val="1"/>
          <w:numId w:val="234"/>
        </w:numPr>
      </w:pPr>
      <w:r w:rsidRPr="00356F3B">
        <w:t>Maintains airflow to protect workers from solvent exposure</w:t>
      </w:r>
    </w:p>
    <w:p w:rsidR="00D76E2B" w:rsidRPr="00356F3B" w:rsidRDefault="00D76E2B" w:rsidP="00356F3B">
      <w:pPr>
        <w:numPr>
          <w:ilvl w:val="0"/>
          <w:numId w:val="234"/>
        </w:numPr>
      </w:pPr>
      <w:r w:rsidRPr="00356F3B">
        <w:rPr>
          <w:b/>
          <w:bCs/>
        </w:rPr>
        <w:t>Finish Quality</w:t>
      </w:r>
    </w:p>
    <w:p w:rsidR="00D76E2B" w:rsidRPr="00356F3B" w:rsidRDefault="00D76E2B" w:rsidP="00356F3B">
      <w:pPr>
        <w:numPr>
          <w:ilvl w:val="1"/>
          <w:numId w:val="234"/>
        </w:numPr>
      </w:pPr>
      <w:r w:rsidRPr="00356F3B">
        <w:t>Improves clarity, gloss, and uniformity by eliminating airborne interference</w:t>
      </w:r>
    </w:p>
    <w:p w:rsidR="00D76E2B" w:rsidRPr="00356F3B" w:rsidRDefault="00A14E4C" w:rsidP="00D76E2B">
      <w:r>
        <w:pict>
          <v:rect id="_x0000_i1349" style="width:0;height:1.5pt" o:hralign="center" o:hrstd="t" o:hr="t" fillcolor="#a0a0a0" stroked="f"/>
        </w:pict>
      </w:r>
    </w:p>
    <w:p w:rsidR="00D76E2B" w:rsidRPr="00356F3B" w:rsidRDefault="00D76E2B" w:rsidP="00D76E2B">
      <w:pPr>
        <w:rPr>
          <w:b/>
          <w:bCs/>
        </w:rPr>
      </w:pPr>
      <w:r w:rsidRPr="00356F3B">
        <w:rPr>
          <w:b/>
          <w:bCs/>
        </w:rPr>
        <w:t>3. Spray Booth Set-Up and Preparation</w:t>
      </w:r>
    </w:p>
    <w:p w:rsidR="00D76E2B" w:rsidRPr="00356F3B" w:rsidRDefault="00D76E2B" w:rsidP="00356F3B">
      <w:pPr>
        <w:numPr>
          <w:ilvl w:val="0"/>
          <w:numId w:val="235"/>
        </w:numPr>
      </w:pPr>
      <w:r w:rsidRPr="00356F3B">
        <w:rPr>
          <w:b/>
          <w:bCs/>
        </w:rPr>
        <w:lastRenderedPageBreak/>
        <w:t>Clean Surfaces</w:t>
      </w:r>
      <w:r w:rsidRPr="00356F3B">
        <w:t>: Booth walls, floor, and turntables must be dust-free</w:t>
      </w:r>
    </w:p>
    <w:p w:rsidR="00D76E2B" w:rsidRPr="00356F3B" w:rsidRDefault="00D76E2B" w:rsidP="00356F3B">
      <w:pPr>
        <w:numPr>
          <w:ilvl w:val="0"/>
          <w:numId w:val="235"/>
        </w:numPr>
      </w:pPr>
      <w:r w:rsidRPr="00356F3B">
        <w:rPr>
          <w:b/>
          <w:bCs/>
        </w:rPr>
        <w:t>Check Filters</w:t>
      </w:r>
      <w:r w:rsidRPr="00356F3B">
        <w:t>: Ensure intake and exhaust filters are clean and in place</w:t>
      </w:r>
    </w:p>
    <w:p w:rsidR="00D76E2B" w:rsidRPr="00356F3B" w:rsidRDefault="00D76E2B" w:rsidP="00356F3B">
      <w:pPr>
        <w:numPr>
          <w:ilvl w:val="0"/>
          <w:numId w:val="235"/>
        </w:numPr>
      </w:pPr>
      <w:r w:rsidRPr="00356F3B">
        <w:rPr>
          <w:b/>
          <w:bCs/>
        </w:rPr>
        <w:t>Lighting</w:t>
      </w:r>
      <w:r w:rsidRPr="00356F3B">
        <w:t>: Confirm that lighting is sufficient and free from glare or shadows</w:t>
      </w:r>
    </w:p>
    <w:p w:rsidR="00D76E2B" w:rsidRPr="00356F3B" w:rsidRDefault="00D76E2B" w:rsidP="00356F3B">
      <w:pPr>
        <w:numPr>
          <w:ilvl w:val="0"/>
          <w:numId w:val="235"/>
        </w:numPr>
      </w:pPr>
      <w:r w:rsidRPr="00356F3B">
        <w:rPr>
          <w:b/>
          <w:bCs/>
        </w:rPr>
        <w:t>Ventilation</w:t>
      </w:r>
      <w:r w:rsidRPr="00356F3B">
        <w:t>: Test airflow direction and power of extractor fans</w:t>
      </w:r>
    </w:p>
    <w:p w:rsidR="00D76E2B" w:rsidRPr="00356F3B" w:rsidRDefault="00D76E2B" w:rsidP="00356F3B">
      <w:pPr>
        <w:numPr>
          <w:ilvl w:val="0"/>
          <w:numId w:val="235"/>
        </w:numPr>
      </w:pPr>
      <w:r w:rsidRPr="00356F3B">
        <w:rPr>
          <w:b/>
          <w:bCs/>
        </w:rPr>
        <w:t>Grounding</w:t>
      </w:r>
      <w:r w:rsidRPr="00356F3B">
        <w:t>: Ensure static control (especially with solvent-based coatings)</w:t>
      </w:r>
    </w:p>
    <w:p w:rsidR="00D76E2B" w:rsidRPr="00356F3B" w:rsidRDefault="00D76E2B" w:rsidP="00356F3B">
      <w:pPr>
        <w:numPr>
          <w:ilvl w:val="0"/>
          <w:numId w:val="235"/>
        </w:numPr>
      </w:pPr>
      <w:r w:rsidRPr="00356F3B">
        <w:rPr>
          <w:b/>
          <w:bCs/>
        </w:rPr>
        <w:t>Spray Area Layout</w:t>
      </w:r>
      <w:r w:rsidRPr="00356F3B">
        <w:t>: Arrange pieces with adequate space between them</w:t>
      </w:r>
    </w:p>
    <w:p w:rsidR="00D76E2B" w:rsidRPr="00356F3B" w:rsidRDefault="00A14E4C" w:rsidP="00D76E2B">
      <w:r>
        <w:pict>
          <v:rect id="_x0000_i1350" style="width:0;height:1.5pt" o:hralign="center" o:hrstd="t" o:hr="t" fillcolor="#a0a0a0" stroked="f"/>
        </w:pict>
      </w:r>
    </w:p>
    <w:p w:rsidR="00D76E2B" w:rsidRPr="00356F3B" w:rsidRDefault="00D76E2B" w:rsidP="00D76E2B">
      <w:pPr>
        <w:rPr>
          <w:b/>
          <w:bCs/>
        </w:rPr>
      </w:pPr>
      <w:r w:rsidRPr="00356F3B">
        <w:rPr>
          <w:b/>
          <w:bCs/>
        </w:rPr>
        <w:t>4. Types of Spray Booths</w:t>
      </w:r>
    </w:p>
    <w:p w:rsidR="00D76E2B" w:rsidRPr="00356F3B" w:rsidRDefault="00D76E2B" w:rsidP="00356F3B">
      <w:pPr>
        <w:numPr>
          <w:ilvl w:val="0"/>
          <w:numId w:val="236"/>
        </w:numPr>
      </w:pPr>
      <w:r w:rsidRPr="00356F3B">
        <w:rPr>
          <w:b/>
          <w:bCs/>
        </w:rPr>
        <w:t>Open Face Booths</w:t>
      </w:r>
      <w:r w:rsidRPr="00356F3B">
        <w:t>: One side open, typically with a back-extraction system</w:t>
      </w:r>
    </w:p>
    <w:p w:rsidR="00D76E2B" w:rsidRPr="00356F3B" w:rsidRDefault="00D76E2B" w:rsidP="00356F3B">
      <w:pPr>
        <w:numPr>
          <w:ilvl w:val="0"/>
          <w:numId w:val="236"/>
        </w:numPr>
      </w:pPr>
      <w:r w:rsidRPr="00356F3B">
        <w:rPr>
          <w:b/>
          <w:bCs/>
        </w:rPr>
        <w:t>Fully Enclosed Booths</w:t>
      </w:r>
      <w:r w:rsidRPr="00356F3B">
        <w:t>: Doors and controlled airflow for high-end finishing</w:t>
      </w:r>
    </w:p>
    <w:p w:rsidR="00D76E2B" w:rsidRPr="00356F3B" w:rsidRDefault="00D76E2B" w:rsidP="00356F3B">
      <w:pPr>
        <w:numPr>
          <w:ilvl w:val="0"/>
          <w:numId w:val="236"/>
        </w:numPr>
      </w:pPr>
      <w:r w:rsidRPr="00356F3B">
        <w:rPr>
          <w:b/>
          <w:bCs/>
        </w:rPr>
        <w:t>Bench Booths</w:t>
      </w:r>
      <w:r w:rsidRPr="00356F3B">
        <w:t>: Small-scale booths for compact parts and detail work</w:t>
      </w:r>
    </w:p>
    <w:p w:rsidR="00D76E2B" w:rsidRPr="00356F3B" w:rsidRDefault="00A14E4C" w:rsidP="00D76E2B">
      <w:r>
        <w:pict>
          <v:rect id="_x0000_i1351" style="width:0;height:1.5pt" o:hralign="center" o:hrstd="t" o:hr="t" fillcolor="#a0a0a0" stroked="f"/>
        </w:pict>
      </w:r>
    </w:p>
    <w:p w:rsidR="00D76E2B" w:rsidRPr="00356F3B" w:rsidRDefault="00D76E2B" w:rsidP="00D76E2B">
      <w:pPr>
        <w:rPr>
          <w:b/>
          <w:bCs/>
        </w:rPr>
      </w:pPr>
      <w:r w:rsidRPr="00356F3B">
        <w:rPr>
          <w:b/>
          <w:bCs/>
        </w:rPr>
        <w:t>Examples for Demonstration</w:t>
      </w:r>
    </w:p>
    <w:p w:rsidR="00D76E2B" w:rsidRPr="00356F3B" w:rsidRDefault="00D76E2B" w:rsidP="00356F3B">
      <w:pPr>
        <w:numPr>
          <w:ilvl w:val="0"/>
          <w:numId w:val="237"/>
        </w:numPr>
      </w:pPr>
      <w:r w:rsidRPr="00356F3B">
        <w:rPr>
          <w:b/>
          <w:bCs/>
        </w:rPr>
        <w:t>Example 1</w:t>
      </w:r>
      <w:r w:rsidRPr="00356F3B">
        <w:t>: Walk learners through a spray booth and highlight each feature, including exhaust fans, filters, and lighting.</w:t>
      </w:r>
    </w:p>
    <w:p w:rsidR="00D76E2B" w:rsidRPr="00356F3B" w:rsidRDefault="00D76E2B" w:rsidP="00356F3B">
      <w:pPr>
        <w:numPr>
          <w:ilvl w:val="0"/>
          <w:numId w:val="237"/>
        </w:numPr>
      </w:pPr>
      <w:r w:rsidRPr="00356F3B">
        <w:rPr>
          <w:b/>
          <w:bCs/>
        </w:rPr>
        <w:t>Example 2</w:t>
      </w:r>
      <w:r w:rsidRPr="00356F3B">
        <w:t>: Prepare a booth for spraying, demonstrating filter checks and airflow validation with a smoke pencil or strip.</w:t>
      </w:r>
    </w:p>
    <w:p w:rsidR="00D76E2B" w:rsidRPr="00356F3B" w:rsidRDefault="00A14E4C" w:rsidP="00D76E2B">
      <w:r>
        <w:pict>
          <v:rect id="_x0000_i1352" style="width:0;height:1.5pt" o:hralign="center" o:hrstd="t" o:hr="t" fillcolor="#a0a0a0" stroked="f"/>
        </w:pict>
      </w:r>
    </w:p>
    <w:p w:rsidR="00D76E2B" w:rsidRPr="00356F3B" w:rsidRDefault="00D76E2B" w:rsidP="00D76E2B">
      <w:pPr>
        <w:rPr>
          <w:b/>
          <w:bCs/>
        </w:rPr>
      </w:pPr>
      <w:r w:rsidRPr="00356F3B">
        <w:rPr>
          <w:b/>
          <w:bCs/>
        </w:rPr>
        <w:t>South African Case Study</w:t>
      </w:r>
    </w:p>
    <w:p w:rsidR="00D76E2B" w:rsidRPr="00356F3B" w:rsidRDefault="00D76E2B" w:rsidP="00D76E2B">
      <w:r w:rsidRPr="00356F3B">
        <w:rPr>
          <w:b/>
          <w:bCs/>
        </w:rPr>
        <w:t>Case Study: Tshepo’s Finishing Bay – East London, Eastern Cape</w:t>
      </w:r>
      <w:r w:rsidRPr="00356F3B">
        <w:br/>
        <w:t>Tshepo’s team struggled with dust particles on freshly sprayed dining chairs. After upgrading to a filtered, enclosed spray booth and instituting daily filter checks, the number of rejected pieces dropped dramatically. The change also improved worker morale as fumes were better managed.</w:t>
      </w:r>
    </w:p>
    <w:p w:rsidR="00D76E2B" w:rsidRPr="00356F3B" w:rsidRDefault="00D76E2B" w:rsidP="00D76E2B">
      <w:r w:rsidRPr="00356F3B">
        <w:rPr>
          <w:b/>
          <w:bCs/>
        </w:rPr>
        <w:t>Facilitator Prompt</w:t>
      </w:r>
      <w:r w:rsidRPr="00356F3B">
        <w:t>: Ask learners what conditions they have seen or experienced in a poorly maintained spray area and how this affected the outcome of the finishing work.</w:t>
      </w:r>
    </w:p>
    <w:p w:rsidR="00D76E2B" w:rsidRPr="00356F3B" w:rsidRDefault="00A14E4C" w:rsidP="00D76E2B">
      <w:r>
        <w:pict>
          <v:rect id="_x0000_i1353" style="width:0;height:1.5pt" o:hralign="center" o:hrstd="t" o:hr="t" fillcolor="#a0a0a0" stroked="f"/>
        </w:pict>
      </w:r>
    </w:p>
    <w:p w:rsidR="00D76E2B" w:rsidRPr="00356F3B" w:rsidRDefault="00D76E2B" w:rsidP="00D76E2B">
      <w:pPr>
        <w:rPr>
          <w:b/>
          <w:bCs/>
        </w:rPr>
      </w:pPr>
      <w:r w:rsidRPr="00356F3B">
        <w:rPr>
          <w:b/>
          <w:bCs/>
        </w:rPr>
        <w:t>Critical Thinking Questions</w:t>
      </w:r>
    </w:p>
    <w:p w:rsidR="00D76E2B" w:rsidRPr="00356F3B" w:rsidRDefault="00D76E2B" w:rsidP="00356F3B">
      <w:pPr>
        <w:numPr>
          <w:ilvl w:val="0"/>
          <w:numId w:val="238"/>
        </w:numPr>
      </w:pPr>
      <w:r w:rsidRPr="00356F3B">
        <w:rPr>
          <w:b/>
          <w:bCs/>
        </w:rPr>
        <w:t>Purpose Understanding</w:t>
      </w:r>
      <w:r w:rsidRPr="00356F3B">
        <w:t>:</w:t>
      </w:r>
      <w:r w:rsidRPr="00356F3B">
        <w:br/>
      </w:r>
      <w:r w:rsidRPr="00356F3B">
        <w:rPr>
          <w:i/>
          <w:iCs/>
        </w:rPr>
        <w:t>“Why is it important to maintain positive airflow inside a spray booth?”</w:t>
      </w:r>
    </w:p>
    <w:p w:rsidR="00D76E2B" w:rsidRPr="00356F3B" w:rsidRDefault="00D76E2B" w:rsidP="00356F3B">
      <w:pPr>
        <w:numPr>
          <w:ilvl w:val="0"/>
          <w:numId w:val="238"/>
        </w:numPr>
      </w:pPr>
      <w:r w:rsidRPr="00356F3B">
        <w:rPr>
          <w:b/>
          <w:bCs/>
        </w:rPr>
        <w:t>Application Quality</w:t>
      </w:r>
      <w:r w:rsidRPr="00356F3B">
        <w:t>:</w:t>
      </w:r>
      <w:r w:rsidRPr="00356F3B">
        <w:br/>
      </w:r>
      <w:r w:rsidRPr="00356F3B">
        <w:rPr>
          <w:i/>
          <w:iCs/>
        </w:rPr>
        <w:t>“How can poor lighting inside a spray booth impact finish consistency?”</w:t>
      </w:r>
    </w:p>
    <w:p w:rsidR="00D76E2B" w:rsidRPr="00356F3B" w:rsidRDefault="00D76E2B" w:rsidP="00356F3B">
      <w:pPr>
        <w:numPr>
          <w:ilvl w:val="0"/>
          <w:numId w:val="238"/>
        </w:numPr>
      </w:pPr>
      <w:r w:rsidRPr="00356F3B">
        <w:rPr>
          <w:b/>
          <w:bCs/>
        </w:rPr>
        <w:t>Safety Practices</w:t>
      </w:r>
      <w:r w:rsidRPr="00356F3B">
        <w:t>:</w:t>
      </w:r>
      <w:r w:rsidRPr="00356F3B">
        <w:br/>
      </w:r>
      <w:r w:rsidRPr="00356F3B">
        <w:rPr>
          <w:i/>
          <w:iCs/>
        </w:rPr>
        <w:t>“What safety risks are prevented by using a properly ventilated spray booth?”</w:t>
      </w:r>
    </w:p>
    <w:p w:rsidR="00D76E2B" w:rsidRPr="00356F3B" w:rsidRDefault="00D76E2B" w:rsidP="00356F3B">
      <w:pPr>
        <w:numPr>
          <w:ilvl w:val="0"/>
          <w:numId w:val="238"/>
        </w:numPr>
      </w:pPr>
      <w:r w:rsidRPr="00356F3B">
        <w:rPr>
          <w:b/>
          <w:bCs/>
        </w:rPr>
        <w:lastRenderedPageBreak/>
        <w:t>Practical Knowledge</w:t>
      </w:r>
      <w:r w:rsidRPr="00356F3B">
        <w:t>:</w:t>
      </w:r>
      <w:r w:rsidRPr="00356F3B">
        <w:br/>
      </w:r>
      <w:r w:rsidRPr="00356F3B">
        <w:rPr>
          <w:i/>
          <w:iCs/>
        </w:rPr>
        <w:t>“What steps should be taken daily to ensure a spray booth is ready for use?”</w:t>
      </w:r>
    </w:p>
    <w:p w:rsidR="00D76E2B" w:rsidRPr="00356F3B" w:rsidRDefault="00A14E4C" w:rsidP="00D76E2B">
      <w:r>
        <w:pict>
          <v:rect id="_x0000_i1354" style="width:0;height:1.5pt" o:hralign="center" o:hrstd="t" o:hr="t" fillcolor="#a0a0a0" stroked="f"/>
        </w:pict>
      </w:r>
    </w:p>
    <w:p w:rsidR="00D76E2B" w:rsidRPr="00356F3B" w:rsidRDefault="00D76E2B"/>
    <w:p w:rsidR="00D76E2B" w:rsidRPr="00356F3B" w:rsidRDefault="00D76E2B">
      <w:r w:rsidRPr="00356F3B">
        <w:br w:type="page"/>
      </w:r>
    </w:p>
    <w:p w:rsidR="00D76E2B" w:rsidRPr="00356F3B" w:rsidRDefault="00D76E2B" w:rsidP="00D76E2B">
      <w:pPr>
        <w:pStyle w:val="Heading3"/>
        <w:rPr>
          <w:rFonts w:ascii="Century Gothic" w:hAnsi="Century Gothic"/>
          <w:b/>
          <w:bCs/>
        </w:rPr>
      </w:pPr>
      <w:bookmarkStart w:id="49" w:name="_Toc196284090"/>
      <w:r w:rsidRPr="00356F3B">
        <w:rPr>
          <w:rFonts w:ascii="Century Gothic" w:hAnsi="Century Gothic"/>
          <w:b/>
          <w:bCs/>
        </w:rPr>
        <w:lastRenderedPageBreak/>
        <w:t>KT0506: Filters and Water Curtains</w:t>
      </w:r>
      <w:bookmarkEnd w:id="49"/>
    </w:p>
    <w:p w:rsidR="00D76E2B" w:rsidRPr="00356F3B" w:rsidRDefault="00D76E2B" w:rsidP="00D76E2B">
      <w:pPr>
        <w:rPr>
          <w:b/>
          <w:bCs/>
        </w:rPr>
      </w:pPr>
    </w:p>
    <w:p w:rsidR="00D76E2B" w:rsidRPr="00356F3B" w:rsidRDefault="00D76E2B" w:rsidP="00D76E2B">
      <w:r w:rsidRPr="00356F3B">
        <w:rPr>
          <w:b/>
          <w:bCs/>
        </w:rPr>
        <w:t>Knowledge Topic Element of KM-04-KT05</w:t>
      </w:r>
      <w:r w:rsidRPr="00356F3B">
        <w:br/>
      </w:r>
      <w:r w:rsidRPr="00356F3B">
        <w:rPr>
          <w:b/>
          <w:bCs/>
        </w:rPr>
        <w:t>NQF Level 2 | Weight: Part of 15%</w:t>
      </w:r>
    </w:p>
    <w:p w:rsidR="00D76E2B" w:rsidRPr="00356F3B" w:rsidRDefault="00A14E4C" w:rsidP="00D76E2B">
      <w:r>
        <w:pict>
          <v:rect id="_x0000_i1355" style="width:0;height:1.5pt" o:hralign="center" o:hrstd="t" o:hr="t" fillcolor="#a0a0a0" stroked="f"/>
        </w:pict>
      </w:r>
    </w:p>
    <w:p w:rsidR="00D76E2B" w:rsidRPr="00356F3B" w:rsidRDefault="00D76E2B" w:rsidP="00D76E2B">
      <w:pPr>
        <w:rPr>
          <w:b/>
          <w:bCs/>
        </w:rPr>
      </w:pPr>
      <w:r w:rsidRPr="00356F3B">
        <w:rPr>
          <w:b/>
          <w:bCs/>
        </w:rPr>
        <w:t>Purpose of the Topic Element</w:t>
      </w:r>
    </w:p>
    <w:p w:rsidR="00D76E2B" w:rsidRPr="00356F3B" w:rsidRDefault="00D76E2B" w:rsidP="00D76E2B">
      <w:r w:rsidRPr="00356F3B">
        <w:t>This topic introduces learners to the role of filters and water curtains in spray booths. These systems are essential for maintaining clean air within the booth, improving finish quality, and protecting the health and safety of workers. Understanding how these components work and how to prepare and maintain them is vital for any finishing environment, particularly in high-volume or enclosed spraying operations.</w:t>
      </w:r>
    </w:p>
    <w:p w:rsidR="00D76E2B" w:rsidRPr="00356F3B" w:rsidRDefault="00A14E4C" w:rsidP="00D76E2B">
      <w:r>
        <w:pict>
          <v:rect id="_x0000_i1356" style="width:0;height:1.5pt" o:hralign="center" o:hrstd="t" o:hr="t" fillcolor="#a0a0a0" stroked="f"/>
        </w:pict>
      </w:r>
    </w:p>
    <w:p w:rsidR="00D76E2B" w:rsidRPr="00356F3B" w:rsidRDefault="00D76E2B" w:rsidP="00D76E2B">
      <w:pPr>
        <w:rPr>
          <w:b/>
          <w:bCs/>
        </w:rPr>
      </w:pPr>
      <w:r w:rsidRPr="00356F3B">
        <w:rPr>
          <w:b/>
          <w:bCs/>
        </w:rPr>
        <w:t>Key Content to Cover</w:t>
      </w:r>
    </w:p>
    <w:p w:rsidR="00D76E2B" w:rsidRPr="00356F3B" w:rsidRDefault="00D76E2B" w:rsidP="00D76E2B">
      <w:pPr>
        <w:rPr>
          <w:b/>
          <w:bCs/>
        </w:rPr>
      </w:pPr>
      <w:r w:rsidRPr="00356F3B">
        <w:rPr>
          <w:b/>
          <w:bCs/>
        </w:rPr>
        <w:t>1. Purpose of Filters and Water Curtains</w:t>
      </w:r>
    </w:p>
    <w:p w:rsidR="00D76E2B" w:rsidRPr="00356F3B" w:rsidRDefault="00D76E2B" w:rsidP="00356F3B">
      <w:pPr>
        <w:numPr>
          <w:ilvl w:val="0"/>
          <w:numId w:val="239"/>
        </w:numPr>
      </w:pPr>
      <w:r w:rsidRPr="00356F3B">
        <w:rPr>
          <w:b/>
          <w:bCs/>
        </w:rPr>
        <w:t>Overspray Management</w:t>
      </w:r>
    </w:p>
    <w:p w:rsidR="00D76E2B" w:rsidRPr="00356F3B" w:rsidRDefault="00D76E2B" w:rsidP="00356F3B">
      <w:pPr>
        <w:numPr>
          <w:ilvl w:val="1"/>
          <w:numId w:val="239"/>
        </w:numPr>
      </w:pPr>
      <w:r w:rsidRPr="00356F3B">
        <w:t>Capture overspray particles before they escape into the workshop or settle on wet surfaces</w:t>
      </w:r>
    </w:p>
    <w:p w:rsidR="00D76E2B" w:rsidRPr="00356F3B" w:rsidRDefault="00D76E2B" w:rsidP="00356F3B">
      <w:pPr>
        <w:numPr>
          <w:ilvl w:val="0"/>
          <w:numId w:val="239"/>
        </w:numPr>
      </w:pPr>
      <w:r w:rsidRPr="00356F3B">
        <w:rPr>
          <w:b/>
          <w:bCs/>
        </w:rPr>
        <w:t>Air Quality Improvement</w:t>
      </w:r>
    </w:p>
    <w:p w:rsidR="00D76E2B" w:rsidRPr="00356F3B" w:rsidRDefault="00D76E2B" w:rsidP="00356F3B">
      <w:pPr>
        <w:numPr>
          <w:ilvl w:val="1"/>
          <w:numId w:val="239"/>
        </w:numPr>
      </w:pPr>
      <w:r w:rsidRPr="00356F3B">
        <w:t>Extract harmful solvent vapours and airborne solids</w:t>
      </w:r>
    </w:p>
    <w:p w:rsidR="00D76E2B" w:rsidRPr="00356F3B" w:rsidRDefault="00D76E2B" w:rsidP="00356F3B">
      <w:pPr>
        <w:numPr>
          <w:ilvl w:val="1"/>
          <w:numId w:val="239"/>
        </w:numPr>
      </w:pPr>
      <w:r w:rsidRPr="00356F3B">
        <w:t>Prevent recirculation of contaminants within the booth</w:t>
      </w:r>
    </w:p>
    <w:p w:rsidR="00D76E2B" w:rsidRPr="00356F3B" w:rsidRDefault="00D76E2B" w:rsidP="00356F3B">
      <w:pPr>
        <w:numPr>
          <w:ilvl w:val="0"/>
          <w:numId w:val="239"/>
        </w:numPr>
      </w:pPr>
      <w:r w:rsidRPr="00356F3B">
        <w:rPr>
          <w:b/>
          <w:bCs/>
        </w:rPr>
        <w:t>Fire and Explosion Risk Reduction</w:t>
      </w:r>
    </w:p>
    <w:p w:rsidR="00D76E2B" w:rsidRPr="00356F3B" w:rsidRDefault="00D76E2B" w:rsidP="00356F3B">
      <w:pPr>
        <w:numPr>
          <w:ilvl w:val="1"/>
          <w:numId w:val="239"/>
        </w:numPr>
      </w:pPr>
      <w:r w:rsidRPr="00356F3B">
        <w:t>Minimise the accumulation of flammable vapours and residues</w:t>
      </w:r>
    </w:p>
    <w:p w:rsidR="00D76E2B" w:rsidRPr="00356F3B" w:rsidRDefault="00D76E2B" w:rsidP="00356F3B">
      <w:pPr>
        <w:numPr>
          <w:ilvl w:val="0"/>
          <w:numId w:val="239"/>
        </w:numPr>
      </w:pPr>
      <w:r w:rsidRPr="00356F3B">
        <w:rPr>
          <w:b/>
          <w:bCs/>
        </w:rPr>
        <w:t>Compliance with Occupational Health and Safety Standards</w:t>
      </w:r>
    </w:p>
    <w:p w:rsidR="00D76E2B" w:rsidRPr="00356F3B" w:rsidRDefault="00D76E2B" w:rsidP="00356F3B">
      <w:pPr>
        <w:numPr>
          <w:ilvl w:val="1"/>
          <w:numId w:val="239"/>
        </w:numPr>
      </w:pPr>
      <w:r w:rsidRPr="00356F3B">
        <w:t>Protects workers and helps workshops meet air quality regulations</w:t>
      </w:r>
    </w:p>
    <w:p w:rsidR="00D76E2B" w:rsidRPr="00356F3B" w:rsidRDefault="00A14E4C" w:rsidP="00D76E2B">
      <w:r>
        <w:pict>
          <v:rect id="_x0000_i1357" style="width:0;height:1.5pt" o:hralign="center" o:hrstd="t" o:hr="t" fillcolor="#a0a0a0" stroked="f"/>
        </w:pict>
      </w:r>
    </w:p>
    <w:p w:rsidR="00D76E2B" w:rsidRPr="00356F3B" w:rsidRDefault="00D76E2B" w:rsidP="00D76E2B">
      <w:pPr>
        <w:rPr>
          <w:b/>
          <w:bCs/>
        </w:rPr>
      </w:pPr>
      <w:r w:rsidRPr="00356F3B">
        <w:rPr>
          <w:b/>
          <w:bCs/>
        </w:rPr>
        <w:t>2. Types of Filtration and Capture Systems</w:t>
      </w:r>
    </w:p>
    <w:p w:rsidR="00D76E2B" w:rsidRPr="00356F3B" w:rsidRDefault="00D76E2B" w:rsidP="00356F3B">
      <w:pPr>
        <w:numPr>
          <w:ilvl w:val="0"/>
          <w:numId w:val="240"/>
        </w:numPr>
      </w:pPr>
      <w:r w:rsidRPr="00356F3B">
        <w:rPr>
          <w:b/>
          <w:bCs/>
        </w:rPr>
        <w:t>Dry Filters (Panel or Pleated)</w:t>
      </w:r>
    </w:p>
    <w:p w:rsidR="00D76E2B" w:rsidRPr="00356F3B" w:rsidRDefault="00D76E2B" w:rsidP="00356F3B">
      <w:pPr>
        <w:numPr>
          <w:ilvl w:val="1"/>
          <w:numId w:val="240"/>
        </w:numPr>
      </w:pPr>
      <w:r w:rsidRPr="00356F3B">
        <w:t>Made of fibrous materials</w:t>
      </w:r>
    </w:p>
    <w:p w:rsidR="00D76E2B" w:rsidRPr="00356F3B" w:rsidRDefault="00D76E2B" w:rsidP="00356F3B">
      <w:pPr>
        <w:numPr>
          <w:ilvl w:val="1"/>
          <w:numId w:val="240"/>
        </w:numPr>
      </w:pPr>
      <w:r w:rsidRPr="00356F3B">
        <w:t>Capture solid particles and require regular replacement</w:t>
      </w:r>
    </w:p>
    <w:p w:rsidR="00D76E2B" w:rsidRPr="00356F3B" w:rsidRDefault="00D76E2B" w:rsidP="00356F3B">
      <w:pPr>
        <w:numPr>
          <w:ilvl w:val="0"/>
          <w:numId w:val="240"/>
        </w:numPr>
      </w:pPr>
      <w:r w:rsidRPr="00356F3B">
        <w:rPr>
          <w:b/>
          <w:bCs/>
        </w:rPr>
        <w:t>Water Curtains (Wet Scrubbers)</w:t>
      </w:r>
    </w:p>
    <w:p w:rsidR="00D76E2B" w:rsidRPr="00356F3B" w:rsidRDefault="00D76E2B" w:rsidP="00356F3B">
      <w:pPr>
        <w:numPr>
          <w:ilvl w:val="1"/>
          <w:numId w:val="240"/>
        </w:numPr>
      </w:pPr>
      <w:r w:rsidRPr="00356F3B">
        <w:t>Spray finish particles are drawn into a moving water stream</w:t>
      </w:r>
    </w:p>
    <w:p w:rsidR="00D76E2B" w:rsidRPr="00356F3B" w:rsidRDefault="00D76E2B" w:rsidP="00356F3B">
      <w:pPr>
        <w:numPr>
          <w:ilvl w:val="1"/>
          <w:numId w:val="240"/>
        </w:numPr>
      </w:pPr>
      <w:r w:rsidRPr="00356F3B">
        <w:t>Water captures particles and prevents them from becoming airborne</w:t>
      </w:r>
    </w:p>
    <w:p w:rsidR="00D76E2B" w:rsidRPr="00356F3B" w:rsidRDefault="00D76E2B" w:rsidP="00356F3B">
      <w:pPr>
        <w:numPr>
          <w:ilvl w:val="1"/>
          <w:numId w:val="240"/>
        </w:numPr>
      </w:pPr>
      <w:r w:rsidRPr="00356F3B">
        <w:t>Require circulation pumps and sediment collection areas</w:t>
      </w:r>
    </w:p>
    <w:p w:rsidR="00D76E2B" w:rsidRPr="00356F3B" w:rsidRDefault="00D76E2B" w:rsidP="00356F3B">
      <w:pPr>
        <w:numPr>
          <w:ilvl w:val="0"/>
          <w:numId w:val="240"/>
        </w:numPr>
      </w:pPr>
      <w:r w:rsidRPr="00356F3B">
        <w:rPr>
          <w:b/>
          <w:bCs/>
        </w:rPr>
        <w:lastRenderedPageBreak/>
        <w:t>Pre-Filters and Exhaust Filters</w:t>
      </w:r>
    </w:p>
    <w:p w:rsidR="00D76E2B" w:rsidRPr="00356F3B" w:rsidRDefault="00D76E2B" w:rsidP="00356F3B">
      <w:pPr>
        <w:numPr>
          <w:ilvl w:val="1"/>
          <w:numId w:val="240"/>
        </w:numPr>
      </w:pPr>
      <w:r w:rsidRPr="00356F3B">
        <w:t>Pre-filters remove larger particles to protect final filters</w:t>
      </w:r>
    </w:p>
    <w:p w:rsidR="00D76E2B" w:rsidRPr="00356F3B" w:rsidRDefault="00D76E2B" w:rsidP="00356F3B">
      <w:pPr>
        <w:numPr>
          <w:ilvl w:val="1"/>
          <w:numId w:val="240"/>
        </w:numPr>
      </w:pPr>
      <w:r w:rsidRPr="00356F3B">
        <w:t>Exhaust filters ensure that released air is clean</w:t>
      </w:r>
    </w:p>
    <w:p w:rsidR="00D76E2B" w:rsidRPr="00356F3B" w:rsidRDefault="00A14E4C" w:rsidP="00D76E2B">
      <w:r>
        <w:pict>
          <v:rect id="_x0000_i1358" style="width:0;height:1.5pt" o:hralign="center" o:hrstd="t" o:hr="t" fillcolor="#a0a0a0" stroked="f"/>
        </w:pict>
      </w:r>
    </w:p>
    <w:p w:rsidR="00D76E2B" w:rsidRPr="00356F3B" w:rsidRDefault="00D76E2B" w:rsidP="00D76E2B">
      <w:pPr>
        <w:rPr>
          <w:b/>
          <w:bCs/>
        </w:rPr>
      </w:pPr>
      <w:r w:rsidRPr="00356F3B">
        <w:rPr>
          <w:b/>
          <w:bCs/>
        </w:rPr>
        <w:t>3. Preparation and Maintenance</w:t>
      </w:r>
    </w:p>
    <w:p w:rsidR="00D76E2B" w:rsidRPr="00356F3B" w:rsidRDefault="00D76E2B" w:rsidP="00356F3B">
      <w:pPr>
        <w:numPr>
          <w:ilvl w:val="0"/>
          <w:numId w:val="241"/>
        </w:numPr>
      </w:pPr>
      <w:r w:rsidRPr="00356F3B">
        <w:rPr>
          <w:b/>
          <w:bCs/>
        </w:rPr>
        <w:t>Filter Checks</w:t>
      </w:r>
      <w:r w:rsidRPr="00356F3B">
        <w:t>:</w:t>
      </w:r>
    </w:p>
    <w:p w:rsidR="00D76E2B" w:rsidRPr="00356F3B" w:rsidRDefault="00D76E2B" w:rsidP="00356F3B">
      <w:pPr>
        <w:numPr>
          <w:ilvl w:val="1"/>
          <w:numId w:val="241"/>
        </w:numPr>
      </w:pPr>
      <w:r w:rsidRPr="00356F3B">
        <w:t>Inspect filters daily and replace when saturated or discoloured</w:t>
      </w:r>
    </w:p>
    <w:p w:rsidR="00D76E2B" w:rsidRPr="00356F3B" w:rsidRDefault="00D76E2B" w:rsidP="00356F3B">
      <w:pPr>
        <w:numPr>
          <w:ilvl w:val="1"/>
          <w:numId w:val="241"/>
        </w:numPr>
      </w:pPr>
      <w:r w:rsidRPr="00356F3B">
        <w:t>Log maintenance in a filter change record sheet</w:t>
      </w:r>
    </w:p>
    <w:p w:rsidR="00D76E2B" w:rsidRPr="00356F3B" w:rsidRDefault="00D76E2B" w:rsidP="00356F3B">
      <w:pPr>
        <w:numPr>
          <w:ilvl w:val="0"/>
          <w:numId w:val="241"/>
        </w:numPr>
      </w:pPr>
      <w:r w:rsidRPr="00356F3B">
        <w:rPr>
          <w:b/>
          <w:bCs/>
        </w:rPr>
        <w:t>Water Curtain Systems</w:t>
      </w:r>
      <w:r w:rsidRPr="00356F3B">
        <w:t>:</w:t>
      </w:r>
    </w:p>
    <w:p w:rsidR="00D76E2B" w:rsidRPr="00356F3B" w:rsidRDefault="00D76E2B" w:rsidP="00356F3B">
      <w:pPr>
        <w:numPr>
          <w:ilvl w:val="1"/>
          <w:numId w:val="241"/>
        </w:numPr>
      </w:pPr>
      <w:r w:rsidRPr="00356F3B">
        <w:t>Check pump operation and water flow</w:t>
      </w:r>
    </w:p>
    <w:p w:rsidR="00D76E2B" w:rsidRPr="00356F3B" w:rsidRDefault="00D76E2B" w:rsidP="00356F3B">
      <w:pPr>
        <w:numPr>
          <w:ilvl w:val="1"/>
          <w:numId w:val="241"/>
        </w:numPr>
      </w:pPr>
      <w:r w:rsidRPr="00356F3B">
        <w:t>Clean sediment trays and check for blockages</w:t>
      </w:r>
    </w:p>
    <w:p w:rsidR="00D76E2B" w:rsidRPr="00356F3B" w:rsidRDefault="00D76E2B" w:rsidP="00356F3B">
      <w:pPr>
        <w:numPr>
          <w:ilvl w:val="1"/>
          <w:numId w:val="241"/>
        </w:numPr>
      </w:pPr>
      <w:r w:rsidRPr="00356F3B">
        <w:t>Maintain correct water level and replace water regularly to prevent odour and bacteria build-up</w:t>
      </w:r>
    </w:p>
    <w:p w:rsidR="00D76E2B" w:rsidRPr="00356F3B" w:rsidRDefault="00D76E2B" w:rsidP="00356F3B">
      <w:pPr>
        <w:numPr>
          <w:ilvl w:val="0"/>
          <w:numId w:val="241"/>
        </w:numPr>
      </w:pPr>
      <w:r w:rsidRPr="00356F3B">
        <w:rPr>
          <w:b/>
          <w:bCs/>
        </w:rPr>
        <w:t>Safety Precautions</w:t>
      </w:r>
      <w:r w:rsidRPr="00356F3B">
        <w:t>:</w:t>
      </w:r>
    </w:p>
    <w:p w:rsidR="00D76E2B" w:rsidRPr="00356F3B" w:rsidRDefault="00D76E2B" w:rsidP="00356F3B">
      <w:pPr>
        <w:numPr>
          <w:ilvl w:val="1"/>
          <w:numId w:val="241"/>
        </w:numPr>
      </w:pPr>
      <w:r w:rsidRPr="00356F3B">
        <w:t>Wear gloves and masks when cleaning systems</w:t>
      </w:r>
    </w:p>
    <w:p w:rsidR="00D76E2B" w:rsidRPr="00356F3B" w:rsidRDefault="00D76E2B" w:rsidP="00356F3B">
      <w:pPr>
        <w:numPr>
          <w:ilvl w:val="1"/>
          <w:numId w:val="241"/>
        </w:numPr>
      </w:pPr>
      <w:r w:rsidRPr="00356F3B">
        <w:t>Ensure booth is powered down and air supply is shut off before maintenance</w:t>
      </w:r>
    </w:p>
    <w:p w:rsidR="00D76E2B" w:rsidRPr="00356F3B" w:rsidRDefault="00A14E4C" w:rsidP="00D76E2B">
      <w:r>
        <w:pict>
          <v:rect id="_x0000_i1359" style="width:0;height:1.5pt" o:hralign="center" o:hrstd="t" o:hr="t" fillcolor="#a0a0a0" stroked="f"/>
        </w:pict>
      </w:r>
    </w:p>
    <w:p w:rsidR="00D76E2B" w:rsidRPr="00356F3B" w:rsidRDefault="00D76E2B" w:rsidP="00D76E2B">
      <w:pPr>
        <w:rPr>
          <w:b/>
          <w:bCs/>
        </w:rPr>
      </w:pPr>
      <w:r w:rsidRPr="00356F3B">
        <w:rPr>
          <w:b/>
          <w:bCs/>
        </w:rPr>
        <w:t>Examples for Demonstration</w:t>
      </w:r>
    </w:p>
    <w:p w:rsidR="00D76E2B" w:rsidRPr="00356F3B" w:rsidRDefault="00D76E2B" w:rsidP="00356F3B">
      <w:pPr>
        <w:numPr>
          <w:ilvl w:val="0"/>
          <w:numId w:val="242"/>
        </w:numPr>
      </w:pPr>
      <w:r w:rsidRPr="00356F3B">
        <w:rPr>
          <w:b/>
          <w:bCs/>
        </w:rPr>
        <w:t>Example 1</w:t>
      </w:r>
      <w:r w:rsidRPr="00356F3B">
        <w:t>: Remove and replace a clogged dry filter, comparing it with a clean one to highlight the impact on airflow.</w:t>
      </w:r>
    </w:p>
    <w:p w:rsidR="00D76E2B" w:rsidRPr="00356F3B" w:rsidRDefault="00D76E2B" w:rsidP="00356F3B">
      <w:pPr>
        <w:numPr>
          <w:ilvl w:val="0"/>
          <w:numId w:val="242"/>
        </w:numPr>
      </w:pPr>
      <w:r w:rsidRPr="00356F3B">
        <w:rPr>
          <w:b/>
          <w:bCs/>
        </w:rPr>
        <w:t>Example 2</w:t>
      </w:r>
      <w:r w:rsidRPr="00356F3B">
        <w:t>: Show learners how a water curtain cycles and where overspray is captured; demonstrate basic cleaning procedures.</w:t>
      </w:r>
    </w:p>
    <w:p w:rsidR="00D76E2B" w:rsidRPr="00356F3B" w:rsidRDefault="00A14E4C" w:rsidP="00D76E2B">
      <w:r>
        <w:pict>
          <v:rect id="_x0000_i1360" style="width:0;height:1.5pt" o:hralign="center" o:hrstd="t" o:hr="t" fillcolor="#a0a0a0" stroked="f"/>
        </w:pict>
      </w:r>
    </w:p>
    <w:p w:rsidR="00D76E2B" w:rsidRPr="00356F3B" w:rsidRDefault="00D76E2B" w:rsidP="00D76E2B">
      <w:pPr>
        <w:rPr>
          <w:b/>
          <w:bCs/>
        </w:rPr>
      </w:pPr>
      <w:r w:rsidRPr="00356F3B">
        <w:rPr>
          <w:b/>
          <w:bCs/>
        </w:rPr>
        <w:t>South African Case Study</w:t>
      </w:r>
    </w:p>
    <w:p w:rsidR="00D76E2B" w:rsidRPr="00356F3B" w:rsidRDefault="00D76E2B" w:rsidP="00D76E2B">
      <w:r w:rsidRPr="00356F3B">
        <w:rPr>
          <w:b/>
          <w:bCs/>
        </w:rPr>
        <w:t>Case Study: Naledi’s Custom Joinery – Johannesburg, Gauteng</w:t>
      </w:r>
      <w:r w:rsidRPr="00356F3B">
        <w:br/>
        <w:t>Naledi’s team suffered from inconsistent finishes and staff complaints of strong fumes. After reviewing their booth filtration, they found the filters were not replaced for weeks. They implemented a weekly filter check and upgraded to a water curtain system for solvent finishes. The result was cleaner finishes and improved working conditions.</w:t>
      </w:r>
    </w:p>
    <w:p w:rsidR="00D76E2B" w:rsidRPr="00356F3B" w:rsidRDefault="00D76E2B" w:rsidP="00D76E2B">
      <w:r w:rsidRPr="00356F3B">
        <w:rPr>
          <w:b/>
          <w:bCs/>
        </w:rPr>
        <w:t>Facilitator Prompt</w:t>
      </w:r>
      <w:r w:rsidRPr="00356F3B">
        <w:t>: Ask learners what indicators they might look for to know when a filter or water curtain system is no longer working effectively.</w:t>
      </w:r>
    </w:p>
    <w:p w:rsidR="00D76E2B" w:rsidRPr="00356F3B" w:rsidRDefault="00A14E4C" w:rsidP="00D76E2B">
      <w:r>
        <w:pict>
          <v:rect id="_x0000_i1361" style="width:0;height:1.5pt" o:hralign="center" o:hrstd="t" o:hr="t" fillcolor="#a0a0a0" stroked="f"/>
        </w:pict>
      </w:r>
    </w:p>
    <w:p w:rsidR="00D76E2B" w:rsidRPr="00356F3B" w:rsidRDefault="00D76E2B" w:rsidP="00D76E2B">
      <w:pPr>
        <w:rPr>
          <w:b/>
          <w:bCs/>
        </w:rPr>
      </w:pPr>
    </w:p>
    <w:p w:rsidR="00D76E2B" w:rsidRPr="00356F3B" w:rsidRDefault="00D76E2B" w:rsidP="00D76E2B">
      <w:pPr>
        <w:rPr>
          <w:b/>
          <w:bCs/>
        </w:rPr>
      </w:pPr>
      <w:r w:rsidRPr="00356F3B">
        <w:rPr>
          <w:b/>
          <w:bCs/>
        </w:rPr>
        <w:t>Critical Thinking Questions</w:t>
      </w:r>
    </w:p>
    <w:p w:rsidR="00D76E2B" w:rsidRPr="00356F3B" w:rsidRDefault="00D76E2B" w:rsidP="00356F3B">
      <w:pPr>
        <w:numPr>
          <w:ilvl w:val="0"/>
          <w:numId w:val="243"/>
        </w:numPr>
      </w:pPr>
      <w:r w:rsidRPr="00356F3B">
        <w:rPr>
          <w:b/>
          <w:bCs/>
        </w:rPr>
        <w:t>Function Insight</w:t>
      </w:r>
      <w:r w:rsidRPr="00356F3B">
        <w:t>:</w:t>
      </w:r>
      <w:r w:rsidRPr="00356F3B">
        <w:br/>
      </w:r>
      <w:r w:rsidRPr="00356F3B">
        <w:rPr>
          <w:i/>
          <w:iCs/>
        </w:rPr>
        <w:t>“How does a water curtain prevent overspray from affecting finish quality?”</w:t>
      </w:r>
    </w:p>
    <w:p w:rsidR="00D76E2B" w:rsidRPr="00356F3B" w:rsidRDefault="00D76E2B" w:rsidP="00356F3B">
      <w:pPr>
        <w:numPr>
          <w:ilvl w:val="0"/>
          <w:numId w:val="243"/>
        </w:numPr>
      </w:pPr>
      <w:r w:rsidRPr="00356F3B">
        <w:rPr>
          <w:b/>
          <w:bCs/>
        </w:rPr>
        <w:t>Maintenance Practices</w:t>
      </w:r>
      <w:r w:rsidRPr="00356F3B">
        <w:t>:</w:t>
      </w:r>
      <w:r w:rsidRPr="00356F3B">
        <w:br/>
      </w:r>
      <w:r w:rsidRPr="00356F3B">
        <w:rPr>
          <w:i/>
          <w:iCs/>
        </w:rPr>
        <w:t>“What problems could arise if filters in a spray booth are not replaced regularly?”</w:t>
      </w:r>
    </w:p>
    <w:p w:rsidR="00D76E2B" w:rsidRPr="00356F3B" w:rsidRDefault="00D76E2B" w:rsidP="00356F3B">
      <w:pPr>
        <w:numPr>
          <w:ilvl w:val="0"/>
          <w:numId w:val="243"/>
        </w:numPr>
      </w:pPr>
      <w:r w:rsidRPr="00356F3B">
        <w:rPr>
          <w:b/>
          <w:bCs/>
        </w:rPr>
        <w:t>Health and Safety Focus</w:t>
      </w:r>
      <w:r w:rsidRPr="00356F3B">
        <w:t>:</w:t>
      </w:r>
      <w:r w:rsidRPr="00356F3B">
        <w:br/>
      </w:r>
      <w:r w:rsidRPr="00356F3B">
        <w:rPr>
          <w:i/>
          <w:iCs/>
        </w:rPr>
        <w:t>“Why is regular water replacement in a curtain system important for safety and hygiene?”</w:t>
      </w:r>
    </w:p>
    <w:p w:rsidR="00D76E2B" w:rsidRPr="00356F3B" w:rsidRDefault="00D76E2B" w:rsidP="00356F3B">
      <w:pPr>
        <w:numPr>
          <w:ilvl w:val="0"/>
          <w:numId w:val="243"/>
        </w:numPr>
      </w:pPr>
      <w:r w:rsidRPr="00356F3B">
        <w:rPr>
          <w:b/>
          <w:bCs/>
        </w:rPr>
        <w:t>Application Knowledge</w:t>
      </w:r>
      <w:r w:rsidRPr="00356F3B">
        <w:t>:</w:t>
      </w:r>
      <w:r w:rsidRPr="00356F3B">
        <w:br/>
      </w:r>
      <w:r w:rsidRPr="00356F3B">
        <w:rPr>
          <w:i/>
          <w:iCs/>
        </w:rPr>
        <w:t>“In what situations would a water curtain be preferred over a dry filter system?”</w:t>
      </w:r>
    </w:p>
    <w:p w:rsidR="00D76E2B" w:rsidRPr="00356F3B" w:rsidRDefault="00A14E4C" w:rsidP="00D76E2B">
      <w:r>
        <w:pict>
          <v:rect id="_x0000_i1362" style="width:0;height:1.5pt" o:hralign="center" o:hrstd="t" o:hr="t" fillcolor="#a0a0a0" stroked="f"/>
        </w:pict>
      </w:r>
    </w:p>
    <w:p w:rsidR="00D76E2B" w:rsidRPr="00356F3B" w:rsidRDefault="00D76E2B">
      <w:r w:rsidRPr="00356F3B">
        <w:br w:type="page"/>
      </w:r>
    </w:p>
    <w:p w:rsidR="00A349F2" w:rsidRPr="00356F3B" w:rsidRDefault="00A349F2" w:rsidP="00A349F2">
      <w:pPr>
        <w:pStyle w:val="Heading3"/>
        <w:rPr>
          <w:rFonts w:ascii="Century Gothic" w:hAnsi="Century Gothic"/>
          <w:b/>
          <w:bCs/>
        </w:rPr>
      </w:pPr>
      <w:bookmarkStart w:id="50" w:name="_Toc196284091"/>
      <w:r w:rsidRPr="00356F3B">
        <w:rPr>
          <w:rFonts w:ascii="Century Gothic" w:hAnsi="Century Gothic"/>
          <w:b/>
          <w:bCs/>
        </w:rPr>
        <w:lastRenderedPageBreak/>
        <w:t>KT0507: Machine Operation</w:t>
      </w:r>
      <w:bookmarkEnd w:id="50"/>
    </w:p>
    <w:p w:rsidR="00A349F2" w:rsidRPr="00356F3B" w:rsidRDefault="00A349F2" w:rsidP="00A349F2">
      <w:pPr>
        <w:rPr>
          <w:b/>
          <w:bCs/>
        </w:rPr>
      </w:pPr>
    </w:p>
    <w:p w:rsidR="00A349F2" w:rsidRPr="00356F3B" w:rsidRDefault="00A349F2" w:rsidP="00A349F2">
      <w:r w:rsidRPr="00356F3B">
        <w:rPr>
          <w:b/>
          <w:bCs/>
        </w:rPr>
        <w:t>Knowledge Topic Element of KM-04-KT05</w:t>
      </w:r>
      <w:r w:rsidRPr="00356F3B">
        <w:br/>
      </w:r>
      <w:r w:rsidRPr="00356F3B">
        <w:rPr>
          <w:b/>
          <w:bCs/>
        </w:rPr>
        <w:t>NQF Level 2 | Weight: Part of 15%</w:t>
      </w:r>
    </w:p>
    <w:p w:rsidR="00A349F2" w:rsidRPr="00356F3B" w:rsidRDefault="00A14E4C" w:rsidP="00A349F2">
      <w:r>
        <w:pict>
          <v:rect id="_x0000_i1363" style="width:0;height:1.5pt" o:hralign="center" o:hrstd="t" o:hr="t" fillcolor="#a0a0a0" stroked="f"/>
        </w:pict>
      </w:r>
    </w:p>
    <w:p w:rsidR="00A349F2" w:rsidRPr="00356F3B" w:rsidRDefault="00A349F2" w:rsidP="00A349F2">
      <w:pPr>
        <w:rPr>
          <w:b/>
          <w:bCs/>
        </w:rPr>
      </w:pPr>
      <w:r w:rsidRPr="00356F3B">
        <w:rPr>
          <w:b/>
          <w:bCs/>
        </w:rPr>
        <w:t>Purpose of the Topic Element</w:t>
      </w:r>
    </w:p>
    <w:p w:rsidR="00A349F2" w:rsidRPr="00356F3B" w:rsidRDefault="00A349F2" w:rsidP="00A349F2">
      <w:r w:rsidRPr="00356F3B">
        <w:t>This topic provides learners with the foundational knowledge and procedural understanding necessary to operate various spray machines used in furniture finishing. Operating spray equipment correctly ensures safety, product quality, and equipment longevity. Learners will become familiar with preparation, start-up, usage, and shutdown procedures for different spraying systems.</w:t>
      </w:r>
    </w:p>
    <w:p w:rsidR="00A349F2" w:rsidRPr="00356F3B" w:rsidRDefault="00A14E4C" w:rsidP="00A349F2">
      <w:r>
        <w:pict>
          <v:rect id="_x0000_i1364" style="width:0;height:1.5pt" o:hralign="center" o:hrstd="t" o:hr="t" fillcolor="#a0a0a0" stroked="f"/>
        </w:pict>
      </w:r>
    </w:p>
    <w:p w:rsidR="00A349F2" w:rsidRPr="00356F3B" w:rsidRDefault="00A349F2" w:rsidP="00A349F2">
      <w:pPr>
        <w:rPr>
          <w:b/>
          <w:bCs/>
        </w:rPr>
      </w:pPr>
      <w:r w:rsidRPr="00356F3B">
        <w:rPr>
          <w:b/>
          <w:bCs/>
        </w:rPr>
        <w:t>Key Content to Cover</w:t>
      </w:r>
    </w:p>
    <w:p w:rsidR="00A349F2" w:rsidRPr="00356F3B" w:rsidRDefault="00A349F2" w:rsidP="00A349F2">
      <w:pPr>
        <w:rPr>
          <w:b/>
          <w:bCs/>
        </w:rPr>
      </w:pPr>
      <w:r w:rsidRPr="00356F3B">
        <w:rPr>
          <w:b/>
          <w:bCs/>
        </w:rPr>
        <w:t>1. Preparation Before Operation</w:t>
      </w:r>
    </w:p>
    <w:p w:rsidR="00A349F2" w:rsidRPr="00356F3B" w:rsidRDefault="00A349F2" w:rsidP="00356F3B">
      <w:pPr>
        <w:numPr>
          <w:ilvl w:val="0"/>
          <w:numId w:val="244"/>
        </w:numPr>
      </w:pPr>
      <w:r w:rsidRPr="00356F3B">
        <w:rPr>
          <w:b/>
          <w:bCs/>
        </w:rPr>
        <w:t>Check Equipment and Workspace</w:t>
      </w:r>
      <w:r w:rsidRPr="00356F3B">
        <w:t>:</w:t>
      </w:r>
    </w:p>
    <w:p w:rsidR="00A349F2" w:rsidRPr="00356F3B" w:rsidRDefault="00A349F2" w:rsidP="00356F3B">
      <w:pPr>
        <w:numPr>
          <w:ilvl w:val="1"/>
          <w:numId w:val="244"/>
        </w:numPr>
      </w:pPr>
      <w:r w:rsidRPr="00356F3B">
        <w:t>Inspect hoses, nozzles, filters, and air connections for damage or blockages</w:t>
      </w:r>
    </w:p>
    <w:p w:rsidR="00A349F2" w:rsidRPr="00356F3B" w:rsidRDefault="00A349F2" w:rsidP="00356F3B">
      <w:pPr>
        <w:numPr>
          <w:ilvl w:val="1"/>
          <w:numId w:val="244"/>
        </w:numPr>
      </w:pPr>
      <w:r w:rsidRPr="00356F3B">
        <w:t>Clean the spray gun and booth environment to prevent contamination</w:t>
      </w:r>
    </w:p>
    <w:p w:rsidR="00A349F2" w:rsidRPr="00356F3B" w:rsidRDefault="00A349F2" w:rsidP="00356F3B">
      <w:pPr>
        <w:numPr>
          <w:ilvl w:val="0"/>
          <w:numId w:val="244"/>
        </w:numPr>
      </w:pPr>
      <w:r w:rsidRPr="00356F3B">
        <w:rPr>
          <w:b/>
          <w:bCs/>
        </w:rPr>
        <w:t>Confirm Finish Readiness</w:t>
      </w:r>
      <w:r w:rsidRPr="00356F3B">
        <w:t>:</w:t>
      </w:r>
    </w:p>
    <w:p w:rsidR="00A349F2" w:rsidRPr="00356F3B" w:rsidRDefault="00A349F2" w:rsidP="00356F3B">
      <w:pPr>
        <w:numPr>
          <w:ilvl w:val="1"/>
          <w:numId w:val="244"/>
        </w:numPr>
      </w:pPr>
      <w:r w:rsidRPr="00356F3B">
        <w:t>Ensure the finish is properly mixed and filtered</w:t>
      </w:r>
    </w:p>
    <w:p w:rsidR="00A349F2" w:rsidRPr="00356F3B" w:rsidRDefault="00A349F2" w:rsidP="00356F3B">
      <w:pPr>
        <w:numPr>
          <w:ilvl w:val="1"/>
          <w:numId w:val="244"/>
        </w:numPr>
      </w:pPr>
      <w:r w:rsidRPr="00356F3B">
        <w:t>Check viscosity and adjust if necessary</w:t>
      </w:r>
    </w:p>
    <w:p w:rsidR="00A349F2" w:rsidRPr="00356F3B" w:rsidRDefault="00A349F2" w:rsidP="00356F3B">
      <w:pPr>
        <w:numPr>
          <w:ilvl w:val="0"/>
          <w:numId w:val="244"/>
        </w:numPr>
      </w:pPr>
      <w:r w:rsidRPr="00356F3B">
        <w:rPr>
          <w:b/>
          <w:bCs/>
        </w:rPr>
        <w:t>PPE</w:t>
      </w:r>
      <w:r w:rsidRPr="00356F3B">
        <w:t>:</w:t>
      </w:r>
    </w:p>
    <w:p w:rsidR="00A349F2" w:rsidRPr="00356F3B" w:rsidRDefault="00A349F2" w:rsidP="00356F3B">
      <w:pPr>
        <w:numPr>
          <w:ilvl w:val="1"/>
          <w:numId w:val="244"/>
        </w:numPr>
      </w:pPr>
      <w:r w:rsidRPr="00356F3B">
        <w:t>Wear approved personal protective equipment: respirator, gloves, goggles, and coveralls</w:t>
      </w:r>
    </w:p>
    <w:p w:rsidR="00A349F2" w:rsidRPr="00356F3B" w:rsidRDefault="00A14E4C" w:rsidP="00A349F2">
      <w:r>
        <w:pict>
          <v:rect id="_x0000_i1365" style="width:0;height:1.5pt" o:hralign="center" o:hrstd="t" o:hr="t" fillcolor="#a0a0a0" stroked="f"/>
        </w:pict>
      </w:r>
    </w:p>
    <w:p w:rsidR="00A349F2" w:rsidRPr="00356F3B" w:rsidRDefault="00A349F2" w:rsidP="00A349F2">
      <w:pPr>
        <w:rPr>
          <w:b/>
          <w:bCs/>
        </w:rPr>
      </w:pPr>
      <w:r w:rsidRPr="00356F3B">
        <w:rPr>
          <w:b/>
          <w:bCs/>
        </w:rPr>
        <w:t>2. Start-Up Procedures</w:t>
      </w:r>
    </w:p>
    <w:p w:rsidR="00A349F2" w:rsidRPr="00356F3B" w:rsidRDefault="00A349F2" w:rsidP="00356F3B">
      <w:pPr>
        <w:numPr>
          <w:ilvl w:val="0"/>
          <w:numId w:val="245"/>
        </w:numPr>
      </w:pPr>
      <w:r w:rsidRPr="00356F3B">
        <w:rPr>
          <w:b/>
          <w:bCs/>
        </w:rPr>
        <w:t>Connect Air Supply or Pressure Pot</w:t>
      </w:r>
    </w:p>
    <w:p w:rsidR="00A349F2" w:rsidRPr="00356F3B" w:rsidRDefault="00A349F2" w:rsidP="00356F3B">
      <w:pPr>
        <w:numPr>
          <w:ilvl w:val="0"/>
          <w:numId w:val="245"/>
        </w:numPr>
      </w:pPr>
      <w:r w:rsidRPr="00356F3B">
        <w:rPr>
          <w:b/>
          <w:bCs/>
        </w:rPr>
        <w:t>Check Pressure Settings</w:t>
      </w:r>
      <w:r w:rsidRPr="00356F3B">
        <w:t>:</w:t>
      </w:r>
    </w:p>
    <w:p w:rsidR="00A349F2" w:rsidRPr="00356F3B" w:rsidRDefault="00A349F2" w:rsidP="00356F3B">
      <w:pPr>
        <w:numPr>
          <w:ilvl w:val="1"/>
          <w:numId w:val="245"/>
        </w:numPr>
      </w:pPr>
      <w:r w:rsidRPr="00356F3B">
        <w:t>Adjust fluid and air pressure according to product and equipment guidelines</w:t>
      </w:r>
    </w:p>
    <w:p w:rsidR="00A349F2" w:rsidRPr="00356F3B" w:rsidRDefault="00A349F2" w:rsidP="00356F3B">
      <w:pPr>
        <w:numPr>
          <w:ilvl w:val="1"/>
          <w:numId w:val="245"/>
        </w:numPr>
      </w:pPr>
      <w:r w:rsidRPr="00356F3B">
        <w:t>Use regulator gauges and fluid control knobs</w:t>
      </w:r>
    </w:p>
    <w:p w:rsidR="00A349F2" w:rsidRPr="00356F3B" w:rsidRDefault="00A349F2" w:rsidP="00356F3B">
      <w:pPr>
        <w:numPr>
          <w:ilvl w:val="0"/>
          <w:numId w:val="245"/>
        </w:numPr>
      </w:pPr>
      <w:r w:rsidRPr="00356F3B">
        <w:rPr>
          <w:b/>
          <w:bCs/>
        </w:rPr>
        <w:t>Prime the System</w:t>
      </w:r>
      <w:r w:rsidRPr="00356F3B">
        <w:t>:</w:t>
      </w:r>
    </w:p>
    <w:p w:rsidR="00A349F2" w:rsidRPr="00356F3B" w:rsidRDefault="00A349F2" w:rsidP="00356F3B">
      <w:pPr>
        <w:numPr>
          <w:ilvl w:val="1"/>
          <w:numId w:val="245"/>
        </w:numPr>
      </w:pPr>
      <w:r w:rsidRPr="00356F3B">
        <w:t>Fill the gun or system with the finishing product</w:t>
      </w:r>
    </w:p>
    <w:p w:rsidR="00A349F2" w:rsidRPr="00356F3B" w:rsidRDefault="00A349F2" w:rsidP="00356F3B">
      <w:pPr>
        <w:numPr>
          <w:ilvl w:val="1"/>
          <w:numId w:val="245"/>
        </w:numPr>
      </w:pPr>
      <w:r w:rsidRPr="00356F3B">
        <w:lastRenderedPageBreak/>
        <w:t>Spray into a test container or board to ensure flow and atomisation are correct</w:t>
      </w:r>
    </w:p>
    <w:p w:rsidR="00A349F2" w:rsidRPr="00356F3B" w:rsidRDefault="00A349F2" w:rsidP="00356F3B">
      <w:pPr>
        <w:numPr>
          <w:ilvl w:val="0"/>
          <w:numId w:val="245"/>
        </w:numPr>
      </w:pPr>
      <w:r w:rsidRPr="00356F3B">
        <w:rPr>
          <w:b/>
          <w:bCs/>
        </w:rPr>
        <w:t>Adjust Spray Pattern</w:t>
      </w:r>
      <w:r w:rsidRPr="00356F3B">
        <w:t>:</w:t>
      </w:r>
    </w:p>
    <w:p w:rsidR="00A349F2" w:rsidRPr="00356F3B" w:rsidRDefault="00A349F2" w:rsidP="00356F3B">
      <w:pPr>
        <w:numPr>
          <w:ilvl w:val="1"/>
          <w:numId w:val="245"/>
        </w:numPr>
      </w:pPr>
      <w:r w:rsidRPr="00356F3B">
        <w:t>Modify fan control for desired spray width</w:t>
      </w:r>
    </w:p>
    <w:p w:rsidR="00A349F2" w:rsidRPr="00356F3B" w:rsidRDefault="00A349F2" w:rsidP="00356F3B">
      <w:pPr>
        <w:numPr>
          <w:ilvl w:val="1"/>
          <w:numId w:val="245"/>
        </w:numPr>
      </w:pPr>
      <w:r w:rsidRPr="00356F3B">
        <w:t>Adjust fluid flow for coverage without runs or dry patches</w:t>
      </w:r>
    </w:p>
    <w:p w:rsidR="00A349F2" w:rsidRPr="00356F3B" w:rsidRDefault="00A14E4C" w:rsidP="00A349F2">
      <w:r>
        <w:pict>
          <v:rect id="_x0000_i1366" style="width:0;height:1.5pt" o:hralign="center" o:hrstd="t" o:hr="t" fillcolor="#a0a0a0" stroked="f"/>
        </w:pict>
      </w:r>
    </w:p>
    <w:p w:rsidR="00A349F2" w:rsidRPr="00356F3B" w:rsidRDefault="00A349F2" w:rsidP="00A349F2">
      <w:pPr>
        <w:rPr>
          <w:b/>
          <w:bCs/>
        </w:rPr>
      </w:pPr>
      <w:r w:rsidRPr="00356F3B">
        <w:rPr>
          <w:b/>
          <w:bCs/>
        </w:rPr>
        <w:t>3. Operating the Spray Gun</w:t>
      </w:r>
    </w:p>
    <w:p w:rsidR="00A349F2" w:rsidRPr="00356F3B" w:rsidRDefault="00A349F2" w:rsidP="00356F3B">
      <w:pPr>
        <w:numPr>
          <w:ilvl w:val="0"/>
          <w:numId w:val="246"/>
        </w:numPr>
      </w:pPr>
      <w:r w:rsidRPr="00356F3B">
        <w:t>Hold the gun perpendicular to the surface (15–20 cm distance)</w:t>
      </w:r>
    </w:p>
    <w:p w:rsidR="00A349F2" w:rsidRPr="00356F3B" w:rsidRDefault="00A349F2" w:rsidP="00356F3B">
      <w:pPr>
        <w:numPr>
          <w:ilvl w:val="0"/>
          <w:numId w:val="246"/>
        </w:numPr>
      </w:pPr>
      <w:r w:rsidRPr="00356F3B">
        <w:t>Keep a steady, consistent movement—overlap passes by 50%</w:t>
      </w:r>
    </w:p>
    <w:p w:rsidR="00A349F2" w:rsidRPr="00356F3B" w:rsidRDefault="00A349F2" w:rsidP="00356F3B">
      <w:pPr>
        <w:numPr>
          <w:ilvl w:val="0"/>
          <w:numId w:val="246"/>
        </w:numPr>
      </w:pPr>
      <w:r w:rsidRPr="00356F3B">
        <w:t>Avoid stopping mid-pass or spraying at an angle</w:t>
      </w:r>
    </w:p>
    <w:p w:rsidR="00A349F2" w:rsidRPr="00356F3B" w:rsidRDefault="00A349F2" w:rsidP="00356F3B">
      <w:pPr>
        <w:numPr>
          <w:ilvl w:val="0"/>
          <w:numId w:val="246"/>
        </w:numPr>
      </w:pPr>
      <w:r w:rsidRPr="00356F3B">
        <w:t>Check for orange peel, overspray, or dry spray and adjust accordingly</w:t>
      </w:r>
    </w:p>
    <w:p w:rsidR="00A349F2" w:rsidRPr="00356F3B" w:rsidRDefault="00A14E4C" w:rsidP="00A349F2">
      <w:r>
        <w:pict>
          <v:rect id="_x0000_i1367" style="width:0;height:1.5pt" o:hralign="center" o:hrstd="t" o:hr="t" fillcolor="#a0a0a0" stroked="f"/>
        </w:pict>
      </w:r>
    </w:p>
    <w:p w:rsidR="00A349F2" w:rsidRPr="00356F3B" w:rsidRDefault="00A349F2" w:rsidP="00A349F2">
      <w:pPr>
        <w:rPr>
          <w:b/>
          <w:bCs/>
        </w:rPr>
      </w:pPr>
      <w:r w:rsidRPr="00356F3B">
        <w:rPr>
          <w:b/>
          <w:bCs/>
        </w:rPr>
        <w:t>4. Shutdown Procedures</w:t>
      </w:r>
    </w:p>
    <w:p w:rsidR="00A349F2" w:rsidRPr="00356F3B" w:rsidRDefault="00A349F2" w:rsidP="00356F3B">
      <w:pPr>
        <w:numPr>
          <w:ilvl w:val="0"/>
          <w:numId w:val="247"/>
        </w:numPr>
      </w:pPr>
      <w:r w:rsidRPr="00356F3B">
        <w:rPr>
          <w:b/>
          <w:bCs/>
        </w:rPr>
        <w:t>Turn Off Air Supply</w:t>
      </w:r>
      <w:r w:rsidRPr="00356F3B">
        <w:t>:</w:t>
      </w:r>
    </w:p>
    <w:p w:rsidR="00A349F2" w:rsidRPr="00356F3B" w:rsidRDefault="00A349F2" w:rsidP="00356F3B">
      <w:pPr>
        <w:numPr>
          <w:ilvl w:val="1"/>
          <w:numId w:val="247"/>
        </w:numPr>
      </w:pPr>
      <w:r w:rsidRPr="00356F3B">
        <w:t>Close pressure pot valves or disconnect the air hose</w:t>
      </w:r>
    </w:p>
    <w:p w:rsidR="00A349F2" w:rsidRPr="00356F3B" w:rsidRDefault="00A349F2" w:rsidP="00356F3B">
      <w:pPr>
        <w:numPr>
          <w:ilvl w:val="1"/>
          <w:numId w:val="247"/>
        </w:numPr>
      </w:pPr>
      <w:r w:rsidRPr="00356F3B">
        <w:t>Depressurise the system</w:t>
      </w:r>
    </w:p>
    <w:p w:rsidR="00A349F2" w:rsidRPr="00356F3B" w:rsidRDefault="00A349F2" w:rsidP="00356F3B">
      <w:pPr>
        <w:numPr>
          <w:ilvl w:val="0"/>
          <w:numId w:val="247"/>
        </w:numPr>
      </w:pPr>
      <w:r w:rsidRPr="00356F3B">
        <w:rPr>
          <w:b/>
          <w:bCs/>
        </w:rPr>
        <w:t>Empty and Clean the Gun</w:t>
      </w:r>
      <w:r w:rsidRPr="00356F3B">
        <w:t>:</w:t>
      </w:r>
    </w:p>
    <w:p w:rsidR="00A349F2" w:rsidRPr="00356F3B" w:rsidRDefault="00A349F2" w:rsidP="00356F3B">
      <w:pPr>
        <w:numPr>
          <w:ilvl w:val="1"/>
          <w:numId w:val="247"/>
        </w:numPr>
      </w:pPr>
      <w:r w:rsidRPr="00356F3B">
        <w:t>Flush with appropriate solvent or cleaner</w:t>
      </w:r>
    </w:p>
    <w:p w:rsidR="00A349F2" w:rsidRPr="00356F3B" w:rsidRDefault="00A349F2" w:rsidP="00356F3B">
      <w:pPr>
        <w:numPr>
          <w:ilvl w:val="1"/>
          <w:numId w:val="247"/>
        </w:numPr>
      </w:pPr>
      <w:r w:rsidRPr="00356F3B">
        <w:t>Wipe all external surfaces and air caps</w:t>
      </w:r>
    </w:p>
    <w:p w:rsidR="00A349F2" w:rsidRPr="00356F3B" w:rsidRDefault="00A349F2" w:rsidP="00356F3B">
      <w:pPr>
        <w:numPr>
          <w:ilvl w:val="1"/>
          <w:numId w:val="247"/>
        </w:numPr>
      </w:pPr>
      <w:r w:rsidRPr="00356F3B">
        <w:t>Store in a clean, dry environment</w:t>
      </w:r>
    </w:p>
    <w:p w:rsidR="00A349F2" w:rsidRPr="00356F3B" w:rsidRDefault="00A14E4C" w:rsidP="00A349F2">
      <w:r>
        <w:pict>
          <v:rect id="_x0000_i1368" style="width:0;height:1.5pt" o:hralign="center" o:hrstd="t" o:hr="t" fillcolor="#a0a0a0" stroked="f"/>
        </w:pict>
      </w:r>
    </w:p>
    <w:p w:rsidR="00A349F2" w:rsidRPr="00356F3B" w:rsidRDefault="00A349F2" w:rsidP="00A349F2">
      <w:pPr>
        <w:rPr>
          <w:b/>
          <w:bCs/>
        </w:rPr>
      </w:pPr>
      <w:r w:rsidRPr="00356F3B">
        <w:rPr>
          <w:b/>
          <w:bCs/>
        </w:rPr>
        <w:t>Examples for Demonstration</w:t>
      </w:r>
    </w:p>
    <w:p w:rsidR="00A349F2" w:rsidRPr="00356F3B" w:rsidRDefault="00A349F2" w:rsidP="00356F3B">
      <w:pPr>
        <w:numPr>
          <w:ilvl w:val="0"/>
          <w:numId w:val="248"/>
        </w:numPr>
      </w:pPr>
      <w:r w:rsidRPr="00356F3B">
        <w:rPr>
          <w:b/>
          <w:bCs/>
        </w:rPr>
        <w:t>Example 1</w:t>
      </w:r>
      <w:r w:rsidRPr="00356F3B">
        <w:t>: Demonstrate full start-up and shutdown procedure on an HVLP spray system, highlighting all safety and quality steps.</w:t>
      </w:r>
    </w:p>
    <w:p w:rsidR="00A349F2" w:rsidRPr="00356F3B" w:rsidRDefault="00A349F2" w:rsidP="00356F3B">
      <w:pPr>
        <w:numPr>
          <w:ilvl w:val="0"/>
          <w:numId w:val="248"/>
        </w:numPr>
      </w:pPr>
      <w:r w:rsidRPr="00356F3B">
        <w:rPr>
          <w:b/>
          <w:bCs/>
        </w:rPr>
        <w:t>Example 2</w:t>
      </w:r>
      <w:r w:rsidRPr="00356F3B">
        <w:t>: Conduct a test spray on sample panels, showing how to adjust fan pattern and fluid flow to correct an uneven finish.</w:t>
      </w:r>
    </w:p>
    <w:p w:rsidR="00A349F2" w:rsidRPr="00356F3B" w:rsidRDefault="00A14E4C" w:rsidP="00A349F2">
      <w:r>
        <w:pict>
          <v:rect id="_x0000_i1369" style="width:0;height:1.5pt" o:hralign="center" o:hrstd="t" o:hr="t" fillcolor="#a0a0a0" stroked="f"/>
        </w:pict>
      </w:r>
    </w:p>
    <w:p w:rsidR="00A349F2" w:rsidRPr="00356F3B" w:rsidRDefault="00A349F2" w:rsidP="00A349F2">
      <w:pPr>
        <w:rPr>
          <w:b/>
          <w:bCs/>
        </w:rPr>
      </w:pPr>
      <w:r w:rsidRPr="00356F3B">
        <w:rPr>
          <w:b/>
          <w:bCs/>
        </w:rPr>
        <w:t>South African Case Study</w:t>
      </w:r>
    </w:p>
    <w:p w:rsidR="00A349F2" w:rsidRPr="00356F3B" w:rsidRDefault="00A349F2" w:rsidP="00A349F2">
      <w:r w:rsidRPr="00356F3B">
        <w:rPr>
          <w:b/>
          <w:bCs/>
        </w:rPr>
        <w:t>Case Study: Bongiwe's Panel Finishing Division – Polokwane, Limpopo</w:t>
      </w:r>
      <w:r w:rsidRPr="00356F3B">
        <w:br/>
        <w:t>Bongiwe trained her team to perform a daily start-up and shutdown checklist for all spray equipment. As a result, spray defects reduced by 35%, and machine breakdowns caused by clogging and poor cleaning were almost eliminated. Workers also reported feeling more confident in operating complex systems.</w:t>
      </w:r>
    </w:p>
    <w:p w:rsidR="00A349F2" w:rsidRPr="00356F3B" w:rsidRDefault="00A349F2" w:rsidP="00A349F2">
      <w:r w:rsidRPr="00356F3B">
        <w:rPr>
          <w:b/>
          <w:bCs/>
        </w:rPr>
        <w:lastRenderedPageBreak/>
        <w:t>Facilitator Prompt</w:t>
      </w:r>
      <w:r w:rsidRPr="00356F3B">
        <w:t>: Invite learners to outline the steps they follow (or would follow) when starting and ending a day’s spraying, and what could go wrong if steps are skipped.</w:t>
      </w:r>
    </w:p>
    <w:p w:rsidR="00A349F2" w:rsidRPr="00356F3B" w:rsidRDefault="00A14E4C" w:rsidP="00A349F2">
      <w:r>
        <w:pict>
          <v:rect id="_x0000_i1370" style="width:0;height:1.5pt" o:hralign="center" o:hrstd="t" o:hr="t" fillcolor="#a0a0a0" stroked="f"/>
        </w:pict>
      </w:r>
    </w:p>
    <w:p w:rsidR="00A349F2" w:rsidRPr="00356F3B" w:rsidRDefault="00A349F2" w:rsidP="00A349F2">
      <w:pPr>
        <w:rPr>
          <w:b/>
          <w:bCs/>
        </w:rPr>
      </w:pPr>
      <w:r w:rsidRPr="00356F3B">
        <w:rPr>
          <w:b/>
          <w:bCs/>
        </w:rPr>
        <w:t>Critical Thinking Questions</w:t>
      </w:r>
    </w:p>
    <w:p w:rsidR="00A349F2" w:rsidRPr="00356F3B" w:rsidRDefault="00A349F2" w:rsidP="00356F3B">
      <w:pPr>
        <w:numPr>
          <w:ilvl w:val="0"/>
          <w:numId w:val="249"/>
        </w:numPr>
      </w:pPr>
      <w:r w:rsidRPr="00356F3B">
        <w:rPr>
          <w:b/>
          <w:bCs/>
        </w:rPr>
        <w:t>Procedure Recall</w:t>
      </w:r>
      <w:r w:rsidRPr="00356F3B">
        <w:t>:</w:t>
      </w:r>
      <w:r w:rsidRPr="00356F3B">
        <w:br/>
      </w:r>
      <w:r w:rsidRPr="00356F3B">
        <w:rPr>
          <w:i/>
          <w:iCs/>
        </w:rPr>
        <w:t>“Why is it important to prime the system before spraying a final product?”</w:t>
      </w:r>
    </w:p>
    <w:p w:rsidR="00A349F2" w:rsidRPr="00356F3B" w:rsidRDefault="00A349F2" w:rsidP="00356F3B">
      <w:pPr>
        <w:numPr>
          <w:ilvl w:val="0"/>
          <w:numId w:val="249"/>
        </w:numPr>
      </w:pPr>
      <w:r w:rsidRPr="00356F3B">
        <w:rPr>
          <w:b/>
          <w:bCs/>
        </w:rPr>
        <w:t>Safety Awareness</w:t>
      </w:r>
      <w:r w:rsidRPr="00356F3B">
        <w:t>:</w:t>
      </w:r>
      <w:r w:rsidRPr="00356F3B">
        <w:br/>
      </w:r>
      <w:r w:rsidRPr="00356F3B">
        <w:rPr>
          <w:i/>
          <w:iCs/>
        </w:rPr>
        <w:t>“What could happen if you fail to depressurise the spray gun before cleaning it?”</w:t>
      </w:r>
    </w:p>
    <w:p w:rsidR="00A349F2" w:rsidRPr="00356F3B" w:rsidRDefault="00A349F2" w:rsidP="00356F3B">
      <w:pPr>
        <w:numPr>
          <w:ilvl w:val="0"/>
          <w:numId w:val="249"/>
        </w:numPr>
      </w:pPr>
      <w:r w:rsidRPr="00356F3B">
        <w:rPr>
          <w:b/>
          <w:bCs/>
        </w:rPr>
        <w:t>Quality Control</w:t>
      </w:r>
      <w:r w:rsidRPr="00356F3B">
        <w:t>:</w:t>
      </w:r>
      <w:r w:rsidRPr="00356F3B">
        <w:br/>
      </w:r>
      <w:r w:rsidRPr="00356F3B">
        <w:rPr>
          <w:i/>
          <w:iCs/>
        </w:rPr>
        <w:t>“How do adjustments to the fan pattern and fluid flow affect finish results?”</w:t>
      </w:r>
    </w:p>
    <w:p w:rsidR="00A349F2" w:rsidRPr="00356F3B" w:rsidRDefault="00A349F2" w:rsidP="00356F3B">
      <w:pPr>
        <w:numPr>
          <w:ilvl w:val="0"/>
          <w:numId w:val="249"/>
        </w:numPr>
      </w:pPr>
      <w:r w:rsidRPr="00356F3B">
        <w:rPr>
          <w:b/>
          <w:bCs/>
        </w:rPr>
        <w:t>Efficiency Insight</w:t>
      </w:r>
      <w:r w:rsidRPr="00356F3B">
        <w:t>:</w:t>
      </w:r>
      <w:r w:rsidRPr="00356F3B">
        <w:br/>
      </w:r>
      <w:r w:rsidRPr="00356F3B">
        <w:rPr>
          <w:i/>
          <w:iCs/>
        </w:rPr>
        <w:t>“Why is a consistent spray technique important during machine operation?”</w:t>
      </w:r>
    </w:p>
    <w:p w:rsidR="00A349F2" w:rsidRPr="00356F3B" w:rsidRDefault="00A14E4C" w:rsidP="00A349F2">
      <w:r>
        <w:pict>
          <v:rect id="_x0000_i1371" style="width:0;height:1.5pt" o:hralign="center" o:hrstd="t" o:hr="t" fillcolor="#a0a0a0" stroked="f"/>
        </w:pict>
      </w:r>
    </w:p>
    <w:p w:rsidR="00A349F2" w:rsidRPr="00356F3B" w:rsidRDefault="00A349F2">
      <w:r w:rsidRPr="00356F3B">
        <w:br w:type="page"/>
      </w:r>
    </w:p>
    <w:p w:rsidR="00A349F2" w:rsidRPr="00356F3B" w:rsidRDefault="00A349F2" w:rsidP="00A349F2">
      <w:pPr>
        <w:pStyle w:val="Heading3"/>
        <w:rPr>
          <w:rFonts w:ascii="Century Gothic" w:hAnsi="Century Gothic"/>
          <w:b/>
          <w:bCs/>
        </w:rPr>
      </w:pPr>
      <w:bookmarkStart w:id="51" w:name="_Toc196284092"/>
      <w:r w:rsidRPr="00356F3B">
        <w:rPr>
          <w:rFonts w:ascii="Century Gothic" w:hAnsi="Century Gothic"/>
          <w:b/>
          <w:bCs/>
        </w:rPr>
        <w:lastRenderedPageBreak/>
        <w:t>KT0508: Care and Maintenance</w:t>
      </w:r>
      <w:bookmarkEnd w:id="51"/>
    </w:p>
    <w:p w:rsidR="00A349F2" w:rsidRPr="00356F3B" w:rsidRDefault="00A349F2" w:rsidP="00A349F2">
      <w:pPr>
        <w:rPr>
          <w:b/>
          <w:bCs/>
        </w:rPr>
      </w:pPr>
    </w:p>
    <w:p w:rsidR="00A349F2" w:rsidRPr="00356F3B" w:rsidRDefault="00A349F2" w:rsidP="00A349F2">
      <w:r w:rsidRPr="00356F3B">
        <w:rPr>
          <w:b/>
          <w:bCs/>
        </w:rPr>
        <w:t>Knowledge Topic Element of KM-04-KT05</w:t>
      </w:r>
      <w:r w:rsidRPr="00356F3B">
        <w:br/>
      </w:r>
      <w:r w:rsidRPr="00356F3B">
        <w:rPr>
          <w:b/>
          <w:bCs/>
        </w:rPr>
        <w:t>NQF Level 2 | Weight: Part of 15%</w:t>
      </w:r>
    </w:p>
    <w:p w:rsidR="00A349F2" w:rsidRPr="00356F3B" w:rsidRDefault="00A14E4C" w:rsidP="00A349F2">
      <w:r>
        <w:pict>
          <v:rect id="_x0000_i1372" style="width:0;height:1.5pt" o:hralign="center" o:hrstd="t" o:hr="t" fillcolor="#a0a0a0" stroked="f"/>
        </w:pict>
      </w:r>
    </w:p>
    <w:p w:rsidR="00A349F2" w:rsidRPr="00356F3B" w:rsidRDefault="00A349F2" w:rsidP="00A349F2">
      <w:pPr>
        <w:rPr>
          <w:b/>
          <w:bCs/>
        </w:rPr>
      </w:pPr>
      <w:r w:rsidRPr="00356F3B">
        <w:rPr>
          <w:b/>
          <w:bCs/>
        </w:rPr>
        <w:t>Purpose of the Topic Element</w:t>
      </w:r>
    </w:p>
    <w:p w:rsidR="00A349F2" w:rsidRPr="00356F3B" w:rsidRDefault="00A349F2" w:rsidP="00A349F2">
      <w:r w:rsidRPr="00356F3B">
        <w:t>This topic introduces learners to essential care and maintenance practices for spray equipment. Proper cleaning, inspection, and servicing of spray guns and related machinery ensure consistent finish quality, prolong equipment life, and promote safety. By understanding these routines, learners will reduce downtime and avoid costly repairs due to neglect or misuse.</w:t>
      </w:r>
    </w:p>
    <w:p w:rsidR="00A349F2" w:rsidRPr="00356F3B" w:rsidRDefault="00A14E4C" w:rsidP="00A349F2">
      <w:r>
        <w:pict>
          <v:rect id="_x0000_i1373" style="width:0;height:1.5pt" o:hralign="center" o:hrstd="t" o:hr="t" fillcolor="#a0a0a0" stroked="f"/>
        </w:pict>
      </w:r>
    </w:p>
    <w:p w:rsidR="00A349F2" w:rsidRPr="00356F3B" w:rsidRDefault="00A349F2" w:rsidP="00A349F2">
      <w:pPr>
        <w:rPr>
          <w:b/>
          <w:bCs/>
        </w:rPr>
      </w:pPr>
      <w:r w:rsidRPr="00356F3B">
        <w:rPr>
          <w:b/>
          <w:bCs/>
        </w:rPr>
        <w:t>Key Content to Cover</w:t>
      </w:r>
    </w:p>
    <w:p w:rsidR="00A349F2" w:rsidRPr="00356F3B" w:rsidRDefault="00A349F2" w:rsidP="00A349F2">
      <w:pPr>
        <w:rPr>
          <w:b/>
          <w:bCs/>
        </w:rPr>
      </w:pPr>
      <w:r w:rsidRPr="00356F3B">
        <w:rPr>
          <w:b/>
          <w:bCs/>
        </w:rPr>
        <w:t>1. Importance of Maintenance</w:t>
      </w:r>
    </w:p>
    <w:p w:rsidR="00A349F2" w:rsidRPr="00356F3B" w:rsidRDefault="00A349F2" w:rsidP="00356F3B">
      <w:pPr>
        <w:numPr>
          <w:ilvl w:val="0"/>
          <w:numId w:val="250"/>
        </w:numPr>
      </w:pPr>
      <w:r w:rsidRPr="00356F3B">
        <w:t>Prevents clogging of nozzles and air caps</w:t>
      </w:r>
    </w:p>
    <w:p w:rsidR="00A349F2" w:rsidRPr="00356F3B" w:rsidRDefault="00A349F2" w:rsidP="00356F3B">
      <w:pPr>
        <w:numPr>
          <w:ilvl w:val="0"/>
          <w:numId w:val="250"/>
        </w:numPr>
      </w:pPr>
      <w:r w:rsidRPr="00356F3B">
        <w:t>Ensures consistent spray pattern and finish quality</w:t>
      </w:r>
    </w:p>
    <w:p w:rsidR="00A349F2" w:rsidRPr="00356F3B" w:rsidRDefault="00A349F2" w:rsidP="00356F3B">
      <w:pPr>
        <w:numPr>
          <w:ilvl w:val="0"/>
          <w:numId w:val="250"/>
        </w:numPr>
      </w:pPr>
      <w:r w:rsidRPr="00356F3B">
        <w:t>Extends the lifespan of spray guns and accessories</w:t>
      </w:r>
    </w:p>
    <w:p w:rsidR="00A349F2" w:rsidRPr="00356F3B" w:rsidRDefault="00A349F2" w:rsidP="00356F3B">
      <w:pPr>
        <w:numPr>
          <w:ilvl w:val="0"/>
          <w:numId w:val="250"/>
        </w:numPr>
      </w:pPr>
      <w:r w:rsidRPr="00356F3B">
        <w:t>Reduces risks of system failure, uneven finishes, and fire hazards</w:t>
      </w:r>
    </w:p>
    <w:p w:rsidR="00A349F2" w:rsidRPr="00356F3B" w:rsidRDefault="00A14E4C" w:rsidP="00A349F2">
      <w:r>
        <w:pict>
          <v:rect id="_x0000_i1374" style="width:0;height:1.5pt" o:hralign="center" o:hrstd="t" o:hr="t" fillcolor="#a0a0a0" stroked="f"/>
        </w:pict>
      </w:r>
    </w:p>
    <w:p w:rsidR="00A349F2" w:rsidRPr="00356F3B" w:rsidRDefault="00A349F2" w:rsidP="00A349F2">
      <w:pPr>
        <w:rPr>
          <w:b/>
          <w:bCs/>
        </w:rPr>
      </w:pPr>
      <w:r w:rsidRPr="00356F3B">
        <w:rPr>
          <w:b/>
          <w:bCs/>
        </w:rPr>
        <w:t>2. Daily Maintenance Tasks</w:t>
      </w:r>
    </w:p>
    <w:p w:rsidR="00A349F2" w:rsidRPr="00356F3B" w:rsidRDefault="00A349F2" w:rsidP="00356F3B">
      <w:pPr>
        <w:numPr>
          <w:ilvl w:val="0"/>
          <w:numId w:val="251"/>
        </w:numPr>
      </w:pPr>
      <w:r w:rsidRPr="00356F3B">
        <w:rPr>
          <w:b/>
          <w:bCs/>
        </w:rPr>
        <w:t>Flush Spray Gun After Use</w:t>
      </w:r>
      <w:r w:rsidRPr="00356F3B">
        <w:t>:</w:t>
      </w:r>
    </w:p>
    <w:p w:rsidR="00A349F2" w:rsidRPr="00356F3B" w:rsidRDefault="00A349F2" w:rsidP="00356F3B">
      <w:pPr>
        <w:numPr>
          <w:ilvl w:val="1"/>
          <w:numId w:val="251"/>
        </w:numPr>
      </w:pPr>
      <w:r w:rsidRPr="00356F3B">
        <w:t>Use appropriate solvent to flush the fluid channel</w:t>
      </w:r>
    </w:p>
    <w:p w:rsidR="00A349F2" w:rsidRPr="00356F3B" w:rsidRDefault="00A349F2" w:rsidP="00356F3B">
      <w:pPr>
        <w:numPr>
          <w:ilvl w:val="1"/>
          <w:numId w:val="251"/>
        </w:numPr>
      </w:pPr>
      <w:r w:rsidRPr="00356F3B">
        <w:t>Spray solvent into a waste container until clear</w:t>
      </w:r>
    </w:p>
    <w:p w:rsidR="00A349F2" w:rsidRPr="00356F3B" w:rsidRDefault="00A349F2" w:rsidP="00356F3B">
      <w:pPr>
        <w:numPr>
          <w:ilvl w:val="0"/>
          <w:numId w:val="251"/>
        </w:numPr>
      </w:pPr>
      <w:r w:rsidRPr="00356F3B">
        <w:rPr>
          <w:b/>
          <w:bCs/>
        </w:rPr>
        <w:t>Wipe Down External Surfaces</w:t>
      </w:r>
      <w:r w:rsidRPr="00356F3B">
        <w:t>:</w:t>
      </w:r>
    </w:p>
    <w:p w:rsidR="00A349F2" w:rsidRPr="00356F3B" w:rsidRDefault="00A349F2" w:rsidP="00356F3B">
      <w:pPr>
        <w:numPr>
          <w:ilvl w:val="1"/>
          <w:numId w:val="251"/>
        </w:numPr>
      </w:pPr>
      <w:r w:rsidRPr="00356F3B">
        <w:t>Remove finish residue from nozzle, needle, and air cap</w:t>
      </w:r>
    </w:p>
    <w:p w:rsidR="00A349F2" w:rsidRPr="00356F3B" w:rsidRDefault="00A349F2" w:rsidP="00356F3B">
      <w:pPr>
        <w:numPr>
          <w:ilvl w:val="1"/>
          <w:numId w:val="251"/>
        </w:numPr>
      </w:pPr>
      <w:r w:rsidRPr="00356F3B">
        <w:t>Prevents buildup that affects atomisation</w:t>
      </w:r>
    </w:p>
    <w:p w:rsidR="00A349F2" w:rsidRPr="00356F3B" w:rsidRDefault="00A349F2" w:rsidP="00356F3B">
      <w:pPr>
        <w:numPr>
          <w:ilvl w:val="0"/>
          <w:numId w:val="251"/>
        </w:numPr>
      </w:pPr>
      <w:r w:rsidRPr="00356F3B">
        <w:rPr>
          <w:b/>
          <w:bCs/>
        </w:rPr>
        <w:t>Clean Air Holes and Caps</w:t>
      </w:r>
      <w:r w:rsidRPr="00356F3B">
        <w:t>:</w:t>
      </w:r>
    </w:p>
    <w:p w:rsidR="00A349F2" w:rsidRPr="00356F3B" w:rsidRDefault="00A349F2" w:rsidP="00356F3B">
      <w:pPr>
        <w:numPr>
          <w:ilvl w:val="1"/>
          <w:numId w:val="251"/>
        </w:numPr>
      </w:pPr>
      <w:r w:rsidRPr="00356F3B">
        <w:t>Use a soft brush or cleaning needle set</w:t>
      </w:r>
    </w:p>
    <w:p w:rsidR="00A349F2" w:rsidRPr="00356F3B" w:rsidRDefault="00A349F2" w:rsidP="00356F3B">
      <w:pPr>
        <w:numPr>
          <w:ilvl w:val="1"/>
          <w:numId w:val="251"/>
        </w:numPr>
      </w:pPr>
      <w:r w:rsidRPr="00356F3B">
        <w:t>Avoid metal objects that may damage precision parts</w:t>
      </w:r>
    </w:p>
    <w:p w:rsidR="00A349F2" w:rsidRPr="00356F3B" w:rsidRDefault="00A349F2" w:rsidP="00356F3B">
      <w:pPr>
        <w:numPr>
          <w:ilvl w:val="0"/>
          <w:numId w:val="251"/>
        </w:numPr>
      </w:pPr>
      <w:r w:rsidRPr="00356F3B">
        <w:rPr>
          <w:b/>
          <w:bCs/>
        </w:rPr>
        <w:t>Drain and Wipe Pressure Pot and Hoses</w:t>
      </w:r>
      <w:r w:rsidRPr="00356F3B">
        <w:t xml:space="preserve"> (if applicable)</w:t>
      </w:r>
    </w:p>
    <w:p w:rsidR="00A349F2" w:rsidRPr="00356F3B" w:rsidRDefault="00A349F2" w:rsidP="00356F3B">
      <w:pPr>
        <w:numPr>
          <w:ilvl w:val="1"/>
          <w:numId w:val="251"/>
        </w:numPr>
      </w:pPr>
      <w:r w:rsidRPr="00356F3B">
        <w:t>Prevent cross-contamination between finishes</w:t>
      </w:r>
    </w:p>
    <w:p w:rsidR="00A349F2" w:rsidRPr="00356F3B" w:rsidRDefault="00A14E4C" w:rsidP="00A349F2">
      <w:r>
        <w:pict>
          <v:rect id="_x0000_i1375" style="width:0;height:1.5pt" o:hralign="center" o:hrstd="t" o:hr="t" fillcolor="#a0a0a0" stroked="f"/>
        </w:pict>
      </w:r>
    </w:p>
    <w:p w:rsidR="00A349F2" w:rsidRPr="00356F3B" w:rsidRDefault="00A349F2" w:rsidP="00A349F2">
      <w:pPr>
        <w:rPr>
          <w:b/>
          <w:bCs/>
        </w:rPr>
      </w:pPr>
      <w:r w:rsidRPr="00356F3B">
        <w:rPr>
          <w:b/>
          <w:bCs/>
        </w:rPr>
        <w:t>3. Weekly and Monthly Maintenance</w:t>
      </w:r>
    </w:p>
    <w:p w:rsidR="00A349F2" w:rsidRPr="00356F3B" w:rsidRDefault="00A349F2" w:rsidP="00356F3B">
      <w:pPr>
        <w:numPr>
          <w:ilvl w:val="0"/>
          <w:numId w:val="252"/>
        </w:numPr>
      </w:pPr>
      <w:r w:rsidRPr="00356F3B">
        <w:lastRenderedPageBreak/>
        <w:t>Inspect all seals, washers, and O-rings for wear</w:t>
      </w:r>
    </w:p>
    <w:p w:rsidR="00A349F2" w:rsidRPr="00356F3B" w:rsidRDefault="00A349F2" w:rsidP="00356F3B">
      <w:pPr>
        <w:numPr>
          <w:ilvl w:val="0"/>
          <w:numId w:val="252"/>
        </w:numPr>
      </w:pPr>
      <w:r w:rsidRPr="00356F3B">
        <w:t>Check hoses and fittings for cracks or air leaks</w:t>
      </w:r>
    </w:p>
    <w:p w:rsidR="00A349F2" w:rsidRPr="00356F3B" w:rsidRDefault="00A349F2" w:rsidP="00356F3B">
      <w:pPr>
        <w:numPr>
          <w:ilvl w:val="0"/>
          <w:numId w:val="252"/>
        </w:numPr>
      </w:pPr>
      <w:r w:rsidRPr="00356F3B">
        <w:t>Lubricate moving parts with tool-specific lubricant</w:t>
      </w:r>
    </w:p>
    <w:p w:rsidR="00A349F2" w:rsidRPr="00356F3B" w:rsidRDefault="00A349F2" w:rsidP="00356F3B">
      <w:pPr>
        <w:numPr>
          <w:ilvl w:val="0"/>
          <w:numId w:val="252"/>
        </w:numPr>
      </w:pPr>
      <w:r w:rsidRPr="00356F3B">
        <w:t>Replace worn nozzles and needles as needed</w:t>
      </w:r>
    </w:p>
    <w:p w:rsidR="00A349F2" w:rsidRPr="00356F3B" w:rsidRDefault="00A349F2" w:rsidP="00356F3B">
      <w:pPr>
        <w:numPr>
          <w:ilvl w:val="0"/>
          <w:numId w:val="252"/>
        </w:numPr>
      </w:pPr>
      <w:r w:rsidRPr="00356F3B">
        <w:t>Perform a complete disassembly and soak parts in cleaner for deep maintenance</w:t>
      </w:r>
    </w:p>
    <w:p w:rsidR="00A349F2" w:rsidRPr="00356F3B" w:rsidRDefault="00A14E4C" w:rsidP="00A349F2">
      <w:r>
        <w:pict>
          <v:rect id="_x0000_i1376" style="width:0;height:1.5pt" o:hralign="center" o:hrstd="t" o:hr="t" fillcolor="#a0a0a0" stroked="f"/>
        </w:pict>
      </w:r>
    </w:p>
    <w:p w:rsidR="00A349F2" w:rsidRPr="00356F3B" w:rsidRDefault="00A349F2" w:rsidP="00A349F2">
      <w:pPr>
        <w:rPr>
          <w:b/>
          <w:bCs/>
        </w:rPr>
      </w:pPr>
      <w:r w:rsidRPr="00356F3B">
        <w:rPr>
          <w:b/>
          <w:bCs/>
        </w:rPr>
        <w:t>4. Storage Guidelines</w:t>
      </w:r>
    </w:p>
    <w:p w:rsidR="00A349F2" w:rsidRPr="00356F3B" w:rsidRDefault="00A349F2" w:rsidP="00356F3B">
      <w:pPr>
        <w:numPr>
          <w:ilvl w:val="0"/>
          <w:numId w:val="253"/>
        </w:numPr>
      </w:pPr>
      <w:r w:rsidRPr="00356F3B">
        <w:t>Store guns in a dust-free cabinet or drawer</w:t>
      </w:r>
    </w:p>
    <w:p w:rsidR="00A349F2" w:rsidRPr="00356F3B" w:rsidRDefault="00A349F2" w:rsidP="00356F3B">
      <w:pPr>
        <w:numPr>
          <w:ilvl w:val="0"/>
          <w:numId w:val="253"/>
        </w:numPr>
      </w:pPr>
      <w:r w:rsidRPr="00356F3B">
        <w:t>Hang hoses properly to prevent kinking</w:t>
      </w:r>
    </w:p>
    <w:p w:rsidR="00A349F2" w:rsidRPr="00356F3B" w:rsidRDefault="00A349F2" w:rsidP="00356F3B">
      <w:pPr>
        <w:numPr>
          <w:ilvl w:val="0"/>
          <w:numId w:val="253"/>
        </w:numPr>
      </w:pPr>
      <w:r w:rsidRPr="00356F3B">
        <w:t>Ensure all parts are dry before storing to prevent corrosion</w:t>
      </w:r>
    </w:p>
    <w:p w:rsidR="00A349F2" w:rsidRPr="00356F3B" w:rsidRDefault="00A349F2" w:rsidP="00356F3B">
      <w:pPr>
        <w:numPr>
          <w:ilvl w:val="0"/>
          <w:numId w:val="253"/>
        </w:numPr>
      </w:pPr>
      <w:r w:rsidRPr="00356F3B">
        <w:t>Label tools that are out of service or awaiting parts</w:t>
      </w:r>
    </w:p>
    <w:p w:rsidR="00A349F2" w:rsidRPr="00356F3B" w:rsidRDefault="00A14E4C" w:rsidP="00A349F2">
      <w:r>
        <w:pict>
          <v:rect id="_x0000_i1377" style="width:0;height:1.5pt" o:hralign="center" o:hrstd="t" o:hr="t" fillcolor="#a0a0a0" stroked="f"/>
        </w:pict>
      </w:r>
    </w:p>
    <w:p w:rsidR="00A349F2" w:rsidRPr="00356F3B" w:rsidRDefault="00A349F2" w:rsidP="00A349F2">
      <w:pPr>
        <w:rPr>
          <w:b/>
          <w:bCs/>
        </w:rPr>
      </w:pPr>
      <w:r w:rsidRPr="00356F3B">
        <w:rPr>
          <w:b/>
          <w:bCs/>
        </w:rPr>
        <w:t>Examples for Demonstration</w:t>
      </w:r>
    </w:p>
    <w:p w:rsidR="00A349F2" w:rsidRPr="00356F3B" w:rsidRDefault="00A349F2" w:rsidP="00356F3B">
      <w:pPr>
        <w:numPr>
          <w:ilvl w:val="0"/>
          <w:numId w:val="254"/>
        </w:numPr>
      </w:pPr>
      <w:r w:rsidRPr="00356F3B">
        <w:rPr>
          <w:b/>
          <w:bCs/>
        </w:rPr>
        <w:t>Example 1</w:t>
      </w:r>
      <w:r w:rsidRPr="00356F3B">
        <w:t>: Disassemble a spray gun, clean all parts, and reassemble. Identify worn components and explain their function.</w:t>
      </w:r>
    </w:p>
    <w:p w:rsidR="00A349F2" w:rsidRPr="00356F3B" w:rsidRDefault="00A349F2" w:rsidP="00356F3B">
      <w:pPr>
        <w:numPr>
          <w:ilvl w:val="0"/>
          <w:numId w:val="254"/>
        </w:numPr>
      </w:pPr>
      <w:r w:rsidRPr="00356F3B">
        <w:rPr>
          <w:b/>
          <w:bCs/>
        </w:rPr>
        <w:t>Example 2</w:t>
      </w:r>
      <w:r w:rsidRPr="00356F3B">
        <w:t>: Demonstrate proper use of a cleaning needle set to unblock a nozzle and air cap without causing damage.</w:t>
      </w:r>
    </w:p>
    <w:p w:rsidR="00A349F2" w:rsidRPr="00356F3B" w:rsidRDefault="00A14E4C" w:rsidP="00A349F2">
      <w:r>
        <w:pict>
          <v:rect id="_x0000_i1378" style="width:0;height:1.5pt" o:hralign="center" o:hrstd="t" o:hr="t" fillcolor="#a0a0a0" stroked="f"/>
        </w:pict>
      </w:r>
    </w:p>
    <w:p w:rsidR="00A349F2" w:rsidRPr="00356F3B" w:rsidRDefault="00A349F2" w:rsidP="00A349F2">
      <w:pPr>
        <w:rPr>
          <w:b/>
          <w:bCs/>
        </w:rPr>
      </w:pPr>
      <w:r w:rsidRPr="00356F3B">
        <w:rPr>
          <w:b/>
          <w:bCs/>
        </w:rPr>
        <w:t>South African Case Study</w:t>
      </w:r>
    </w:p>
    <w:p w:rsidR="00A349F2" w:rsidRPr="00356F3B" w:rsidRDefault="00A349F2" w:rsidP="00A349F2">
      <w:r w:rsidRPr="00356F3B">
        <w:rPr>
          <w:b/>
          <w:bCs/>
        </w:rPr>
        <w:t>Case Study: Fikile's Wood Finishing Hub – Mthatha, Eastern Cape</w:t>
      </w:r>
      <w:r w:rsidRPr="00356F3B">
        <w:br/>
      </w:r>
    </w:p>
    <w:p w:rsidR="00A349F2" w:rsidRPr="00356F3B" w:rsidRDefault="00A349F2" w:rsidP="00A349F2">
      <w:r w:rsidRPr="00356F3B">
        <w:t>Fikile introduced a colour-coded maintenance checklist for each spray gun used in her facility. Her team rotates responsibility for weekly inspections and logs all maintenance. After implementing this system, clog-related downtime dropped significantly, and she reduced equipment replacement costs by 25% over 12 months.</w:t>
      </w:r>
    </w:p>
    <w:p w:rsidR="00A349F2" w:rsidRPr="00356F3B" w:rsidRDefault="00A349F2" w:rsidP="00A349F2">
      <w:r w:rsidRPr="00356F3B">
        <w:rPr>
          <w:b/>
          <w:bCs/>
        </w:rPr>
        <w:t>Facilitator Prompt</w:t>
      </w:r>
      <w:r w:rsidRPr="00356F3B">
        <w:t>: Ask learners to share or propose a simple maintenance plan that could be applied in a workshop using shared spray equipment.</w:t>
      </w:r>
    </w:p>
    <w:p w:rsidR="00A349F2" w:rsidRPr="00356F3B" w:rsidRDefault="00A14E4C" w:rsidP="00A349F2">
      <w:r>
        <w:pict>
          <v:rect id="_x0000_i1379" style="width:0;height:1.5pt" o:hralign="center" o:hrstd="t" o:hr="t" fillcolor="#a0a0a0" stroked="f"/>
        </w:pict>
      </w:r>
    </w:p>
    <w:p w:rsidR="00A349F2" w:rsidRPr="00356F3B" w:rsidRDefault="00A349F2" w:rsidP="00A349F2">
      <w:pPr>
        <w:rPr>
          <w:b/>
          <w:bCs/>
        </w:rPr>
      </w:pPr>
      <w:r w:rsidRPr="00356F3B">
        <w:rPr>
          <w:b/>
          <w:bCs/>
        </w:rPr>
        <w:t>Critical Thinking Questions</w:t>
      </w:r>
    </w:p>
    <w:p w:rsidR="00A349F2" w:rsidRPr="00356F3B" w:rsidRDefault="00A349F2" w:rsidP="00356F3B">
      <w:pPr>
        <w:numPr>
          <w:ilvl w:val="0"/>
          <w:numId w:val="255"/>
        </w:numPr>
      </w:pPr>
      <w:r w:rsidRPr="00356F3B">
        <w:rPr>
          <w:b/>
          <w:bCs/>
        </w:rPr>
        <w:t>Preventative Thinking</w:t>
      </w:r>
      <w:r w:rsidRPr="00356F3B">
        <w:t>:</w:t>
      </w:r>
      <w:r w:rsidRPr="00356F3B">
        <w:br/>
      </w:r>
      <w:r w:rsidRPr="00356F3B">
        <w:rPr>
          <w:i/>
          <w:iCs/>
        </w:rPr>
        <w:t>“What is the risk of spraying with a partially clogged nozzle, and how can this be avoided?”</w:t>
      </w:r>
    </w:p>
    <w:p w:rsidR="00A349F2" w:rsidRPr="00356F3B" w:rsidRDefault="00A349F2" w:rsidP="00356F3B">
      <w:pPr>
        <w:numPr>
          <w:ilvl w:val="0"/>
          <w:numId w:val="255"/>
        </w:numPr>
      </w:pPr>
      <w:r w:rsidRPr="00356F3B">
        <w:rPr>
          <w:b/>
          <w:bCs/>
        </w:rPr>
        <w:lastRenderedPageBreak/>
        <w:t>Routine Planning</w:t>
      </w:r>
      <w:r w:rsidRPr="00356F3B">
        <w:t>:</w:t>
      </w:r>
      <w:r w:rsidRPr="00356F3B">
        <w:br/>
      </w:r>
      <w:r w:rsidRPr="00356F3B">
        <w:rPr>
          <w:i/>
          <w:iCs/>
        </w:rPr>
        <w:t>“What basic maintenance tasks should be done at the end of each working day?”</w:t>
      </w:r>
    </w:p>
    <w:p w:rsidR="00A349F2" w:rsidRPr="00356F3B" w:rsidRDefault="00A349F2" w:rsidP="00356F3B">
      <w:pPr>
        <w:numPr>
          <w:ilvl w:val="0"/>
          <w:numId w:val="255"/>
        </w:numPr>
      </w:pPr>
      <w:r w:rsidRPr="00356F3B">
        <w:rPr>
          <w:b/>
          <w:bCs/>
        </w:rPr>
        <w:t>Tool Longevity</w:t>
      </w:r>
      <w:r w:rsidRPr="00356F3B">
        <w:t>:</w:t>
      </w:r>
      <w:r w:rsidRPr="00356F3B">
        <w:br/>
      </w:r>
      <w:r w:rsidRPr="00356F3B">
        <w:rPr>
          <w:i/>
          <w:iCs/>
        </w:rPr>
        <w:t>“How does proper lubrication help preserve a spray gun’s functionality?”</w:t>
      </w:r>
    </w:p>
    <w:p w:rsidR="00A349F2" w:rsidRPr="00356F3B" w:rsidRDefault="00A349F2" w:rsidP="00356F3B">
      <w:pPr>
        <w:numPr>
          <w:ilvl w:val="0"/>
          <w:numId w:val="255"/>
        </w:numPr>
      </w:pPr>
      <w:r w:rsidRPr="00356F3B">
        <w:rPr>
          <w:b/>
          <w:bCs/>
        </w:rPr>
        <w:t>Operational Awareness</w:t>
      </w:r>
      <w:r w:rsidRPr="00356F3B">
        <w:t>:</w:t>
      </w:r>
      <w:r w:rsidRPr="00356F3B">
        <w:br/>
      </w:r>
      <w:r w:rsidRPr="00356F3B">
        <w:rPr>
          <w:i/>
          <w:iCs/>
        </w:rPr>
        <w:t>“Why is it important to dry all components thoroughly before storage?”</w:t>
      </w:r>
    </w:p>
    <w:p w:rsidR="00A349F2" w:rsidRPr="00356F3B" w:rsidRDefault="00A14E4C" w:rsidP="00A349F2">
      <w:r>
        <w:pict>
          <v:rect id="_x0000_i1380" style="width:0;height:1.5pt" o:hralign="center" o:hrstd="t" o:hr="t" fillcolor="#a0a0a0" stroked="f"/>
        </w:pict>
      </w:r>
    </w:p>
    <w:p w:rsidR="00A349F2" w:rsidRPr="00356F3B" w:rsidRDefault="00A349F2">
      <w:r w:rsidRPr="00356F3B">
        <w:br w:type="page"/>
      </w:r>
    </w:p>
    <w:p w:rsidR="00A349F2" w:rsidRPr="00356F3B" w:rsidRDefault="00A349F2" w:rsidP="00A349F2">
      <w:pPr>
        <w:pStyle w:val="Heading3"/>
        <w:rPr>
          <w:rFonts w:ascii="Century Gothic" w:hAnsi="Century Gothic"/>
          <w:b/>
          <w:bCs/>
        </w:rPr>
      </w:pPr>
      <w:bookmarkStart w:id="52" w:name="_Toc196284093"/>
      <w:r w:rsidRPr="00356F3B">
        <w:rPr>
          <w:rFonts w:ascii="Century Gothic" w:hAnsi="Century Gothic"/>
          <w:b/>
          <w:bCs/>
        </w:rPr>
        <w:lastRenderedPageBreak/>
        <w:t>KT0509: Health and Safety</w:t>
      </w:r>
      <w:bookmarkEnd w:id="52"/>
    </w:p>
    <w:p w:rsidR="00A349F2" w:rsidRPr="00356F3B" w:rsidRDefault="00A349F2" w:rsidP="00A349F2">
      <w:pPr>
        <w:rPr>
          <w:b/>
          <w:bCs/>
        </w:rPr>
      </w:pPr>
    </w:p>
    <w:p w:rsidR="00A349F2" w:rsidRPr="00356F3B" w:rsidRDefault="00A349F2" w:rsidP="00A349F2">
      <w:r w:rsidRPr="00356F3B">
        <w:rPr>
          <w:b/>
          <w:bCs/>
        </w:rPr>
        <w:t>Knowledge Topic Element of KM-04-KT05</w:t>
      </w:r>
      <w:r w:rsidRPr="00356F3B">
        <w:br/>
      </w:r>
      <w:r w:rsidRPr="00356F3B">
        <w:rPr>
          <w:b/>
          <w:bCs/>
        </w:rPr>
        <w:t>NQF Level 2 | Weight: Part of 15%</w:t>
      </w:r>
    </w:p>
    <w:p w:rsidR="00A349F2" w:rsidRPr="00356F3B" w:rsidRDefault="00A14E4C" w:rsidP="00A349F2">
      <w:r>
        <w:pict>
          <v:rect id="_x0000_i1381" style="width:0;height:1.5pt" o:hralign="center" o:hrstd="t" o:hr="t" fillcolor="#a0a0a0" stroked="f"/>
        </w:pict>
      </w:r>
    </w:p>
    <w:p w:rsidR="00A349F2" w:rsidRPr="00356F3B" w:rsidRDefault="00A349F2" w:rsidP="00A349F2">
      <w:pPr>
        <w:rPr>
          <w:b/>
          <w:bCs/>
        </w:rPr>
      </w:pPr>
      <w:r w:rsidRPr="00356F3B">
        <w:rPr>
          <w:b/>
          <w:bCs/>
        </w:rPr>
        <w:t>Purpose of the Topic Element</w:t>
      </w:r>
    </w:p>
    <w:p w:rsidR="00A349F2" w:rsidRPr="00356F3B" w:rsidRDefault="00A349F2" w:rsidP="00A349F2">
      <w:r w:rsidRPr="00356F3B">
        <w:t>This topic equips learners with essential knowledge of the health and safety risks associated with the operation of spray equipment and booths. Furniture finishing often involves flammable, toxic, and pressurised materials. Learners will understand how to identify hazards, follow safe working procedures, use appropriate protective equipment, and comply with regulatory requirements to maintain a safe and compliant work environment.</w:t>
      </w:r>
    </w:p>
    <w:p w:rsidR="00A349F2" w:rsidRPr="00356F3B" w:rsidRDefault="00A14E4C" w:rsidP="00A349F2">
      <w:r>
        <w:pict>
          <v:rect id="_x0000_i1382" style="width:0;height:1.5pt" o:hralign="center" o:hrstd="t" o:hr="t" fillcolor="#a0a0a0" stroked="f"/>
        </w:pict>
      </w:r>
    </w:p>
    <w:p w:rsidR="00A349F2" w:rsidRPr="00356F3B" w:rsidRDefault="00A349F2" w:rsidP="00A349F2">
      <w:pPr>
        <w:rPr>
          <w:b/>
          <w:bCs/>
        </w:rPr>
      </w:pPr>
      <w:r w:rsidRPr="00356F3B">
        <w:rPr>
          <w:b/>
          <w:bCs/>
        </w:rPr>
        <w:t>Key Content to Cover</w:t>
      </w:r>
    </w:p>
    <w:p w:rsidR="00A349F2" w:rsidRPr="00356F3B" w:rsidRDefault="00A349F2" w:rsidP="00A349F2">
      <w:pPr>
        <w:rPr>
          <w:b/>
          <w:bCs/>
        </w:rPr>
      </w:pPr>
      <w:r w:rsidRPr="00356F3B">
        <w:rPr>
          <w:b/>
          <w:bCs/>
        </w:rPr>
        <w:t>1. Common Hazards in Spray Operations</w:t>
      </w:r>
    </w:p>
    <w:p w:rsidR="00A349F2" w:rsidRPr="00356F3B" w:rsidRDefault="00A349F2" w:rsidP="00356F3B">
      <w:pPr>
        <w:numPr>
          <w:ilvl w:val="0"/>
          <w:numId w:val="256"/>
        </w:numPr>
      </w:pPr>
      <w:r w:rsidRPr="00356F3B">
        <w:rPr>
          <w:b/>
          <w:bCs/>
        </w:rPr>
        <w:t>Inhalation of Fumes and Particulates</w:t>
      </w:r>
    </w:p>
    <w:p w:rsidR="00A349F2" w:rsidRPr="00356F3B" w:rsidRDefault="00A349F2" w:rsidP="00356F3B">
      <w:pPr>
        <w:numPr>
          <w:ilvl w:val="1"/>
          <w:numId w:val="256"/>
        </w:numPr>
      </w:pPr>
      <w:r w:rsidRPr="00356F3B">
        <w:t>Solvent-based finishes release VOCs (Volatile Organic Compounds)</w:t>
      </w:r>
    </w:p>
    <w:p w:rsidR="00A349F2" w:rsidRPr="00356F3B" w:rsidRDefault="00A349F2" w:rsidP="00356F3B">
      <w:pPr>
        <w:numPr>
          <w:ilvl w:val="1"/>
          <w:numId w:val="256"/>
        </w:numPr>
      </w:pPr>
      <w:r w:rsidRPr="00356F3B">
        <w:t>Fine mist particles may be inhaled if respiratory protection is not used</w:t>
      </w:r>
    </w:p>
    <w:p w:rsidR="00A349F2" w:rsidRPr="00356F3B" w:rsidRDefault="00A349F2" w:rsidP="00356F3B">
      <w:pPr>
        <w:numPr>
          <w:ilvl w:val="0"/>
          <w:numId w:val="256"/>
        </w:numPr>
      </w:pPr>
      <w:r w:rsidRPr="00356F3B">
        <w:rPr>
          <w:b/>
          <w:bCs/>
        </w:rPr>
        <w:t>Skin and Eye Exposure</w:t>
      </w:r>
    </w:p>
    <w:p w:rsidR="00A349F2" w:rsidRPr="00356F3B" w:rsidRDefault="00A349F2" w:rsidP="00356F3B">
      <w:pPr>
        <w:numPr>
          <w:ilvl w:val="1"/>
          <w:numId w:val="256"/>
        </w:numPr>
      </w:pPr>
      <w:r w:rsidRPr="00356F3B">
        <w:t>Finishes may cause irritation or chemical burns</w:t>
      </w:r>
    </w:p>
    <w:p w:rsidR="00A349F2" w:rsidRPr="00356F3B" w:rsidRDefault="00A349F2" w:rsidP="00356F3B">
      <w:pPr>
        <w:numPr>
          <w:ilvl w:val="1"/>
          <w:numId w:val="256"/>
        </w:numPr>
      </w:pPr>
      <w:r w:rsidRPr="00356F3B">
        <w:t>Risk increases when working with catalysed or two-component systems</w:t>
      </w:r>
    </w:p>
    <w:p w:rsidR="00A349F2" w:rsidRPr="00356F3B" w:rsidRDefault="00A349F2" w:rsidP="00356F3B">
      <w:pPr>
        <w:numPr>
          <w:ilvl w:val="0"/>
          <w:numId w:val="256"/>
        </w:numPr>
      </w:pPr>
      <w:r w:rsidRPr="00356F3B">
        <w:rPr>
          <w:b/>
          <w:bCs/>
        </w:rPr>
        <w:t>Fire and Explosion Risk</w:t>
      </w:r>
    </w:p>
    <w:p w:rsidR="00A349F2" w:rsidRPr="00356F3B" w:rsidRDefault="00A349F2" w:rsidP="00356F3B">
      <w:pPr>
        <w:numPr>
          <w:ilvl w:val="1"/>
          <w:numId w:val="256"/>
        </w:numPr>
      </w:pPr>
      <w:r w:rsidRPr="00356F3B">
        <w:t>Solvents and aerosols are highly flammable</w:t>
      </w:r>
    </w:p>
    <w:p w:rsidR="00A349F2" w:rsidRPr="00356F3B" w:rsidRDefault="00A349F2" w:rsidP="00356F3B">
      <w:pPr>
        <w:numPr>
          <w:ilvl w:val="1"/>
          <w:numId w:val="256"/>
        </w:numPr>
      </w:pPr>
      <w:r w:rsidRPr="00356F3B">
        <w:t>Accumulated vapours in enclosed areas may ignite</w:t>
      </w:r>
    </w:p>
    <w:p w:rsidR="00A349F2" w:rsidRPr="00356F3B" w:rsidRDefault="00A349F2" w:rsidP="00356F3B">
      <w:pPr>
        <w:numPr>
          <w:ilvl w:val="0"/>
          <w:numId w:val="256"/>
        </w:numPr>
      </w:pPr>
      <w:r w:rsidRPr="00356F3B">
        <w:rPr>
          <w:b/>
          <w:bCs/>
        </w:rPr>
        <w:t>Compressed Air Injuries</w:t>
      </w:r>
    </w:p>
    <w:p w:rsidR="00A349F2" w:rsidRPr="00356F3B" w:rsidRDefault="00A349F2" w:rsidP="00356F3B">
      <w:pPr>
        <w:numPr>
          <w:ilvl w:val="1"/>
          <w:numId w:val="256"/>
        </w:numPr>
      </w:pPr>
      <w:r w:rsidRPr="00356F3B">
        <w:t>High-pressure air can cause injury if misdirected</w:t>
      </w:r>
    </w:p>
    <w:p w:rsidR="00A349F2" w:rsidRPr="00356F3B" w:rsidRDefault="00A349F2" w:rsidP="00356F3B">
      <w:pPr>
        <w:numPr>
          <w:ilvl w:val="1"/>
          <w:numId w:val="256"/>
        </w:numPr>
      </w:pPr>
      <w:r w:rsidRPr="00356F3B">
        <w:t>Tools must be handled with care and safety locks used</w:t>
      </w:r>
    </w:p>
    <w:p w:rsidR="00A349F2" w:rsidRPr="00356F3B" w:rsidRDefault="00A349F2" w:rsidP="00356F3B">
      <w:pPr>
        <w:numPr>
          <w:ilvl w:val="0"/>
          <w:numId w:val="256"/>
        </w:numPr>
      </w:pPr>
      <w:r w:rsidRPr="00356F3B">
        <w:rPr>
          <w:b/>
          <w:bCs/>
        </w:rPr>
        <w:t>Ergonomic Strain</w:t>
      </w:r>
    </w:p>
    <w:p w:rsidR="00A349F2" w:rsidRPr="00356F3B" w:rsidRDefault="00A349F2" w:rsidP="00356F3B">
      <w:pPr>
        <w:numPr>
          <w:ilvl w:val="1"/>
          <w:numId w:val="256"/>
        </w:numPr>
      </w:pPr>
      <w:r w:rsidRPr="00356F3B">
        <w:t>Repetitive spraying movements and improper posture can lead to strain</w:t>
      </w:r>
    </w:p>
    <w:p w:rsidR="00A349F2" w:rsidRPr="00356F3B" w:rsidRDefault="00A14E4C" w:rsidP="00A349F2">
      <w:r>
        <w:pict>
          <v:rect id="_x0000_i1383" style="width:0;height:1.5pt" o:hralign="center" o:hrstd="t" o:hr="t" fillcolor="#a0a0a0" stroked="f"/>
        </w:pict>
      </w:r>
    </w:p>
    <w:p w:rsidR="00A349F2" w:rsidRPr="00356F3B" w:rsidRDefault="00A349F2" w:rsidP="00A349F2">
      <w:pPr>
        <w:rPr>
          <w:b/>
          <w:bCs/>
        </w:rPr>
      </w:pPr>
      <w:r w:rsidRPr="00356F3B">
        <w:rPr>
          <w:b/>
          <w:bCs/>
        </w:rPr>
        <w:t>2. Health and Safety Measures</w:t>
      </w:r>
    </w:p>
    <w:p w:rsidR="00A349F2" w:rsidRPr="00356F3B" w:rsidRDefault="00A349F2" w:rsidP="00356F3B">
      <w:pPr>
        <w:numPr>
          <w:ilvl w:val="0"/>
          <w:numId w:val="257"/>
        </w:numPr>
      </w:pPr>
      <w:r w:rsidRPr="00356F3B">
        <w:rPr>
          <w:b/>
          <w:bCs/>
        </w:rPr>
        <w:t>Personal Protective Equipment (PPE)</w:t>
      </w:r>
    </w:p>
    <w:p w:rsidR="00A349F2" w:rsidRPr="00356F3B" w:rsidRDefault="00A349F2" w:rsidP="00356F3B">
      <w:pPr>
        <w:numPr>
          <w:ilvl w:val="1"/>
          <w:numId w:val="257"/>
        </w:numPr>
      </w:pPr>
      <w:r w:rsidRPr="00356F3B">
        <w:t>Respirator or spray mask (organic vapour rated)</w:t>
      </w:r>
    </w:p>
    <w:p w:rsidR="00A349F2" w:rsidRPr="00356F3B" w:rsidRDefault="00A349F2" w:rsidP="00356F3B">
      <w:pPr>
        <w:numPr>
          <w:ilvl w:val="1"/>
          <w:numId w:val="257"/>
        </w:numPr>
      </w:pPr>
      <w:r w:rsidRPr="00356F3B">
        <w:lastRenderedPageBreak/>
        <w:t>Eye protection (goggles or face shield)</w:t>
      </w:r>
    </w:p>
    <w:p w:rsidR="00A349F2" w:rsidRPr="00356F3B" w:rsidRDefault="00A349F2" w:rsidP="00356F3B">
      <w:pPr>
        <w:numPr>
          <w:ilvl w:val="1"/>
          <w:numId w:val="257"/>
        </w:numPr>
      </w:pPr>
      <w:r w:rsidRPr="00356F3B">
        <w:t>Chemical-resistant gloves and overalls</w:t>
      </w:r>
    </w:p>
    <w:p w:rsidR="00A349F2" w:rsidRPr="00356F3B" w:rsidRDefault="00A349F2" w:rsidP="00356F3B">
      <w:pPr>
        <w:numPr>
          <w:ilvl w:val="0"/>
          <w:numId w:val="257"/>
        </w:numPr>
      </w:pPr>
      <w:r w:rsidRPr="00356F3B">
        <w:rPr>
          <w:b/>
          <w:bCs/>
        </w:rPr>
        <w:t>Ventilation and Extraction</w:t>
      </w:r>
    </w:p>
    <w:p w:rsidR="00A349F2" w:rsidRPr="00356F3B" w:rsidRDefault="00A349F2" w:rsidP="00356F3B">
      <w:pPr>
        <w:numPr>
          <w:ilvl w:val="1"/>
          <w:numId w:val="257"/>
        </w:numPr>
      </w:pPr>
      <w:r w:rsidRPr="00356F3B">
        <w:t>Spray booths must maintain effective airflow</w:t>
      </w:r>
    </w:p>
    <w:p w:rsidR="00A349F2" w:rsidRPr="00356F3B" w:rsidRDefault="00A349F2" w:rsidP="00356F3B">
      <w:pPr>
        <w:numPr>
          <w:ilvl w:val="1"/>
          <w:numId w:val="257"/>
        </w:numPr>
      </w:pPr>
      <w:r w:rsidRPr="00356F3B">
        <w:t>Filters should be clean and functional</w:t>
      </w:r>
    </w:p>
    <w:p w:rsidR="00A349F2" w:rsidRPr="00356F3B" w:rsidRDefault="00A349F2" w:rsidP="00356F3B">
      <w:pPr>
        <w:numPr>
          <w:ilvl w:val="0"/>
          <w:numId w:val="257"/>
        </w:numPr>
      </w:pPr>
      <w:r w:rsidRPr="00356F3B">
        <w:rPr>
          <w:b/>
          <w:bCs/>
        </w:rPr>
        <w:t>Safe Material Handling</w:t>
      </w:r>
    </w:p>
    <w:p w:rsidR="00A349F2" w:rsidRPr="00356F3B" w:rsidRDefault="00A349F2" w:rsidP="00356F3B">
      <w:pPr>
        <w:numPr>
          <w:ilvl w:val="1"/>
          <w:numId w:val="257"/>
        </w:numPr>
      </w:pPr>
      <w:r w:rsidRPr="00356F3B">
        <w:t>Store flammable substances in approved containers and cabinets</w:t>
      </w:r>
    </w:p>
    <w:p w:rsidR="00A349F2" w:rsidRPr="00356F3B" w:rsidRDefault="00A349F2" w:rsidP="00356F3B">
      <w:pPr>
        <w:numPr>
          <w:ilvl w:val="1"/>
          <w:numId w:val="257"/>
        </w:numPr>
      </w:pPr>
      <w:r w:rsidRPr="00356F3B">
        <w:t>Keep lids on containers when not in use</w:t>
      </w:r>
    </w:p>
    <w:p w:rsidR="00A349F2" w:rsidRPr="00356F3B" w:rsidRDefault="00A349F2" w:rsidP="00356F3B">
      <w:pPr>
        <w:numPr>
          <w:ilvl w:val="1"/>
          <w:numId w:val="257"/>
        </w:numPr>
      </w:pPr>
      <w:r w:rsidRPr="00356F3B">
        <w:t>Label all chemicals clearly</w:t>
      </w:r>
    </w:p>
    <w:p w:rsidR="00A349F2" w:rsidRPr="00356F3B" w:rsidRDefault="00A349F2" w:rsidP="00356F3B">
      <w:pPr>
        <w:numPr>
          <w:ilvl w:val="0"/>
          <w:numId w:val="257"/>
        </w:numPr>
      </w:pPr>
      <w:r w:rsidRPr="00356F3B">
        <w:rPr>
          <w:b/>
          <w:bCs/>
        </w:rPr>
        <w:t>Emergency Preparedness</w:t>
      </w:r>
    </w:p>
    <w:p w:rsidR="00A349F2" w:rsidRPr="00356F3B" w:rsidRDefault="00A349F2" w:rsidP="00356F3B">
      <w:pPr>
        <w:numPr>
          <w:ilvl w:val="1"/>
          <w:numId w:val="257"/>
        </w:numPr>
      </w:pPr>
      <w:r w:rsidRPr="00356F3B">
        <w:t>Fire extinguishers (rated for chemical and electrical fires)</w:t>
      </w:r>
    </w:p>
    <w:p w:rsidR="00A349F2" w:rsidRPr="00356F3B" w:rsidRDefault="00A349F2" w:rsidP="00356F3B">
      <w:pPr>
        <w:numPr>
          <w:ilvl w:val="1"/>
          <w:numId w:val="257"/>
        </w:numPr>
      </w:pPr>
      <w:r w:rsidRPr="00356F3B">
        <w:t>Spill kits and eyewash stations</w:t>
      </w:r>
    </w:p>
    <w:p w:rsidR="00A349F2" w:rsidRPr="00356F3B" w:rsidRDefault="00A349F2" w:rsidP="00356F3B">
      <w:pPr>
        <w:numPr>
          <w:ilvl w:val="1"/>
          <w:numId w:val="257"/>
        </w:numPr>
      </w:pPr>
      <w:r w:rsidRPr="00356F3B">
        <w:t>Clear access to exits</w:t>
      </w:r>
    </w:p>
    <w:p w:rsidR="00A349F2" w:rsidRPr="00356F3B" w:rsidRDefault="00A349F2" w:rsidP="00356F3B">
      <w:pPr>
        <w:numPr>
          <w:ilvl w:val="0"/>
          <w:numId w:val="257"/>
        </w:numPr>
      </w:pPr>
      <w:r w:rsidRPr="00356F3B">
        <w:rPr>
          <w:b/>
          <w:bCs/>
        </w:rPr>
        <w:t>Training and Signage</w:t>
      </w:r>
    </w:p>
    <w:p w:rsidR="00A349F2" w:rsidRPr="00356F3B" w:rsidRDefault="00A349F2" w:rsidP="00356F3B">
      <w:pPr>
        <w:numPr>
          <w:ilvl w:val="1"/>
          <w:numId w:val="257"/>
        </w:numPr>
      </w:pPr>
      <w:r w:rsidRPr="00356F3B">
        <w:t>All operators must be trained in equipment and chemical handling</w:t>
      </w:r>
    </w:p>
    <w:p w:rsidR="00A349F2" w:rsidRPr="00356F3B" w:rsidRDefault="00A349F2" w:rsidP="00356F3B">
      <w:pPr>
        <w:numPr>
          <w:ilvl w:val="1"/>
          <w:numId w:val="257"/>
        </w:numPr>
      </w:pPr>
      <w:r w:rsidRPr="00356F3B">
        <w:t>Display safety signage near spray areas</w:t>
      </w:r>
    </w:p>
    <w:p w:rsidR="00A349F2" w:rsidRPr="00356F3B" w:rsidRDefault="00A14E4C" w:rsidP="00A349F2">
      <w:r>
        <w:pict>
          <v:rect id="_x0000_i1384" style="width:0;height:1.5pt" o:hralign="center" o:hrstd="t" o:hr="t" fillcolor="#a0a0a0" stroked="f"/>
        </w:pict>
      </w:r>
    </w:p>
    <w:p w:rsidR="00A349F2" w:rsidRPr="00356F3B" w:rsidRDefault="00A349F2" w:rsidP="00A349F2">
      <w:pPr>
        <w:rPr>
          <w:b/>
          <w:bCs/>
        </w:rPr>
      </w:pPr>
      <w:r w:rsidRPr="00356F3B">
        <w:rPr>
          <w:b/>
          <w:bCs/>
        </w:rPr>
        <w:t>3. Regulatory Compliance (South African Context)</w:t>
      </w:r>
    </w:p>
    <w:p w:rsidR="00A349F2" w:rsidRPr="00356F3B" w:rsidRDefault="00A349F2" w:rsidP="00356F3B">
      <w:pPr>
        <w:numPr>
          <w:ilvl w:val="0"/>
          <w:numId w:val="258"/>
        </w:numPr>
      </w:pPr>
      <w:r w:rsidRPr="00356F3B">
        <w:t>Occupational Health and Safety Act (OHSA)</w:t>
      </w:r>
    </w:p>
    <w:p w:rsidR="00A349F2" w:rsidRPr="00356F3B" w:rsidRDefault="00A349F2" w:rsidP="00356F3B">
      <w:pPr>
        <w:numPr>
          <w:ilvl w:val="0"/>
          <w:numId w:val="258"/>
        </w:numPr>
      </w:pPr>
      <w:r w:rsidRPr="00356F3B">
        <w:t>Hazardous Chemical Substances Regulations</w:t>
      </w:r>
    </w:p>
    <w:p w:rsidR="00A349F2" w:rsidRPr="00356F3B" w:rsidRDefault="00A349F2" w:rsidP="00356F3B">
      <w:pPr>
        <w:numPr>
          <w:ilvl w:val="0"/>
          <w:numId w:val="258"/>
        </w:numPr>
      </w:pPr>
      <w:r w:rsidRPr="00356F3B">
        <w:t>South African National Standards (SANS) for flammable storage and spray areas</w:t>
      </w:r>
    </w:p>
    <w:p w:rsidR="00A349F2" w:rsidRPr="00356F3B" w:rsidRDefault="00A14E4C" w:rsidP="00A349F2">
      <w:r>
        <w:pict>
          <v:rect id="_x0000_i1385" style="width:0;height:1.5pt" o:hralign="center" o:hrstd="t" o:hr="t" fillcolor="#a0a0a0" stroked="f"/>
        </w:pict>
      </w:r>
    </w:p>
    <w:p w:rsidR="00A349F2" w:rsidRPr="00356F3B" w:rsidRDefault="00A349F2" w:rsidP="00A349F2">
      <w:pPr>
        <w:rPr>
          <w:b/>
          <w:bCs/>
        </w:rPr>
      </w:pPr>
      <w:r w:rsidRPr="00356F3B">
        <w:rPr>
          <w:b/>
          <w:bCs/>
        </w:rPr>
        <w:t>Examples for Demonstration</w:t>
      </w:r>
    </w:p>
    <w:p w:rsidR="00A349F2" w:rsidRPr="00356F3B" w:rsidRDefault="00A349F2" w:rsidP="00356F3B">
      <w:pPr>
        <w:numPr>
          <w:ilvl w:val="0"/>
          <w:numId w:val="259"/>
        </w:numPr>
      </w:pPr>
      <w:r w:rsidRPr="00356F3B">
        <w:rPr>
          <w:b/>
          <w:bCs/>
        </w:rPr>
        <w:t>Example 1</w:t>
      </w:r>
      <w:r w:rsidRPr="00356F3B">
        <w:t>: Inspect a spray booth for safety readiness using a checklist—PPE, ventilation, storage, and signage.</w:t>
      </w:r>
    </w:p>
    <w:p w:rsidR="00A349F2" w:rsidRPr="00356F3B" w:rsidRDefault="00A349F2" w:rsidP="00356F3B">
      <w:pPr>
        <w:numPr>
          <w:ilvl w:val="0"/>
          <w:numId w:val="259"/>
        </w:numPr>
      </w:pPr>
      <w:r w:rsidRPr="00356F3B">
        <w:rPr>
          <w:b/>
          <w:bCs/>
        </w:rPr>
        <w:t>Example 2</w:t>
      </w:r>
      <w:r w:rsidRPr="00356F3B">
        <w:t>: Demonstrate donning of full PPE, explaining the purpose of each item.</w:t>
      </w:r>
    </w:p>
    <w:p w:rsidR="00A349F2" w:rsidRPr="00356F3B" w:rsidRDefault="00A14E4C" w:rsidP="00A349F2">
      <w:r>
        <w:pict>
          <v:rect id="_x0000_i1386" style="width:0;height:1.5pt" o:hralign="center" o:hrstd="t" o:hr="t" fillcolor="#a0a0a0" stroked="f"/>
        </w:pict>
      </w:r>
    </w:p>
    <w:p w:rsidR="00A349F2" w:rsidRPr="00356F3B" w:rsidRDefault="00A349F2" w:rsidP="00A349F2">
      <w:pPr>
        <w:rPr>
          <w:b/>
          <w:bCs/>
        </w:rPr>
      </w:pPr>
      <w:r w:rsidRPr="00356F3B">
        <w:rPr>
          <w:b/>
          <w:bCs/>
        </w:rPr>
        <w:t>South African Case Study</w:t>
      </w:r>
    </w:p>
    <w:p w:rsidR="00A349F2" w:rsidRPr="00356F3B" w:rsidRDefault="00A349F2" w:rsidP="00A349F2">
      <w:r w:rsidRPr="00356F3B">
        <w:rPr>
          <w:b/>
          <w:bCs/>
        </w:rPr>
        <w:t>Case Study: Amanda’s Upholstery and Finishing – Gqeberha, Eastern Cape</w:t>
      </w:r>
      <w:r w:rsidRPr="00356F3B">
        <w:br/>
        <w:t xml:space="preserve">After an employee developed respiratory irritation from repeated lacquer exposure, Amanda revised her spray area practices. She installed fume extraction, upgraded </w:t>
      </w:r>
      <w:r w:rsidRPr="00356F3B">
        <w:lastRenderedPageBreak/>
        <w:t>respirators to full-cartridge types, and provided regular safety training. Her team now follows a PPE checklist and conducts monthly safety audits.</w:t>
      </w:r>
    </w:p>
    <w:p w:rsidR="00A349F2" w:rsidRPr="00356F3B" w:rsidRDefault="00A349F2" w:rsidP="00A349F2">
      <w:r w:rsidRPr="00356F3B">
        <w:rPr>
          <w:b/>
          <w:bCs/>
        </w:rPr>
        <w:t>Facilitator Prompt</w:t>
      </w:r>
      <w:r w:rsidRPr="00356F3B">
        <w:t>: Encourage learners to reflect on any safety lapses they have observed in a workshop and how those risks could have been prevented.</w:t>
      </w:r>
    </w:p>
    <w:p w:rsidR="00A349F2" w:rsidRPr="00356F3B" w:rsidRDefault="00A14E4C" w:rsidP="00A349F2">
      <w:r>
        <w:pict>
          <v:rect id="_x0000_i1387" style="width:0;height:1.5pt" o:hralign="center" o:hrstd="t" o:hr="t" fillcolor="#a0a0a0" stroked="f"/>
        </w:pict>
      </w:r>
    </w:p>
    <w:p w:rsidR="00A349F2" w:rsidRPr="00356F3B" w:rsidRDefault="00A349F2" w:rsidP="00A349F2">
      <w:pPr>
        <w:rPr>
          <w:b/>
          <w:bCs/>
        </w:rPr>
      </w:pPr>
      <w:r w:rsidRPr="00356F3B">
        <w:rPr>
          <w:b/>
          <w:bCs/>
        </w:rPr>
        <w:t>Critical Thinking Questions</w:t>
      </w:r>
    </w:p>
    <w:p w:rsidR="00A349F2" w:rsidRPr="00356F3B" w:rsidRDefault="00A349F2" w:rsidP="00356F3B">
      <w:pPr>
        <w:numPr>
          <w:ilvl w:val="0"/>
          <w:numId w:val="260"/>
        </w:numPr>
      </w:pPr>
      <w:r w:rsidRPr="00356F3B">
        <w:rPr>
          <w:b/>
          <w:bCs/>
        </w:rPr>
        <w:t>PPE Application</w:t>
      </w:r>
      <w:r w:rsidRPr="00356F3B">
        <w:t>:</w:t>
      </w:r>
      <w:r w:rsidRPr="00356F3B">
        <w:br/>
      </w:r>
      <w:r w:rsidRPr="00356F3B">
        <w:rPr>
          <w:i/>
          <w:iCs/>
        </w:rPr>
        <w:t>“What could happen if a worker sprays solvent-based lacquer without a respirator, and how can this be prevented?”</w:t>
      </w:r>
    </w:p>
    <w:p w:rsidR="00A349F2" w:rsidRPr="00356F3B" w:rsidRDefault="00A349F2" w:rsidP="00356F3B">
      <w:pPr>
        <w:numPr>
          <w:ilvl w:val="0"/>
          <w:numId w:val="260"/>
        </w:numPr>
      </w:pPr>
      <w:r w:rsidRPr="00356F3B">
        <w:rPr>
          <w:b/>
          <w:bCs/>
        </w:rPr>
        <w:t>Risk Identification</w:t>
      </w:r>
      <w:r w:rsidRPr="00356F3B">
        <w:t>:</w:t>
      </w:r>
      <w:r w:rsidRPr="00356F3B">
        <w:br/>
      </w:r>
      <w:r w:rsidRPr="00356F3B">
        <w:rPr>
          <w:i/>
          <w:iCs/>
        </w:rPr>
        <w:t>“Why is it dangerous to store open tins of thinner near a spray booth, even if the room is ventilated?”</w:t>
      </w:r>
    </w:p>
    <w:p w:rsidR="00A349F2" w:rsidRPr="00356F3B" w:rsidRDefault="00A349F2" w:rsidP="00356F3B">
      <w:pPr>
        <w:numPr>
          <w:ilvl w:val="0"/>
          <w:numId w:val="260"/>
        </w:numPr>
      </w:pPr>
      <w:r w:rsidRPr="00356F3B">
        <w:rPr>
          <w:b/>
          <w:bCs/>
        </w:rPr>
        <w:t>Emergency Readiness</w:t>
      </w:r>
      <w:r w:rsidRPr="00356F3B">
        <w:t>:</w:t>
      </w:r>
      <w:r w:rsidRPr="00356F3B">
        <w:br/>
      </w:r>
      <w:r w:rsidRPr="00356F3B">
        <w:rPr>
          <w:i/>
          <w:iCs/>
        </w:rPr>
        <w:t>“What safety equipment should be immediately accessible in any spray finishing area?”</w:t>
      </w:r>
    </w:p>
    <w:p w:rsidR="00A349F2" w:rsidRPr="00356F3B" w:rsidRDefault="00A349F2" w:rsidP="00356F3B">
      <w:pPr>
        <w:numPr>
          <w:ilvl w:val="0"/>
          <w:numId w:val="260"/>
        </w:numPr>
      </w:pPr>
      <w:r w:rsidRPr="00356F3B">
        <w:rPr>
          <w:b/>
          <w:bCs/>
        </w:rPr>
        <w:t>Regulatory Insight</w:t>
      </w:r>
      <w:r w:rsidRPr="00356F3B">
        <w:t>:</w:t>
      </w:r>
      <w:r w:rsidRPr="00356F3B">
        <w:br/>
      </w:r>
      <w:r w:rsidRPr="00356F3B">
        <w:rPr>
          <w:i/>
          <w:iCs/>
        </w:rPr>
        <w:t>“What South African legislation governs the use of hazardous substances like lacquer thinners and hardeners?”</w:t>
      </w:r>
    </w:p>
    <w:p w:rsidR="00A349F2" w:rsidRPr="00356F3B" w:rsidRDefault="00A14E4C" w:rsidP="00A349F2">
      <w:r>
        <w:pict>
          <v:rect id="_x0000_i1388" style="width:0;height:1.5pt" o:hralign="center" o:hrstd="t" o:hr="t" fillcolor="#a0a0a0" stroked="f"/>
        </w:pict>
      </w:r>
    </w:p>
    <w:p w:rsidR="00A349F2" w:rsidRPr="00356F3B" w:rsidRDefault="00A349F2">
      <w:r w:rsidRPr="00356F3B">
        <w:br w:type="page"/>
      </w:r>
    </w:p>
    <w:p w:rsidR="00A349F2" w:rsidRPr="00356F3B" w:rsidRDefault="00A349F2" w:rsidP="00A349F2">
      <w:pPr>
        <w:pStyle w:val="Heading2"/>
        <w:rPr>
          <w:rFonts w:ascii="Century Gothic" w:hAnsi="Century Gothic"/>
          <w:b/>
          <w:bCs/>
        </w:rPr>
      </w:pPr>
      <w:bookmarkStart w:id="53" w:name="_Toc196284094"/>
      <w:r w:rsidRPr="00356F3B">
        <w:rPr>
          <w:rFonts w:ascii="Century Gothic" w:hAnsi="Century Gothic"/>
          <w:b/>
          <w:bCs/>
        </w:rPr>
        <w:lastRenderedPageBreak/>
        <w:t>Integrated Assessment: KM-04-KT05 – Spray Equipment and Booths</w:t>
      </w:r>
      <w:bookmarkEnd w:id="53"/>
    </w:p>
    <w:p w:rsidR="00A349F2" w:rsidRPr="00356F3B" w:rsidRDefault="00A349F2" w:rsidP="00A349F2">
      <w:pPr>
        <w:rPr>
          <w:b/>
          <w:bCs/>
        </w:rPr>
      </w:pPr>
    </w:p>
    <w:p w:rsidR="00A349F2" w:rsidRPr="00356F3B" w:rsidRDefault="00A349F2" w:rsidP="00A349F2">
      <w:r w:rsidRPr="00356F3B">
        <w:rPr>
          <w:b/>
          <w:bCs/>
        </w:rPr>
        <w:t>NQF Level 2 | Weight: 15%</w:t>
      </w:r>
      <w:r w:rsidRPr="00356F3B">
        <w:br/>
      </w:r>
      <w:r w:rsidRPr="00356F3B">
        <w:rPr>
          <w:b/>
          <w:bCs/>
        </w:rPr>
        <w:t>Assessment Type</w:t>
      </w:r>
      <w:r w:rsidRPr="00356F3B">
        <w:t>: Scenario-Based (Written)</w:t>
      </w:r>
    </w:p>
    <w:p w:rsidR="00A349F2" w:rsidRPr="00356F3B" w:rsidRDefault="00A14E4C" w:rsidP="00A349F2">
      <w:r>
        <w:pict>
          <v:rect id="_x0000_i1389" style="width:0;height:1.5pt" o:hralign="center" o:hrstd="t" o:hr="t" fillcolor="#a0a0a0" stroked="f"/>
        </w:pict>
      </w:r>
    </w:p>
    <w:p w:rsidR="00A349F2" w:rsidRPr="00356F3B" w:rsidRDefault="00A349F2" w:rsidP="00A349F2">
      <w:pPr>
        <w:rPr>
          <w:b/>
          <w:bCs/>
        </w:rPr>
      </w:pPr>
      <w:r w:rsidRPr="00356F3B">
        <w:rPr>
          <w:b/>
          <w:bCs/>
        </w:rPr>
        <w:t>Case Study: Sipho’s Finishing Bay – Cape Town, Western Cape</w:t>
      </w:r>
    </w:p>
    <w:p w:rsidR="00A349F2" w:rsidRPr="00356F3B" w:rsidRDefault="00A349F2" w:rsidP="00A349F2">
      <w:r w:rsidRPr="00356F3B">
        <w:t>Sipho is a spray technician working in a factory that produces high-end bedroom furniture. He is preparing to finish a batch of MDF headboards using a solvent-based lacquer. His tasks include selecting the correct spray gun, setting up the booth, performing equipment checks, adjusting the machine settings, spraying the product, and performing end-of-day cleaning. Sipho is also responsible for ensuring that all health and safety protocols are followed.</w:t>
      </w:r>
    </w:p>
    <w:p w:rsidR="00A349F2" w:rsidRPr="00356F3B" w:rsidRDefault="00A14E4C" w:rsidP="00A349F2">
      <w:r>
        <w:pict>
          <v:rect id="_x0000_i1390" style="width:0;height:1.5pt" o:hralign="center" o:hrstd="t" o:hr="t" fillcolor="#a0a0a0" stroked="f"/>
        </w:pict>
      </w:r>
    </w:p>
    <w:p w:rsidR="00A349F2" w:rsidRPr="00356F3B" w:rsidRDefault="00A349F2" w:rsidP="00A349F2">
      <w:pPr>
        <w:rPr>
          <w:b/>
          <w:bCs/>
        </w:rPr>
      </w:pPr>
      <w:r w:rsidRPr="00356F3B">
        <w:rPr>
          <w:b/>
          <w:bCs/>
        </w:rPr>
        <w:t>Assessment Questions</w:t>
      </w:r>
    </w:p>
    <w:p w:rsidR="00A349F2" w:rsidRPr="00356F3B" w:rsidRDefault="00A349F2" w:rsidP="00A349F2">
      <w:pPr>
        <w:rPr>
          <w:b/>
          <w:bCs/>
        </w:rPr>
      </w:pPr>
      <w:r w:rsidRPr="00356F3B">
        <w:rPr>
          <w:b/>
          <w:bCs/>
        </w:rPr>
        <w:t>Question 1 – IAC0501, IAC0503 (4 marks)</w:t>
      </w:r>
    </w:p>
    <w:p w:rsidR="00A349F2" w:rsidRPr="00356F3B" w:rsidRDefault="00A349F2" w:rsidP="00A349F2">
      <w:r w:rsidRPr="00356F3B">
        <w:t>Sipho must choose between a gravity feed and a pressure pot spray gun.</w:t>
      </w:r>
      <w:r w:rsidRPr="00356F3B">
        <w:br/>
        <w:t>Define both and explain which option is most suitable for his task and why.</w:t>
      </w:r>
    </w:p>
    <w:p w:rsidR="00A349F2" w:rsidRPr="00356F3B" w:rsidRDefault="00A349F2" w:rsidP="00A349F2">
      <w:r w:rsidRPr="00356F3B">
        <w:rPr>
          <w:rFonts w:ascii="Segoe UI Symbol" w:hAnsi="Segoe UI Symbol" w:cs="Segoe UI Symbol"/>
        </w:rPr>
        <w:t>✅</w:t>
      </w:r>
      <w:r w:rsidRPr="00356F3B">
        <w:t xml:space="preserve"> </w:t>
      </w:r>
      <w:r w:rsidRPr="00356F3B">
        <w:rPr>
          <w:b/>
          <w:bCs/>
        </w:rPr>
        <w:t>Model Answer</w:t>
      </w:r>
      <w:r w:rsidRPr="00356F3B">
        <w:t>:</w:t>
      </w:r>
    </w:p>
    <w:p w:rsidR="00A349F2" w:rsidRPr="00356F3B" w:rsidRDefault="00A349F2" w:rsidP="00356F3B">
      <w:pPr>
        <w:numPr>
          <w:ilvl w:val="0"/>
          <w:numId w:val="261"/>
        </w:numPr>
      </w:pPr>
      <w:r w:rsidRPr="00356F3B">
        <w:rPr>
          <w:b/>
          <w:bCs/>
        </w:rPr>
        <w:t>Gravity feed</w:t>
      </w:r>
      <w:r w:rsidRPr="00356F3B">
        <w:t xml:space="preserve"> guns use a cup above the gun and rely on gravity to feed the paint into the nozzle.</w:t>
      </w:r>
    </w:p>
    <w:p w:rsidR="00A349F2" w:rsidRPr="00356F3B" w:rsidRDefault="00A349F2" w:rsidP="00356F3B">
      <w:pPr>
        <w:numPr>
          <w:ilvl w:val="0"/>
          <w:numId w:val="261"/>
        </w:numPr>
      </w:pPr>
      <w:r w:rsidRPr="00356F3B">
        <w:rPr>
          <w:b/>
          <w:bCs/>
        </w:rPr>
        <w:t>Pressure pots</w:t>
      </w:r>
      <w:r w:rsidRPr="00356F3B">
        <w:t xml:space="preserve"> store larger volumes and use air pressure to feed the finish.</w:t>
      </w:r>
    </w:p>
    <w:p w:rsidR="00A349F2" w:rsidRPr="00356F3B" w:rsidRDefault="00A349F2" w:rsidP="00356F3B">
      <w:pPr>
        <w:numPr>
          <w:ilvl w:val="0"/>
          <w:numId w:val="261"/>
        </w:numPr>
      </w:pPr>
      <w:r w:rsidRPr="00356F3B">
        <w:t xml:space="preserve">For finishing multiple large panels like headboards, the </w:t>
      </w:r>
      <w:r w:rsidRPr="00356F3B">
        <w:rPr>
          <w:b/>
          <w:bCs/>
        </w:rPr>
        <w:t>pressure pot</w:t>
      </w:r>
      <w:r w:rsidRPr="00356F3B">
        <w:t xml:space="preserve"> system is more efficient due to longer spraying time without frequent refills.</w:t>
      </w:r>
      <w:r w:rsidRPr="00356F3B">
        <w:br/>
        <w:t>(4 marks)</w:t>
      </w:r>
    </w:p>
    <w:p w:rsidR="00A349F2" w:rsidRPr="00356F3B" w:rsidRDefault="00A14E4C" w:rsidP="00A349F2">
      <w:r>
        <w:pict>
          <v:rect id="_x0000_i1391" style="width:0;height:1.5pt" o:hralign="center" o:hrstd="t" o:hr="t" fillcolor="#a0a0a0" stroked="f"/>
        </w:pict>
      </w:r>
    </w:p>
    <w:p w:rsidR="00A349F2" w:rsidRPr="00356F3B" w:rsidRDefault="00A349F2" w:rsidP="00A349F2">
      <w:pPr>
        <w:rPr>
          <w:b/>
          <w:bCs/>
        </w:rPr>
      </w:pPr>
      <w:r w:rsidRPr="00356F3B">
        <w:rPr>
          <w:b/>
          <w:bCs/>
        </w:rPr>
        <w:t>Question 2 – IAC0502 (3 marks)</w:t>
      </w:r>
    </w:p>
    <w:p w:rsidR="00A349F2" w:rsidRPr="00356F3B" w:rsidRDefault="00A349F2" w:rsidP="00A349F2">
      <w:r w:rsidRPr="00356F3B">
        <w:t>List three key components of Sipho’s spray gun and describe the purpose of each.</w:t>
      </w:r>
    </w:p>
    <w:p w:rsidR="00A349F2" w:rsidRPr="00356F3B" w:rsidRDefault="00A349F2" w:rsidP="00A349F2">
      <w:r w:rsidRPr="00356F3B">
        <w:rPr>
          <w:rFonts w:ascii="Segoe UI Symbol" w:hAnsi="Segoe UI Symbol" w:cs="Segoe UI Symbol"/>
        </w:rPr>
        <w:t>✅</w:t>
      </w:r>
      <w:r w:rsidRPr="00356F3B">
        <w:t xml:space="preserve"> </w:t>
      </w:r>
      <w:r w:rsidRPr="00356F3B">
        <w:rPr>
          <w:b/>
          <w:bCs/>
        </w:rPr>
        <w:t>Model Answer</w:t>
      </w:r>
      <w:r w:rsidRPr="00356F3B">
        <w:t>:</w:t>
      </w:r>
    </w:p>
    <w:p w:rsidR="00A349F2" w:rsidRPr="00356F3B" w:rsidRDefault="00A349F2" w:rsidP="00356F3B">
      <w:pPr>
        <w:numPr>
          <w:ilvl w:val="0"/>
          <w:numId w:val="262"/>
        </w:numPr>
      </w:pPr>
      <w:r w:rsidRPr="00356F3B">
        <w:rPr>
          <w:b/>
          <w:bCs/>
        </w:rPr>
        <w:t>Air cap</w:t>
      </w:r>
      <w:r w:rsidRPr="00356F3B">
        <w:t xml:space="preserve"> – Shapes the spray pattern and controls atomisation</w:t>
      </w:r>
    </w:p>
    <w:p w:rsidR="00A349F2" w:rsidRPr="00356F3B" w:rsidRDefault="00A349F2" w:rsidP="00356F3B">
      <w:pPr>
        <w:numPr>
          <w:ilvl w:val="0"/>
          <w:numId w:val="262"/>
        </w:numPr>
      </w:pPr>
      <w:r w:rsidRPr="00356F3B">
        <w:rPr>
          <w:b/>
          <w:bCs/>
        </w:rPr>
        <w:t>Fluid nozzle</w:t>
      </w:r>
      <w:r w:rsidRPr="00356F3B">
        <w:t xml:space="preserve"> – Controls the flow of the finish</w:t>
      </w:r>
    </w:p>
    <w:p w:rsidR="00A349F2" w:rsidRPr="00356F3B" w:rsidRDefault="00A349F2" w:rsidP="00356F3B">
      <w:pPr>
        <w:numPr>
          <w:ilvl w:val="0"/>
          <w:numId w:val="262"/>
        </w:numPr>
      </w:pPr>
      <w:r w:rsidRPr="00356F3B">
        <w:rPr>
          <w:b/>
          <w:bCs/>
        </w:rPr>
        <w:t>Trigger</w:t>
      </w:r>
      <w:r w:rsidRPr="00356F3B">
        <w:t xml:space="preserve"> – Activates both air and fluid release</w:t>
      </w:r>
      <w:r w:rsidRPr="00356F3B">
        <w:br/>
        <w:t>(3 marks)</w:t>
      </w:r>
    </w:p>
    <w:p w:rsidR="00A349F2" w:rsidRPr="00356F3B" w:rsidRDefault="00A14E4C" w:rsidP="00A349F2">
      <w:r>
        <w:pict>
          <v:rect id="_x0000_i1392" style="width:0;height:1.5pt" o:hralign="center" o:hrstd="t" o:hr="t" fillcolor="#a0a0a0" stroked="f"/>
        </w:pict>
      </w:r>
    </w:p>
    <w:p w:rsidR="00A349F2" w:rsidRPr="00356F3B" w:rsidRDefault="00A349F2" w:rsidP="00A349F2">
      <w:pPr>
        <w:rPr>
          <w:b/>
          <w:bCs/>
        </w:rPr>
      </w:pPr>
      <w:r w:rsidRPr="00356F3B">
        <w:rPr>
          <w:b/>
          <w:bCs/>
        </w:rPr>
        <w:t>Question 3 – IAC0504 (4 marks)</w:t>
      </w:r>
    </w:p>
    <w:p w:rsidR="00A349F2" w:rsidRPr="00356F3B" w:rsidRDefault="00A349F2" w:rsidP="00A349F2">
      <w:r w:rsidRPr="00356F3B">
        <w:lastRenderedPageBreak/>
        <w:t>Compare the purpose and performance of an airless spray system with an air-assisted spray gun.</w:t>
      </w:r>
      <w:r w:rsidRPr="00356F3B">
        <w:br/>
        <w:t>Which would produce a better finish for a high-gloss topcoat and why?</w:t>
      </w:r>
    </w:p>
    <w:p w:rsidR="00A349F2" w:rsidRPr="00356F3B" w:rsidRDefault="00A349F2" w:rsidP="00A349F2">
      <w:r w:rsidRPr="00356F3B">
        <w:rPr>
          <w:rFonts w:ascii="Segoe UI Symbol" w:hAnsi="Segoe UI Symbol" w:cs="Segoe UI Symbol"/>
        </w:rPr>
        <w:t>✅</w:t>
      </w:r>
      <w:r w:rsidRPr="00356F3B">
        <w:t xml:space="preserve"> </w:t>
      </w:r>
      <w:r w:rsidRPr="00356F3B">
        <w:rPr>
          <w:b/>
          <w:bCs/>
        </w:rPr>
        <w:t>Model Answer</w:t>
      </w:r>
      <w:r w:rsidRPr="00356F3B">
        <w:t>:</w:t>
      </w:r>
    </w:p>
    <w:p w:rsidR="00A349F2" w:rsidRPr="00356F3B" w:rsidRDefault="00A349F2" w:rsidP="00356F3B">
      <w:pPr>
        <w:numPr>
          <w:ilvl w:val="0"/>
          <w:numId w:val="263"/>
        </w:numPr>
      </w:pPr>
      <w:r w:rsidRPr="00356F3B">
        <w:rPr>
          <w:b/>
          <w:bCs/>
        </w:rPr>
        <w:t>Airless</w:t>
      </w:r>
      <w:r w:rsidRPr="00356F3B">
        <w:t>: High-pressure, fast, used for large areas but lower finish quality.</w:t>
      </w:r>
    </w:p>
    <w:p w:rsidR="00A349F2" w:rsidRPr="00356F3B" w:rsidRDefault="00A349F2" w:rsidP="00356F3B">
      <w:pPr>
        <w:numPr>
          <w:ilvl w:val="0"/>
          <w:numId w:val="263"/>
        </w:numPr>
      </w:pPr>
      <w:r w:rsidRPr="00356F3B">
        <w:rPr>
          <w:b/>
          <w:bCs/>
        </w:rPr>
        <w:t>Air-assisted</w:t>
      </w:r>
      <w:r w:rsidRPr="00356F3B">
        <w:t>: Combines air and pressure, better control, suitable for high-quality finishes.</w:t>
      </w:r>
    </w:p>
    <w:p w:rsidR="00A349F2" w:rsidRPr="00356F3B" w:rsidRDefault="00A349F2" w:rsidP="00356F3B">
      <w:pPr>
        <w:numPr>
          <w:ilvl w:val="0"/>
          <w:numId w:val="263"/>
        </w:numPr>
      </w:pPr>
      <w:r w:rsidRPr="00356F3B">
        <w:t xml:space="preserve">For a high-gloss finish, </w:t>
      </w:r>
      <w:r w:rsidRPr="00356F3B">
        <w:rPr>
          <w:b/>
          <w:bCs/>
        </w:rPr>
        <w:t>air-assisted</w:t>
      </w:r>
      <w:r w:rsidRPr="00356F3B">
        <w:t xml:space="preserve"> is preferred due to improved atomisation and surface smoothness.</w:t>
      </w:r>
      <w:r w:rsidRPr="00356F3B">
        <w:br/>
        <w:t>(4 marks)</w:t>
      </w:r>
    </w:p>
    <w:p w:rsidR="00A349F2" w:rsidRPr="00356F3B" w:rsidRDefault="00A14E4C" w:rsidP="00A349F2">
      <w:r>
        <w:pict>
          <v:rect id="_x0000_i1393" style="width:0;height:1.5pt" o:hralign="center" o:hrstd="t" o:hr="t" fillcolor="#a0a0a0" stroked="f"/>
        </w:pict>
      </w:r>
    </w:p>
    <w:p w:rsidR="00A349F2" w:rsidRPr="00356F3B" w:rsidRDefault="00A349F2" w:rsidP="00A349F2">
      <w:pPr>
        <w:rPr>
          <w:b/>
          <w:bCs/>
        </w:rPr>
      </w:pPr>
      <w:r w:rsidRPr="00356F3B">
        <w:rPr>
          <w:b/>
          <w:bCs/>
        </w:rPr>
        <w:t>Question 4 – IAC0505, IAC0506 (5 marks)</w:t>
      </w:r>
    </w:p>
    <w:p w:rsidR="00A349F2" w:rsidRPr="00356F3B" w:rsidRDefault="00A349F2" w:rsidP="00A349F2">
      <w:r w:rsidRPr="00356F3B">
        <w:t>Explain why a spray booth is needed and describe how filters or water curtains are used in preparation for spraying.</w:t>
      </w:r>
    </w:p>
    <w:p w:rsidR="00A349F2" w:rsidRPr="00356F3B" w:rsidRDefault="00A349F2" w:rsidP="00A349F2">
      <w:r w:rsidRPr="00356F3B">
        <w:rPr>
          <w:rFonts w:ascii="Segoe UI Symbol" w:hAnsi="Segoe UI Symbol" w:cs="Segoe UI Symbol"/>
        </w:rPr>
        <w:t>✅</w:t>
      </w:r>
      <w:r w:rsidRPr="00356F3B">
        <w:t xml:space="preserve"> </w:t>
      </w:r>
      <w:r w:rsidRPr="00356F3B">
        <w:rPr>
          <w:b/>
          <w:bCs/>
        </w:rPr>
        <w:t>Model Answer</w:t>
      </w:r>
      <w:r w:rsidRPr="00356F3B">
        <w:t>:</w:t>
      </w:r>
    </w:p>
    <w:p w:rsidR="00A349F2" w:rsidRPr="00356F3B" w:rsidRDefault="00A349F2" w:rsidP="00356F3B">
      <w:pPr>
        <w:numPr>
          <w:ilvl w:val="0"/>
          <w:numId w:val="264"/>
        </w:numPr>
      </w:pPr>
      <w:r w:rsidRPr="00356F3B">
        <w:t>A spray booth provides ventilation, prevents contamination, and protects the operator.</w:t>
      </w:r>
    </w:p>
    <w:p w:rsidR="00A349F2" w:rsidRPr="00356F3B" w:rsidRDefault="00A349F2" w:rsidP="00356F3B">
      <w:pPr>
        <w:numPr>
          <w:ilvl w:val="0"/>
          <w:numId w:val="264"/>
        </w:numPr>
      </w:pPr>
      <w:r w:rsidRPr="00356F3B">
        <w:rPr>
          <w:b/>
          <w:bCs/>
        </w:rPr>
        <w:t>Filters</w:t>
      </w:r>
      <w:r w:rsidRPr="00356F3B">
        <w:t xml:space="preserve"> trap airborne particles.</w:t>
      </w:r>
    </w:p>
    <w:p w:rsidR="00A349F2" w:rsidRPr="00356F3B" w:rsidRDefault="00A349F2" w:rsidP="00356F3B">
      <w:pPr>
        <w:numPr>
          <w:ilvl w:val="0"/>
          <w:numId w:val="264"/>
        </w:numPr>
      </w:pPr>
      <w:r w:rsidRPr="00356F3B">
        <w:rPr>
          <w:b/>
          <w:bCs/>
        </w:rPr>
        <w:t>Water curtains</w:t>
      </w:r>
      <w:r w:rsidRPr="00356F3B">
        <w:t xml:space="preserve"> use flowing water to capture overspray and improve air quality.</w:t>
      </w:r>
    </w:p>
    <w:p w:rsidR="00A349F2" w:rsidRPr="00356F3B" w:rsidRDefault="00A349F2" w:rsidP="00356F3B">
      <w:pPr>
        <w:numPr>
          <w:ilvl w:val="0"/>
          <w:numId w:val="264"/>
        </w:numPr>
      </w:pPr>
      <w:r w:rsidRPr="00356F3B">
        <w:t>Before spraying, Sipho should check that the filters are clean and that the water system is operational and free of sediment.</w:t>
      </w:r>
      <w:r w:rsidRPr="00356F3B">
        <w:br/>
        <w:t>(5 marks)</w:t>
      </w:r>
    </w:p>
    <w:p w:rsidR="00A349F2" w:rsidRPr="00356F3B" w:rsidRDefault="00A14E4C" w:rsidP="00A349F2">
      <w:r>
        <w:pict>
          <v:rect id="_x0000_i1394" style="width:0;height:1.5pt" o:hralign="center" o:hrstd="t" o:hr="t" fillcolor="#a0a0a0" stroked="f"/>
        </w:pict>
      </w:r>
    </w:p>
    <w:p w:rsidR="00A349F2" w:rsidRPr="00356F3B" w:rsidRDefault="00A349F2" w:rsidP="00A349F2">
      <w:pPr>
        <w:rPr>
          <w:b/>
          <w:bCs/>
        </w:rPr>
      </w:pPr>
      <w:r w:rsidRPr="00356F3B">
        <w:rPr>
          <w:b/>
          <w:bCs/>
        </w:rPr>
        <w:t>Question 5 – IAC0507, IAC0508 (5 marks)</w:t>
      </w:r>
    </w:p>
    <w:p w:rsidR="00A349F2" w:rsidRPr="00356F3B" w:rsidRDefault="00A349F2" w:rsidP="00A349F2">
      <w:r w:rsidRPr="00356F3B">
        <w:t>Outline the steps Sipho should take to prepare, start, operate, and shut down the spray machine.</w:t>
      </w:r>
    </w:p>
    <w:p w:rsidR="00A349F2" w:rsidRPr="00356F3B" w:rsidRDefault="00A349F2" w:rsidP="00A349F2">
      <w:r w:rsidRPr="00356F3B">
        <w:rPr>
          <w:rFonts w:ascii="Segoe UI Symbol" w:hAnsi="Segoe UI Symbol" w:cs="Segoe UI Symbol"/>
        </w:rPr>
        <w:t>✅</w:t>
      </w:r>
      <w:r w:rsidRPr="00356F3B">
        <w:t xml:space="preserve"> </w:t>
      </w:r>
      <w:r w:rsidRPr="00356F3B">
        <w:rPr>
          <w:b/>
          <w:bCs/>
        </w:rPr>
        <w:t>Model Answer</w:t>
      </w:r>
      <w:r w:rsidRPr="00356F3B">
        <w:t>:</w:t>
      </w:r>
    </w:p>
    <w:p w:rsidR="00A349F2" w:rsidRPr="00356F3B" w:rsidRDefault="00A349F2" w:rsidP="00356F3B">
      <w:pPr>
        <w:numPr>
          <w:ilvl w:val="0"/>
          <w:numId w:val="265"/>
        </w:numPr>
      </w:pPr>
      <w:r w:rsidRPr="00356F3B">
        <w:rPr>
          <w:b/>
          <w:bCs/>
        </w:rPr>
        <w:t>Prepare</w:t>
      </w:r>
      <w:r w:rsidRPr="00356F3B">
        <w:t>: Check air supply, clean the gun, prepare the finish.</w:t>
      </w:r>
    </w:p>
    <w:p w:rsidR="00A349F2" w:rsidRPr="00356F3B" w:rsidRDefault="00A349F2" w:rsidP="00356F3B">
      <w:pPr>
        <w:numPr>
          <w:ilvl w:val="0"/>
          <w:numId w:val="265"/>
        </w:numPr>
      </w:pPr>
      <w:r w:rsidRPr="00356F3B">
        <w:rPr>
          <w:b/>
          <w:bCs/>
        </w:rPr>
        <w:t>Start</w:t>
      </w:r>
      <w:r w:rsidRPr="00356F3B">
        <w:t>: Connect hose, check pressures, prime system, test spray.</w:t>
      </w:r>
    </w:p>
    <w:p w:rsidR="00A349F2" w:rsidRPr="00356F3B" w:rsidRDefault="00A349F2" w:rsidP="00356F3B">
      <w:pPr>
        <w:numPr>
          <w:ilvl w:val="0"/>
          <w:numId w:val="265"/>
        </w:numPr>
      </w:pPr>
      <w:r w:rsidRPr="00356F3B">
        <w:rPr>
          <w:b/>
          <w:bCs/>
        </w:rPr>
        <w:t>Operate</w:t>
      </w:r>
      <w:r w:rsidRPr="00356F3B">
        <w:t>: Maintain correct distance, overlap passes, adjust fan and fluid knobs.</w:t>
      </w:r>
    </w:p>
    <w:p w:rsidR="00A349F2" w:rsidRPr="00356F3B" w:rsidRDefault="00A349F2" w:rsidP="00356F3B">
      <w:pPr>
        <w:numPr>
          <w:ilvl w:val="0"/>
          <w:numId w:val="265"/>
        </w:numPr>
      </w:pPr>
      <w:r w:rsidRPr="00356F3B">
        <w:rPr>
          <w:b/>
          <w:bCs/>
        </w:rPr>
        <w:t>Shut down</w:t>
      </w:r>
      <w:r w:rsidRPr="00356F3B">
        <w:t>: Turn off air, flush system with solvent, clean nozzle and cap.</w:t>
      </w:r>
      <w:r w:rsidRPr="00356F3B">
        <w:br/>
        <w:t>(5 marks)</w:t>
      </w:r>
    </w:p>
    <w:p w:rsidR="00A349F2" w:rsidRPr="00356F3B" w:rsidRDefault="00A14E4C" w:rsidP="00A349F2">
      <w:r>
        <w:pict>
          <v:rect id="_x0000_i1395" style="width:0;height:1.5pt" o:hralign="center" o:hrstd="t" o:hr="t" fillcolor="#a0a0a0" stroked="f"/>
        </w:pict>
      </w:r>
    </w:p>
    <w:p w:rsidR="00A349F2" w:rsidRPr="00356F3B" w:rsidRDefault="00A349F2" w:rsidP="00A349F2">
      <w:pPr>
        <w:rPr>
          <w:b/>
          <w:bCs/>
        </w:rPr>
      </w:pPr>
      <w:r w:rsidRPr="00356F3B">
        <w:rPr>
          <w:b/>
          <w:bCs/>
        </w:rPr>
        <w:lastRenderedPageBreak/>
        <w:t>Question 6 – IAC0509 (4 marks)</w:t>
      </w:r>
    </w:p>
    <w:p w:rsidR="00A349F2" w:rsidRPr="00356F3B" w:rsidRDefault="00A349F2" w:rsidP="00A349F2">
      <w:r w:rsidRPr="00356F3B">
        <w:t>Describe two daily and two weekly maintenance procedures Sipho should follow for the spray gun.</w:t>
      </w:r>
    </w:p>
    <w:p w:rsidR="00A349F2" w:rsidRPr="00356F3B" w:rsidRDefault="00A349F2" w:rsidP="00A349F2">
      <w:r w:rsidRPr="00356F3B">
        <w:rPr>
          <w:rFonts w:ascii="Segoe UI Symbol" w:hAnsi="Segoe UI Symbol" w:cs="Segoe UI Symbol"/>
        </w:rPr>
        <w:t>✅</w:t>
      </w:r>
      <w:r w:rsidRPr="00356F3B">
        <w:t xml:space="preserve"> </w:t>
      </w:r>
      <w:r w:rsidRPr="00356F3B">
        <w:rPr>
          <w:b/>
          <w:bCs/>
        </w:rPr>
        <w:t>Model Answer</w:t>
      </w:r>
      <w:r w:rsidRPr="00356F3B">
        <w:t>:</w:t>
      </w:r>
      <w:r w:rsidRPr="00356F3B">
        <w:br/>
      </w:r>
      <w:r w:rsidRPr="00356F3B">
        <w:rPr>
          <w:b/>
          <w:bCs/>
        </w:rPr>
        <w:t>Daily</w:t>
      </w:r>
      <w:r w:rsidRPr="00356F3B">
        <w:t>:</w:t>
      </w:r>
    </w:p>
    <w:p w:rsidR="00A349F2" w:rsidRPr="00356F3B" w:rsidRDefault="00A349F2" w:rsidP="00356F3B">
      <w:pPr>
        <w:numPr>
          <w:ilvl w:val="0"/>
          <w:numId w:val="266"/>
        </w:numPr>
      </w:pPr>
      <w:r w:rsidRPr="00356F3B">
        <w:t>Flush the gun with solvent after each use</w:t>
      </w:r>
    </w:p>
    <w:p w:rsidR="00A349F2" w:rsidRPr="00356F3B" w:rsidRDefault="00A349F2" w:rsidP="00356F3B">
      <w:pPr>
        <w:numPr>
          <w:ilvl w:val="0"/>
          <w:numId w:val="266"/>
        </w:numPr>
      </w:pPr>
      <w:r w:rsidRPr="00356F3B">
        <w:t>Wipe nozzle and needle to prevent buildup</w:t>
      </w:r>
    </w:p>
    <w:p w:rsidR="00A349F2" w:rsidRPr="00356F3B" w:rsidRDefault="00A349F2" w:rsidP="00A349F2">
      <w:r w:rsidRPr="00356F3B">
        <w:rPr>
          <w:b/>
          <w:bCs/>
        </w:rPr>
        <w:t>Weekly</w:t>
      </w:r>
      <w:r w:rsidRPr="00356F3B">
        <w:t>:</w:t>
      </w:r>
    </w:p>
    <w:p w:rsidR="00A349F2" w:rsidRPr="00356F3B" w:rsidRDefault="00A349F2" w:rsidP="00356F3B">
      <w:pPr>
        <w:numPr>
          <w:ilvl w:val="0"/>
          <w:numId w:val="267"/>
        </w:numPr>
      </w:pPr>
      <w:r w:rsidRPr="00356F3B">
        <w:t>Disassemble gun and soak parts in cleaner</w:t>
      </w:r>
    </w:p>
    <w:p w:rsidR="00A349F2" w:rsidRPr="00356F3B" w:rsidRDefault="00A349F2" w:rsidP="00356F3B">
      <w:pPr>
        <w:numPr>
          <w:ilvl w:val="0"/>
          <w:numId w:val="267"/>
        </w:numPr>
      </w:pPr>
      <w:r w:rsidRPr="00356F3B">
        <w:t>Inspect seals and replace if worn</w:t>
      </w:r>
      <w:r w:rsidRPr="00356F3B">
        <w:br/>
        <w:t>(4 marks)</w:t>
      </w:r>
    </w:p>
    <w:p w:rsidR="00A349F2" w:rsidRPr="00356F3B" w:rsidRDefault="00A14E4C" w:rsidP="00A349F2">
      <w:r>
        <w:pict>
          <v:rect id="_x0000_i1396" style="width:0;height:1.5pt" o:hralign="center" o:hrstd="t" o:hr="t" fillcolor="#a0a0a0" stroked="f"/>
        </w:pict>
      </w:r>
    </w:p>
    <w:p w:rsidR="00A349F2" w:rsidRPr="00356F3B" w:rsidRDefault="00A349F2" w:rsidP="00A349F2">
      <w:pPr>
        <w:rPr>
          <w:b/>
          <w:bCs/>
        </w:rPr>
      </w:pPr>
      <w:r w:rsidRPr="00356F3B">
        <w:rPr>
          <w:b/>
          <w:bCs/>
        </w:rPr>
        <w:t>Total Marks: 25</w:t>
      </w:r>
    </w:p>
    <w:p w:rsidR="00A349F2" w:rsidRPr="00356F3B" w:rsidRDefault="00A14E4C" w:rsidP="00A349F2">
      <w:r>
        <w:pict>
          <v:rect id="_x0000_i1397" style="width:0;height:1.5pt" o:hralign="center" o:hrstd="t" o:hr="t" fillcolor="#a0a0a0" stroked="f"/>
        </w:pict>
      </w:r>
    </w:p>
    <w:p w:rsidR="00A349F2" w:rsidRPr="00356F3B" w:rsidRDefault="00A349F2" w:rsidP="00A349F2">
      <w:pPr>
        <w:rPr>
          <w:b/>
          <w:bCs/>
        </w:rPr>
      </w:pPr>
      <w:r w:rsidRPr="00356F3B">
        <w:rPr>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5"/>
        <w:gridCol w:w="4648"/>
      </w:tblGrid>
      <w:tr w:rsidR="00A349F2" w:rsidRPr="00356F3B" w:rsidTr="00A349F2">
        <w:trPr>
          <w:tblHeader/>
          <w:tblCellSpacing w:w="15" w:type="dxa"/>
        </w:trPr>
        <w:tc>
          <w:tcPr>
            <w:tcW w:w="0" w:type="auto"/>
            <w:vAlign w:val="center"/>
            <w:hideMark/>
          </w:tcPr>
          <w:p w:rsidR="00A349F2" w:rsidRPr="00356F3B" w:rsidRDefault="00A349F2" w:rsidP="00A349F2">
            <w:pPr>
              <w:rPr>
                <w:b/>
                <w:bCs/>
              </w:rPr>
            </w:pPr>
            <w:r w:rsidRPr="00356F3B">
              <w:rPr>
                <w:b/>
                <w:bCs/>
              </w:rPr>
              <w:t>Score Range</w:t>
            </w:r>
          </w:p>
        </w:tc>
        <w:tc>
          <w:tcPr>
            <w:tcW w:w="0" w:type="auto"/>
            <w:vAlign w:val="center"/>
            <w:hideMark/>
          </w:tcPr>
          <w:p w:rsidR="00A349F2" w:rsidRPr="00356F3B" w:rsidRDefault="00A349F2" w:rsidP="00A349F2">
            <w:pPr>
              <w:rPr>
                <w:b/>
                <w:bCs/>
              </w:rPr>
            </w:pPr>
            <w:r w:rsidRPr="00356F3B">
              <w:rPr>
                <w:b/>
                <w:bCs/>
              </w:rPr>
              <w:t>Competency Level</w:t>
            </w:r>
          </w:p>
        </w:tc>
      </w:tr>
      <w:tr w:rsidR="00A349F2" w:rsidRPr="00356F3B" w:rsidTr="00A349F2">
        <w:trPr>
          <w:tblCellSpacing w:w="15" w:type="dxa"/>
        </w:trPr>
        <w:tc>
          <w:tcPr>
            <w:tcW w:w="0" w:type="auto"/>
            <w:vAlign w:val="center"/>
            <w:hideMark/>
          </w:tcPr>
          <w:p w:rsidR="00A349F2" w:rsidRPr="00356F3B" w:rsidRDefault="00A349F2" w:rsidP="00A349F2">
            <w:r w:rsidRPr="00356F3B">
              <w:t>21–25</w:t>
            </w:r>
          </w:p>
        </w:tc>
        <w:tc>
          <w:tcPr>
            <w:tcW w:w="0" w:type="auto"/>
            <w:vAlign w:val="center"/>
            <w:hideMark/>
          </w:tcPr>
          <w:p w:rsidR="00A349F2" w:rsidRPr="00356F3B" w:rsidRDefault="00A349F2" w:rsidP="00A349F2">
            <w:r w:rsidRPr="00356F3B">
              <w:t>Competent with strong understanding</w:t>
            </w:r>
          </w:p>
        </w:tc>
      </w:tr>
      <w:tr w:rsidR="00A349F2" w:rsidRPr="00356F3B" w:rsidTr="00A349F2">
        <w:trPr>
          <w:tblCellSpacing w:w="15" w:type="dxa"/>
        </w:trPr>
        <w:tc>
          <w:tcPr>
            <w:tcW w:w="0" w:type="auto"/>
            <w:vAlign w:val="center"/>
            <w:hideMark/>
          </w:tcPr>
          <w:p w:rsidR="00A349F2" w:rsidRPr="00356F3B" w:rsidRDefault="00A349F2" w:rsidP="00A349F2">
            <w:r w:rsidRPr="00356F3B">
              <w:t>16–20</w:t>
            </w:r>
          </w:p>
        </w:tc>
        <w:tc>
          <w:tcPr>
            <w:tcW w:w="0" w:type="auto"/>
            <w:vAlign w:val="center"/>
            <w:hideMark/>
          </w:tcPr>
          <w:p w:rsidR="00A349F2" w:rsidRPr="00356F3B" w:rsidRDefault="00A349F2" w:rsidP="00A349F2">
            <w:r w:rsidRPr="00356F3B">
              <w:t>Acceptable, with minor gaps</w:t>
            </w:r>
          </w:p>
        </w:tc>
      </w:tr>
      <w:tr w:rsidR="00A349F2" w:rsidRPr="00356F3B" w:rsidTr="00A349F2">
        <w:trPr>
          <w:tblCellSpacing w:w="15" w:type="dxa"/>
        </w:trPr>
        <w:tc>
          <w:tcPr>
            <w:tcW w:w="0" w:type="auto"/>
            <w:vAlign w:val="center"/>
            <w:hideMark/>
          </w:tcPr>
          <w:p w:rsidR="00A349F2" w:rsidRPr="00356F3B" w:rsidRDefault="00A349F2" w:rsidP="00A349F2">
            <w:r w:rsidRPr="00356F3B">
              <w:t>11–15</w:t>
            </w:r>
          </w:p>
        </w:tc>
        <w:tc>
          <w:tcPr>
            <w:tcW w:w="0" w:type="auto"/>
            <w:vAlign w:val="center"/>
            <w:hideMark/>
          </w:tcPr>
          <w:p w:rsidR="00A349F2" w:rsidRPr="00356F3B" w:rsidRDefault="00A349F2" w:rsidP="00A349F2">
            <w:r w:rsidRPr="00356F3B">
              <w:t>Partial knowledge, further support required</w:t>
            </w:r>
          </w:p>
        </w:tc>
      </w:tr>
      <w:tr w:rsidR="00A349F2" w:rsidRPr="00356F3B" w:rsidTr="00A349F2">
        <w:trPr>
          <w:tblCellSpacing w:w="15" w:type="dxa"/>
        </w:trPr>
        <w:tc>
          <w:tcPr>
            <w:tcW w:w="0" w:type="auto"/>
            <w:vAlign w:val="center"/>
            <w:hideMark/>
          </w:tcPr>
          <w:p w:rsidR="00A349F2" w:rsidRPr="00356F3B" w:rsidRDefault="00A349F2" w:rsidP="00A349F2">
            <w:r w:rsidRPr="00356F3B">
              <w:t>0–10</w:t>
            </w:r>
          </w:p>
        </w:tc>
        <w:tc>
          <w:tcPr>
            <w:tcW w:w="0" w:type="auto"/>
            <w:vAlign w:val="center"/>
            <w:hideMark/>
          </w:tcPr>
          <w:p w:rsidR="00A349F2" w:rsidRPr="00356F3B" w:rsidRDefault="00A349F2" w:rsidP="00A349F2">
            <w:r w:rsidRPr="00356F3B">
              <w:t>Not yet competent</w:t>
            </w:r>
          </w:p>
        </w:tc>
      </w:tr>
    </w:tbl>
    <w:p w:rsidR="00A349F2" w:rsidRPr="00356F3B" w:rsidRDefault="00A14E4C" w:rsidP="00A349F2">
      <w:r>
        <w:pict>
          <v:rect id="_x0000_i1398" style="width:0;height:1.5pt" o:hralign="center" o:hrstd="t" o:hr="t" fillcolor="#a0a0a0" stroked="f"/>
        </w:pict>
      </w:r>
    </w:p>
    <w:p w:rsidR="00A349F2" w:rsidRPr="00356F3B" w:rsidRDefault="00A349F2" w:rsidP="00A349F2">
      <w:pPr>
        <w:rPr>
          <w:b/>
          <w:bCs/>
        </w:rPr>
      </w:pPr>
      <w:r w:rsidRPr="00356F3B">
        <w:rPr>
          <w:b/>
          <w:bCs/>
        </w:rPr>
        <w:t>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4"/>
        <w:gridCol w:w="2248"/>
        <w:gridCol w:w="1326"/>
        <w:gridCol w:w="1860"/>
        <w:gridCol w:w="1698"/>
      </w:tblGrid>
      <w:tr w:rsidR="00A349F2" w:rsidRPr="00356F3B" w:rsidTr="00A349F2">
        <w:trPr>
          <w:tblHeader/>
          <w:tblCellSpacing w:w="15" w:type="dxa"/>
        </w:trPr>
        <w:tc>
          <w:tcPr>
            <w:tcW w:w="0" w:type="auto"/>
            <w:vAlign w:val="center"/>
            <w:hideMark/>
          </w:tcPr>
          <w:p w:rsidR="00A349F2" w:rsidRPr="00356F3B" w:rsidRDefault="00A349F2" w:rsidP="00A349F2">
            <w:pPr>
              <w:rPr>
                <w:b/>
                <w:bCs/>
              </w:rPr>
            </w:pPr>
            <w:r w:rsidRPr="00356F3B">
              <w:rPr>
                <w:b/>
                <w:bCs/>
              </w:rPr>
              <w:t>Criteria</w:t>
            </w:r>
          </w:p>
        </w:tc>
        <w:tc>
          <w:tcPr>
            <w:tcW w:w="0" w:type="auto"/>
            <w:vAlign w:val="center"/>
            <w:hideMark/>
          </w:tcPr>
          <w:p w:rsidR="00A349F2" w:rsidRPr="00356F3B" w:rsidRDefault="00A349F2" w:rsidP="00A349F2">
            <w:pPr>
              <w:rPr>
                <w:b/>
                <w:bCs/>
              </w:rPr>
            </w:pPr>
            <w:r w:rsidRPr="00356F3B">
              <w:rPr>
                <w:b/>
                <w:bCs/>
              </w:rPr>
              <w:t>Excellent (4)</w:t>
            </w:r>
          </w:p>
        </w:tc>
        <w:tc>
          <w:tcPr>
            <w:tcW w:w="0" w:type="auto"/>
            <w:vAlign w:val="center"/>
            <w:hideMark/>
          </w:tcPr>
          <w:p w:rsidR="00A349F2" w:rsidRPr="00356F3B" w:rsidRDefault="00A349F2" w:rsidP="00A349F2">
            <w:pPr>
              <w:rPr>
                <w:b/>
                <w:bCs/>
              </w:rPr>
            </w:pPr>
            <w:r w:rsidRPr="00356F3B">
              <w:rPr>
                <w:b/>
                <w:bCs/>
              </w:rPr>
              <w:t>Good (3)</w:t>
            </w:r>
          </w:p>
        </w:tc>
        <w:tc>
          <w:tcPr>
            <w:tcW w:w="0" w:type="auto"/>
            <w:vAlign w:val="center"/>
            <w:hideMark/>
          </w:tcPr>
          <w:p w:rsidR="00A349F2" w:rsidRPr="00356F3B" w:rsidRDefault="00A349F2" w:rsidP="00A349F2">
            <w:pPr>
              <w:rPr>
                <w:b/>
                <w:bCs/>
              </w:rPr>
            </w:pPr>
            <w:r w:rsidRPr="00356F3B">
              <w:rPr>
                <w:b/>
                <w:bCs/>
              </w:rPr>
              <w:t>Adequate (2)</w:t>
            </w:r>
          </w:p>
        </w:tc>
        <w:tc>
          <w:tcPr>
            <w:tcW w:w="0" w:type="auto"/>
            <w:vAlign w:val="center"/>
            <w:hideMark/>
          </w:tcPr>
          <w:p w:rsidR="00A349F2" w:rsidRPr="00356F3B" w:rsidRDefault="00A349F2" w:rsidP="00A349F2">
            <w:pPr>
              <w:rPr>
                <w:b/>
                <w:bCs/>
              </w:rPr>
            </w:pPr>
            <w:r w:rsidRPr="00356F3B">
              <w:rPr>
                <w:b/>
                <w:bCs/>
              </w:rPr>
              <w:t>Needs Improvement (1)</w:t>
            </w:r>
          </w:p>
        </w:tc>
      </w:tr>
      <w:tr w:rsidR="00A349F2" w:rsidRPr="00356F3B" w:rsidTr="00A349F2">
        <w:trPr>
          <w:tblCellSpacing w:w="15" w:type="dxa"/>
        </w:trPr>
        <w:tc>
          <w:tcPr>
            <w:tcW w:w="0" w:type="auto"/>
            <w:vAlign w:val="center"/>
            <w:hideMark/>
          </w:tcPr>
          <w:p w:rsidR="00A349F2" w:rsidRPr="00356F3B" w:rsidRDefault="00A349F2" w:rsidP="00A349F2">
            <w:r w:rsidRPr="00356F3B">
              <w:t>Understanding of Spray Gun Types and Uses</w:t>
            </w:r>
          </w:p>
        </w:tc>
        <w:tc>
          <w:tcPr>
            <w:tcW w:w="0" w:type="auto"/>
            <w:vAlign w:val="center"/>
            <w:hideMark/>
          </w:tcPr>
          <w:p w:rsidR="00A349F2" w:rsidRPr="00356F3B" w:rsidRDefault="00A349F2" w:rsidP="00A349F2">
            <w:r w:rsidRPr="00356F3B">
              <w:t>Clearly explains and selects appropriate tools</w:t>
            </w:r>
          </w:p>
        </w:tc>
        <w:tc>
          <w:tcPr>
            <w:tcW w:w="0" w:type="auto"/>
            <w:vAlign w:val="center"/>
            <w:hideMark/>
          </w:tcPr>
          <w:p w:rsidR="00A349F2" w:rsidRPr="00356F3B" w:rsidRDefault="00A349F2" w:rsidP="00A349F2">
            <w:r w:rsidRPr="00356F3B">
              <w:t>Generally correct, some detail lacking</w:t>
            </w:r>
          </w:p>
        </w:tc>
        <w:tc>
          <w:tcPr>
            <w:tcW w:w="0" w:type="auto"/>
            <w:vAlign w:val="center"/>
            <w:hideMark/>
          </w:tcPr>
          <w:p w:rsidR="00A349F2" w:rsidRPr="00356F3B" w:rsidRDefault="00A349F2" w:rsidP="00A349F2">
            <w:r w:rsidRPr="00356F3B">
              <w:t>Limited examples or reasoning</w:t>
            </w:r>
          </w:p>
        </w:tc>
        <w:tc>
          <w:tcPr>
            <w:tcW w:w="0" w:type="auto"/>
            <w:vAlign w:val="center"/>
            <w:hideMark/>
          </w:tcPr>
          <w:p w:rsidR="00A349F2" w:rsidRPr="00356F3B" w:rsidRDefault="00A349F2" w:rsidP="00A349F2">
            <w:r w:rsidRPr="00356F3B">
              <w:t>Incorrect or unclear explanation</w:t>
            </w:r>
          </w:p>
        </w:tc>
      </w:tr>
      <w:tr w:rsidR="00A349F2" w:rsidRPr="00356F3B" w:rsidTr="00A349F2">
        <w:trPr>
          <w:tblCellSpacing w:w="15" w:type="dxa"/>
        </w:trPr>
        <w:tc>
          <w:tcPr>
            <w:tcW w:w="0" w:type="auto"/>
            <w:vAlign w:val="center"/>
            <w:hideMark/>
          </w:tcPr>
          <w:p w:rsidR="00A349F2" w:rsidRPr="00356F3B" w:rsidRDefault="00A349F2" w:rsidP="00A349F2">
            <w:r w:rsidRPr="00356F3B">
              <w:t>Knowledge of Equipment Components</w:t>
            </w:r>
          </w:p>
        </w:tc>
        <w:tc>
          <w:tcPr>
            <w:tcW w:w="0" w:type="auto"/>
            <w:vAlign w:val="center"/>
            <w:hideMark/>
          </w:tcPr>
          <w:p w:rsidR="00A349F2" w:rsidRPr="00356F3B" w:rsidRDefault="00A349F2" w:rsidP="00A349F2">
            <w:r w:rsidRPr="00356F3B">
              <w:t>Identifies all parts and their functions</w:t>
            </w:r>
          </w:p>
        </w:tc>
        <w:tc>
          <w:tcPr>
            <w:tcW w:w="0" w:type="auto"/>
            <w:vAlign w:val="center"/>
            <w:hideMark/>
          </w:tcPr>
          <w:p w:rsidR="00A349F2" w:rsidRPr="00356F3B" w:rsidRDefault="00A349F2" w:rsidP="00A349F2">
            <w:r w:rsidRPr="00356F3B">
              <w:t xml:space="preserve">Identifies most with </w:t>
            </w:r>
            <w:r w:rsidRPr="00356F3B">
              <w:lastRenderedPageBreak/>
              <w:t>general purpose</w:t>
            </w:r>
          </w:p>
        </w:tc>
        <w:tc>
          <w:tcPr>
            <w:tcW w:w="0" w:type="auto"/>
            <w:vAlign w:val="center"/>
            <w:hideMark/>
          </w:tcPr>
          <w:p w:rsidR="00A349F2" w:rsidRPr="00356F3B" w:rsidRDefault="00A349F2" w:rsidP="00A349F2">
            <w:r w:rsidRPr="00356F3B">
              <w:lastRenderedPageBreak/>
              <w:t xml:space="preserve">Partial knowledge or </w:t>
            </w:r>
            <w:r w:rsidRPr="00356F3B">
              <w:lastRenderedPageBreak/>
              <w:t>vague responses</w:t>
            </w:r>
          </w:p>
        </w:tc>
        <w:tc>
          <w:tcPr>
            <w:tcW w:w="0" w:type="auto"/>
            <w:vAlign w:val="center"/>
            <w:hideMark/>
          </w:tcPr>
          <w:p w:rsidR="00A349F2" w:rsidRPr="00356F3B" w:rsidRDefault="00A349F2" w:rsidP="00A349F2">
            <w:r w:rsidRPr="00356F3B">
              <w:lastRenderedPageBreak/>
              <w:t>Misidentifies components</w:t>
            </w:r>
          </w:p>
        </w:tc>
      </w:tr>
      <w:tr w:rsidR="00A349F2" w:rsidRPr="00356F3B" w:rsidTr="00A349F2">
        <w:trPr>
          <w:tblCellSpacing w:w="15" w:type="dxa"/>
        </w:trPr>
        <w:tc>
          <w:tcPr>
            <w:tcW w:w="0" w:type="auto"/>
            <w:vAlign w:val="center"/>
            <w:hideMark/>
          </w:tcPr>
          <w:p w:rsidR="00A349F2" w:rsidRPr="00356F3B" w:rsidRDefault="00A349F2" w:rsidP="00A349F2">
            <w:r w:rsidRPr="00356F3B">
              <w:lastRenderedPageBreak/>
              <w:t>Operation and Adjustment</w:t>
            </w:r>
          </w:p>
        </w:tc>
        <w:tc>
          <w:tcPr>
            <w:tcW w:w="0" w:type="auto"/>
            <w:vAlign w:val="center"/>
            <w:hideMark/>
          </w:tcPr>
          <w:p w:rsidR="00A349F2" w:rsidRPr="00356F3B" w:rsidRDefault="00A349F2" w:rsidP="00A349F2">
            <w:r w:rsidRPr="00356F3B">
              <w:t>Fully outlines procedures with logical order</w:t>
            </w:r>
          </w:p>
        </w:tc>
        <w:tc>
          <w:tcPr>
            <w:tcW w:w="0" w:type="auto"/>
            <w:vAlign w:val="center"/>
            <w:hideMark/>
          </w:tcPr>
          <w:p w:rsidR="00A349F2" w:rsidRPr="00356F3B" w:rsidRDefault="00A349F2" w:rsidP="00A349F2">
            <w:r w:rsidRPr="00356F3B">
              <w:t>Lists steps with small omissions</w:t>
            </w:r>
          </w:p>
        </w:tc>
        <w:tc>
          <w:tcPr>
            <w:tcW w:w="0" w:type="auto"/>
            <w:vAlign w:val="center"/>
            <w:hideMark/>
          </w:tcPr>
          <w:p w:rsidR="00A349F2" w:rsidRPr="00356F3B" w:rsidRDefault="00A349F2" w:rsidP="00A349F2">
            <w:r w:rsidRPr="00356F3B">
              <w:t>Basic understanding, unclear logic</w:t>
            </w:r>
          </w:p>
        </w:tc>
        <w:tc>
          <w:tcPr>
            <w:tcW w:w="0" w:type="auto"/>
            <w:vAlign w:val="center"/>
            <w:hideMark/>
          </w:tcPr>
          <w:p w:rsidR="00A349F2" w:rsidRPr="00356F3B" w:rsidRDefault="00A349F2" w:rsidP="00A349F2">
            <w:r w:rsidRPr="00356F3B">
              <w:t>Sequence incorrect or incomplete</w:t>
            </w:r>
          </w:p>
        </w:tc>
      </w:tr>
      <w:tr w:rsidR="00A349F2" w:rsidRPr="00356F3B" w:rsidTr="00A349F2">
        <w:trPr>
          <w:tblCellSpacing w:w="15" w:type="dxa"/>
        </w:trPr>
        <w:tc>
          <w:tcPr>
            <w:tcW w:w="0" w:type="auto"/>
            <w:vAlign w:val="center"/>
            <w:hideMark/>
          </w:tcPr>
          <w:p w:rsidR="00A349F2" w:rsidRPr="00356F3B" w:rsidRDefault="00A349F2" w:rsidP="00A349F2">
            <w:r w:rsidRPr="00356F3B">
              <w:t>Booth Setup and Overspray Management</w:t>
            </w:r>
          </w:p>
        </w:tc>
        <w:tc>
          <w:tcPr>
            <w:tcW w:w="0" w:type="auto"/>
            <w:vAlign w:val="center"/>
            <w:hideMark/>
          </w:tcPr>
          <w:p w:rsidR="00A349F2" w:rsidRPr="00356F3B" w:rsidRDefault="00A349F2" w:rsidP="00A349F2">
            <w:r w:rsidRPr="00356F3B">
              <w:t>Explains ventilation and filtration clearly</w:t>
            </w:r>
          </w:p>
        </w:tc>
        <w:tc>
          <w:tcPr>
            <w:tcW w:w="0" w:type="auto"/>
            <w:vAlign w:val="center"/>
            <w:hideMark/>
          </w:tcPr>
          <w:p w:rsidR="00A349F2" w:rsidRPr="00356F3B" w:rsidRDefault="00A349F2" w:rsidP="00A349F2">
            <w:r w:rsidRPr="00356F3B">
              <w:t>Describes key elements</w:t>
            </w:r>
          </w:p>
        </w:tc>
        <w:tc>
          <w:tcPr>
            <w:tcW w:w="0" w:type="auto"/>
            <w:vAlign w:val="center"/>
            <w:hideMark/>
          </w:tcPr>
          <w:p w:rsidR="00A349F2" w:rsidRPr="00356F3B" w:rsidRDefault="00A349F2" w:rsidP="00A349F2">
            <w:r w:rsidRPr="00356F3B">
              <w:t>Missing technical depth</w:t>
            </w:r>
          </w:p>
        </w:tc>
        <w:tc>
          <w:tcPr>
            <w:tcW w:w="0" w:type="auto"/>
            <w:vAlign w:val="center"/>
            <w:hideMark/>
          </w:tcPr>
          <w:p w:rsidR="00A349F2" w:rsidRPr="00356F3B" w:rsidRDefault="00A349F2" w:rsidP="00A349F2">
            <w:r w:rsidRPr="00356F3B">
              <w:t>Fails to explain key safety elements</w:t>
            </w:r>
          </w:p>
        </w:tc>
      </w:tr>
      <w:tr w:rsidR="00A349F2" w:rsidRPr="00356F3B" w:rsidTr="00A349F2">
        <w:trPr>
          <w:tblCellSpacing w:w="15" w:type="dxa"/>
        </w:trPr>
        <w:tc>
          <w:tcPr>
            <w:tcW w:w="0" w:type="auto"/>
            <w:vAlign w:val="center"/>
            <w:hideMark/>
          </w:tcPr>
          <w:p w:rsidR="00A349F2" w:rsidRPr="00356F3B" w:rsidRDefault="00A349F2" w:rsidP="00A349F2">
            <w:r w:rsidRPr="00356F3B">
              <w:t>Maintenance and Safety Practice Awareness</w:t>
            </w:r>
          </w:p>
        </w:tc>
        <w:tc>
          <w:tcPr>
            <w:tcW w:w="0" w:type="auto"/>
            <w:vAlign w:val="center"/>
            <w:hideMark/>
          </w:tcPr>
          <w:p w:rsidR="00A349F2" w:rsidRPr="00356F3B" w:rsidRDefault="00A349F2" w:rsidP="00A349F2">
            <w:r w:rsidRPr="00356F3B">
              <w:t>Comprehensive, practical recommendations</w:t>
            </w:r>
          </w:p>
        </w:tc>
        <w:tc>
          <w:tcPr>
            <w:tcW w:w="0" w:type="auto"/>
            <w:vAlign w:val="center"/>
            <w:hideMark/>
          </w:tcPr>
          <w:p w:rsidR="00A349F2" w:rsidRPr="00356F3B" w:rsidRDefault="00A349F2" w:rsidP="00A349F2">
            <w:r w:rsidRPr="00356F3B">
              <w:t>Mostly correct with minor errors</w:t>
            </w:r>
          </w:p>
        </w:tc>
        <w:tc>
          <w:tcPr>
            <w:tcW w:w="0" w:type="auto"/>
            <w:vAlign w:val="center"/>
            <w:hideMark/>
          </w:tcPr>
          <w:p w:rsidR="00A349F2" w:rsidRPr="00356F3B" w:rsidRDefault="00A349F2" w:rsidP="00A349F2">
            <w:r w:rsidRPr="00356F3B">
              <w:t>Basic level, general statements</w:t>
            </w:r>
          </w:p>
        </w:tc>
        <w:tc>
          <w:tcPr>
            <w:tcW w:w="0" w:type="auto"/>
            <w:vAlign w:val="center"/>
            <w:hideMark/>
          </w:tcPr>
          <w:p w:rsidR="00A349F2" w:rsidRPr="00356F3B" w:rsidRDefault="00A349F2" w:rsidP="00A349F2">
            <w:r w:rsidRPr="00356F3B">
              <w:t>Lacks accuracy or omits key actions</w:t>
            </w:r>
          </w:p>
        </w:tc>
      </w:tr>
    </w:tbl>
    <w:p w:rsidR="00A349F2" w:rsidRPr="00356F3B" w:rsidRDefault="00A14E4C" w:rsidP="00A349F2">
      <w:r>
        <w:pict>
          <v:rect id="_x0000_i1399" style="width:0;height:1.5pt" o:hralign="center" o:hrstd="t" o:hr="t" fillcolor="#a0a0a0" stroked="f"/>
        </w:pict>
      </w:r>
    </w:p>
    <w:p w:rsidR="00A349F2" w:rsidRPr="00356F3B" w:rsidRDefault="00A349F2">
      <w:r w:rsidRPr="00356F3B">
        <w:br w:type="page"/>
      </w:r>
    </w:p>
    <w:p w:rsidR="00A349F2" w:rsidRPr="00356F3B" w:rsidRDefault="00A349F2" w:rsidP="00A349F2">
      <w:pPr>
        <w:pStyle w:val="Heading3"/>
        <w:rPr>
          <w:rFonts w:ascii="Century Gothic" w:hAnsi="Century Gothic"/>
          <w:b/>
          <w:bCs/>
        </w:rPr>
      </w:pPr>
      <w:bookmarkStart w:id="54" w:name="_Toc196284095"/>
      <w:r w:rsidRPr="00356F3B">
        <w:rPr>
          <w:rFonts w:ascii="Century Gothic" w:hAnsi="Century Gothic"/>
          <w:b/>
          <w:bCs/>
        </w:rPr>
        <w:lastRenderedPageBreak/>
        <w:t>Facilitator Assessment Briefing</w:t>
      </w:r>
      <w:bookmarkEnd w:id="54"/>
    </w:p>
    <w:p w:rsidR="00A349F2" w:rsidRPr="00356F3B" w:rsidRDefault="00A349F2" w:rsidP="00A349F2">
      <w:pPr>
        <w:rPr>
          <w:b/>
          <w:bCs/>
        </w:rPr>
      </w:pPr>
    </w:p>
    <w:p w:rsidR="00A349F2" w:rsidRPr="00356F3B" w:rsidRDefault="00A349F2" w:rsidP="00A349F2">
      <w:r w:rsidRPr="00356F3B">
        <w:rPr>
          <w:b/>
          <w:bCs/>
        </w:rPr>
        <w:t>Knowledge Module</w:t>
      </w:r>
      <w:r w:rsidRPr="00356F3B">
        <w:t>: KM-04 – Wood Finishing Department and Operations</w:t>
      </w:r>
      <w:r w:rsidRPr="00356F3B">
        <w:br/>
      </w:r>
      <w:r w:rsidRPr="00356F3B">
        <w:rPr>
          <w:b/>
          <w:bCs/>
        </w:rPr>
        <w:t>Knowledge Topic</w:t>
      </w:r>
      <w:r w:rsidRPr="00356F3B">
        <w:t>: KM-04-KT05 – Spray Equipment and Booths</w:t>
      </w:r>
      <w:r w:rsidRPr="00356F3B">
        <w:br/>
      </w:r>
      <w:r w:rsidRPr="00356F3B">
        <w:rPr>
          <w:b/>
          <w:bCs/>
        </w:rPr>
        <w:t>NQF Level</w:t>
      </w:r>
      <w:r w:rsidRPr="00356F3B">
        <w:t>: 2</w:t>
      </w:r>
      <w:r w:rsidRPr="00356F3B">
        <w:br/>
      </w:r>
      <w:r w:rsidRPr="00356F3B">
        <w:rPr>
          <w:b/>
          <w:bCs/>
        </w:rPr>
        <w:t>Credits</w:t>
      </w:r>
      <w:r w:rsidRPr="00356F3B">
        <w:t>: Part of 8</w:t>
      </w:r>
      <w:r w:rsidRPr="00356F3B">
        <w:br/>
      </w:r>
      <w:r w:rsidRPr="00356F3B">
        <w:rPr>
          <w:b/>
          <w:bCs/>
        </w:rPr>
        <w:t>Weight</w:t>
      </w:r>
      <w:r w:rsidRPr="00356F3B">
        <w:t>: 15%</w:t>
      </w:r>
    </w:p>
    <w:p w:rsidR="00A349F2" w:rsidRPr="00356F3B" w:rsidRDefault="00A14E4C" w:rsidP="00A349F2">
      <w:r>
        <w:pict>
          <v:rect id="_x0000_i1400" style="width:0;height:1.5pt" o:hralign="center" o:hrstd="t" o:hr="t" fillcolor="#a0a0a0" stroked="f"/>
        </w:pict>
      </w:r>
    </w:p>
    <w:p w:rsidR="00A349F2" w:rsidRPr="00356F3B" w:rsidRDefault="00A349F2" w:rsidP="00A349F2">
      <w:pPr>
        <w:rPr>
          <w:b/>
          <w:bCs/>
        </w:rPr>
      </w:pPr>
      <w:r w:rsidRPr="00356F3B">
        <w:rPr>
          <w:b/>
          <w:bCs/>
        </w:rPr>
        <w:t>Purpose of the Assessment</w:t>
      </w:r>
    </w:p>
    <w:p w:rsidR="00A349F2" w:rsidRPr="00356F3B" w:rsidRDefault="00A349F2" w:rsidP="00A349F2">
      <w:r w:rsidRPr="00356F3B">
        <w:t>This integrated assessment is designed to evaluate the learner’s ability to apply theoretical and practical knowledge related to spray equipment and booth operations in the furniture finishing context. It focuses on correct tool identification, equipment setup, maintenance, and safe operation, as well as the health and environmental controls required for high-quality spray finishing.</w:t>
      </w:r>
    </w:p>
    <w:p w:rsidR="00A349F2" w:rsidRPr="00356F3B" w:rsidRDefault="00A14E4C" w:rsidP="00A349F2">
      <w:r>
        <w:pict>
          <v:rect id="_x0000_i1401" style="width:0;height:1.5pt" o:hralign="center" o:hrstd="t" o:hr="t" fillcolor="#a0a0a0" stroked="f"/>
        </w:pict>
      </w:r>
    </w:p>
    <w:p w:rsidR="00A349F2" w:rsidRPr="00356F3B" w:rsidRDefault="00A349F2" w:rsidP="00A349F2">
      <w:pPr>
        <w:rPr>
          <w:b/>
          <w:bCs/>
        </w:rPr>
      </w:pPr>
      <w:r w:rsidRPr="00356F3B">
        <w:rPr>
          <w:b/>
          <w:bCs/>
        </w:rPr>
        <w:t>Assessment Format</w:t>
      </w:r>
    </w:p>
    <w:p w:rsidR="00A349F2" w:rsidRPr="00356F3B" w:rsidRDefault="00A349F2" w:rsidP="00356F3B">
      <w:pPr>
        <w:numPr>
          <w:ilvl w:val="0"/>
          <w:numId w:val="268"/>
        </w:numPr>
      </w:pPr>
      <w:r w:rsidRPr="00356F3B">
        <w:rPr>
          <w:b/>
          <w:bCs/>
        </w:rPr>
        <w:t>Type</w:t>
      </w:r>
      <w:r w:rsidRPr="00356F3B">
        <w:t>: Case study with scenario-based written questions</w:t>
      </w:r>
    </w:p>
    <w:p w:rsidR="00A349F2" w:rsidRPr="00356F3B" w:rsidRDefault="00A349F2" w:rsidP="00356F3B">
      <w:pPr>
        <w:numPr>
          <w:ilvl w:val="0"/>
          <w:numId w:val="268"/>
        </w:numPr>
      </w:pPr>
      <w:r w:rsidRPr="00356F3B">
        <w:rPr>
          <w:b/>
          <w:bCs/>
        </w:rPr>
        <w:t>Duration</w:t>
      </w:r>
      <w:r w:rsidRPr="00356F3B">
        <w:t>: 60 minutes</w:t>
      </w:r>
    </w:p>
    <w:p w:rsidR="00A349F2" w:rsidRPr="00356F3B" w:rsidRDefault="00A349F2" w:rsidP="00356F3B">
      <w:pPr>
        <w:numPr>
          <w:ilvl w:val="0"/>
          <w:numId w:val="268"/>
        </w:numPr>
      </w:pPr>
      <w:r w:rsidRPr="00356F3B">
        <w:rPr>
          <w:b/>
          <w:bCs/>
        </w:rPr>
        <w:t>Total Marks</w:t>
      </w:r>
      <w:r w:rsidRPr="00356F3B">
        <w:t>: 25</w:t>
      </w:r>
    </w:p>
    <w:p w:rsidR="00A349F2" w:rsidRPr="00356F3B" w:rsidRDefault="00A349F2" w:rsidP="00356F3B">
      <w:pPr>
        <w:numPr>
          <w:ilvl w:val="0"/>
          <w:numId w:val="268"/>
        </w:numPr>
      </w:pPr>
      <w:r w:rsidRPr="00356F3B">
        <w:rPr>
          <w:b/>
          <w:bCs/>
        </w:rPr>
        <w:t>Minimum Competency Threshold</w:t>
      </w:r>
      <w:r w:rsidRPr="00356F3B">
        <w:t>: 16/25</w:t>
      </w:r>
    </w:p>
    <w:p w:rsidR="00A349F2" w:rsidRPr="00356F3B" w:rsidRDefault="00A14E4C" w:rsidP="00A349F2">
      <w:r>
        <w:pict>
          <v:rect id="_x0000_i1402" style="width:0;height:1.5pt" o:hralign="center" o:hrstd="t" o:hr="t" fillcolor="#a0a0a0" stroked="f"/>
        </w:pict>
      </w:r>
    </w:p>
    <w:p w:rsidR="00A349F2" w:rsidRPr="00356F3B" w:rsidRDefault="00A349F2" w:rsidP="00A349F2">
      <w:pPr>
        <w:rPr>
          <w:b/>
          <w:bCs/>
        </w:rPr>
      </w:pPr>
      <w:r w:rsidRPr="00356F3B">
        <w:rPr>
          <w:b/>
          <w:bCs/>
        </w:rPr>
        <w:t>Linked Internal Assessment Criteria</w:t>
      </w:r>
    </w:p>
    <w:p w:rsidR="00A349F2" w:rsidRPr="00356F3B" w:rsidRDefault="00A349F2" w:rsidP="00A349F2">
      <w:r w:rsidRPr="00356F3B">
        <w:t>This assessment covers the following Internal Assessment Criteria (IAC0501–IAC0509):</w:t>
      </w:r>
    </w:p>
    <w:p w:rsidR="00A349F2" w:rsidRPr="00356F3B" w:rsidRDefault="00A349F2" w:rsidP="00356F3B">
      <w:pPr>
        <w:numPr>
          <w:ilvl w:val="0"/>
          <w:numId w:val="269"/>
        </w:numPr>
      </w:pPr>
      <w:r w:rsidRPr="00356F3B">
        <w:t>Spray gun types and uses</w:t>
      </w:r>
    </w:p>
    <w:p w:rsidR="00A349F2" w:rsidRPr="00356F3B" w:rsidRDefault="00A349F2" w:rsidP="00356F3B">
      <w:pPr>
        <w:numPr>
          <w:ilvl w:val="0"/>
          <w:numId w:val="269"/>
        </w:numPr>
      </w:pPr>
      <w:r w:rsidRPr="00356F3B">
        <w:t>Component identification and function</w:t>
      </w:r>
    </w:p>
    <w:p w:rsidR="00A349F2" w:rsidRPr="00356F3B" w:rsidRDefault="00A349F2" w:rsidP="00356F3B">
      <w:pPr>
        <w:numPr>
          <w:ilvl w:val="0"/>
          <w:numId w:val="269"/>
        </w:numPr>
      </w:pPr>
      <w:r w:rsidRPr="00356F3B">
        <w:t>Feed types and spray gun selection</w:t>
      </w:r>
    </w:p>
    <w:p w:rsidR="00A349F2" w:rsidRPr="00356F3B" w:rsidRDefault="00A349F2" w:rsidP="00356F3B">
      <w:pPr>
        <w:numPr>
          <w:ilvl w:val="0"/>
          <w:numId w:val="269"/>
        </w:numPr>
      </w:pPr>
      <w:r w:rsidRPr="00356F3B">
        <w:t>Comparison of spray technologies</w:t>
      </w:r>
    </w:p>
    <w:p w:rsidR="00A349F2" w:rsidRPr="00356F3B" w:rsidRDefault="00A349F2" w:rsidP="00356F3B">
      <w:pPr>
        <w:numPr>
          <w:ilvl w:val="0"/>
          <w:numId w:val="269"/>
        </w:numPr>
      </w:pPr>
      <w:r w:rsidRPr="00356F3B">
        <w:t>Booth setup and overspray control</w:t>
      </w:r>
    </w:p>
    <w:p w:rsidR="00A349F2" w:rsidRPr="00356F3B" w:rsidRDefault="00A349F2" w:rsidP="00356F3B">
      <w:pPr>
        <w:numPr>
          <w:ilvl w:val="0"/>
          <w:numId w:val="269"/>
        </w:numPr>
      </w:pPr>
      <w:r w:rsidRPr="00356F3B">
        <w:t>Filter and water curtain functions</w:t>
      </w:r>
    </w:p>
    <w:p w:rsidR="00A349F2" w:rsidRPr="00356F3B" w:rsidRDefault="00A349F2" w:rsidP="00356F3B">
      <w:pPr>
        <w:numPr>
          <w:ilvl w:val="0"/>
          <w:numId w:val="269"/>
        </w:numPr>
      </w:pPr>
      <w:r w:rsidRPr="00356F3B">
        <w:t>Start-up, operation, and shutdown procedures</w:t>
      </w:r>
    </w:p>
    <w:p w:rsidR="00A349F2" w:rsidRPr="00356F3B" w:rsidRDefault="00A349F2" w:rsidP="00356F3B">
      <w:pPr>
        <w:numPr>
          <w:ilvl w:val="0"/>
          <w:numId w:val="269"/>
        </w:numPr>
      </w:pPr>
      <w:r w:rsidRPr="00356F3B">
        <w:t>Machine adjustments and troubleshooting</w:t>
      </w:r>
    </w:p>
    <w:p w:rsidR="00A349F2" w:rsidRPr="00356F3B" w:rsidRDefault="00A349F2" w:rsidP="00356F3B">
      <w:pPr>
        <w:numPr>
          <w:ilvl w:val="0"/>
          <w:numId w:val="269"/>
        </w:numPr>
      </w:pPr>
      <w:r w:rsidRPr="00356F3B">
        <w:t>Daily and weekly maintenance practices</w:t>
      </w:r>
    </w:p>
    <w:p w:rsidR="00A349F2" w:rsidRPr="00356F3B" w:rsidRDefault="00A14E4C" w:rsidP="00A349F2">
      <w:r>
        <w:pict>
          <v:rect id="_x0000_i1403" style="width:0;height:1.5pt" o:hralign="center" o:hrstd="t" o:hr="t" fillcolor="#a0a0a0" stroked="f"/>
        </w:pict>
      </w:r>
    </w:p>
    <w:p w:rsidR="00A349F2" w:rsidRPr="00356F3B" w:rsidRDefault="00A349F2" w:rsidP="00A349F2">
      <w:pPr>
        <w:rPr>
          <w:b/>
          <w:bCs/>
        </w:rPr>
      </w:pPr>
    </w:p>
    <w:p w:rsidR="00A349F2" w:rsidRPr="00356F3B" w:rsidRDefault="00A349F2" w:rsidP="00A349F2">
      <w:pPr>
        <w:rPr>
          <w:b/>
          <w:bCs/>
        </w:rPr>
      </w:pPr>
      <w:r w:rsidRPr="00356F3B">
        <w:rPr>
          <w:b/>
          <w:bCs/>
        </w:rPr>
        <w:lastRenderedPageBreak/>
        <w:t>Assessment Conditions</w:t>
      </w:r>
    </w:p>
    <w:p w:rsidR="00A349F2" w:rsidRPr="00356F3B" w:rsidRDefault="00A349F2" w:rsidP="00356F3B">
      <w:pPr>
        <w:numPr>
          <w:ilvl w:val="0"/>
          <w:numId w:val="270"/>
        </w:numPr>
      </w:pPr>
      <w:r w:rsidRPr="00356F3B">
        <w:t>Individual completion under supervised, classroom-based conditions</w:t>
      </w:r>
    </w:p>
    <w:p w:rsidR="00A349F2" w:rsidRPr="00356F3B" w:rsidRDefault="00A349F2" w:rsidP="00356F3B">
      <w:pPr>
        <w:numPr>
          <w:ilvl w:val="0"/>
          <w:numId w:val="270"/>
        </w:numPr>
      </w:pPr>
      <w:r w:rsidRPr="00356F3B">
        <w:t>Learners may use sample product specifications or images if available</w:t>
      </w:r>
    </w:p>
    <w:p w:rsidR="00A349F2" w:rsidRPr="00356F3B" w:rsidRDefault="00A349F2" w:rsidP="00356F3B">
      <w:pPr>
        <w:numPr>
          <w:ilvl w:val="0"/>
          <w:numId w:val="270"/>
        </w:numPr>
      </w:pPr>
      <w:r w:rsidRPr="00356F3B">
        <w:t>No practical spraying required; this is a written application of theoretical knowledge</w:t>
      </w:r>
    </w:p>
    <w:p w:rsidR="00A349F2" w:rsidRPr="00356F3B" w:rsidRDefault="00A14E4C" w:rsidP="00A349F2">
      <w:r>
        <w:pict>
          <v:rect id="_x0000_i1404" style="width:0;height:1.5pt" o:hralign="center" o:hrstd="t" o:hr="t" fillcolor="#a0a0a0" stroked="f"/>
        </w:pict>
      </w:r>
    </w:p>
    <w:p w:rsidR="00A349F2" w:rsidRPr="00356F3B" w:rsidRDefault="00A349F2" w:rsidP="00A349F2">
      <w:pPr>
        <w:rPr>
          <w:b/>
          <w:bCs/>
        </w:rPr>
      </w:pPr>
      <w:r w:rsidRPr="00356F3B">
        <w:rPr>
          <w:b/>
          <w:bCs/>
        </w:rPr>
        <w:t>Resources Required</w:t>
      </w:r>
    </w:p>
    <w:p w:rsidR="00A349F2" w:rsidRPr="00356F3B" w:rsidRDefault="00A349F2" w:rsidP="00356F3B">
      <w:pPr>
        <w:numPr>
          <w:ilvl w:val="0"/>
          <w:numId w:val="271"/>
        </w:numPr>
      </w:pPr>
      <w:r w:rsidRPr="00356F3B">
        <w:t>Printed assessment with case study and questions</w:t>
      </w:r>
    </w:p>
    <w:p w:rsidR="00A349F2" w:rsidRPr="00356F3B" w:rsidRDefault="00A349F2" w:rsidP="00356F3B">
      <w:pPr>
        <w:numPr>
          <w:ilvl w:val="0"/>
          <w:numId w:val="271"/>
        </w:numPr>
      </w:pPr>
      <w:r w:rsidRPr="00356F3B">
        <w:t>Marking memorandum and rubric</w:t>
      </w:r>
    </w:p>
    <w:p w:rsidR="00A349F2" w:rsidRPr="00356F3B" w:rsidRDefault="00A349F2" w:rsidP="00356F3B">
      <w:pPr>
        <w:numPr>
          <w:ilvl w:val="0"/>
          <w:numId w:val="271"/>
        </w:numPr>
      </w:pPr>
      <w:r w:rsidRPr="00356F3B">
        <w:t>Pens and calculators (optional for mixing ratio discussions)</w:t>
      </w:r>
    </w:p>
    <w:p w:rsidR="00A349F2" w:rsidRPr="00356F3B" w:rsidRDefault="00A349F2" w:rsidP="00356F3B">
      <w:pPr>
        <w:numPr>
          <w:ilvl w:val="0"/>
          <w:numId w:val="271"/>
        </w:numPr>
      </w:pPr>
      <w:r w:rsidRPr="00356F3B">
        <w:t>Whiteboard or visual reference of equipment for discussion (optional)</w:t>
      </w:r>
    </w:p>
    <w:p w:rsidR="00A349F2" w:rsidRPr="00356F3B" w:rsidRDefault="00A14E4C" w:rsidP="00A349F2">
      <w:r>
        <w:pict>
          <v:rect id="_x0000_i1405" style="width:0;height:1.5pt" o:hralign="center" o:hrstd="t" o:hr="t" fillcolor="#a0a0a0" stroked="f"/>
        </w:pict>
      </w:r>
    </w:p>
    <w:p w:rsidR="00A349F2" w:rsidRPr="00356F3B" w:rsidRDefault="00A349F2" w:rsidP="00A349F2">
      <w:pPr>
        <w:rPr>
          <w:b/>
          <w:bCs/>
        </w:rPr>
      </w:pPr>
      <w:r w:rsidRPr="00356F3B">
        <w:rPr>
          <w:b/>
          <w:bCs/>
        </w:rPr>
        <w:t>Facilitator Instructions</w:t>
      </w:r>
    </w:p>
    <w:p w:rsidR="00A349F2" w:rsidRPr="00356F3B" w:rsidRDefault="00A349F2" w:rsidP="00356F3B">
      <w:pPr>
        <w:numPr>
          <w:ilvl w:val="0"/>
          <w:numId w:val="272"/>
        </w:numPr>
      </w:pPr>
      <w:r w:rsidRPr="00356F3B">
        <w:rPr>
          <w:b/>
          <w:bCs/>
        </w:rPr>
        <w:t>Introduce the Case Study</w:t>
      </w:r>
      <w:r w:rsidRPr="00356F3B">
        <w:t>: Brief learners on Sipho’s scenario, ensuring clarity of expectations.</w:t>
      </w:r>
    </w:p>
    <w:p w:rsidR="00A349F2" w:rsidRPr="00356F3B" w:rsidRDefault="00A349F2" w:rsidP="00356F3B">
      <w:pPr>
        <w:numPr>
          <w:ilvl w:val="0"/>
          <w:numId w:val="272"/>
        </w:numPr>
      </w:pPr>
      <w:r w:rsidRPr="00356F3B">
        <w:rPr>
          <w:b/>
          <w:bCs/>
        </w:rPr>
        <w:t>Support Learner Understanding</w:t>
      </w:r>
      <w:r w:rsidRPr="00356F3B">
        <w:t>: Clarify terminology (e.g. air-assisted, gravity feed) before starting.</w:t>
      </w:r>
    </w:p>
    <w:p w:rsidR="00A349F2" w:rsidRPr="00356F3B" w:rsidRDefault="00A349F2" w:rsidP="00356F3B">
      <w:pPr>
        <w:numPr>
          <w:ilvl w:val="0"/>
          <w:numId w:val="272"/>
        </w:numPr>
      </w:pPr>
      <w:r w:rsidRPr="00356F3B">
        <w:rPr>
          <w:b/>
          <w:bCs/>
        </w:rPr>
        <w:t>Supervise Assessment</w:t>
      </w:r>
      <w:r w:rsidRPr="00356F3B">
        <w:t>: Ensure individual, fair participation.</w:t>
      </w:r>
    </w:p>
    <w:p w:rsidR="00A349F2" w:rsidRPr="00356F3B" w:rsidRDefault="00A349F2" w:rsidP="00356F3B">
      <w:pPr>
        <w:numPr>
          <w:ilvl w:val="0"/>
          <w:numId w:val="272"/>
        </w:numPr>
      </w:pPr>
      <w:r w:rsidRPr="00356F3B">
        <w:rPr>
          <w:b/>
          <w:bCs/>
        </w:rPr>
        <w:t>Marking</w:t>
      </w:r>
      <w:r w:rsidRPr="00356F3B">
        <w:t>: Apply the provided memo and rubric to guide scoring consistently.</w:t>
      </w:r>
    </w:p>
    <w:p w:rsidR="00A349F2" w:rsidRPr="00356F3B" w:rsidRDefault="00A349F2" w:rsidP="00356F3B">
      <w:pPr>
        <w:numPr>
          <w:ilvl w:val="0"/>
          <w:numId w:val="272"/>
        </w:numPr>
      </w:pPr>
      <w:r w:rsidRPr="00356F3B">
        <w:rPr>
          <w:b/>
          <w:bCs/>
        </w:rPr>
        <w:t>Feedback</w:t>
      </w:r>
      <w:r w:rsidRPr="00356F3B">
        <w:t>: Offer verbal or written feedback after the assessment, discussing strengths and areas for improvement.</w:t>
      </w:r>
    </w:p>
    <w:p w:rsidR="00A349F2" w:rsidRPr="00356F3B" w:rsidRDefault="00A349F2" w:rsidP="00356F3B">
      <w:pPr>
        <w:numPr>
          <w:ilvl w:val="0"/>
          <w:numId w:val="272"/>
        </w:numPr>
      </w:pPr>
      <w:r w:rsidRPr="00356F3B">
        <w:rPr>
          <w:b/>
          <w:bCs/>
        </w:rPr>
        <w:t>Retention</w:t>
      </w:r>
      <w:r w:rsidRPr="00356F3B">
        <w:t>: Retain marked assessments and rubric scoring for moderation and audit purposes.</w:t>
      </w:r>
    </w:p>
    <w:p w:rsidR="00A349F2" w:rsidRPr="00356F3B" w:rsidRDefault="00A14E4C" w:rsidP="00A349F2">
      <w:r>
        <w:pict>
          <v:rect id="_x0000_i1406" style="width:0;height:1.5pt" o:hralign="center" o:hrstd="t" o:hr="t" fillcolor="#a0a0a0" stroked="f"/>
        </w:pict>
      </w:r>
    </w:p>
    <w:p w:rsidR="00A349F2" w:rsidRPr="00356F3B" w:rsidRDefault="00A349F2">
      <w:r w:rsidRPr="00356F3B">
        <w:br w:type="page"/>
      </w:r>
    </w:p>
    <w:p w:rsidR="00A349F2" w:rsidRPr="00356F3B" w:rsidRDefault="00A349F2" w:rsidP="00A349F2">
      <w:pPr>
        <w:pStyle w:val="Heading2"/>
        <w:rPr>
          <w:rFonts w:ascii="Century Gothic" w:hAnsi="Century Gothic"/>
          <w:b/>
          <w:bCs/>
        </w:rPr>
      </w:pPr>
      <w:bookmarkStart w:id="55" w:name="_Toc196284096"/>
      <w:r w:rsidRPr="00356F3B">
        <w:rPr>
          <w:rFonts w:ascii="Century Gothic" w:hAnsi="Century Gothic"/>
          <w:b/>
          <w:bCs/>
        </w:rPr>
        <w:lastRenderedPageBreak/>
        <w:t>KM-04-KT06: Consumables Used for Furniture Finishing</w:t>
      </w:r>
      <w:bookmarkEnd w:id="55"/>
    </w:p>
    <w:p w:rsidR="00A349F2" w:rsidRPr="00356F3B" w:rsidRDefault="00A349F2" w:rsidP="00A349F2">
      <w:pPr>
        <w:rPr>
          <w:b/>
          <w:bCs/>
        </w:rPr>
      </w:pPr>
    </w:p>
    <w:p w:rsidR="00A349F2" w:rsidRPr="00356F3B" w:rsidRDefault="00A349F2" w:rsidP="00A349F2">
      <w:r w:rsidRPr="00356F3B">
        <w:rPr>
          <w:b/>
          <w:bCs/>
        </w:rPr>
        <w:t>NQF Level 2 | Weight: 10%</w:t>
      </w:r>
    </w:p>
    <w:p w:rsidR="00A349F2" w:rsidRPr="00356F3B" w:rsidRDefault="00A14E4C" w:rsidP="00A349F2">
      <w:r>
        <w:pict>
          <v:rect id="_x0000_i1407" style="width:0;height:1.5pt" o:hralign="center" o:hrstd="t" o:hr="t" fillcolor="#a0a0a0" stroked="f"/>
        </w:pict>
      </w:r>
    </w:p>
    <w:p w:rsidR="00A349F2" w:rsidRPr="00356F3B" w:rsidRDefault="00A349F2" w:rsidP="00A349F2">
      <w:pPr>
        <w:rPr>
          <w:b/>
          <w:bCs/>
        </w:rPr>
      </w:pPr>
      <w:r w:rsidRPr="00356F3B">
        <w:rPr>
          <w:b/>
          <w:bCs/>
        </w:rPr>
        <w:t>Purpose of the Knowledge Topic</w:t>
      </w:r>
    </w:p>
    <w:p w:rsidR="00A349F2" w:rsidRPr="00356F3B" w:rsidRDefault="00A349F2" w:rsidP="00A349F2">
      <w:r w:rsidRPr="00356F3B">
        <w:t>The purpose of this Knowledge Topic is to introduce learners to the range of consumables used in the furniture finishing process. Consumables include items such as sandpaper, masking tape, cloths, brushes, abrasive pads, rags, thinners, mixing cups, and disposable filters—materials that support finishing work but are not part of the final product.</w:t>
      </w:r>
    </w:p>
    <w:p w:rsidR="00A349F2" w:rsidRPr="00356F3B" w:rsidRDefault="00A349F2" w:rsidP="00A349F2">
      <w:r w:rsidRPr="00356F3B">
        <w:t>Understanding the types, uses, characteristics, and storage of these consumables is essential to achieving high-quality finishes. Learners will explore how to select appropriate consumables based on design specifications, identify faults and defects, and handle these materials safely and efficiently in a workshop environment.</w:t>
      </w:r>
    </w:p>
    <w:p w:rsidR="00A349F2" w:rsidRPr="00356F3B" w:rsidRDefault="00A14E4C" w:rsidP="00A349F2">
      <w:r>
        <w:pict>
          <v:rect id="_x0000_i1408" style="width:0;height:1.5pt" o:hralign="center" o:hrstd="t" o:hr="t" fillcolor="#a0a0a0" stroked="f"/>
        </w:pict>
      </w:r>
    </w:p>
    <w:p w:rsidR="00A349F2" w:rsidRPr="00356F3B" w:rsidRDefault="00A349F2" w:rsidP="00A349F2">
      <w:pPr>
        <w:rPr>
          <w:b/>
          <w:bCs/>
        </w:rPr>
      </w:pPr>
      <w:r w:rsidRPr="00356F3B">
        <w:rPr>
          <w:b/>
          <w:bCs/>
        </w:rPr>
        <w:t>Key Knowledge Areas</w:t>
      </w:r>
    </w:p>
    <w:p w:rsidR="00A349F2" w:rsidRPr="00356F3B" w:rsidRDefault="00A349F2" w:rsidP="00A349F2">
      <w:r w:rsidRPr="00356F3B">
        <w:t>This topic includes the following elements:</w:t>
      </w:r>
    </w:p>
    <w:p w:rsidR="00A349F2" w:rsidRPr="00356F3B" w:rsidRDefault="00A349F2" w:rsidP="00356F3B">
      <w:pPr>
        <w:numPr>
          <w:ilvl w:val="0"/>
          <w:numId w:val="273"/>
        </w:numPr>
      </w:pPr>
      <w:r w:rsidRPr="00356F3B">
        <w:rPr>
          <w:b/>
          <w:bCs/>
        </w:rPr>
        <w:t>KT0601</w:t>
      </w:r>
      <w:r w:rsidRPr="00356F3B">
        <w:t>: Types, characteristics and uses</w:t>
      </w:r>
    </w:p>
    <w:p w:rsidR="00A349F2" w:rsidRPr="00356F3B" w:rsidRDefault="00A349F2" w:rsidP="00356F3B">
      <w:pPr>
        <w:numPr>
          <w:ilvl w:val="0"/>
          <w:numId w:val="273"/>
        </w:numPr>
      </w:pPr>
      <w:r w:rsidRPr="00356F3B">
        <w:rPr>
          <w:b/>
          <w:bCs/>
        </w:rPr>
        <w:t>KT0602</w:t>
      </w:r>
      <w:r w:rsidRPr="00356F3B">
        <w:t>: Different shapes and sizes</w:t>
      </w:r>
    </w:p>
    <w:p w:rsidR="00A349F2" w:rsidRPr="00356F3B" w:rsidRDefault="00A349F2" w:rsidP="00356F3B">
      <w:pPr>
        <w:numPr>
          <w:ilvl w:val="0"/>
          <w:numId w:val="273"/>
        </w:numPr>
      </w:pPr>
      <w:r w:rsidRPr="00356F3B">
        <w:rPr>
          <w:b/>
          <w:bCs/>
        </w:rPr>
        <w:t>KT0603</w:t>
      </w:r>
      <w:r w:rsidRPr="00356F3B">
        <w:t>: Quality and requirements</w:t>
      </w:r>
    </w:p>
    <w:p w:rsidR="00A349F2" w:rsidRPr="00356F3B" w:rsidRDefault="00A349F2" w:rsidP="00356F3B">
      <w:pPr>
        <w:numPr>
          <w:ilvl w:val="0"/>
          <w:numId w:val="273"/>
        </w:numPr>
      </w:pPr>
      <w:r w:rsidRPr="00356F3B">
        <w:rPr>
          <w:b/>
          <w:bCs/>
        </w:rPr>
        <w:t>KT0604</w:t>
      </w:r>
      <w:r w:rsidRPr="00356F3B">
        <w:t>: Defects and faults</w:t>
      </w:r>
    </w:p>
    <w:p w:rsidR="00A349F2" w:rsidRPr="00356F3B" w:rsidRDefault="00A349F2" w:rsidP="00356F3B">
      <w:pPr>
        <w:numPr>
          <w:ilvl w:val="0"/>
          <w:numId w:val="273"/>
        </w:numPr>
      </w:pPr>
      <w:r w:rsidRPr="00356F3B">
        <w:rPr>
          <w:b/>
          <w:bCs/>
        </w:rPr>
        <w:t>KT0605</w:t>
      </w:r>
      <w:r w:rsidRPr="00356F3B">
        <w:t>: Standard sizes</w:t>
      </w:r>
    </w:p>
    <w:p w:rsidR="00A349F2" w:rsidRPr="00356F3B" w:rsidRDefault="00A349F2" w:rsidP="00356F3B">
      <w:pPr>
        <w:numPr>
          <w:ilvl w:val="0"/>
          <w:numId w:val="273"/>
        </w:numPr>
      </w:pPr>
      <w:r w:rsidRPr="00356F3B">
        <w:rPr>
          <w:b/>
          <w:bCs/>
        </w:rPr>
        <w:t>KT0606</w:t>
      </w:r>
      <w:r w:rsidRPr="00356F3B">
        <w:t>: Safe handling and storage of consumables</w:t>
      </w:r>
    </w:p>
    <w:p w:rsidR="00A349F2" w:rsidRPr="00356F3B" w:rsidRDefault="00A14E4C" w:rsidP="00A349F2">
      <w:r>
        <w:pict>
          <v:rect id="_x0000_i1409" style="width:0;height:1.5pt" o:hralign="center" o:hrstd="t" o:hr="t" fillcolor="#a0a0a0" stroked="f"/>
        </w:pict>
      </w:r>
    </w:p>
    <w:p w:rsidR="00A349F2" w:rsidRPr="00356F3B" w:rsidRDefault="00A349F2" w:rsidP="00A349F2">
      <w:pPr>
        <w:rPr>
          <w:b/>
          <w:bCs/>
        </w:rPr>
      </w:pPr>
      <w:r w:rsidRPr="00356F3B">
        <w:rPr>
          <w:b/>
          <w:bCs/>
        </w:rPr>
        <w:t>Internal Assessment Criteria and Weighting</w:t>
      </w:r>
    </w:p>
    <w:p w:rsidR="00A349F2" w:rsidRPr="00356F3B" w:rsidRDefault="00A349F2" w:rsidP="00A349F2">
      <w:r w:rsidRPr="00356F3B">
        <w:t xml:space="preserve">This topic will be assessed against the following Internal Assessment Criteria, with a total weighting of </w:t>
      </w:r>
      <w:r w:rsidRPr="00356F3B">
        <w:rPr>
          <w:b/>
          <w:bCs/>
        </w:rPr>
        <w:t>10%</w:t>
      </w:r>
      <w:r w:rsidRPr="00356F3B">
        <w:t>:</w:t>
      </w:r>
    </w:p>
    <w:p w:rsidR="00A349F2" w:rsidRPr="00356F3B" w:rsidRDefault="00A349F2" w:rsidP="00356F3B">
      <w:pPr>
        <w:numPr>
          <w:ilvl w:val="0"/>
          <w:numId w:val="274"/>
        </w:numPr>
      </w:pPr>
      <w:r w:rsidRPr="00356F3B">
        <w:rPr>
          <w:b/>
          <w:bCs/>
        </w:rPr>
        <w:t>IAC0601</w:t>
      </w:r>
      <w:r w:rsidRPr="00356F3B">
        <w:t>: Different types of consumables and accessories are listed</w:t>
      </w:r>
    </w:p>
    <w:p w:rsidR="00A349F2" w:rsidRPr="00356F3B" w:rsidRDefault="00A349F2" w:rsidP="00356F3B">
      <w:pPr>
        <w:numPr>
          <w:ilvl w:val="0"/>
          <w:numId w:val="274"/>
        </w:numPr>
      </w:pPr>
      <w:r w:rsidRPr="00356F3B">
        <w:rPr>
          <w:b/>
          <w:bCs/>
        </w:rPr>
        <w:t>IAC0602</w:t>
      </w:r>
      <w:r w:rsidRPr="00356F3B">
        <w:t>: The characteristics of different types of consumables are described and matched to their uses in furniture manufacture</w:t>
      </w:r>
    </w:p>
    <w:p w:rsidR="00A349F2" w:rsidRPr="00356F3B" w:rsidRDefault="00A349F2" w:rsidP="00356F3B">
      <w:pPr>
        <w:numPr>
          <w:ilvl w:val="0"/>
          <w:numId w:val="274"/>
        </w:numPr>
      </w:pPr>
      <w:r w:rsidRPr="00356F3B">
        <w:rPr>
          <w:b/>
          <w:bCs/>
        </w:rPr>
        <w:t>IAC0603</w:t>
      </w:r>
      <w:r w:rsidRPr="00356F3B">
        <w:t>: The selection of consumables is discussed with reference to design specifications</w:t>
      </w:r>
    </w:p>
    <w:p w:rsidR="00A349F2" w:rsidRPr="00356F3B" w:rsidRDefault="00A349F2" w:rsidP="00356F3B">
      <w:pPr>
        <w:numPr>
          <w:ilvl w:val="0"/>
          <w:numId w:val="274"/>
        </w:numPr>
      </w:pPr>
      <w:r w:rsidRPr="00356F3B">
        <w:rPr>
          <w:b/>
          <w:bCs/>
        </w:rPr>
        <w:t>IAC0604</w:t>
      </w:r>
      <w:r w:rsidRPr="00356F3B">
        <w:t>: The quality requirements of consumables are given and fault identification is described</w:t>
      </w:r>
    </w:p>
    <w:p w:rsidR="00A349F2" w:rsidRPr="00356F3B" w:rsidRDefault="00A349F2" w:rsidP="00356F3B">
      <w:pPr>
        <w:numPr>
          <w:ilvl w:val="0"/>
          <w:numId w:val="274"/>
        </w:numPr>
      </w:pPr>
      <w:r w:rsidRPr="00356F3B">
        <w:rPr>
          <w:b/>
          <w:bCs/>
        </w:rPr>
        <w:lastRenderedPageBreak/>
        <w:t>IAC0605</w:t>
      </w:r>
      <w:r w:rsidRPr="00356F3B">
        <w:t>: The impact of shape and size of consumables is explained</w:t>
      </w:r>
    </w:p>
    <w:p w:rsidR="00A349F2" w:rsidRPr="00356F3B" w:rsidRDefault="00A349F2" w:rsidP="00356F3B">
      <w:pPr>
        <w:numPr>
          <w:ilvl w:val="0"/>
          <w:numId w:val="274"/>
        </w:numPr>
      </w:pPr>
      <w:r w:rsidRPr="00356F3B">
        <w:rPr>
          <w:b/>
          <w:bCs/>
        </w:rPr>
        <w:t>IAC0606</w:t>
      </w:r>
      <w:r w:rsidRPr="00356F3B">
        <w:t>: Standard sizes are given and their importance is explained</w:t>
      </w:r>
    </w:p>
    <w:p w:rsidR="00A349F2" w:rsidRPr="00356F3B" w:rsidRDefault="00A349F2" w:rsidP="00356F3B">
      <w:pPr>
        <w:numPr>
          <w:ilvl w:val="0"/>
          <w:numId w:val="274"/>
        </w:numPr>
      </w:pPr>
      <w:r w:rsidRPr="00356F3B">
        <w:rPr>
          <w:b/>
          <w:bCs/>
        </w:rPr>
        <w:t>IAC0607</w:t>
      </w:r>
      <w:r w:rsidRPr="00356F3B">
        <w:t>: The correct handling and storage procedures for consumables are delineated</w:t>
      </w:r>
    </w:p>
    <w:p w:rsidR="00A349F2" w:rsidRPr="00356F3B" w:rsidRDefault="00A349F2" w:rsidP="00356F3B">
      <w:pPr>
        <w:numPr>
          <w:ilvl w:val="0"/>
          <w:numId w:val="274"/>
        </w:numPr>
      </w:pPr>
      <w:r w:rsidRPr="00356F3B">
        <w:rPr>
          <w:b/>
          <w:bCs/>
        </w:rPr>
        <w:t>IAC0608</w:t>
      </w:r>
      <w:r w:rsidRPr="00356F3B">
        <w:t>: Defects and faults are listed and the reporting channels are identified</w:t>
      </w:r>
    </w:p>
    <w:p w:rsidR="00A349F2" w:rsidRPr="00356F3B" w:rsidRDefault="00A14E4C" w:rsidP="00A349F2">
      <w:r>
        <w:pict>
          <v:rect id="_x0000_i1410" style="width:0;height:1.5pt" o:hralign="center" o:hrstd="t" o:hr="t" fillcolor="#a0a0a0" stroked="f"/>
        </w:pict>
      </w:r>
    </w:p>
    <w:p w:rsidR="00A349F2" w:rsidRPr="00356F3B" w:rsidRDefault="00A349F2" w:rsidP="00A349F2">
      <w:pPr>
        <w:rPr>
          <w:b/>
          <w:bCs/>
        </w:rPr>
      </w:pPr>
      <w:r w:rsidRPr="00356F3B">
        <w:rPr>
          <w:b/>
          <w:bCs/>
        </w:rPr>
        <w:t>Application in Furniture Finishing</w:t>
      </w:r>
    </w:p>
    <w:p w:rsidR="00A349F2" w:rsidRPr="00356F3B" w:rsidRDefault="00A349F2" w:rsidP="00A349F2">
      <w:r w:rsidRPr="00356F3B">
        <w:t>Inconsistent or inappropriate use of consumables can negatively impact finish quality, increase material waste, and reduce productivity. This topic equips learners to make informed choices regarding consumable selection and to maintain quality standards through proper storage, fault detection, and workplace discipline.</w:t>
      </w:r>
    </w:p>
    <w:p w:rsidR="00A349F2" w:rsidRPr="00356F3B" w:rsidRDefault="00A14E4C" w:rsidP="00A349F2">
      <w:r>
        <w:pict>
          <v:rect id="_x0000_i1411" style="width:0;height:1.5pt" o:hralign="center" o:hrstd="t" o:hr="t" fillcolor="#a0a0a0" stroked="f"/>
        </w:pict>
      </w:r>
    </w:p>
    <w:p w:rsidR="00A349F2" w:rsidRPr="00356F3B" w:rsidRDefault="00A349F2">
      <w:r w:rsidRPr="00356F3B">
        <w:br w:type="page"/>
      </w:r>
    </w:p>
    <w:p w:rsidR="00A349F2" w:rsidRPr="00356F3B" w:rsidRDefault="00A349F2" w:rsidP="00A349F2">
      <w:pPr>
        <w:pStyle w:val="Heading3"/>
        <w:rPr>
          <w:rFonts w:ascii="Century Gothic" w:hAnsi="Century Gothic"/>
          <w:b/>
          <w:bCs/>
        </w:rPr>
      </w:pPr>
      <w:bookmarkStart w:id="56" w:name="_Toc196284097"/>
      <w:r w:rsidRPr="00356F3B">
        <w:rPr>
          <w:rFonts w:ascii="Century Gothic" w:hAnsi="Century Gothic"/>
          <w:b/>
          <w:bCs/>
        </w:rPr>
        <w:lastRenderedPageBreak/>
        <w:t>KT0601: Types, Characteristics and Uses</w:t>
      </w:r>
      <w:bookmarkEnd w:id="56"/>
    </w:p>
    <w:p w:rsidR="00A349F2" w:rsidRPr="00356F3B" w:rsidRDefault="00A349F2" w:rsidP="00A349F2">
      <w:pPr>
        <w:rPr>
          <w:b/>
          <w:bCs/>
        </w:rPr>
      </w:pPr>
    </w:p>
    <w:p w:rsidR="00A349F2" w:rsidRPr="00356F3B" w:rsidRDefault="00A349F2" w:rsidP="00A349F2">
      <w:r w:rsidRPr="00356F3B">
        <w:rPr>
          <w:b/>
          <w:bCs/>
        </w:rPr>
        <w:t>Knowledge Topic Element of KM-04-KT06</w:t>
      </w:r>
      <w:r w:rsidRPr="00356F3B">
        <w:br/>
      </w:r>
      <w:r w:rsidRPr="00356F3B">
        <w:rPr>
          <w:b/>
          <w:bCs/>
        </w:rPr>
        <w:t>NQF Level 2 | Weight: Part of 10%</w:t>
      </w:r>
    </w:p>
    <w:p w:rsidR="00A349F2" w:rsidRPr="00356F3B" w:rsidRDefault="00A14E4C" w:rsidP="00A349F2">
      <w:r>
        <w:pict>
          <v:rect id="_x0000_i1412" style="width:0;height:1.5pt" o:hralign="center" o:hrstd="t" o:hr="t" fillcolor="#a0a0a0" stroked="f"/>
        </w:pict>
      </w:r>
    </w:p>
    <w:p w:rsidR="00A349F2" w:rsidRPr="00356F3B" w:rsidRDefault="00A349F2" w:rsidP="00A349F2">
      <w:pPr>
        <w:rPr>
          <w:b/>
          <w:bCs/>
        </w:rPr>
      </w:pPr>
      <w:r w:rsidRPr="00356F3B">
        <w:rPr>
          <w:b/>
          <w:bCs/>
        </w:rPr>
        <w:t>Purpose of the Topic Element</w:t>
      </w:r>
    </w:p>
    <w:p w:rsidR="00A349F2" w:rsidRPr="00356F3B" w:rsidRDefault="00A349F2" w:rsidP="00A349F2">
      <w:r w:rsidRPr="00356F3B">
        <w:t>This topic introduces learners to the different types of consumables used in furniture finishing, along with their key characteristics and typical applications. Consumables play a critical support role in ensuring that the finishing process is carried out smoothly, safely, and with a high level of quality. Recognising the correct consumables and their intended uses helps learners make appropriate selections that align with product design specifications and manufacturing efficiency.</w:t>
      </w:r>
    </w:p>
    <w:p w:rsidR="00A349F2" w:rsidRPr="00356F3B" w:rsidRDefault="00A14E4C" w:rsidP="00A349F2">
      <w:r>
        <w:pict>
          <v:rect id="_x0000_i1413" style="width:0;height:1.5pt" o:hralign="center" o:hrstd="t" o:hr="t" fillcolor="#a0a0a0" stroked="f"/>
        </w:pict>
      </w:r>
    </w:p>
    <w:p w:rsidR="00A349F2" w:rsidRPr="00356F3B" w:rsidRDefault="00A349F2" w:rsidP="00A349F2">
      <w:pPr>
        <w:rPr>
          <w:b/>
          <w:bCs/>
        </w:rPr>
      </w:pPr>
      <w:r w:rsidRPr="00356F3B">
        <w:rPr>
          <w:b/>
          <w:bCs/>
        </w:rPr>
        <w:t>Key Content to Cover</w:t>
      </w:r>
    </w:p>
    <w:p w:rsidR="00A349F2" w:rsidRPr="00356F3B" w:rsidRDefault="00A349F2" w:rsidP="00A349F2">
      <w:pPr>
        <w:rPr>
          <w:b/>
          <w:bCs/>
        </w:rPr>
      </w:pPr>
      <w:r w:rsidRPr="00356F3B">
        <w:rPr>
          <w:b/>
          <w:bCs/>
        </w:rPr>
        <w:t>1. Types of Consumables</w:t>
      </w:r>
    </w:p>
    <w:p w:rsidR="00A349F2" w:rsidRPr="00356F3B" w:rsidRDefault="00A349F2" w:rsidP="00356F3B">
      <w:pPr>
        <w:numPr>
          <w:ilvl w:val="0"/>
          <w:numId w:val="275"/>
        </w:numPr>
      </w:pPr>
      <w:r w:rsidRPr="00356F3B">
        <w:rPr>
          <w:b/>
          <w:bCs/>
        </w:rPr>
        <w:t>Abrasives</w:t>
      </w:r>
    </w:p>
    <w:p w:rsidR="00A349F2" w:rsidRPr="00356F3B" w:rsidRDefault="00A349F2" w:rsidP="00356F3B">
      <w:pPr>
        <w:numPr>
          <w:ilvl w:val="1"/>
          <w:numId w:val="275"/>
        </w:numPr>
      </w:pPr>
      <w:r w:rsidRPr="00356F3B">
        <w:t>Sandpaper (various grits)</w:t>
      </w:r>
    </w:p>
    <w:p w:rsidR="00A349F2" w:rsidRPr="00356F3B" w:rsidRDefault="00A349F2" w:rsidP="00356F3B">
      <w:pPr>
        <w:numPr>
          <w:ilvl w:val="1"/>
          <w:numId w:val="275"/>
        </w:numPr>
      </w:pPr>
      <w:r w:rsidRPr="00356F3B">
        <w:t>Abrasive pads (foam-backed, non-woven)</w:t>
      </w:r>
    </w:p>
    <w:p w:rsidR="00A349F2" w:rsidRPr="00356F3B" w:rsidRDefault="00A349F2" w:rsidP="00356F3B">
      <w:pPr>
        <w:numPr>
          <w:ilvl w:val="0"/>
          <w:numId w:val="275"/>
        </w:numPr>
      </w:pPr>
      <w:r w:rsidRPr="00356F3B">
        <w:rPr>
          <w:b/>
          <w:bCs/>
        </w:rPr>
        <w:t>Masking and Protection Materials</w:t>
      </w:r>
    </w:p>
    <w:p w:rsidR="00A349F2" w:rsidRPr="00356F3B" w:rsidRDefault="00A349F2" w:rsidP="00356F3B">
      <w:pPr>
        <w:numPr>
          <w:ilvl w:val="1"/>
          <w:numId w:val="275"/>
        </w:numPr>
      </w:pPr>
      <w:r w:rsidRPr="00356F3B">
        <w:t>Masking tape (various widths and adhesives)</w:t>
      </w:r>
    </w:p>
    <w:p w:rsidR="00A349F2" w:rsidRPr="00356F3B" w:rsidRDefault="00A349F2" w:rsidP="00356F3B">
      <w:pPr>
        <w:numPr>
          <w:ilvl w:val="1"/>
          <w:numId w:val="275"/>
        </w:numPr>
      </w:pPr>
      <w:r w:rsidRPr="00356F3B">
        <w:t>Plastic sheeting or drop cloths</w:t>
      </w:r>
    </w:p>
    <w:p w:rsidR="00A349F2" w:rsidRPr="00356F3B" w:rsidRDefault="00A349F2" w:rsidP="00356F3B">
      <w:pPr>
        <w:numPr>
          <w:ilvl w:val="0"/>
          <w:numId w:val="275"/>
        </w:numPr>
      </w:pPr>
      <w:r w:rsidRPr="00356F3B">
        <w:rPr>
          <w:b/>
          <w:bCs/>
        </w:rPr>
        <w:t>Cleaning and Application Tools</w:t>
      </w:r>
    </w:p>
    <w:p w:rsidR="00A349F2" w:rsidRPr="00356F3B" w:rsidRDefault="00A349F2" w:rsidP="00356F3B">
      <w:pPr>
        <w:numPr>
          <w:ilvl w:val="1"/>
          <w:numId w:val="275"/>
        </w:numPr>
      </w:pPr>
      <w:r w:rsidRPr="00356F3B">
        <w:t>Tack cloths (sticky cloth for removing dust)</w:t>
      </w:r>
    </w:p>
    <w:p w:rsidR="00A349F2" w:rsidRPr="00356F3B" w:rsidRDefault="00A349F2" w:rsidP="00356F3B">
      <w:pPr>
        <w:numPr>
          <w:ilvl w:val="1"/>
          <w:numId w:val="275"/>
        </w:numPr>
      </w:pPr>
      <w:r w:rsidRPr="00356F3B">
        <w:t>Rags and lint-free cloths</w:t>
      </w:r>
    </w:p>
    <w:p w:rsidR="00A349F2" w:rsidRPr="00356F3B" w:rsidRDefault="00A349F2" w:rsidP="00356F3B">
      <w:pPr>
        <w:numPr>
          <w:ilvl w:val="1"/>
          <w:numId w:val="275"/>
        </w:numPr>
      </w:pPr>
      <w:r w:rsidRPr="00356F3B">
        <w:t>Brushes (natural and synthetic bristle)</w:t>
      </w:r>
    </w:p>
    <w:p w:rsidR="00A349F2" w:rsidRPr="00356F3B" w:rsidRDefault="00A349F2" w:rsidP="00356F3B">
      <w:pPr>
        <w:numPr>
          <w:ilvl w:val="1"/>
          <w:numId w:val="275"/>
        </w:numPr>
      </w:pPr>
      <w:r w:rsidRPr="00356F3B">
        <w:t>Disposable gloves</w:t>
      </w:r>
    </w:p>
    <w:p w:rsidR="00A349F2" w:rsidRPr="00356F3B" w:rsidRDefault="00A349F2" w:rsidP="00356F3B">
      <w:pPr>
        <w:numPr>
          <w:ilvl w:val="0"/>
          <w:numId w:val="275"/>
        </w:numPr>
      </w:pPr>
      <w:r w:rsidRPr="00356F3B">
        <w:rPr>
          <w:b/>
          <w:bCs/>
        </w:rPr>
        <w:t>Finishing Support Items</w:t>
      </w:r>
    </w:p>
    <w:p w:rsidR="00A349F2" w:rsidRPr="00356F3B" w:rsidRDefault="00A349F2" w:rsidP="00356F3B">
      <w:pPr>
        <w:numPr>
          <w:ilvl w:val="1"/>
          <w:numId w:val="275"/>
        </w:numPr>
      </w:pPr>
      <w:r w:rsidRPr="00356F3B">
        <w:t>Mixing cups (graduated plastic or cardboard)</w:t>
      </w:r>
    </w:p>
    <w:p w:rsidR="00A349F2" w:rsidRPr="00356F3B" w:rsidRDefault="00A349F2" w:rsidP="00356F3B">
      <w:pPr>
        <w:numPr>
          <w:ilvl w:val="1"/>
          <w:numId w:val="275"/>
        </w:numPr>
      </w:pPr>
      <w:r w:rsidRPr="00356F3B">
        <w:t>Stir sticks (wooden or plastic)</w:t>
      </w:r>
    </w:p>
    <w:p w:rsidR="00A349F2" w:rsidRPr="00356F3B" w:rsidRDefault="00A349F2" w:rsidP="00356F3B">
      <w:pPr>
        <w:numPr>
          <w:ilvl w:val="1"/>
          <w:numId w:val="275"/>
        </w:numPr>
      </w:pPr>
      <w:r w:rsidRPr="00356F3B">
        <w:t>Paint strainers or disposable filters</w:t>
      </w:r>
    </w:p>
    <w:p w:rsidR="00A349F2" w:rsidRPr="00356F3B" w:rsidRDefault="00A349F2" w:rsidP="00356F3B">
      <w:pPr>
        <w:numPr>
          <w:ilvl w:val="1"/>
          <w:numId w:val="275"/>
        </w:numPr>
      </w:pPr>
      <w:r w:rsidRPr="00356F3B">
        <w:t>Measuring spoons or scoops (for powder coatings or additives)</w:t>
      </w:r>
    </w:p>
    <w:p w:rsidR="00A349F2" w:rsidRPr="00356F3B" w:rsidRDefault="00A14E4C" w:rsidP="00A349F2">
      <w:r>
        <w:pict>
          <v:rect id="_x0000_i1414" style="width:0;height:1.5pt" o:hralign="center" o:hrstd="t" o:hr="t" fillcolor="#a0a0a0" stroked="f"/>
        </w:pict>
      </w:r>
    </w:p>
    <w:p w:rsidR="00A349F2" w:rsidRPr="00356F3B" w:rsidRDefault="00A349F2" w:rsidP="00A349F2">
      <w:pPr>
        <w:rPr>
          <w:b/>
          <w:bCs/>
        </w:rPr>
      </w:pPr>
      <w:r w:rsidRPr="00356F3B">
        <w:rPr>
          <w:b/>
          <w:bCs/>
        </w:rPr>
        <w:t>2. Characteristics and Functional Considerations</w:t>
      </w:r>
    </w:p>
    <w:p w:rsidR="00A349F2" w:rsidRPr="00356F3B" w:rsidRDefault="00A349F2" w:rsidP="00356F3B">
      <w:pPr>
        <w:numPr>
          <w:ilvl w:val="0"/>
          <w:numId w:val="276"/>
        </w:numPr>
      </w:pPr>
      <w:r w:rsidRPr="00356F3B">
        <w:rPr>
          <w:b/>
          <w:bCs/>
        </w:rPr>
        <w:lastRenderedPageBreak/>
        <w:t>Abrasiveness (Sandpaper)</w:t>
      </w:r>
    </w:p>
    <w:p w:rsidR="00A349F2" w:rsidRPr="00356F3B" w:rsidRDefault="00A349F2" w:rsidP="00356F3B">
      <w:pPr>
        <w:numPr>
          <w:ilvl w:val="1"/>
          <w:numId w:val="276"/>
        </w:numPr>
      </w:pPr>
      <w:r w:rsidRPr="00356F3B">
        <w:t>Coarse (e.g. 60–80 grit): for initial surface prep</w:t>
      </w:r>
    </w:p>
    <w:p w:rsidR="00A349F2" w:rsidRPr="00356F3B" w:rsidRDefault="00A349F2" w:rsidP="00356F3B">
      <w:pPr>
        <w:numPr>
          <w:ilvl w:val="1"/>
          <w:numId w:val="276"/>
        </w:numPr>
      </w:pPr>
      <w:r w:rsidRPr="00356F3B">
        <w:t>Medium (e.g. 100–150 grit): for smoothing</w:t>
      </w:r>
    </w:p>
    <w:p w:rsidR="00A349F2" w:rsidRPr="00356F3B" w:rsidRDefault="00A349F2" w:rsidP="00356F3B">
      <w:pPr>
        <w:numPr>
          <w:ilvl w:val="1"/>
          <w:numId w:val="276"/>
        </w:numPr>
      </w:pPr>
      <w:r w:rsidRPr="00356F3B">
        <w:t>Fine (e.g. 180–320 grit): for between-coat sanding and finishing</w:t>
      </w:r>
    </w:p>
    <w:p w:rsidR="00A349F2" w:rsidRPr="00356F3B" w:rsidRDefault="00A349F2" w:rsidP="00356F3B">
      <w:pPr>
        <w:numPr>
          <w:ilvl w:val="0"/>
          <w:numId w:val="276"/>
        </w:numPr>
      </w:pPr>
      <w:r w:rsidRPr="00356F3B">
        <w:rPr>
          <w:b/>
          <w:bCs/>
        </w:rPr>
        <w:t>Adhesion and Residue (Masking Tape)</w:t>
      </w:r>
    </w:p>
    <w:p w:rsidR="00A349F2" w:rsidRPr="00356F3B" w:rsidRDefault="00A349F2" w:rsidP="00356F3B">
      <w:pPr>
        <w:numPr>
          <w:ilvl w:val="1"/>
          <w:numId w:val="276"/>
        </w:numPr>
      </w:pPr>
      <w:r w:rsidRPr="00356F3B">
        <w:t>Low-tack for delicate surfaces</w:t>
      </w:r>
    </w:p>
    <w:p w:rsidR="00A349F2" w:rsidRPr="00356F3B" w:rsidRDefault="00A349F2" w:rsidP="00356F3B">
      <w:pPr>
        <w:numPr>
          <w:ilvl w:val="1"/>
          <w:numId w:val="276"/>
        </w:numPr>
      </w:pPr>
      <w:r w:rsidRPr="00356F3B">
        <w:t>High-tack for longer masking jobs</w:t>
      </w:r>
    </w:p>
    <w:p w:rsidR="00A349F2" w:rsidRPr="00356F3B" w:rsidRDefault="00A349F2" w:rsidP="00356F3B">
      <w:pPr>
        <w:numPr>
          <w:ilvl w:val="1"/>
          <w:numId w:val="276"/>
        </w:numPr>
      </w:pPr>
      <w:r w:rsidRPr="00356F3B">
        <w:t>Should remove cleanly without tearing or leaving glue</w:t>
      </w:r>
    </w:p>
    <w:p w:rsidR="00A349F2" w:rsidRPr="00356F3B" w:rsidRDefault="00A349F2" w:rsidP="00356F3B">
      <w:pPr>
        <w:numPr>
          <w:ilvl w:val="0"/>
          <w:numId w:val="276"/>
        </w:numPr>
      </w:pPr>
      <w:r w:rsidRPr="00356F3B">
        <w:rPr>
          <w:b/>
          <w:bCs/>
        </w:rPr>
        <w:t>Absorbency (Cloths and Rags)</w:t>
      </w:r>
    </w:p>
    <w:p w:rsidR="00A349F2" w:rsidRPr="00356F3B" w:rsidRDefault="00A349F2" w:rsidP="00356F3B">
      <w:pPr>
        <w:numPr>
          <w:ilvl w:val="1"/>
          <w:numId w:val="276"/>
        </w:numPr>
      </w:pPr>
      <w:r w:rsidRPr="00356F3B">
        <w:t>Lint-free for pre-spray cleaning</w:t>
      </w:r>
    </w:p>
    <w:p w:rsidR="00A349F2" w:rsidRPr="00356F3B" w:rsidRDefault="00A349F2" w:rsidP="00356F3B">
      <w:pPr>
        <w:numPr>
          <w:ilvl w:val="1"/>
          <w:numId w:val="276"/>
        </w:numPr>
      </w:pPr>
      <w:r w:rsidRPr="00356F3B">
        <w:t>Highly absorbent for wiping spills and cleaning solvents</w:t>
      </w:r>
    </w:p>
    <w:p w:rsidR="00A349F2" w:rsidRPr="00356F3B" w:rsidRDefault="00A349F2" w:rsidP="00356F3B">
      <w:pPr>
        <w:numPr>
          <w:ilvl w:val="0"/>
          <w:numId w:val="276"/>
        </w:numPr>
      </w:pPr>
      <w:r w:rsidRPr="00356F3B">
        <w:rPr>
          <w:b/>
          <w:bCs/>
        </w:rPr>
        <w:t>Durability and Solvent Resistance (Gloves and Brushes)</w:t>
      </w:r>
    </w:p>
    <w:p w:rsidR="00A349F2" w:rsidRPr="00356F3B" w:rsidRDefault="00A349F2" w:rsidP="00356F3B">
      <w:pPr>
        <w:numPr>
          <w:ilvl w:val="1"/>
          <w:numId w:val="276"/>
        </w:numPr>
      </w:pPr>
      <w:r w:rsidRPr="00356F3B">
        <w:t>Nitrile gloves for solvent-based finishes</w:t>
      </w:r>
    </w:p>
    <w:p w:rsidR="00A349F2" w:rsidRPr="00356F3B" w:rsidRDefault="00A349F2" w:rsidP="00356F3B">
      <w:pPr>
        <w:numPr>
          <w:ilvl w:val="1"/>
          <w:numId w:val="276"/>
        </w:numPr>
      </w:pPr>
      <w:r w:rsidRPr="00356F3B">
        <w:t>Natural bristle brushes for oil-based products</w:t>
      </w:r>
    </w:p>
    <w:p w:rsidR="00A349F2" w:rsidRPr="00356F3B" w:rsidRDefault="00A349F2" w:rsidP="00356F3B">
      <w:pPr>
        <w:numPr>
          <w:ilvl w:val="1"/>
          <w:numId w:val="276"/>
        </w:numPr>
      </w:pPr>
      <w:r w:rsidRPr="00356F3B">
        <w:t>Synthetic brushes for water-based products</w:t>
      </w:r>
    </w:p>
    <w:p w:rsidR="00A349F2" w:rsidRPr="00356F3B" w:rsidRDefault="00A14E4C" w:rsidP="00A349F2">
      <w:r>
        <w:pict>
          <v:rect id="_x0000_i1415" style="width:0;height:1.5pt" o:hralign="center" o:hrstd="t" o:hr="t" fillcolor="#a0a0a0" stroked="f"/>
        </w:pict>
      </w:r>
    </w:p>
    <w:p w:rsidR="00A349F2" w:rsidRPr="00356F3B" w:rsidRDefault="00A349F2" w:rsidP="00A349F2">
      <w:pPr>
        <w:rPr>
          <w:b/>
          <w:bCs/>
        </w:rPr>
      </w:pPr>
      <w:r w:rsidRPr="00356F3B">
        <w:rPr>
          <w:b/>
          <w:bCs/>
        </w:rPr>
        <w:t>Examples for Demonstration</w:t>
      </w:r>
    </w:p>
    <w:p w:rsidR="00A349F2" w:rsidRPr="00356F3B" w:rsidRDefault="00A349F2" w:rsidP="00356F3B">
      <w:pPr>
        <w:numPr>
          <w:ilvl w:val="0"/>
          <w:numId w:val="277"/>
        </w:numPr>
      </w:pPr>
      <w:r w:rsidRPr="00356F3B">
        <w:rPr>
          <w:b/>
          <w:bCs/>
        </w:rPr>
        <w:t>Example 1</w:t>
      </w:r>
      <w:r w:rsidRPr="00356F3B">
        <w:t>: Compare sanding results on MDF using 80 grit, 150 grit, and 220 grit sandpaper; discuss why grit selection matters.</w:t>
      </w:r>
    </w:p>
    <w:p w:rsidR="00A349F2" w:rsidRPr="00356F3B" w:rsidRDefault="00A349F2" w:rsidP="00356F3B">
      <w:pPr>
        <w:numPr>
          <w:ilvl w:val="0"/>
          <w:numId w:val="277"/>
        </w:numPr>
      </w:pPr>
      <w:r w:rsidRPr="00356F3B">
        <w:rPr>
          <w:b/>
          <w:bCs/>
        </w:rPr>
        <w:t>Example 2</w:t>
      </w:r>
      <w:r w:rsidRPr="00356F3B">
        <w:t>: Demonstrate how to use a tack cloth to remove dust before spraying and show the impact of skipping this step.</w:t>
      </w:r>
    </w:p>
    <w:p w:rsidR="00A349F2" w:rsidRPr="00356F3B" w:rsidRDefault="00A14E4C" w:rsidP="00A349F2">
      <w:r>
        <w:pict>
          <v:rect id="_x0000_i1416" style="width:0;height:1.5pt" o:hralign="center" o:hrstd="t" o:hr="t" fillcolor="#a0a0a0" stroked="f"/>
        </w:pict>
      </w:r>
    </w:p>
    <w:p w:rsidR="00A349F2" w:rsidRPr="00356F3B" w:rsidRDefault="00A349F2" w:rsidP="00A349F2">
      <w:pPr>
        <w:rPr>
          <w:b/>
          <w:bCs/>
        </w:rPr>
      </w:pPr>
      <w:r w:rsidRPr="00356F3B">
        <w:rPr>
          <w:b/>
          <w:bCs/>
        </w:rPr>
        <w:t>South African Case Study</w:t>
      </w:r>
    </w:p>
    <w:p w:rsidR="00A349F2" w:rsidRPr="00356F3B" w:rsidRDefault="00A349F2" w:rsidP="00A349F2">
      <w:r w:rsidRPr="00356F3B">
        <w:rPr>
          <w:b/>
          <w:bCs/>
        </w:rPr>
        <w:t>Case Study: Mpho’s Finishing Room – Rustenburg, North West</w:t>
      </w:r>
      <w:r w:rsidRPr="00356F3B">
        <w:br/>
        <w:t>Mpho noticed quality issues in her topcoat application, particularly bubbling and dust spots. An audit revealed that staff were using household rags instead of tack cloths and low-grade painter’s tape that left residue. After switching to proper lint-free cloths and industrial masking products, her rejection rate dropped, and clients commented on improved finish clarity.</w:t>
      </w:r>
    </w:p>
    <w:p w:rsidR="00A349F2" w:rsidRPr="00356F3B" w:rsidRDefault="00A349F2" w:rsidP="00A349F2">
      <w:r w:rsidRPr="00356F3B">
        <w:rPr>
          <w:b/>
          <w:bCs/>
        </w:rPr>
        <w:t>Facilitator Prompt</w:t>
      </w:r>
      <w:r w:rsidRPr="00356F3B">
        <w:t>: Ask learners what type of consumables they have used, and how the wrong choice might affect finish quality, drying time, or rework.</w:t>
      </w:r>
    </w:p>
    <w:p w:rsidR="00A349F2" w:rsidRPr="00356F3B" w:rsidRDefault="00A14E4C" w:rsidP="00A349F2">
      <w:r>
        <w:pict>
          <v:rect id="_x0000_i1417" style="width:0;height:1.5pt" o:hralign="center" o:hrstd="t" o:hr="t" fillcolor="#a0a0a0" stroked="f"/>
        </w:pict>
      </w:r>
    </w:p>
    <w:p w:rsidR="00A349F2" w:rsidRPr="00356F3B" w:rsidRDefault="00A349F2" w:rsidP="00A349F2">
      <w:pPr>
        <w:rPr>
          <w:b/>
          <w:bCs/>
        </w:rPr>
      </w:pPr>
    </w:p>
    <w:p w:rsidR="00A349F2" w:rsidRPr="00356F3B" w:rsidRDefault="00A349F2" w:rsidP="00A349F2">
      <w:pPr>
        <w:rPr>
          <w:b/>
          <w:bCs/>
        </w:rPr>
      </w:pPr>
    </w:p>
    <w:p w:rsidR="00A349F2" w:rsidRPr="00356F3B" w:rsidRDefault="00A349F2" w:rsidP="00A349F2">
      <w:pPr>
        <w:rPr>
          <w:b/>
          <w:bCs/>
        </w:rPr>
      </w:pPr>
      <w:r w:rsidRPr="00356F3B">
        <w:rPr>
          <w:b/>
          <w:bCs/>
        </w:rPr>
        <w:lastRenderedPageBreak/>
        <w:t>Critical Thinking Questions</w:t>
      </w:r>
    </w:p>
    <w:p w:rsidR="00A349F2" w:rsidRPr="00356F3B" w:rsidRDefault="00A349F2" w:rsidP="00356F3B">
      <w:pPr>
        <w:numPr>
          <w:ilvl w:val="0"/>
          <w:numId w:val="278"/>
        </w:numPr>
      </w:pPr>
      <w:r w:rsidRPr="00356F3B">
        <w:rPr>
          <w:b/>
          <w:bCs/>
        </w:rPr>
        <w:t>Selection Knowledge</w:t>
      </w:r>
      <w:r w:rsidRPr="00356F3B">
        <w:t>:</w:t>
      </w:r>
      <w:r w:rsidRPr="00356F3B">
        <w:br/>
      </w:r>
      <w:r w:rsidRPr="00356F3B">
        <w:rPr>
          <w:i/>
          <w:iCs/>
        </w:rPr>
        <w:t>“What type of sandpaper would you choose to prepare a wood surface for its final coat, and why?”</w:t>
      </w:r>
    </w:p>
    <w:p w:rsidR="00A349F2" w:rsidRPr="00356F3B" w:rsidRDefault="00A349F2" w:rsidP="00356F3B">
      <w:pPr>
        <w:numPr>
          <w:ilvl w:val="0"/>
          <w:numId w:val="278"/>
        </w:numPr>
      </w:pPr>
      <w:r w:rsidRPr="00356F3B">
        <w:rPr>
          <w:b/>
          <w:bCs/>
        </w:rPr>
        <w:t>Function Insight</w:t>
      </w:r>
      <w:r w:rsidRPr="00356F3B">
        <w:t>:</w:t>
      </w:r>
      <w:r w:rsidRPr="00356F3B">
        <w:br/>
      </w:r>
      <w:r w:rsidRPr="00356F3B">
        <w:rPr>
          <w:i/>
          <w:iCs/>
        </w:rPr>
        <w:t>“Why is it important to use lint-free cloths in a furniture spray area?”</w:t>
      </w:r>
    </w:p>
    <w:p w:rsidR="00A349F2" w:rsidRPr="00356F3B" w:rsidRDefault="00A349F2" w:rsidP="00356F3B">
      <w:pPr>
        <w:numPr>
          <w:ilvl w:val="0"/>
          <w:numId w:val="278"/>
        </w:numPr>
      </w:pPr>
      <w:r w:rsidRPr="00356F3B">
        <w:rPr>
          <w:b/>
          <w:bCs/>
        </w:rPr>
        <w:t>Matching Use to Product</w:t>
      </w:r>
      <w:r w:rsidRPr="00356F3B">
        <w:t>:</w:t>
      </w:r>
      <w:r w:rsidRPr="00356F3B">
        <w:br/>
      </w:r>
      <w:r w:rsidRPr="00356F3B">
        <w:rPr>
          <w:i/>
          <w:iCs/>
        </w:rPr>
        <w:t>“What brush would you use for applying a water-based stain, and what would happen if the wrong brush is used?”</w:t>
      </w:r>
    </w:p>
    <w:p w:rsidR="00A349F2" w:rsidRPr="00356F3B" w:rsidRDefault="00A349F2" w:rsidP="00356F3B">
      <w:pPr>
        <w:numPr>
          <w:ilvl w:val="0"/>
          <w:numId w:val="278"/>
        </w:numPr>
      </w:pPr>
      <w:r w:rsidRPr="00356F3B">
        <w:rPr>
          <w:b/>
          <w:bCs/>
        </w:rPr>
        <w:t>Impact Awareness</w:t>
      </w:r>
      <w:r w:rsidRPr="00356F3B">
        <w:t>:</w:t>
      </w:r>
      <w:r w:rsidRPr="00356F3B">
        <w:br/>
      </w:r>
      <w:r w:rsidRPr="00356F3B">
        <w:rPr>
          <w:i/>
          <w:iCs/>
        </w:rPr>
        <w:t>“How can the incorrect use of masking tape affect the final appearance of a lacquered furniture edge?”</w:t>
      </w:r>
    </w:p>
    <w:p w:rsidR="00A349F2" w:rsidRPr="00356F3B" w:rsidRDefault="00A14E4C" w:rsidP="00A349F2">
      <w:r>
        <w:pict>
          <v:rect id="_x0000_i1418" style="width:0;height:1.5pt" o:hralign="center" o:hrstd="t" o:hr="t" fillcolor="#a0a0a0" stroked="f"/>
        </w:pict>
      </w:r>
    </w:p>
    <w:p w:rsidR="00A349F2" w:rsidRPr="00356F3B" w:rsidRDefault="00A349F2">
      <w:r w:rsidRPr="00356F3B">
        <w:br w:type="page"/>
      </w:r>
    </w:p>
    <w:p w:rsidR="00A349F2" w:rsidRPr="00356F3B" w:rsidRDefault="00A349F2" w:rsidP="00A349F2">
      <w:pPr>
        <w:pStyle w:val="Heading3"/>
        <w:rPr>
          <w:rFonts w:ascii="Century Gothic" w:hAnsi="Century Gothic"/>
          <w:b/>
          <w:bCs/>
        </w:rPr>
      </w:pPr>
      <w:bookmarkStart w:id="57" w:name="_Toc196284098"/>
      <w:r w:rsidRPr="00356F3B">
        <w:rPr>
          <w:rFonts w:ascii="Century Gothic" w:hAnsi="Century Gothic"/>
          <w:b/>
          <w:bCs/>
        </w:rPr>
        <w:lastRenderedPageBreak/>
        <w:t>KT0602: Different Shapes and Sizes</w:t>
      </w:r>
      <w:bookmarkEnd w:id="57"/>
    </w:p>
    <w:p w:rsidR="00A349F2" w:rsidRPr="00356F3B" w:rsidRDefault="00A349F2" w:rsidP="00A349F2">
      <w:pPr>
        <w:rPr>
          <w:b/>
          <w:bCs/>
        </w:rPr>
      </w:pPr>
    </w:p>
    <w:p w:rsidR="00A349F2" w:rsidRPr="00356F3B" w:rsidRDefault="00A349F2" w:rsidP="00A349F2">
      <w:r w:rsidRPr="00356F3B">
        <w:rPr>
          <w:b/>
          <w:bCs/>
        </w:rPr>
        <w:t>Knowledge Topic Element of KM-04-KT06</w:t>
      </w:r>
      <w:r w:rsidRPr="00356F3B">
        <w:br/>
      </w:r>
      <w:r w:rsidRPr="00356F3B">
        <w:rPr>
          <w:b/>
          <w:bCs/>
        </w:rPr>
        <w:t>NQF Level 2 | Weight: Part of 10%</w:t>
      </w:r>
    </w:p>
    <w:p w:rsidR="00A349F2" w:rsidRPr="00356F3B" w:rsidRDefault="00A14E4C" w:rsidP="00A349F2">
      <w:r>
        <w:pict>
          <v:rect id="_x0000_i1419" style="width:0;height:1.5pt" o:hralign="center" o:hrstd="t" o:hr="t" fillcolor="#a0a0a0" stroked="f"/>
        </w:pict>
      </w:r>
    </w:p>
    <w:p w:rsidR="00A349F2" w:rsidRPr="00356F3B" w:rsidRDefault="00A349F2" w:rsidP="00A349F2">
      <w:pPr>
        <w:rPr>
          <w:b/>
          <w:bCs/>
        </w:rPr>
      </w:pPr>
      <w:r w:rsidRPr="00356F3B">
        <w:rPr>
          <w:b/>
          <w:bCs/>
        </w:rPr>
        <w:t>Purpose of the Topic Element</w:t>
      </w:r>
    </w:p>
    <w:p w:rsidR="00A349F2" w:rsidRPr="00356F3B" w:rsidRDefault="00A349F2" w:rsidP="00A349F2">
      <w:r w:rsidRPr="00356F3B">
        <w:t>This topic focuses on how the different shapes and sizes of consumables influence their performance and application in the furniture finishing process. The selection of the correct size or shape of sandpaper, brush, tape, cup, or cloth contributes to work efficiency, finish quality, and the minimisation of material waste. Learners will explore how these variables affect surface preparation, finish application, masking accuracy, and the overall outcome of the furniture product.</w:t>
      </w:r>
    </w:p>
    <w:p w:rsidR="00A349F2" w:rsidRPr="00356F3B" w:rsidRDefault="00A14E4C" w:rsidP="00A349F2">
      <w:r>
        <w:pict>
          <v:rect id="_x0000_i1420" style="width:0;height:1.5pt" o:hralign="center" o:hrstd="t" o:hr="t" fillcolor="#a0a0a0" stroked="f"/>
        </w:pict>
      </w:r>
    </w:p>
    <w:p w:rsidR="00A349F2" w:rsidRPr="00356F3B" w:rsidRDefault="00A349F2" w:rsidP="00A349F2">
      <w:pPr>
        <w:rPr>
          <w:b/>
          <w:bCs/>
        </w:rPr>
      </w:pPr>
      <w:r w:rsidRPr="00356F3B">
        <w:rPr>
          <w:b/>
          <w:bCs/>
        </w:rPr>
        <w:t>Key Content to Cover</w:t>
      </w:r>
    </w:p>
    <w:p w:rsidR="00A349F2" w:rsidRPr="00356F3B" w:rsidRDefault="00A349F2" w:rsidP="00A349F2">
      <w:pPr>
        <w:rPr>
          <w:b/>
          <w:bCs/>
        </w:rPr>
      </w:pPr>
      <w:r w:rsidRPr="00356F3B">
        <w:rPr>
          <w:b/>
          <w:bCs/>
        </w:rPr>
        <w:t>1. Abrasives (Sandpaper and Abrasive Pads)</w:t>
      </w:r>
    </w:p>
    <w:p w:rsidR="00A349F2" w:rsidRPr="00356F3B" w:rsidRDefault="00A349F2" w:rsidP="00356F3B">
      <w:pPr>
        <w:numPr>
          <w:ilvl w:val="0"/>
          <w:numId w:val="279"/>
        </w:numPr>
      </w:pPr>
      <w:r w:rsidRPr="00356F3B">
        <w:rPr>
          <w:b/>
          <w:bCs/>
        </w:rPr>
        <w:t>Shapes</w:t>
      </w:r>
      <w:r w:rsidRPr="00356F3B">
        <w:t>:</w:t>
      </w:r>
    </w:p>
    <w:p w:rsidR="00A349F2" w:rsidRPr="00356F3B" w:rsidRDefault="00A349F2" w:rsidP="00356F3B">
      <w:pPr>
        <w:numPr>
          <w:ilvl w:val="1"/>
          <w:numId w:val="279"/>
        </w:numPr>
      </w:pPr>
      <w:r w:rsidRPr="00356F3B">
        <w:t>Sheets (standard size for manual or machine sanding)</w:t>
      </w:r>
    </w:p>
    <w:p w:rsidR="00A349F2" w:rsidRPr="00356F3B" w:rsidRDefault="00A349F2" w:rsidP="00356F3B">
      <w:pPr>
        <w:numPr>
          <w:ilvl w:val="1"/>
          <w:numId w:val="279"/>
        </w:numPr>
      </w:pPr>
      <w:r w:rsidRPr="00356F3B">
        <w:t>Discs (used with orbital sanders)</w:t>
      </w:r>
    </w:p>
    <w:p w:rsidR="00A349F2" w:rsidRPr="00356F3B" w:rsidRDefault="00A349F2" w:rsidP="00356F3B">
      <w:pPr>
        <w:numPr>
          <w:ilvl w:val="1"/>
          <w:numId w:val="279"/>
        </w:numPr>
      </w:pPr>
      <w:r w:rsidRPr="00356F3B">
        <w:t>Rolls (cut-to-size flexibility)</w:t>
      </w:r>
    </w:p>
    <w:p w:rsidR="00A349F2" w:rsidRPr="00356F3B" w:rsidRDefault="00A349F2" w:rsidP="00356F3B">
      <w:pPr>
        <w:numPr>
          <w:ilvl w:val="1"/>
          <w:numId w:val="279"/>
        </w:numPr>
      </w:pPr>
      <w:r w:rsidRPr="00356F3B">
        <w:t>Pads (rectangular or contoured for hand sanding)</w:t>
      </w:r>
    </w:p>
    <w:p w:rsidR="00A349F2" w:rsidRPr="00356F3B" w:rsidRDefault="00A349F2" w:rsidP="00356F3B">
      <w:pPr>
        <w:numPr>
          <w:ilvl w:val="0"/>
          <w:numId w:val="279"/>
        </w:numPr>
      </w:pPr>
      <w:r w:rsidRPr="00356F3B">
        <w:rPr>
          <w:b/>
          <w:bCs/>
        </w:rPr>
        <w:t>Sizes</w:t>
      </w:r>
      <w:r w:rsidRPr="00356F3B">
        <w:t>:</w:t>
      </w:r>
    </w:p>
    <w:p w:rsidR="00A349F2" w:rsidRPr="00356F3B" w:rsidRDefault="00A349F2" w:rsidP="00356F3B">
      <w:pPr>
        <w:numPr>
          <w:ilvl w:val="1"/>
          <w:numId w:val="279"/>
        </w:numPr>
      </w:pPr>
      <w:r w:rsidRPr="00356F3B">
        <w:t>Full-size sheets (usually 230 mm × 280 mm)</w:t>
      </w:r>
    </w:p>
    <w:p w:rsidR="00A349F2" w:rsidRPr="00356F3B" w:rsidRDefault="00A349F2" w:rsidP="00356F3B">
      <w:pPr>
        <w:numPr>
          <w:ilvl w:val="1"/>
          <w:numId w:val="279"/>
        </w:numPr>
      </w:pPr>
      <w:r w:rsidRPr="00356F3B">
        <w:t>Quarter-sheets (for palm sanders or detail work)</w:t>
      </w:r>
    </w:p>
    <w:p w:rsidR="00A349F2" w:rsidRPr="00356F3B" w:rsidRDefault="00A349F2" w:rsidP="00356F3B">
      <w:pPr>
        <w:numPr>
          <w:ilvl w:val="1"/>
          <w:numId w:val="279"/>
        </w:numPr>
      </w:pPr>
      <w:r w:rsidRPr="00356F3B">
        <w:t>Custom-cut to fit block sanders</w:t>
      </w:r>
    </w:p>
    <w:p w:rsidR="00A349F2" w:rsidRPr="00356F3B" w:rsidRDefault="00A349F2" w:rsidP="00A349F2">
      <w:pPr>
        <w:rPr>
          <w:b/>
          <w:bCs/>
        </w:rPr>
      </w:pPr>
      <w:r w:rsidRPr="00356F3B">
        <w:rPr>
          <w:b/>
          <w:bCs/>
        </w:rPr>
        <w:t>2. Brushes</w:t>
      </w:r>
    </w:p>
    <w:p w:rsidR="00A349F2" w:rsidRPr="00356F3B" w:rsidRDefault="00A349F2" w:rsidP="00356F3B">
      <w:pPr>
        <w:numPr>
          <w:ilvl w:val="0"/>
          <w:numId w:val="280"/>
        </w:numPr>
      </w:pPr>
      <w:r w:rsidRPr="00356F3B">
        <w:rPr>
          <w:b/>
          <w:bCs/>
        </w:rPr>
        <w:t>Shapes</w:t>
      </w:r>
      <w:r w:rsidRPr="00356F3B">
        <w:t>:</w:t>
      </w:r>
    </w:p>
    <w:p w:rsidR="00A349F2" w:rsidRPr="00356F3B" w:rsidRDefault="00A349F2" w:rsidP="00356F3B">
      <w:pPr>
        <w:numPr>
          <w:ilvl w:val="1"/>
          <w:numId w:val="280"/>
        </w:numPr>
      </w:pPr>
      <w:r w:rsidRPr="00356F3B">
        <w:t>Flat brushes (for large, even surfaces)</w:t>
      </w:r>
    </w:p>
    <w:p w:rsidR="00A349F2" w:rsidRPr="00356F3B" w:rsidRDefault="00A349F2" w:rsidP="00356F3B">
      <w:pPr>
        <w:numPr>
          <w:ilvl w:val="1"/>
          <w:numId w:val="280"/>
        </w:numPr>
      </w:pPr>
      <w:r w:rsidRPr="00356F3B">
        <w:t>Angled brushes (for edges and corners)</w:t>
      </w:r>
    </w:p>
    <w:p w:rsidR="00A349F2" w:rsidRPr="00356F3B" w:rsidRDefault="00A349F2" w:rsidP="00356F3B">
      <w:pPr>
        <w:numPr>
          <w:ilvl w:val="1"/>
          <w:numId w:val="280"/>
        </w:numPr>
      </w:pPr>
      <w:r w:rsidRPr="00356F3B">
        <w:t>Round brushes (for narrow grooves or carved detail)</w:t>
      </w:r>
    </w:p>
    <w:p w:rsidR="00A349F2" w:rsidRPr="00356F3B" w:rsidRDefault="00A349F2" w:rsidP="00356F3B">
      <w:pPr>
        <w:numPr>
          <w:ilvl w:val="0"/>
          <w:numId w:val="280"/>
        </w:numPr>
      </w:pPr>
      <w:r w:rsidRPr="00356F3B">
        <w:rPr>
          <w:b/>
          <w:bCs/>
        </w:rPr>
        <w:t>Sizes</w:t>
      </w:r>
      <w:r w:rsidRPr="00356F3B">
        <w:t>:</w:t>
      </w:r>
    </w:p>
    <w:p w:rsidR="00A349F2" w:rsidRPr="00356F3B" w:rsidRDefault="00A349F2" w:rsidP="00356F3B">
      <w:pPr>
        <w:numPr>
          <w:ilvl w:val="1"/>
          <w:numId w:val="280"/>
        </w:numPr>
      </w:pPr>
      <w:r w:rsidRPr="00356F3B">
        <w:t>Widths typically range from 12 mm to 100 mm</w:t>
      </w:r>
    </w:p>
    <w:p w:rsidR="00A349F2" w:rsidRPr="00356F3B" w:rsidRDefault="00A349F2" w:rsidP="00356F3B">
      <w:pPr>
        <w:numPr>
          <w:ilvl w:val="1"/>
          <w:numId w:val="280"/>
        </w:numPr>
      </w:pPr>
      <w:r w:rsidRPr="00356F3B">
        <w:t>Larger brushes for panel surfaces; smaller brushes for trims and mouldings</w:t>
      </w:r>
    </w:p>
    <w:p w:rsidR="00A349F2" w:rsidRPr="00356F3B" w:rsidRDefault="00A349F2" w:rsidP="00A349F2">
      <w:pPr>
        <w:rPr>
          <w:b/>
          <w:bCs/>
        </w:rPr>
      </w:pPr>
      <w:r w:rsidRPr="00356F3B">
        <w:rPr>
          <w:b/>
          <w:bCs/>
        </w:rPr>
        <w:t>3. Masking Tape</w:t>
      </w:r>
    </w:p>
    <w:p w:rsidR="00A349F2" w:rsidRPr="00356F3B" w:rsidRDefault="00A349F2" w:rsidP="00356F3B">
      <w:pPr>
        <w:numPr>
          <w:ilvl w:val="0"/>
          <w:numId w:val="281"/>
        </w:numPr>
      </w:pPr>
      <w:r w:rsidRPr="00356F3B">
        <w:rPr>
          <w:b/>
          <w:bCs/>
        </w:rPr>
        <w:lastRenderedPageBreak/>
        <w:t>Widths</w:t>
      </w:r>
      <w:r w:rsidRPr="00356F3B">
        <w:t>:</w:t>
      </w:r>
    </w:p>
    <w:p w:rsidR="00A349F2" w:rsidRPr="00356F3B" w:rsidRDefault="00A349F2" w:rsidP="00356F3B">
      <w:pPr>
        <w:numPr>
          <w:ilvl w:val="1"/>
          <w:numId w:val="281"/>
        </w:numPr>
      </w:pPr>
      <w:r w:rsidRPr="00356F3B">
        <w:t>Commonly available in 12 mm, 18 mm, 24 mm, 36 mm, 48 mm</w:t>
      </w:r>
    </w:p>
    <w:p w:rsidR="00A349F2" w:rsidRPr="00356F3B" w:rsidRDefault="00A349F2" w:rsidP="00356F3B">
      <w:pPr>
        <w:numPr>
          <w:ilvl w:val="1"/>
          <w:numId w:val="281"/>
        </w:numPr>
      </w:pPr>
      <w:r w:rsidRPr="00356F3B">
        <w:t>Narrow tape used for fine line work or tight curves</w:t>
      </w:r>
    </w:p>
    <w:p w:rsidR="00A349F2" w:rsidRPr="00356F3B" w:rsidRDefault="00A349F2" w:rsidP="00356F3B">
      <w:pPr>
        <w:numPr>
          <w:ilvl w:val="1"/>
          <w:numId w:val="281"/>
        </w:numPr>
      </w:pPr>
      <w:r w:rsidRPr="00356F3B">
        <w:t>Wider tape used for covering large seams or borders</w:t>
      </w:r>
    </w:p>
    <w:p w:rsidR="00A349F2" w:rsidRPr="00356F3B" w:rsidRDefault="00A349F2" w:rsidP="00A349F2">
      <w:pPr>
        <w:rPr>
          <w:b/>
          <w:bCs/>
        </w:rPr>
      </w:pPr>
      <w:r w:rsidRPr="00356F3B">
        <w:rPr>
          <w:b/>
          <w:bCs/>
        </w:rPr>
        <w:t>4. Mixing Cups and Stir Sticks</w:t>
      </w:r>
    </w:p>
    <w:p w:rsidR="00A349F2" w:rsidRPr="00356F3B" w:rsidRDefault="00A349F2" w:rsidP="00356F3B">
      <w:pPr>
        <w:numPr>
          <w:ilvl w:val="0"/>
          <w:numId w:val="282"/>
        </w:numPr>
      </w:pPr>
      <w:r w:rsidRPr="00356F3B">
        <w:rPr>
          <w:b/>
          <w:bCs/>
        </w:rPr>
        <w:t>Cups</w:t>
      </w:r>
      <w:r w:rsidRPr="00356F3B">
        <w:t>:</w:t>
      </w:r>
    </w:p>
    <w:p w:rsidR="00A349F2" w:rsidRPr="00356F3B" w:rsidRDefault="00A349F2" w:rsidP="00356F3B">
      <w:pPr>
        <w:numPr>
          <w:ilvl w:val="1"/>
          <w:numId w:val="282"/>
        </w:numPr>
      </w:pPr>
      <w:r w:rsidRPr="00356F3B">
        <w:t>Graduated sizes from 250 ml to 2 litres</w:t>
      </w:r>
    </w:p>
    <w:p w:rsidR="00A349F2" w:rsidRPr="00356F3B" w:rsidRDefault="00A349F2" w:rsidP="00356F3B">
      <w:pPr>
        <w:numPr>
          <w:ilvl w:val="1"/>
          <w:numId w:val="282"/>
        </w:numPr>
      </w:pPr>
      <w:r w:rsidRPr="00356F3B">
        <w:t>Selection based on batch size and spray volume</w:t>
      </w:r>
    </w:p>
    <w:p w:rsidR="00A349F2" w:rsidRPr="00356F3B" w:rsidRDefault="00A349F2" w:rsidP="00356F3B">
      <w:pPr>
        <w:numPr>
          <w:ilvl w:val="0"/>
          <w:numId w:val="282"/>
        </w:numPr>
      </w:pPr>
      <w:r w:rsidRPr="00356F3B">
        <w:rPr>
          <w:b/>
          <w:bCs/>
        </w:rPr>
        <w:t>Stir Sticks</w:t>
      </w:r>
      <w:r w:rsidRPr="00356F3B">
        <w:t>:</w:t>
      </w:r>
    </w:p>
    <w:p w:rsidR="00A349F2" w:rsidRPr="00356F3B" w:rsidRDefault="00A349F2" w:rsidP="00356F3B">
      <w:pPr>
        <w:numPr>
          <w:ilvl w:val="1"/>
          <w:numId w:val="282"/>
        </w:numPr>
      </w:pPr>
      <w:r w:rsidRPr="00356F3B">
        <w:t>Short for small containers; long for deep mixing pots</w:t>
      </w:r>
    </w:p>
    <w:p w:rsidR="00A349F2" w:rsidRPr="00356F3B" w:rsidRDefault="00A349F2" w:rsidP="00356F3B">
      <w:pPr>
        <w:numPr>
          <w:ilvl w:val="1"/>
          <w:numId w:val="282"/>
        </w:numPr>
      </w:pPr>
      <w:r w:rsidRPr="00356F3B">
        <w:t>Flat sticks provide even agitation</w:t>
      </w:r>
    </w:p>
    <w:p w:rsidR="00A349F2" w:rsidRPr="00356F3B" w:rsidRDefault="00A349F2" w:rsidP="00A349F2">
      <w:pPr>
        <w:rPr>
          <w:b/>
          <w:bCs/>
        </w:rPr>
      </w:pPr>
      <w:r w:rsidRPr="00356F3B">
        <w:rPr>
          <w:b/>
          <w:bCs/>
        </w:rPr>
        <w:t>5. Cloths and Rags</w:t>
      </w:r>
    </w:p>
    <w:p w:rsidR="00A349F2" w:rsidRPr="00356F3B" w:rsidRDefault="00A349F2" w:rsidP="00356F3B">
      <w:pPr>
        <w:numPr>
          <w:ilvl w:val="0"/>
          <w:numId w:val="283"/>
        </w:numPr>
      </w:pPr>
      <w:r w:rsidRPr="00356F3B">
        <w:rPr>
          <w:b/>
          <w:bCs/>
        </w:rPr>
        <w:t>Shapes</w:t>
      </w:r>
      <w:r w:rsidRPr="00356F3B">
        <w:t>:</w:t>
      </w:r>
    </w:p>
    <w:p w:rsidR="00A349F2" w:rsidRPr="00356F3B" w:rsidRDefault="00A349F2" w:rsidP="00356F3B">
      <w:pPr>
        <w:numPr>
          <w:ilvl w:val="1"/>
          <w:numId w:val="283"/>
        </w:numPr>
      </w:pPr>
      <w:r w:rsidRPr="00356F3B">
        <w:t>Rectangular rags for broad cleaning</w:t>
      </w:r>
    </w:p>
    <w:p w:rsidR="00A349F2" w:rsidRPr="00356F3B" w:rsidRDefault="00A349F2" w:rsidP="00356F3B">
      <w:pPr>
        <w:numPr>
          <w:ilvl w:val="1"/>
          <w:numId w:val="283"/>
        </w:numPr>
      </w:pPr>
      <w:r w:rsidRPr="00356F3B">
        <w:t>Smaller swatches for touch-up work</w:t>
      </w:r>
    </w:p>
    <w:p w:rsidR="00A349F2" w:rsidRPr="00356F3B" w:rsidRDefault="00A349F2" w:rsidP="00356F3B">
      <w:pPr>
        <w:numPr>
          <w:ilvl w:val="0"/>
          <w:numId w:val="283"/>
        </w:numPr>
      </w:pPr>
      <w:r w:rsidRPr="00356F3B">
        <w:rPr>
          <w:b/>
          <w:bCs/>
        </w:rPr>
        <w:t>Sizes</w:t>
      </w:r>
      <w:r w:rsidRPr="00356F3B">
        <w:t>:</w:t>
      </w:r>
    </w:p>
    <w:p w:rsidR="00A349F2" w:rsidRPr="00356F3B" w:rsidRDefault="00A349F2" w:rsidP="00356F3B">
      <w:pPr>
        <w:numPr>
          <w:ilvl w:val="1"/>
          <w:numId w:val="283"/>
        </w:numPr>
      </w:pPr>
      <w:r w:rsidRPr="00356F3B">
        <w:t>Lint-free cloths often precut in workshop-ready bundles</w:t>
      </w:r>
    </w:p>
    <w:p w:rsidR="00A349F2" w:rsidRPr="00356F3B" w:rsidRDefault="00A349F2" w:rsidP="00356F3B">
      <w:pPr>
        <w:numPr>
          <w:ilvl w:val="1"/>
          <w:numId w:val="283"/>
        </w:numPr>
      </w:pPr>
      <w:r w:rsidRPr="00356F3B">
        <w:t>Bulk rolls can be torn to size as needed</w:t>
      </w:r>
    </w:p>
    <w:p w:rsidR="00A349F2" w:rsidRPr="00356F3B" w:rsidRDefault="00A14E4C" w:rsidP="00A349F2">
      <w:r>
        <w:pict>
          <v:rect id="_x0000_i1421" style="width:0;height:1.5pt" o:hralign="center" o:hrstd="t" o:hr="t" fillcolor="#a0a0a0" stroked="f"/>
        </w:pict>
      </w:r>
    </w:p>
    <w:p w:rsidR="00A349F2" w:rsidRPr="00356F3B" w:rsidRDefault="00A349F2" w:rsidP="00A349F2">
      <w:pPr>
        <w:rPr>
          <w:b/>
          <w:bCs/>
        </w:rPr>
      </w:pPr>
      <w:r w:rsidRPr="00356F3B">
        <w:rPr>
          <w:b/>
          <w:bCs/>
        </w:rPr>
        <w:t>Examples for Demonstration</w:t>
      </w:r>
    </w:p>
    <w:p w:rsidR="00A349F2" w:rsidRPr="00356F3B" w:rsidRDefault="00A349F2" w:rsidP="00356F3B">
      <w:pPr>
        <w:numPr>
          <w:ilvl w:val="0"/>
          <w:numId w:val="284"/>
        </w:numPr>
      </w:pPr>
      <w:r w:rsidRPr="00356F3B">
        <w:rPr>
          <w:b/>
          <w:bCs/>
        </w:rPr>
        <w:t>Example 1</w:t>
      </w:r>
      <w:r w:rsidRPr="00356F3B">
        <w:t>: Show three brush types (flat, angled, round) and explain their use on a carved chair back vs. a flat tabletop.</w:t>
      </w:r>
    </w:p>
    <w:p w:rsidR="00A349F2" w:rsidRPr="00356F3B" w:rsidRDefault="00A349F2" w:rsidP="00356F3B">
      <w:pPr>
        <w:numPr>
          <w:ilvl w:val="0"/>
          <w:numId w:val="284"/>
        </w:numPr>
      </w:pPr>
      <w:r w:rsidRPr="00356F3B">
        <w:rPr>
          <w:b/>
          <w:bCs/>
        </w:rPr>
        <w:t>Example 2</w:t>
      </w:r>
      <w:r w:rsidRPr="00356F3B">
        <w:t>: Apply masking tape of different widths on a curved furniture leg to show precision vs. over-coverage.</w:t>
      </w:r>
    </w:p>
    <w:p w:rsidR="00A349F2" w:rsidRPr="00356F3B" w:rsidRDefault="00A14E4C" w:rsidP="00A349F2">
      <w:r>
        <w:pict>
          <v:rect id="_x0000_i1422" style="width:0;height:1.5pt" o:hralign="center" o:hrstd="t" o:hr="t" fillcolor="#a0a0a0" stroked="f"/>
        </w:pict>
      </w:r>
    </w:p>
    <w:p w:rsidR="00A349F2" w:rsidRPr="00356F3B" w:rsidRDefault="00A349F2" w:rsidP="00A349F2">
      <w:pPr>
        <w:rPr>
          <w:b/>
          <w:bCs/>
        </w:rPr>
      </w:pPr>
      <w:r w:rsidRPr="00356F3B">
        <w:rPr>
          <w:b/>
          <w:bCs/>
        </w:rPr>
        <w:t>South African Case Study</w:t>
      </w:r>
    </w:p>
    <w:p w:rsidR="00A349F2" w:rsidRPr="00356F3B" w:rsidRDefault="00A349F2" w:rsidP="00A349F2">
      <w:r w:rsidRPr="00356F3B">
        <w:rPr>
          <w:b/>
          <w:bCs/>
        </w:rPr>
        <w:t>Case Study: Thandi’s Custom Tables – Stellenbosch, Western Cape</w:t>
      </w:r>
      <w:r w:rsidRPr="00356F3B">
        <w:br/>
        <w:t>Thandi’s team previously used only 50 mm tape for all masking tasks. On rounded edges and tight curves, this led to peeling and uneven lacquer lines. After introducing multiple tape sizes and brush types for specific finishes, they reported smoother edges and a reduction in touch-up time by 35%.</w:t>
      </w:r>
    </w:p>
    <w:p w:rsidR="00A349F2" w:rsidRPr="00356F3B" w:rsidRDefault="00A349F2" w:rsidP="00A349F2">
      <w:r w:rsidRPr="00356F3B">
        <w:rPr>
          <w:b/>
          <w:bCs/>
        </w:rPr>
        <w:t>Facilitator Prompt</w:t>
      </w:r>
      <w:r w:rsidRPr="00356F3B">
        <w:t>: Ask learners how choosing the wrong size brush or sandpaper for a task could impact finish uniformity, coverage, or even drying time.</w:t>
      </w:r>
    </w:p>
    <w:p w:rsidR="00A349F2" w:rsidRPr="00356F3B" w:rsidRDefault="00A14E4C" w:rsidP="00A349F2">
      <w:r>
        <w:lastRenderedPageBreak/>
        <w:pict>
          <v:rect id="_x0000_i1423" style="width:0;height:1.5pt" o:hralign="center" o:hrstd="t" o:hr="t" fillcolor="#a0a0a0" stroked="f"/>
        </w:pict>
      </w:r>
    </w:p>
    <w:p w:rsidR="00A349F2" w:rsidRPr="00356F3B" w:rsidRDefault="00A349F2" w:rsidP="00A349F2">
      <w:pPr>
        <w:rPr>
          <w:b/>
          <w:bCs/>
        </w:rPr>
      </w:pPr>
      <w:r w:rsidRPr="00356F3B">
        <w:rPr>
          <w:b/>
          <w:bCs/>
        </w:rPr>
        <w:t>Critical Thinking Questions</w:t>
      </w:r>
    </w:p>
    <w:p w:rsidR="00A349F2" w:rsidRPr="00356F3B" w:rsidRDefault="00A349F2" w:rsidP="00356F3B">
      <w:pPr>
        <w:numPr>
          <w:ilvl w:val="0"/>
          <w:numId w:val="285"/>
        </w:numPr>
      </w:pPr>
      <w:r w:rsidRPr="00356F3B">
        <w:rPr>
          <w:b/>
          <w:bCs/>
        </w:rPr>
        <w:t>Selection Understanding</w:t>
      </w:r>
      <w:r w:rsidRPr="00356F3B">
        <w:t>:</w:t>
      </w:r>
      <w:r w:rsidRPr="00356F3B">
        <w:br/>
      </w:r>
      <w:r w:rsidRPr="00356F3B">
        <w:rPr>
          <w:i/>
          <w:iCs/>
        </w:rPr>
        <w:t>“Why would a wide brush be inappropriate for applying finish to chair spindles or moulded edges?”</w:t>
      </w:r>
    </w:p>
    <w:p w:rsidR="00A349F2" w:rsidRPr="00356F3B" w:rsidRDefault="00A349F2" w:rsidP="00356F3B">
      <w:pPr>
        <w:numPr>
          <w:ilvl w:val="0"/>
          <w:numId w:val="285"/>
        </w:numPr>
      </w:pPr>
      <w:r w:rsidRPr="00356F3B">
        <w:rPr>
          <w:b/>
          <w:bCs/>
        </w:rPr>
        <w:t>Precision Application</w:t>
      </w:r>
      <w:r w:rsidRPr="00356F3B">
        <w:t>:</w:t>
      </w:r>
      <w:r w:rsidRPr="00356F3B">
        <w:br/>
      </w:r>
      <w:r w:rsidRPr="00356F3B">
        <w:rPr>
          <w:i/>
          <w:iCs/>
        </w:rPr>
        <w:t>“What size and shape of masking tape would you choose for a curved leg detail, and why?”</w:t>
      </w:r>
    </w:p>
    <w:p w:rsidR="00A349F2" w:rsidRPr="00356F3B" w:rsidRDefault="00A349F2" w:rsidP="00356F3B">
      <w:pPr>
        <w:numPr>
          <w:ilvl w:val="0"/>
          <w:numId w:val="285"/>
        </w:numPr>
      </w:pPr>
      <w:r w:rsidRPr="00356F3B">
        <w:rPr>
          <w:b/>
          <w:bCs/>
        </w:rPr>
        <w:t>Practical Impact</w:t>
      </w:r>
      <w:r w:rsidRPr="00356F3B">
        <w:t>:</w:t>
      </w:r>
      <w:r w:rsidRPr="00356F3B">
        <w:br/>
      </w:r>
      <w:r w:rsidRPr="00356F3B">
        <w:rPr>
          <w:i/>
          <w:iCs/>
        </w:rPr>
        <w:t>“What issues might occur if you use a mixing cup that is too small for your finish batch?”</w:t>
      </w:r>
    </w:p>
    <w:p w:rsidR="00A349F2" w:rsidRPr="00356F3B" w:rsidRDefault="00A349F2" w:rsidP="00356F3B">
      <w:pPr>
        <w:numPr>
          <w:ilvl w:val="0"/>
          <w:numId w:val="285"/>
        </w:numPr>
      </w:pPr>
      <w:r w:rsidRPr="00356F3B">
        <w:rPr>
          <w:b/>
          <w:bCs/>
        </w:rPr>
        <w:t>Efficiency Consideration</w:t>
      </w:r>
      <w:r w:rsidRPr="00356F3B">
        <w:t>:</w:t>
      </w:r>
      <w:r w:rsidRPr="00356F3B">
        <w:br/>
      </w:r>
      <w:r w:rsidRPr="00356F3B">
        <w:rPr>
          <w:i/>
          <w:iCs/>
        </w:rPr>
        <w:t>“How does using pre-cut cloths instead of bulk rolls improve workflow in a spray area?”</w:t>
      </w:r>
    </w:p>
    <w:p w:rsidR="00A349F2" w:rsidRPr="00356F3B" w:rsidRDefault="00A14E4C" w:rsidP="00A349F2">
      <w:r>
        <w:pict>
          <v:rect id="_x0000_i1424" style="width:0;height:1.5pt" o:hralign="center" o:hrstd="t" o:hr="t" fillcolor="#a0a0a0" stroked="f"/>
        </w:pict>
      </w:r>
    </w:p>
    <w:p w:rsidR="00A349F2" w:rsidRPr="00356F3B" w:rsidRDefault="00A349F2">
      <w:r w:rsidRPr="00356F3B">
        <w:br w:type="page"/>
      </w:r>
    </w:p>
    <w:p w:rsidR="00A349F2" w:rsidRPr="00356F3B" w:rsidRDefault="00A349F2" w:rsidP="00A349F2">
      <w:pPr>
        <w:rPr>
          <w:b/>
          <w:bCs/>
        </w:rPr>
      </w:pPr>
      <w:r w:rsidRPr="00356F3B">
        <w:rPr>
          <w:b/>
          <w:bCs/>
        </w:rPr>
        <w:lastRenderedPageBreak/>
        <w:t>KT0603: Quality and Requirements</w:t>
      </w:r>
    </w:p>
    <w:p w:rsidR="00A349F2" w:rsidRPr="00356F3B" w:rsidRDefault="00A349F2" w:rsidP="00A349F2">
      <w:r w:rsidRPr="00356F3B">
        <w:rPr>
          <w:b/>
          <w:bCs/>
        </w:rPr>
        <w:t>Knowledge Topic Element of KM-04-KT06</w:t>
      </w:r>
      <w:r w:rsidRPr="00356F3B">
        <w:br/>
      </w:r>
      <w:r w:rsidRPr="00356F3B">
        <w:rPr>
          <w:b/>
          <w:bCs/>
        </w:rPr>
        <w:t>NQF Level 2 | Weight: Part of 10%</w:t>
      </w:r>
    </w:p>
    <w:p w:rsidR="00A349F2" w:rsidRPr="00356F3B" w:rsidRDefault="00A14E4C" w:rsidP="00A349F2">
      <w:r>
        <w:pict>
          <v:rect id="_x0000_i1425" style="width:0;height:1.5pt" o:hralign="center" o:hrstd="t" o:hr="t" fillcolor="#a0a0a0" stroked="f"/>
        </w:pict>
      </w:r>
    </w:p>
    <w:p w:rsidR="00A349F2" w:rsidRPr="00356F3B" w:rsidRDefault="00A349F2" w:rsidP="00A349F2">
      <w:pPr>
        <w:rPr>
          <w:b/>
          <w:bCs/>
        </w:rPr>
      </w:pPr>
      <w:r w:rsidRPr="00356F3B">
        <w:rPr>
          <w:b/>
          <w:bCs/>
        </w:rPr>
        <w:t>Purpose of the Topic Element</w:t>
      </w:r>
    </w:p>
    <w:p w:rsidR="00A349F2" w:rsidRPr="00356F3B" w:rsidRDefault="00A349F2" w:rsidP="00A349F2">
      <w:r w:rsidRPr="00356F3B">
        <w:t>This topic introduces learners to the quality standards and specific requirements that apply to consumables used in furniture finishing. Poor-quality consumables can compromise the appearance, durability, and efficiency of finishing processes. Learners will examine what constitutes an acceptable standard for common consumables, how to recognise substandard or defective items, and how these materials contribute to overall product quality and customer satisfaction.</w:t>
      </w:r>
    </w:p>
    <w:p w:rsidR="00A349F2" w:rsidRPr="00356F3B" w:rsidRDefault="00A14E4C" w:rsidP="00A349F2">
      <w:r>
        <w:pict>
          <v:rect id="_x0000_i1426" style="width:0;height:1.5pt" o:hralign="center" o:hrstd="t" o:hr="t" fillcolor="#a0a0a0" stroked="f"/>
        </w:pict>
      </w:r>
    </w:p>
    <w:p w:rsidR="00A349F2" w:rsidRPr="00356F3B" w:rsidRDefault="00A349F2" w:rsidP="00A349F2">
      <w:pPr>
        <w:rPr>
          <w:b/>
          <w:bCs/>
        </w:rPr>
      </w:pPr>
      <w:r w:rsidRPr="00356F3B">
        <w:rPr>
          <w:b/>
          <w:bCs/>
        </w:rPr>
        <w:t>Key Content to Cover</w:t>
      </w:r>
    </w:p>
    <w:p w:rsidR="00A349F2" w:rsidRPr="00356F3B" w:rsidRDefault="00A349F2" w:rsidP="00A349F2">
      <w:pPr>
        <w:rPr>
          <w:b/>
          <w:bCs/>
        </w:rPr>
      </w:pPr>
      <w:r w:rsidRPr="00356F3B">
        <w:rPr>
          <w:b/>
          <w:bCs/>
        </w:rPr>
        <w:t>1. Quality Expectations for Common Consumables</w:t>
      </w:r>
    </w:p>
    <w:p w:rsidR="00A349F2" w:rsidRPr="00356F3B" w:rsidRDefault="00A349F2" w:rsidP="00356F3B">
      <w:pPr>
        <w:numPr>
          <w:ilvl w:val="0"/>
          <w:numId w:val="286"/>
        </w:numPr>
      </w:pPr>
      <w:r w:rsidRPr="00356F3B">
        <w:rPr>
          <w:b/>
          <w:bCs/>
        </w:rPr>
        <w:t>Abrasives (Sandpaper, Pads)</w:t>
      </w:r>
    </w:p>
    <w:p w:rsidR="00A349F2" w:rsidRPr="00356F3B" w:rsidRDefault="00A349F2" w:rsidP="00356F3B">
      <w:pPr>
        <w:numPr>
          <w:ilvl w:val="1"/>
          <w:numId w:val="286"/>
        </w:numPr>
      </w:pPr>
      <w:r w:rsidRPr="00356F3B">
        <w:t>Even grit distribution</w:t>
      </w:r>
    </w:p>
    <w:p w:rsidR="00A349F2" w:rsidRPr="00356F3B" w:rsidRDefault="00A349F2" w:rsidP="00356F3B">
      <w:pPr>
        <w:numPr>
          <w:ilvl w:val="1"/>
          <w:numId w:val="286"/>
        </w:numPr>
      </w:pPr>
      <w:r w:rsidRPr="00356F3B">
        <w:t>Strong backing paper or foam</w:t>
      </w:r>
    </w:p>
    <w:p w:rsidR="00A349F2" w:rsidRPr="00356F3B" w:rsidRDefault="00A349F2" w:rsidP="00356F3B">
      <w:pPr>
        <w:numPr>
          <w:ilvl w:val="1"/>
          <w:numId w:val="286"/>
        </w:numPr>
      </w:pPr>
      <w:r w:rsidRPr="00356F3B">
        <w:t>Consistent performance without clogging or disintegrating prematurely</w:t>
      </w:r>
    </w:p>
    <w:p w:rsidR="00A349F2" w:rsidRPr="00356F3B" w:rsidRDefault="00A349F2" w:rsidP="00356F3B">
      <w:pPr>
        <w:numPr>
          <w:ilvl w:val="0"/>
          <w:numId w:val="286"/>
        </w:numPr>
      </w:pPr>
      <w:r w:rsidRPr="00356F3B">
        <w:rPr>
          <w:b/>
          <w:bCs/>
        </w:rPr>
        <w:t>Brushes</w:t>
      </w:r>
    </w:p>
    <w:p w:rsidR="00A349F2" w:rsidRPr="00356F3B" w:rsidRDefault="00A349F2" w:rsidP="00356F3B">
      <w:pPr>
        <w:numPr>
          <w:ilvl w:val="1"/>
          <w:numId w:val="286"/>
        </w:numPr>
      </w:pPr>
      <w:r w:rsidRPr="00356F3B">
        <w:t>No loose bristles</w:t>
      </w:r>
    </w:p>
    <w:p w:rsidR="00A349F2" w:rsidRPr="00356F3B" w:rsidRDefault="00A349F2" w:rsidP="00356F3B">
      <w:pPr>
        <w:numPr>
          <w:ilvl w:val="1"/>
          <w:numId w:val="286"/>
        </w:numPr>
      </w:pPr>
      <w:r w:rsidRPr="00356F3B">
        <w:t>Durable handles and ferrules</w:t>
      </w:r>
    </w:p>
    <w:p w:rsidR="00A349F2" w:rsidRPr="00356F3B" w:rsidRDefault="00A349F2" w:rsidP="00356F3B">
      <w:pPr>
        <w:numPr>
          <w:ilvl w:val="1"/>
          <w:numId w:val="286"/>
        </w:numPr>
      </w:pPr>
      <w:r w:rsidRPr="00356F3B">
        <w:t>Bristles appropriate for solvent or water-based products</w:t>
      </w:r>
    </w:p>
    <w:p w:rsidR="00A349F2" w:rsidRPr="00356F3B" w:rsidRDefault="00A349F2" w:rsidP="00356F3B">
      <w:pPr>
        <w:numPr>
          <w:ilvl w:val="0"/>
          <w:numId w:val="286"/>
        </w:numPr>
      </w:pPr>
      <w:r w:rsidRPr="00356F3B">
        <w:rPr>
          <w:b/>
          <w:bCs/>
        </w:rPr>
        <w:t>Masking Tape</w:t>
      </w:r>
    </w:p>
    <w:p w:rsidR="00A349F2" w:rsidRPr="00356F3B" w:rsidRDefault="00A349F2" w:rsidP="00356F3B">
      <w:pPr>
        <w:numPr>
          <w:ilvl w:val="1"/>
          <w:numId w:val="286"/>
        </w:numPr>
      </w:pPr>
      <w:r w:rsidRPr="00356F3B">
        <w:t>Clean removal without tearing</w:t>
      </w:r>
    </w:p>
    <w:p w:rsidR="00A349F2" w:rsidRPr="00356F3B" w:rsidRDefault="00A349F2" w:rsidP="00356F3B">
      <w:pPr>
        <w:numPr>
          <w:ilvl w:val="1"/>
          <w:numId w:val="286"/>
        </w:numPr>
      </w:pPr>
      <w:r w:rsidRPr="00356F3B">
        <w:t>Firm adhesion without leaving residue</w:t>
      </w:r>
    </w:p>
    <w:p w:rsidR="00A349F2" w:rsidRPr="00356F3B" w:rsidRDefault="00A349F2" w:rsidP="00356F3B">
      <w:pPr>
        <w:numPr>
          <w:ilvl w:val="1"/>
          <w:numId w:val="286"/>
        </w:numPr>
      </w:pPr>
      <w:r w:rsidRPr="00356F3B">
        <w:t>Resistant to solvent bleeding</w:t>
      </w:r>
    </w:p>
    <w:p w:rsidR="00A349F2" w:rsidRPr="00356F3B" w:rsidRDefault="00A349F2" w:rsidP="00356F3B">
      <w:pPr>
        <w:numPr>
          <w:ilvl w:val="0"/>
          <w:numId w:val="286"/>
        </w:numPr>
      </w:pPr>
      <w:r w:rsidRPr="00356F3B">
        <w:rPr>
          <w:b/>
          <w:bCs/>
        </w:rPr>
        <w:t>Cloths and Rags</w:t>
      </w:r>
    </w:p>
    <w:p w:rsidR="00A349F2" w:rsidRPr="00356F3B" w:rsidRDefault="00A349F2" w:rsidP="00356F3B">
      <w:pPr>
        <w:numPr>
          <w:ilvl w:val="1"/>
          <w:numId w:val="286"/>
        </w:numPr>
      </w:pPr>
      <w:r w:rsidRPr="00356F3B">
        <w:t>Lint-free for final wiping</w:t>
      </w:r>
    </w:p>
    <w:p w:rsidR="00A349F2" w:rsidRPr="00356F3B" w:rsidRDefault="00A349F2" w:rsidP="00356F3B">
      <w:pPr>
        <w:numPr>
          <w:ilvl w:val="1"/>
          <w:numId w:val="286"/>
        </w:numPr>
      </w:pPr>
      <w:r w:rsidRPr="00356F3B">
        <w:t>Absorbent and chemical-resistant</w:t>
      </w:r>
    </w:p>
    <w:p w:rsidR="00A349F2" w:rsidRPr="00356F3B" w:rsidRDefault="00A349F2" w:rsidP="00356F3B">
      <w:pPr>
        <w:numPr>
          <w:ilvl w:val="1"/>
          <w:numId w:val="286"/>
        </w:numPr>
      </w:pPr>
      <w:r w:rsidRPr="00356F3B">
        <w:t>Free from oil or contamination</w:t>
      </w:r>
    </w:p>
    <w:p w:rsidR="00A349F2" w:rsidRPr="00356F3B" w:rsidRDefault="00A349F2" w:rsidP="00356F3B">
      <w:pPr>
        <w:numPr>
          <w:ilvl w:val="0"/>
          <w:numId w:val="286"/>
        </w:numPr>
      </w:pPr>
      <w:r w:rsidRPr="00356F3B">
        <w:rPr>
          <w:b/>
          <w:bCs/>
        </w:rPr>
        <w:t>Mixing Accessories</w:t>
      </w:r>
    </w:p>
    <w:p w:rsidR="00A349F2" w:rsidRPr="00356F3B" w:rsidRDefault="00A349F2" w:rsidP="00356F3B">
      <w:pPr>
        <w:numPr>
          <w:ilvl w:val="1"/>
          <w:numId w:val="286"/>
        </w:numPr>
      </w:pPr>
      <w:r w:rsidRPr="00356F3B">
        <w:t>Clearly marked measuring cups (accurate scales)</w:t>
      </w:r>
    </w:p>
    <w:p w:rsidR="00A349F2" w:rsidRPr="00356F3B" w:rsidRDefault="00A349F2" w:rsidP="00356F3B">
      <w:pPr>
        <w:numPr>
          <w:ilvl w:val="1"/>
          <w:numId w:val="286"/>
        </w:numPr>
      </w:pPr>
      <w:r w:rsidRPr="00356F3B">
        <w:t>Stir sticks that do not splinter or degrade in finish material</w:t>
      </w:r>
    </w:p>
    <w:p w:rsidR="00A349F2" w:rsidRPr="00356F3B" w:rsidRDefault="00A14E4C" w:rsidP="00A349F2">
      <w:r>
        <w:lastRenderedPageBreak/>
        <w:pict>
          <v:rect id="_x0000_i1427" style="width:0;height:1.5pt" o:hralign="center" o:hrstd="t" o:hr="t" fillcolor="#a0a0a0" stroked="f"/>
        </w:pict>
      </w:r>
    </w:p>
    <w:p w:rsidR="00A349F2" w:rsidRPr="00356F3B" w:rsidRDefault="00A349F2" w:rsidP="00A349F2">
      <w:pPr>
        <w:rPr>
          <w:b/>
          <w:bCs/>
        </w:rPr>
      </w:pPr>
      <w:r w:rsidRPr="00356F3B">
        <w:rPr>
          <w:b/>
          <w:bCs/>
        </w:rPr>
        <w:t>2. Consequences of Using Substandard Consumables</w:t>
      </w:r>
    </w:p>
    <w:p w:rsidR="00A349F2" w:rsidRPr="00356F3B" w:rsidRDefault="00A349F2" w:rsidP="00356F3B">
      <w:pPr>
        <w:numPr>
          <w:ilvl w:val="0"/>
          <w:numId w:val="287"/>
        </w:numPr>
      </w:pPr>
      <w:r w:rsidRPr="00356F3B">
        <w:t>Uneven finishes or poor adhesion</w:t>
      </w:r>
    </w:p>
    <w:p w:rsidR="00A349F2" w:rsidRPr="00356F3B" w:rsidRDefault="00A349F2" w:rsidP="00356F3B">
      <w:pPr>
        <w:numPr>
          <w:ilvl w:val="0"/>
          <w:numId w:val="287"/>
        </w:numPr>
      </w:pPr>
      <w:r w:rsidRPr="00356F3B">
        <w:t>Surface defects (e.g., fibres from cloth, brush bristle streaks)</w:t>
      </w:r>
    </w:p>
    <w:p w:rsidR="00A349F2" w:rsidRPr="00356F3B" w:rsidRDefault="00A349F2" w:rsidP="00356F3B">
      <w:pPr>
        <w:numPr>
          <w:ilvl w:val="0"/>
          <w:numId w:val="287"/>
        </w:numPr>
      </w:pPr>
      <w:r w:rsidRPr="00356F3B">
        <w:t>Increased rework and waste of expensive finishing products</w:t>
      </w:r>
    </w:p>
    <w:p w:rsidR="00A349F2" w:rsidRPr="00356F3B" w:rsidRDefault="00A349F2" w:rsidP="00356F3B">
      <w:pPr>
        <w:numPr>
          <w:ilvl w:val="0"/>
          <w:numId w:val="287"/>
        </w:numPr>
      </w:pPr>
      <w:r w:rsidRPr="00356F3B">
        <w:t>Delays in production due to faulty performance</w:t>
      </w:r>
    </w:p>
    <w:p w:rsidR="00A349F2" w:rsidRPr="00356F3B" w:rsidRDefault="00A14E4C" w:rsidP="00A349F2">
      <w:r>
        <w:pict>
          <v:rect id="_x0000_i1428" style="width:0;height:1.5pt" o:hralign="center" o:hrstd="t" o:hr="t" fillcolor="#a0a0a0" stroked="f"/>
        </w:pict>
      </w:r>
    </w:p>
    <w:p w:rsidR="00A349F2" w:rsidRPr="00356F3B" w:rsidRDefault="00A349F2" w:rsidP="00A349F2">
      <w:pPr>
        <w:rPr>
          <w:b/>
          <w:bCs/>
        </w:rPr>
      </w:pPr>
      <w:r w:rsidRPr="00356F3B">
        <w:rPr>
          <w:b/>
          <w:bCs/>
        </w:rPr>
        <w:t>3. Inspection and Acceptance Criteria</w:t>
      </w:r>
    </w:p>
    <w:p w:rsidR="00A349F2" w:rsidRPr="00356F3B" w:rsidRDefault="00A349F2" w:rsidP="00356F3B">
      <w:pPr>
        <w:numPr>
          <w:ilvl w:val="0"/>
          <w:numId w:val="288"/>
        </w:numPr>
      </w:pPr>
      <w:r w:rsidRPr="00356F3B">
        <w:t>Visual checks for damage or contamination</w:t>
      </w:r>
    </w:p>
    <w:p w:rsidR="00A349F2" w:rsidRPr="00356F3B" w:rsidRDefault="00A349F2" w:rsidP="00356F3B">
      <w:pPr>
        <w:numPr>
          <w:ilvl w:val="0"/>
          <w:numId w:val="288"/>
        </w:numPr>
      </w:pPr>
      <w:r w:rsidRPr="00356F3B">
        <w:t>Ensure packaging is sealed and labelled correctly</w:t>
      </w:r>
    </w:p>
    <w:p w:rsidR="00A349F2" w:rsidRPr="00356F3B" w:rsidRDefault="00A349F2" w:rsidP="00356F3B">
      <w:pPr>
        <w:numPr>
          <w:ilvl w:val="0"/>
          <w:numId w:val="288"/>
        </w:numPr>
      </w:pPr>
      <w:r w:rsidRPr="00356F3B">
        <w:t>Compare with supplier specification sheets if available</w:t>
      </w:r>
    </w:p>
    <w:p w:rsidR="00A349F2" w:rsidRPr="00356F3B" w:rsidRDefault="00A349F2" w:rsidP="00356F3B">
      <w:pPr>
        <w:numPr>
          <w:ilvl w:val="0"/>
          <w:numId w:val="288"/>
        </w:numPr>
      </w:pPr>
      <w:r w:rsidRPr="00356F3B">
        <w:t>Only approved brands or types according to organisational policy should be used</w:t>
      </w:r>
    </w:p>
    <w:p w:rsidR="00A349F2" w:rsidRPr="00356F3B" w:rsidRDefault="00A14E4C" w:rsidP="00A349F2">
      <w:r>
        <w:pict>
          <v:rect id="_x0000_i1429" style="width:0;height:1.5pt" o:hralign="center" o:hrstd="t" o:hr="t" fillcolor="#a0a0a0" stroked="f"/>
        </w:pict>
      </w:r>
    </w:p>
    <w:p w:rsidR="00A349F2" w:rsidRPr="00356F3B" w:rsidRDefault="00A349F2" w:rsidP="00A349F2">
      <w:pPr>
        <w:rPr>
          <w:b/>
          <w:bCs/>
        </w:rPr>
      </w:pPr>
      <w:r w:rsidRPr="00356F3B">
        <w:rPr>
          <w:b/>
          <w:bCs/>
        </w:rPr>
        <w:t>Examples for Demonstration</w:t>
      </w:r>
    </w:p>
    <w:p w:rsidR="00A349F2" w:rsidRPr="00356F3B" w:rsidRDefault="00A349F2" w:rsidP="00356F3B">
      <w:pPr>
        <w:numPr>
          <w:ilvl w:val="0"/>
          <w:numId w:val="289"/>
        </w:numPr>
      </w:pPr>
      <w:r w:rsidRPr="00356F3B">
        <w:rPr>
          <w:b/>
          <w:bCs/>
        </w:rPr>
        <w:t>Example 1</w:t>
      </w:r>
      <w:r w:rsidRPr="00356F3B">
        <w:t>: Compare a professional-grade brush with a low-quality generic brush and observe how each performs during application of lacquer.</w:t>
      </w:r>
    </w:p>
    <w:p w:rsidR="00A349F2" w:rsidRPr="00356F3B" w:rsidRDefault="00A349F2" w:rsidP="00356F3B">
      <w:pPr>
        <w:numPr>
          <w:ilvl w:val="0"/>
          <w:numId w:val="289"/>
        </w:numPr>
      </w:pPr>
      <w:r w:rsidRPr="00356F3B">
        <w:rPr>
          <w:b/>
          <w:bCs/>
        </w:rPr>
        <w:t>Example 2</w:t>
      </w:r>
      <w:r w:rsidRPr="00356F3B">
        <w:t>: Use high-quality and low-quality masking tapes on a stained board and assess how cleanly each removes and whether bleeding occurred.</w:t>
      </w:r>
    </w:p>
    <w:p w:rsidR="00A349F2" w:rsidRPr="00356F3B" w:rsidRDefault="00A14E4C" w:rsidP="00A349F2">
      <w:r>
        <w:pict>
          <v:rect id="_x0000_i1430" style="width:0;height:1.5pt" o:hralign="center" o:hrstd="t" o:hr="t" fillcolor="#a0a0a0" stroked="f"/>
        </w:pict>
      </w:r>
    </w:p>
    <w:p w:rsidR="00A349F2" w:rsidRPr="00356F3B" w:rsidRDefault="00A349F2" w:rsidP="00A349F2">
      <w:pPr>
        <w:rPr>
          <w:b/>
          <w:bCs/>
        </w:rPr>
      </w:pPr>
      <w:r w:rsidRPr="00356F3B">
        <w:rPr>
          <w:b/>
          <w:bCs/>
        </w:rPr>
        <w:t>South African Case Study</w:t>
      </w:r>
    </w:p>
    <w:p w:rsidR="00A349F2" w:rsidRPr="00356F3B" w:rsidRDefault="00A349F2" w:rsidP="00A349F2">
      <w:r w:rsidRPr="00356F3B">
        <w:rPr>
          <w:b/>
          <w:bCs/>
        </w:rPr>
        <w:t>Case Study: Siphesihle's Finishing Facility – Mahikeng, North West</w:t>
      </w:r>
      <w:r w:rsidRPr="00356F3B">
        <w:br/>
        <w:t>Siphesihle’s team faced repeated quality issues, particularly when finishes bled under the tape or cloth fibres embedded in topcoats. A review found that unlabelled, untested consumables were being used from bulk suppliers. After switching to verified products and implementing a basic consumable checklist, rework dropped by 45%, and client complaints ceased entirely.</w:t>
      </w:r>
    </w:p>
    <w:p w:rsidR="00A349F2" w:rsidRPr="00356F3B" w:rsidRDefault="00A349F2" w:rsidP="00A349F2">
      <w:r w:rsidRPr="00356F3B">
        <w:rPr>
          <w:b/>
          <w:bCs/>
        </w:rPr>
        <w:t>Facilitator Prompt</w:t>
      </w:r>
      <w:r w:rsidRPr="00356F3B">
        <w:t>: Ask learners what signs they would look for when checking a new batch of consumables, and how they would report if the items were faulty.</w:t>
      </w:r>
    </w:p>
    <w:p w:rsidR="00A349F2" w:rsidRPr="00356F3B" w:rsidRDefault="00A14E4C" w:rsidP="00A349F2">
      <w:r>
        <w:pict>
          <v:rect id="_x0000_i1431" style="width:0;height:1.5pt" o:hralign="center" o:hrstd="t" o:hr="t" fillcolor="#a0a0a0" stroked="f"/>
        </w:pict>
      </w:r>
    </w:p>
    <w:p w:rsidR="00A349F2" w:rsidRPr="00356F3B" w:rsidRDefault="00A349F2" w:rsidP="00A349F2">
      <w:pPr>
        <w:rPr>
          <w:b/>
          <w:bCs/>
        </w:rPr>
      </w:pPr>
      <w:r w:rsidRPr="00356F3B">
        <w:rPr>
          <w:b/>
          <w:bCs/>
        </w:rPr>
        <w:t>Critical Thinking Questions</w:t>
      </w:r>
    </w:p>
    <w:p w:rsidR="00A349F2" w:rsidRPr="00356F3B" w:rsidRDefault="00A349F2" w:rsidP="00356F3B">
      <w:pPr>
        <w:numPr>
          <w:ilvl w:val="0"/>
          <w:numId w:val="290"/>
        </w:numPr>
      </w:pPr>
      <w:r w:rsidRPr="00356F3B">
        <w:rPr>
          <w:b/>
          <w:bCs/>
        </w:rPr>
        <w:t>Quality Recognition</w:t>
      </w:r>
      <w:r w:rsidRPr="00356F3B">
        <w:t>:</w:t>
      </w:r>
      <w:r w:rsidRPr="00356F3B">
        <w:br/>
      </w:r>
      <w:r w:rsidRPr="00356F3B">
        <w:rPr>
          <w:i/>
          <w:iCs/>
        </w:rPr>
        <w:t>“What would you check for when selecting sandpaper for the final sanding of a table top?”</w:t>
      </w:r>
    </w:p>
    <w:p w:rsidR="00A349F2" w:rsidRPr="00356F3B" w:rsidRDefault="00A349F2" w:rsidP="00356F3B">
      <w:pPr>
        <w:numPr>
          <w:ilvl w:val="0"/>
          <w:numId w:val="290"/>
        </w:numPr>
      </w:pPr>
      <w:r w:rsidRPr="00356F3B">
        <w:rPr>
          <w:b/>
          <w:bCs/>
        </w:rPr>
        <w:lastRenderedPageBreak/>
        <w:t>Impact on Outcome</w:t>
      </w:r>
      <w:r w:rsidRPr="00356F3B">
        <w:t>:</w:t>
      </w:r>
      <w:r w:rsidRPr="00356F3B">
        <w:br/>
      </w:r>
      <w:r w:rsidRPr="00356F3B">
        <w:rPr>
          <w:i/>
          <w:iCs/>
        </w:rPr>
        <w:t>“How could using low-grade masking tape affect the final appearance of a stained panel?”</w:t>
      </w:r>
    </w:p>
    <w:p w:rsidR="00A349F2" w:rsidRPr="00356F3B" w:rsidRDefault="00A349F2" w:rsidP="00356F3B">
      <w:pPr>
        <w:numPr>
          <w:ilvl w:val="0"/>
          <w:numId w:val="290"/>
        </w:numPr>
      </w:pPr>
      <w:r w:rsidRPr="00356F3B">
        <w:rPr>
          <w:b/>
          <w:bCs/>
        </w:rPr>
        <w:t>Fault Prevention</w:t>
      </w:r>
      <w:r w:rsidRPr="00356F3B">
        <w:t>:</w:t>
      </w:r>
      <w:r w:rsidRPr="00356F3B">
        <w:br/>
      </w:r>
      <w:r w:rsidRPr="00356F3B">
        <w:rPr>
          <w:i/>
          <w:iCs/>
        </w:rPr>
        <w:t>“What could be the result of using a brush that sheds bristles during finish application?”</w:t>
      </w:r>
    </w:p>
    <w:p w:rsidR="00A349F2" w:rsidRPr="00356F3B" w:rsidRDefault="00A349F2" w:rsidP="00356F3B">
      <w:pPr>
        <w:numPr>
          <w:ilvl w:val="0"/>
          <w:numId w:val="290"/>
        </w:numPr>
      </w:pPr>
      <w:r w:rsidRPr="00356F3B">
        <w:rPr>
          <w:b/>
          <w:bCs/>
        </w:rPr>
        <w:t>Policy Understanding</w:t>
      </w:r>
      <w:r w:rsidRPr="00356F3B">
        <w:t>:</w:t>
      </w:r>
      <w:r w:rsidRPr="00356F3B">
        <w:br/>
      </w:r>
      <w:r w:rsidRPr="00356F3B">
        <w:rPr>
          <w:i/>
          <w:iCs/>
        </w:rPr>
        <w:t>“Why should organisations have approved suppliers for consumables, and how does this benefit production?”</w:t>
      </w:r>
    </w:p>
    <w:p w:rsidR="00A349F2" w:rsidRPr="00356F3B" w:rsidRDefault="00A14E4C" w:rsidP="00A349F2">
      <w:r>
        <w:pict>
          <v:rect id="_x0000_i1432" style="width:0;height:1.5pt" o:hralign="center" o:hrstd="t" o:hr="t" fillcolor="#a0a0a0" stroked="f"/>
        </w:pict>
      </w:r>
    </w:p>
    <w:p w:rsidR="005433D9" w:rsidRPr="00356F3B" w:rsidRDefault="005433D9">
      <w:r w:rsidRPr="00356F3B">
        <w:br w:type="page"/>
      </w:r>
    </w:p>
    <w:p w:rsidR="005433D9" w:rsidRPr="00356F3B" w:rsidRDefault="005433D9" w:rsidP="005433D9">
      <w:pPr>
        <w:pStyle w:val="Heading3"/>
        <w:rPr>
          <w:rFonts w:ascii="Century Gothic" w:hAnsi="Century Gothic"/>
          <w:b/>
          <w:bCs/>
        </w:rPr>
      </w:pPr>
      <w:bookmarkStart w:id="58" w:name="_Toc196284099"/>
      <w:r w:rsidRPr="00356F3B">
        <w:rPr>
          <w:rFonts w:ascii="Century Gothic" w:hAnsi="Century Gothic"/>
          <w:b/>
          <w:bCs/>
        </w:rPr>
        <w:lastRenderedPageBreak/>
        <w:t>KT0604: Defects and Faults</w:t>
      </w:r>
      <w:bookmarkEnd w:id="58"/>
    </w:p>
    <w:p w:rsidR="005433D9" w:rsidRPr="00356F3B" w:rsidRDefault="005433D9" w:rsidP="005433D9">
      <w:pPr>
        <w:rPr>
          <w:b/>
          <w:bCs/>
        </w:rPr>
      </w:pPr>
    </w:p>
    <w:p w:rsidR="005433D9" w:rsidRPr="00356F3B" w:rsidRDefault="005433D9" w:rsidP="005433D9">
      <w:r w:rsidRPr="00356F3B">
        <w:rPr>
          <w:b/>
          <w:bCs/>
        </w:rPr>
        <w:t>Knowledge Topic Element of KM-04-KT06</w:t>
      </w:r>
      <w:r w:rsidRPr="00356F3B">
        <w:br/>
      </w:r>
      <w:r w:rsidRPr="00356F3B">
        <w:rPr>
          <w:b/>
          <w:bCs/>
        </w:rPr>
        <w:t>NQF Level 2 | Weight: Part of 10%</w:t>
      </w:r>
    </w:p>
    <w:p w:rsidR="005433D9" w:rsidRPr="00356F3B" w:rsidRDefault="00A14E4C" w:rsidP="005433D9">
      <w:r>
        <w:pict>
          <v:rect id="_x0000_i1433" style="width:0;height:1.5pt" o:hralign="center" o:hrstd="t" o:hr="t" fillcolor="#a0a0a0" stroked="f"/>
        </w:pict>
      </w:r>
    </w:p>
    <w:p w:rsidR="005433D9" w:rsidRPr="00356F3B" w:rsidRDefault="005433D9" w:rsidP="005433D9">
      <w:pPr>
        <w:rPr>
          <w:b/>
          <w:bCs/>
        </w:rPr>
      </w:pPr>
      <w:r w:rsidRPr="00356F3B">
        <w:rPr>
          <w:b/>
          <w:bCs/>
        </w:rPr>
        <w:t>Purpose of the Topic Element</w:t>
      </w:r>
    </w:p>
    <w:p w:rsidR="005433D9" w:rsidRPr="00356F3B" w:rsidRDefault="005433D9" w:rsidP="005433D9">
      <w:r w:rsidRPr="00356F3B">
        <w:t>This topic teaches learners how to identify common defects and faults in consumables used for furniture finishing. Detecting and responding to faults in items such as abrasives, tapes, cloths, or brushes is essential for preventing finishing problems that affect product appearance, quality, and customer satisfaction. Learners will gain the skills to carry out basic inspections, reject faulty materials, and follow proper fault-reporting procedures.</w:t>
      </w:r>
    </w:p>
    <w:p w:rsidR="005433D9" w:rsidRPr="00356F3B" w:rsidRDefault="00A14E4C" w:rsidP="005433D9">
      <w:r>
        <w:pict>
          <v:rect id="_x0000_i1434" style="width:0;height:1.5pt" o:hralign="center" o:hrstd="t" o:hr="t" fillcolor="#a0a0a0" stroked="f"/>
        </w:pict>
      </w:r>
    </w:p>
    <w:p w:rsidR="005433D9" w:rsidRPr="00356F3B" w:rsidRDefault="005433D9" w:rsidP="005433D9">
      <w:pPr>
        <w:rPr>
          <w:b/>
          <w:bCs/>
        </w:rPr>
      </w:pPr>
      <w:r w:rsidRPr="00356F3B">
        <w:rPr>
          <w:b/>
          <w:bCs/>
        </w:rPr>
        <w:t>Key Content to Cover</w:t>
      </w:r>
    </w:p>
    <w:p w:rsidR="005433D9" w:rsidRPr="00356F3B" w:rsidRDefault="005433D9" w:rsidP="005433D9">
      <w:pPr>
        <w:rPr>
          <w:b/>
          <w:bCs/>
        </w:rPr>
      </w:pPr>
      <w:r w:rsidRPr="00356F3B">
        <w:rPr>
          <w:b/>
          <w:bCs/>
        </w:rPr>
        <w:t>1. Common Defects and Faults in Consumables</w:t>
      </w:r>
    </w:p>
    <w:p w:rsidR="005433D9" w:rsidRPr="00356F3B" w:rsidRDefault="005433D9" w:rsidP="00356F3B">
      <w:pPr>
        <w:numPr>
          <w:ilvl w:val="0"/>
          <w:numId w:val="291"/>
        </w:numPr>
      </w:pPr>
      <w:r w:rsidRPr="00356F3B">
        <w:rPr>
          <w:b/>
          <w:bCs/>
        </w:rPr>
        <w:t>Abrasives (Sandpaper, Pads)</w:t>
      </w:r>
    </w:p>
    <w:p w:rsidR="005433D9" w:rsidRPr="00356F3B" w:rsidRDefault="005433D9" w:rsidP="00356F3B">
      <w:pPr>
        <w:numPr>
          <w:ilvl w:val="1"/>
          <w:numId w:val="291"/>
        </w:numPr>
      </w:pPr>
      <w:r w:rsidRPr="00356F3B">
        <w:t>Uneven grit distribution</w:t>
      </w:r>
    </w:p>
    <w:p w:rsidR="005433D9" w:rsidRPr="00356F3B" w:rsidRDefault="005433D9" w:rsidP="00356F3B">
      <w:pPr>
        <w:numPr>
          <w:ilvl w:val="1"/>
          <w:numId w:val="291"/>
        </w:numPr>
      </w:pPr>
      <w:r w:rsidRPr="00356F3B">
        <w:t>Torn or weak backing paper</w:t>
      </w:r>
    </w:p>
    <w:p w:rsidR="005433D9" w:rsidRPr="00356F3B" w:rsidRDefault="005433D9" w:rsidP="00356F3B">
      <w:pPr>
        <w:numPr>
          <w:ilvl w:val="1"/>
          <w:numId w:val="291"/>
        </w:numPr>
      </w:pPr>
      <w:r w:rsidRPr="00356F3B">
        <w:t>Contamination with oil or moisture</w:t>
      </w:r>
    </w:p>
    <w:p w:rsidR="005433D9" w:rsidRPr="00356F3B" w:rsidRDefault="005433D9" w:rsidP="00356F3B">
      <w:pPr>
        <w:numPr>
          <w:ilvl w:val="1"/>
          <w:numId w:val="291"/>
        </w:numPr>
      </w:pPr>
      <w:r w:rsidRPr="00356F3B">
        <w:t>Premature clogging during use</w:t>
      </w:r>
    </w:p>
    <w:p w:rsidR="005433D9" w:rsidRPr="00356F3B" w:rsidRDefault="005433D9" w:rsidP="00356F3B">
      <w:pPr>
        <w:numPr>
          <w:ilvl w:val="0"/>
          <w:numId w:val="291"/>
        </w:numPr>
      </w:pPr>
      <w:r w:rsidRPr="00356F3B">
        <w:rPr>
          <w:b/>
          <w:bCs/>
        </w:rPr>
        <w:t>Brushes</w:t>
      </w:r>
    </w:p>
    <w:p w:rsidR="005433D9" w:rsidRPr="00356F3B" w:rsidRDefault="005433D9" w:rsidP="00356F3B">
      <w:pPr>
        <w:numPr>
          <w:ilvl w:val="1"/>
          <w:numId w:val="291"/>
        </w:numPr>
      </w:pPr>
      <w:r w:rsidRPr="00356F3B">
        <w:t>Loose or shedding bristles</w:t>
      </w:r>
    </w:p>
    <w:p w:rsidR="005433D9" w:rsidRPr="00356F3B" w:rsidRDefault="005433D9" w:rsidP="00356F3B">
      <w:pPr>
        <w:numPr>
          <w:ilvl w:val="1"/>
          <w:numId w:val="291"/>
        </w:numPr>
      </w:pPr>
      <w:r w:rsidRPr="00356F3B">
        <w:t>Bent or broken handles</w:t>
      </w:r>
    </w:p>
    <w:p w:rsidR="005433D9" w:rsidRPr="00356F3B" w:rsidRDefault="005433D9" w:rsidP="00356F3B">
      <w:pPr>
        <w:numPr>
          <w:ilvl w:val="1"/>
          <w:numId w:val="291"/>
        </w:numPr>
      </w:pPr>
      <w:r w:rsidRPr="00356F3B">
        <w:t>Rusted or damaged ferrules</w:t>
      </w:r>
    </w:p>
    <w:p w:rsidR="005433D9" w:rsidRPr="00356F3B" w:rsidRDefault="005433D9" w:rsidP="00356F3B">
      <w:pPr>
        <w:numPr>
          <w:ilvl w:val="1"/>
          <w:numId w:val="291"/>
        </w:numPr>
      </w:pPr>
      <w:r w:rsidRPr="00356F3B">
        <w:t>Bristles inappropriate for the finish type (e.g. water-based finish with natural bristles)</w:t>
      </w:r>
    </w:p>
    <w:p w:rsidR="005433D9" w:rsidRPr="00356F3B" w:rsidRDefault="005433D9" w:rsidP="00356F3B">
      <w:pPr>
        <w:numPr>
          <w:ilvl w:val="0"/>
          <w:numId w:val="291"/>
        </w:numPr>
      </w:pPr>
      <w:r w:rsidRPr="00356F3B">
        <w:rPr>
          <w:b/>
          <w:bCs/>
        </w:rPr>
        <w:t>Masking Tape</w:t>
      </w:r>
    </w:p>
    <w:p w:rsidR="005433D9" w:rsidRPr="00356F3B" w:rsidRDefault="005433D9" w:rsidP="00356F3B">
      <w:pPr>
        <w:numPr>
          <w:ilvl w:val="1"/>
          <w:numId w:val="291"/>
        </w:numPr>
      </w:pPr>
      <w:r w:rsidRPr="00356F3B">
        <w:t>Old adhesive that leaves residue</w:t>
      </w:r>
    </w:p>
    <w:p w:rsidR="005433D9" w:rsidRPr="00356F3B" w:rsidRDefault="005433D9" w:rsidP="00356F3B">
      <w:pPr>
        <w:numPr>
          <w:ilvl w:val="1"/>
          <w:numId w:val="291"/>
        </w:numPr>
      </w:pPr>
      <w:r w:rsidRPr="00356F3B">
        <w:t>Tearing during removal</w:t>
      </w:r>
    </w:p>
    <w:p w:rsidR="005433D9" w:rsidRPr="00356F3B" w:rsidRDefault="005433D9" w:rsidP="00356F3B">
      <w:pPr>
        <w:numPr>
          <w:ilvl w:val="1"/>
          <w:numId w:val="291"/>
        </w:numPr>
      </w:pPr>
      <w:r w:rsidRPr="00356F3B">
        <w:t>Inconsistent width or defective rolls</w:t>
      </w:r>
    </w:p>
    <w:p w:rsidR="005433D9" w:rsidRPr="00356F3B" w:rsidRDefault="005433D9" w:rsidP="00356F3B">
      <w:pPr>
        <w:numPr>
          <w:ilvl w:val="1"/>
          <w:numId w:val="291"/>
        </w:numPr>
      </w:pPr>
      <w:r w:rsidRPr="00356F3B">
        <w:t>Poor adhesion resulting in bleed-through</w:t>
      </w:r>
    </w:p>
    <w:p w:rsidR="005433D9" w:rsidRPr="00356F3B" w:rsidRDefault="005433D9" w:rsidP="00356F3B">
      <w:pPr>
        <w:numPr>
          <w:ilvl w:val="0"/>
          <w:numId w:val="291"/>
        </w:numPr>
      </w:pPr>
      <w:r w:rsidRPr="00356F3B">
        <w:rPr>
          <w:b/>
          <w:bCs/>
        </w:rPr>
        <w:t>Cloths and Rags</w:t>
      </w:r>
    </w:p>
    <w:p w:rsidR="005433D9" w:rsidRPr="00356F3B" w:rsidRDefault="005433D9" w:rsidP="00356F3B">
      <w:pPr>
        <w:numPr>
          <w:ilvl w:val="1"/>
          <w:numId w:val="291"/>
        </w:numPr>
      </w:pPr>
      <w:r w:rsidRPr="00356F3B">
        <w:t>Oily or dusty before use</w:t>
      </w:r>
    </w:p>
    <w:p w:rsidR="005433D9" w:rsidRPr="00356F3B" w:rsidRDefault="005433D9" w:rsidP="00356F3B">
      <w:pPr>
        <w:numPr>
          <w:ilvl w:val="1"/>
          <w:numId w:val="291"/>
        </w:numPr>
      </w:pPr>
      <w:r w:rsidRPr="00356F3B">
        <w:t>Excessive lint or loose fibres</w:t>
      </w:r>
    </w:p>
    <w:p w:rsidR="005433D9" w:rsidRPr="00356F3B" w:rsidRDefault="005433D9" w:rsidP="00356F3B">
      <w:pPr>
        <w:numPr>
          <w:ilvl w:val="1"/>
          <w:numId w:val="291"/>
        </w:numPr>
      </w:pPr>
      <w:r w:rsidRPr="00356F3B">
        <w:lastRenderedPageBreak/>
        <w:t>Non-absorbent or overused</w:t>
      </w:r>
    </w:p>
    <w:p w:rsidR="005433D9" w:rsidRPr="00356F3B" w:rsidRDefault="005433D9" w:rsidP="00356F3B">
      <w:pPr>
        <w:numPr>
          <w:ilvl w:val="0"/>
          <w:numId w:val="291"/>
        </w:numPr>
      </w:pPr>
      <w:r w:rsidRPr="00356F3B">
        <w:rPr>
          <w:b/>
          <w:bCs/>
        </w:rPr>
        <w:t>Mixing Tools and Containers</w:t>
      </w:r>
    </w:p>
    <w:p w:rsidR="005433D9" w:rsidRPr="00356F3B" w:rsidRDefault="005433D9" w:rsidP="00356F3B">
      <w:pPr>
        <w:numPr>
          <w:ilvl w:val="1"/>
          <w:numId w:val="291"/>
        </w:numPr>
      </w:pPr>
      <w:r w:rsidRPr="00356F3B">
        <w:t>Faded or inaccurate measuring marks</w:t>
      </w:r>
    </w:p>
    <w:p w:rsidR="005433D9" w:rsidRPr="00356F3B" w:rsidRDefault="005433D9" w:rsidP="00356F3B">
      <w:pPr>
        <w:numPr>
          <w:ilvl w:val="1"/>
          <w:numId w:val="291"/>
        </w:numPr>
      </w:pPr>
      <w:r w:rsidRPr="00356F3B">
        <w:t>Contamination from previous use</w:t>
      </w:r>
    </w:p>
    <w:p w:rsidR="005433D9" w:rsidRPr="00356F3B" w:rsidRDefault="005433D9" w:rsidP="00356F3B">
      <w:pPr>
        <w:numPr>
          <w:ilvl w:val="1"/>
          <w:numId w:val="291"/>
        </w:numPr>
      </w:pPr>
      <w:r w:rsidRPr="00356F3B">
        <w:t>Plastic that melts or reacts with solvents</w:t>
      </w:r>
    </w:p>
    <w:p w:rsidR="005433D9" w:rsidRPr="00356F3B" w:rsidRDefault="00A14E4C" w:rsidP="005433D9">
      <w:r>
        <w:pict>
          <v:rect id="_x0000_i1435" style="width:0;height:1.5pt" o:hralign="center" o:hrstd="t" o:hr="t" fillcolor="#a0a0a0" stroked="f"/>
        </w:pict>
      </w:r>
    </w:p>
    <w:p w:rsidR="005433D9" w:rsidRPr="00356F3B" w:rsidRDefault="005433D9" w:rsidP="005433D9">
      <w:pPr>
        <w:rPr>
          <w:b/>
          <w:bCs/>
        </w:rPr>
      </w:pPr>
      <w:r w:rsidRPr="00356F3B">
        <w:rPr>
          <w:b/>
          <w:bCs/>
        </w:rPr>
        <w:t>2. Detecting Faults Before Use</w:t>
      </w:r>
    </w:p>
    <w:p w:rsidR="005433D9" w:rsidRPr="00356F3B" w:rsidRDefault="005433D9" w:rsidP="00356F3B">
      <w:pPr>
        <w:numPr>
          <w:ilvl w:val="0"/>
          <w:numId w:val="292"/>
        </w:numPr>
      </w:pPr>
      <w:r w:rsidRPr="00356F3B">
        <w:t xml:space="preserve">Perform </w:t>
      </w:r>
      <w:r w:rsidRPr="00356F3B">
        <w:rPr>
          <w:b/>
          <w:bCs/>
        </w:rPr>
        <w:t>visual inspections</w:t>
      </w:r>
      <w:r w:rsidRPr="00356F3B">
        <w:t xml:space="preserve"> before using any consumable</w:t>
      </w:r>
    </w:p>
    <w:p w:rsidR="005433D9" w:rsidRPr="00356F3B" w:rsidRDefault="005433D9" w:rsidP="00356F3B">
      <w:pPr>
        <w:numPr>
          <w:ilvl w:val="0"/>
          <w:numId w:val="292"/>
        </w:numPr>
      </w:pPr>
      <w:r w:rsidRPr="00356F3B">
        <w:t xml:space="preserve">Run a </w:t>
      </w:r>
      <w:r w:rsidRPr="00356F3B">
        <w:rPr>
          <w:b/>
          <w:bCs/>
        </w:rPr>
        <w:t>surface test</w:t>
      </w:r>
      <w:r w:rsidRPr="00356F3B">
        <w:t xml:space="preserve"> (e.g. dry rub or test patch)</w:t>
      </w:r>
    </w:p>
    <w:p w:rsidR="005433D9" w:rsidRPr="00356F3B" w:rsidRDefault="005433D9" w:rsidP="00356F3B">
      <w:pPr>
        <w:numPr>
          <w:ilvl w:val="0"/>
          <w:numId w:val="292"/>
        </w:numPr>
      </w:pPr>
      <w:r w:rsidRPr="00356F3B">
        <w:t xml:space="preserve">Compare against </w:t>
      </w:r>
      <w:r w:rsidRPr="00356F3B">
        <w:rPr>
          <w:b/>
          <w:bCs/>
        </w:rPr>
        <w:t>supplier specifications</w:t>
      </w:r>
      <w:r w:rsidRPr="00356F3B">
        <w:t xml:space="preserve"> or approved sample</w:t>
      </w:r>
    </w:p>
    <w:p w:rsidR="005433D9" w:rsidRPr="00356F3B" w:rsidRDefault="005433D9" w:rsidP="00356F3B">
      <w:pPr>
        <w:numPr>
          <w:ilvl w:val="0"/>
          <w:numId w:val="292"/>
        </w:numPr>
      </w:pPr>
      <w:r w:rsidRPr="00356F3B">
        <w:t xml:space="preserve">Check </w:t>
      </w:r>
      <w:r w:rsidRPr="00356F3B">
        <w:rPr>
          <w:b/>
          <w:bCs/>
        </w:rPr>
        <w:t>expiry dates</w:t>
      </w:r>
      <w:r w:rsidRPr="00356F3B">
        <w:t xml:space="preserve"> on adhesives and tapes (if applicable)</w:t>
      </w:r>
    </w:p>
    <w:p w:rsidR="005433D9" w:rsidRPr="00356F3B" w:rsidRDefault="005433D9" w:rsidP="00356F3B">
      <w:pPr>
        <w:numPr>
          <w:ilvl w:val="0"/>
          <w:numId w:val="292"/>
        </w:numPr>
      </w:pPr>
      <w:r w:rsidRPr="00356F3B">
        <w:t xml:space="preserve">Review </w:t>
      </w:r>
      <w:r w:rsidRPr="00356F3B">
        <w:rPr>
          <w:b/>
          <w:bCs/>
        </w:rPr>
        <w:t>batch documentation</w:t>
      </w:r>
      <w:r w:rsidRPr="00356F3B">
        <w:t xml:space="preserve"> or delivery notes from the store</w:t>
      </w:r>
    </w:p>
    <w:p w:rsidR="005433D9" w:rsidRPr="00356F3B" w:rsidRDefault="00A14E4C" w:rsidP="005433D9">
      <w:r>
        <w:pict>
          <v:rect id="_x0000_i1436" style="width:0;height:1.5pt" o:hralign="center" o:hrstd="t" o:hr="t" fillcolor="#a0a0a0" stroked="f"/>
        </w:pict>
      </w:r>
    </w:p>
    <w:p w:rsidR="005433D9" w:rsidRPr="00356F3B" w:rsidRDefault="005433D9" w:rsidP="005433D9">
      <w:pPr>
        <w:rPr>
          <w:b/>
          <w:bCs/>
        </w:rPr>
      </w:pPr>
      <w:r w:rsidRPr="00356F3B">
        <w:rPr>
          <w:b/>
          <w:bCs/>
        </w:rPr>
        <w:t>3. Effects of Using Faulty Consumables</w:t>
      </w:r>
    </w:p>
    <w:p w:rsidR="005433D9" w:rsidRPr="00356F3B" w:rsidRDefault="005433D9" w:rsidP="00356F3B">
      <w:pPr>
        <w:numPr>
          <w:ilvl w:val="0"/>
          <w:numId w:val="293"/>
        </w:numPr>
      </w:pPr>
      <w:r w:rsidRPr="00356F3B">
        <w:t>Finish contamination (e.g. bristles in coating, tape residue)</w:t>
      </w:r>
    </w:p>
    <w:p w:rsidR="005433D9" w:rsidRPr="00356F3B" w:rsidRDefault="005433D9" w:rsidP="00356F3B">
      <w:pPr>
        <w:numPr>
          <w:ilvl w:val="0"/>
          <w:numId w:val="293"/>
        </w:numPr>
      </w:pPr>
      <w:r w:rsidRPr="00356F3B">
        <w:t>Poor adhesion or coverage of finishes</w:t>
      </w:r>
    </w:p>
    <w:p w:rsidR="005433D9" w:rsidRPr="00356F3B" w:rsidRDefault="005433D9" w:rsidP="00356F3B">
      <w:pPr>
        <w:numPr>
          <w:ilvl w:val="0"/>
          <w:numId w:val="293"/>
        </w:numPr>
      </w:pPr>
      <w:r w:rsidRPr="00356F3B">
        <w:t>Increased rejection or rework of finished items</w:t>
      </w:r>
    </w:p>
    <w:p w:rsidR="005433D9" w:rsidRPr="00356F3B" w:rsidRDefault="005433D9" w:rsidP="00356F3B">
      <w:pPr>
        <w:numPr>
          <w:ilvl w:val="0"/>
          <w:numId w:val="293"/>
        </w:numPr>
      </w:pPr>
      <w:r w:rsidRPr="00356F3B">
        <w:t>Possible safety hazards from contaminated or degraded materials</w:t>
      </w:r>
    </w:p>
    <w:p w:rsidR="005433D9" w:rsidRPr="00356F3B" w:rsidRDefault="00A14E4C" w:rsidP="005433D9">
      <w:r>
        <w:pict>
          <v:rect id="_x0000_i1437" style="width:0;height:1.5pt" o:hralign="center" o:hrstd="t" o:hr="t" fillcolor="#a0a0a0" stroked="f"/>
        </w:pict>
      </w:r>
    </w:p>
    <w:p w:rsidR="005433D9" w:rsidRPr="00356F3B" w:rsidRDefault="005433D9" w:rsidP="005433D9">
      <w:pPr>
        <w:rPr>
          <w:b/>
          <w:bCs/>
        </w:rPr>
      </w:pPr>
      <w:r w:rsidRPr="00356F3B">
        <w:rPr>
          <w:b/>
          <w:bCs/>
        </w:rPr>
        <w:t>Examples for Demonstration</w:t>
      </w:r>
    </w:p>
    <w:p w:rsidR="005433D9" w:rsidRPr="00356F3B" w:rsidRDefault="005433D9" w:rsidP="00356F3B">
      <w:pPr>
        <w:numPr>
          <w:ilvl w:val="0"/>
          <w:numId w:val="294"/>
        </w:numPr>
      </w:pPr>
      <w:r w:rsidRPr="00356F3B">
        <w:rPr>
          <w:b/>
          <w:bCs/>
        </w:rPr>
        <w:t>Example 1</w:t>
      </w:r>
      <w:r w:rsidRPr="00356F3B">
        <w:t>: Show a piece of furniture finished with a contaminated cloth and another with a clean tack cloth—compare results.</w:t>
      </w:r>
    </w:p>
    <w:p w:rsidR="005433D9" w:rsidRPr="00356F3B" w:rsidRDefault="005433D9" w:rsidP="00356F3B">
      <w:pPr>
        <w:numPr>
          <w:ilvl w:val="0"/>
          <w:numId w:val="294"/>
        </w:numPr>
      </w:pPr>
      <w:r w:rsidRPr="00356F3B">
        <w:rPr>
          <w:b/>
          <w:bCs/>
        </w:rPr>
        <w:t>Example 2</w:t>
      </w:r>
      <w:r w:rsidRPr="00356F3B">
        <w:t>: Demonstrate removing masking tape that has degraded and discuss the effect on finish lines.</w:t>
      </w:r>
    </w:p>
    <w:p w:rsidR="005433D9" w:rsidRPr="00356F3B" w:rsidRDefault="00A14E4C" w:rsidP="005433D9">
      <w:r>
        <w:pict>
          <v:rect id="_x0000_i1438" style="width:0;height:1.5pt" o:hralign="center" o:hrstd="t" o:hr="t" fillcolor="#a0a0a0" stroked="f"/>
        </w:pict>
      </w:r>
    </w:p>
    <w:p w:rsidR="005433D9" w:rsidRPr="00356F3B" w:rsidRDefault="005433D9" w:rsidP="005433D9">
      <w:pPr>
        <w:rPr>
          <w:b/>
          <w:bCs/>
        </w:rPr>
      </w:pPr>
      <w:r w:rsidRPr="00356F3B">
        <w:rPr>
          <w:b/>
          <w:bCs/>
        </w:rPr>
        <w:t>South African Case Study</w:t>
      </w:r>
    </w:p>
    <w:p w:rsidR="005433D9" w:rsidRPr="00356F3B" w:rsidRDefault="005433D9" w:rsidP="005433D9">
      <w:r w:rsidRPr="00356F3B">
        <w:rPr>
          <w:b/>
          <w:bCs/>
        </w:rPr>
        <w:t>Case Study: Sibusiso’s Finishing Workshop – Witbank, Mpumalanga</w:t>
      </w:r>
      <w:r w:rsidRPr="00356F3B">
        <w:br/>
      </w:r>
    </w:p>
    <w:p w:rsidR="005433D9" w:rsidRPr="00356F3B" w:rsidRDefault="005433D9" w:rsidP="005433D9">
      <w:r w:rsidRPr="00356F3B">
        <w:t>Sibusiso’s team was unknowingly using sandpaper that had absorbed humidity during storage. The backing tore easily, and uneven sanding resulted in blotchy stain applications. After identifying the defect, he implemented a visual inspection checklist and a dry storage protocol. Faulty stock was labelled and reported to suppliers. Quality and team confidence quickly improved.</w:t>
      </w:r>
    </w:p>
    <w:p w:rsidR="005433D9" w:rsidRPr="00356F3B" w:rsidRDefault="005433D9" w:rsidP="005433D9">
      <w:r w:rsidRPr="00356F3B">
        <w:rPr>
          <w:b/>
          <w:bCs/>
        </w:rPr>
        <w:lastRenderedPageBreak/>
        <w:t>Facilitator Prompt</w:t>
      </w:r>
      <w:r w:rsidRPr="00356F3B">
        <w:t>: Ask learners to reflect on a time they experienced or observed a finishing problem caused by a faulty consumable and how it could have been avoided.</w:t>
      </w:r>
    </w:p>
    <w:p w:rsidR="005433D9" w:rsidRPr="00356F3B" w:rsidRDefault="00A14E4C" w:rsidP="005433D9">
      <w:r>
        <w:pict>
          <v:rect id="_x0000_i1439" style="width:0;height:1.5pt" o:hralign="center" o:hrstd="t" o:hr="t" fillcolor="#a0a0a0" stroked="f"/>
        </w:pict>
      </w:r>
    </w:p>
    <w:p w:rsidR="005433D9" w:rsidRPr="00356F3B" w:rsidRDefault="005433D9" w:rsidP="005433D9">
      <w:pPr>
        <w:rPr>
          <w:b/>
          <w:bCs/>
        </w:rPr>
      </w:pPr>
      <w:r w:rsidRPr="00356F3B">
        <w:rPr>
          <w:b/>
          <w:bCs/>
        </w:rPr>
        <w:t>Critical Thinking Questions</w:t>
      </w:r>
    </w:p>
    <w:p w:rsidR="005433D9" w:rsidRPr="00356F3B" w:rsidRDefault="005433D9" w:rsidP="00356F3B">
      <w:pPr>
        <w:numPr>
          <w:ilvl w:val="0"/>
          <w:numId w:val="295"/>
        </w:numPr>
      </w:pPr>
      <w:r w:rsidRPr="00356F3B">
        <w:rPr>
          <w:b/>
          <w:bCs/>
        </w:rPr>
        <w:t>Inspection Practice</w:t>
      </w:r>
      <w:r w:rsidRPr="00356F3B">
        <w:t>:</w:t>
      </w:r>
      <w:r w:rsidRPr="00356F3B">
        <w:br/>
      </w:r>
      <w:r w:rsidRPr="00356F3B">
        <w:rPr>
          <w:i/>
          <w:iCs/>
        </w:rPr>
        <w:t>“What simple test can you do to check if a masking tape is still suitable for use before applying it?”</w:t>
      </w:r>
    </w:p>
    <w:p w:rsidR="005433D9" w:rsidRPr="00356F3B" w:rsidRDefault="005433D9" w:rsidP="00356F3B">
      <w:pPr>
        <w:numPr>
          <w:ilvl w:val="0"/>
          <w:numId w:val="295"/>
        </w:numPr>
      </w:pPr>
      <w:r w:rsidRPr="00356F3B">
        <w:rPr>
          <w:b/>
          <w:bCs/>
        </w:rPr>
        <w:t>Application Awareness</w:t>
      </w:r>
      <w:r w:rsidRPr="00356F3B">
        <w:t>:</w:t>
      </w:r>
      <w:r w:rsidRPr="00356F3B">
        <w:br/>
      </w:r>
      <w:r w:rsidRPr="00356F3B">
        <w:rPr>
          <w:i/>
          <w:iCs/>
        </w:rPr>
        <w:t>“Why is it important to inspect brushes for bristle quality before applying a clear coat finish?”</w:t>
      </w:r>
    </w:p>
    <w:p w:rsidR="005433D9" w:rsidRPr="00356F3B" w:rsidRDefault="005433D9" w:rsidP="00356F3B">
      <w:pPr>
        <w:numPr>
          <w:ilvl w:val="0"/>
          <w:numId w:val="295"/>
        </w:numPr>
      </w:pPr>
      <w:r w:rsidRPr="00356F3B">
        <w:rPr>
          <w:b/>
          <w:bCs/>
        </w:rPr>
        <w:t>Risk Assessment</w:t>
      </w:r>
      <w:r w:rsidRPr="00356F3B">
        <w:t>:</w:t>
      </w:r>
      <w:r w:rsidRPr="00356F3B">
        <w:br/>
      </w:r>
      <w:r w:rsidRPr="00356F3B">
        <w:rPr>
          <w:i/>
          <w:iCs/>
        </w:rPr>
        <w:t>“What might happen if sandpaper with uneven grit is used on a visible furniture surface?”</w:t>
      </w:r>
    </w:p>
    <w:p w:rsidR="005433D9" w:rsidRPr="00356F3B" w:rsidRDefault="005433D9" w:rsidP="00356F3B">
      <w:pPr>
        <w:numPr>
          <w:ilvl w:val="0"/>
          <w:numId w:val="295"/>
        </w:numPr>
      </w:pPr>
      <w:r w:rsidRPr="00356F3B">
        <w:rPr>
          <w:b/>
          <w:bCs/>
        </w:rPr>
        <w:t>Reporting Procedure</w:t>
      </w:r>
      <w:r w:rsidRPr="00356F3B">
        <w:t>:</w:t>
      </w:r>
      <w:r w:rsidRPr="00356F3B">
        <w:br/>
      </w:r>
      <w:r w:rsidRPr="00356F3B">
        <w:rPr>
          <w:i/>
          <w:iCs/>
        </w:rPr>
        <w:t>“What steps should be taken when faulty consumables are discovered in the workshop?”</w:t>
      </w:r>
    </w:p>
    <w:p w:rsidR="005433D9" w:rsidRPr="00356F3B" w:rsidRDefault="00A14E4C" w:rsidP="005433D9">
      <w:r>
        <w:pict>
          <v:rect id="_x0000_i1440" style="width:0;height:1.5pt" o:hralign="center" o:hrstd="t" o:hr="t" fillcolor="#a0a0a0" stroked="f"/>
        </w:pict>
      </w:r>
    </w:p>
    <w:p w:rsidR="005433D9" w:rsidRPr="00356F3B" w:rsidRDefault="005433D9">
      <w:r w:rsidRPr="00356F3B">
        <w:br w:type="page"/>
      </w:r>
    </w:p>
    <w:p w:rsidR="005433D9" w:rsidRPr="00356F3B" w:rsidRDefault="005433D9" w:rsidP="005433D9">
      <w:pPr>
        <w:pStyle w:val="Heading3"/>
        <w:rPr>
          <w:rFonts w:ascii="Century Gothic" w:hAnsi="Century Gothic"/>
          <w:b/>
          <w:bCs/>
        </w:rPr>
      </w:pPr>
      <w:bookmarkStart w:id="59" w:name="_Toc196284100"/>
      <w:r w:rsidRPr="00356F3B">
        <w:rPr>
          <w:rFonts w:ascii="Century Gothic" w:hAnsi="Century Gothic"/>
          <w:b/>
          <w:bCs/>
        </w:rPr>
        <w:lastRenderedPageBreak/>
        <w:t>KT0605: Standard Sizes</w:t>
      </w:r>
      <w:bookmarkEnd w:id="59"/>
    </w:p>
    <w:p w:rsidR="005433D9" w:rsidRPr="00356F3B" w:rsidRDefault="005433D9" w:rsidP="005433D9">
      <w:pPr>
        <w:rPr>
          <w:b/>
          <w:bCs/>
        </w:rPr>
      </w:pPr>
    </w:p>
    <w:p w:rsidR="005433D9" w:rsidRPr="00356F3B" w:rsidRDefault="005433D9" w:rsidP="005433D9">
      <w:r w:rsidRPr="00356F3B">
        <w:rPr>
          <w:b/>
          <w:bCs/>
        </w:rPr>
        <w:t>Knowledge Topic Element of KM-04-KT06</w:t>
      </w:r>
      <w:r w:rsidRPr="00356F3B">
        <w:br/>
      </w:r>
      <w:r w:rsidRPr="00356F3B">
        <w:rPr>
          <w:b/>
          <w:bCs/>
        </w:rPr>
        <w:t>NQF Level 2 | Weight: Part of 10%</w:t>
      </w:r>
    </w:p>
    <w:p w:rsidR="005433D9" w:rsidRPr="00356F3B" w:rsidRDefault="00A14E4C" w:rsidP="005433D9">
      <w:r>
        <w:pict>
          <v:rect id="_x0000_i1441" style="width:0;height:1.5pt" o:hralign="center" o:hrstd="t" o:hr="t" fillcolor="#a0a0a0" stroked="f"/>
        </w:pict>
      </w:r>
    </w:p>
    <w:p w:rsidR="005433D9" w:rsidRPr="00356F3B" w:rsidRDefault="005433D9" w:rsidP="005433D9">
      <w:pPr>
        <w:rPr>
          <w:b/>
          <w:bCs/>
        </w:rPr>
      </w:pPr>
      <w:r w:rsidRPr="00356F3B">
        <w:rPr>
          <w:b/>
          <w:bCs/>
        </w:rPr>
        <w:t>Purpose of the Topic Element</w:t>
      </w:r>
    </w:p>
    <w:p w:rsidR="005433D9" w:rsidRPr="00356F3B" w:rsidRDefault="005433D9" w:rsidP="005433D9">
      <w:r w:rsidRPr="00356F3B">
        <w:t>This topic introduces learners to the importance of standard sizing in consumables used for furniture finishing. Standard sizes simplify procurement, promote compatibility with equipment, and support consistent quality in finishing tasks. Learners will explore examples of common standard sizes and understand how selecting the correct size can influence efficiency, reduce waste, and improve finish results.</w:t>
      </w:r>
    </w:p>
    <w:p w:rsidR="005433D9" w:rsidRPr="00356F3B" w:rsidRDefault="00A14E4C" w:rsidP="005433D9">
      <w:r>
        <w:pict>
          <v:rect id="_x0000_i1442" style="width:0;height:1.5pt" o:hralign="center" o:hrstd="t" o:hr="t" fillcolor="#a0a0a0" stroked="f"/>
        </w:pict>
      </w:r>
    </w:p>
    <w:p w:rsidR="005433D9" w:rsidRPr="00356F3B" w:rsidRDefault="005433D9" w:rsidP="005433D9">
      <w:pPr>
        <w:rPr>
          <w:b/>
          <w:bCs/>
        </w:rPr>
      </w:pPr>
      <w:r w:rsidRPr="00356F3B">
        <w:rPr>
          <w:b/>
          <w:bCs/>
        </w:rPr>
        <w:t>Key Content to Cover</w:t>
      </w:r>
    </w:p>
    <w:p w:rsidR="005433D9" w:rsidRPr="00356F3B" w:rsidRDefault="005433D9" w:rsidP="005433D9">
      <w:pPr>
        <w:rPr>
          <w:b/>
          <w:bCs/>
        </w:rPr>
      </w:pPr>
      <w:r w:rsidRPr="00356F3B">
        <w:rPr>
          <w:b/>
          <w:bCs/>
        </w:rPr>
        <w:t>1. Why Standard Sizes Matter</w:t>
      </w:r>
    </w:p>
    <w:p w:rsidR="005433D9" w:rsidRPr="00356F3B" w:rsidRDefault="005433D9" w:rsidP="00356F3B">
      <w:pPr>
        <w:numPr>
          <w:ilvl w:val="0"/>
          <w:numId w:val="296"/>
        </w:numPr>
      </w:pPr>
      <w:r w:rsidRPr="00356F3B">
        <w:rPr>
          <w:b/>
          <w:bCs/>
        </w:rPr>
        <w:t>Efficiency</w:t>
      </w:r>
      <w:r w:rsidRPr="00356F3B">
        <w:t>: Ensures that consumables fit equipment (e.g. sanders, dispensers) without modification</w:t>
      </w:r>
    </w:p>
    <w:p w:rsidR="005433D9" w:rsidRPr="00356F3B" w:rsidRDefault="005433D9" w:rsidP="00356F3B">
      <w:pPr>
        <w:numPr>
          <w:ilvl w:val="0"/>
          <w:numId w:val="296"/>
        </w:numPr>
      </w:pPr>
      <w:r w:rsidRPr="00356F3B">
        <w:rPr>
          <w:b/>
          <w:bCs/>
        </w:rPr>
        <w:t>Quality</w:t>
      </w:r>
      <w:r w:rsidRPr="00356F3B">
        <w:t>: Promotes consistency in sanding, masking, mixing, and application processes</w:t>
      </w:r>
    </w:p>
    <w:p w:rsidR="005433D9" w:rsidRPr="00356F3B" w:rsidRDefault="005433D9" w:rsidP="00356F3B">
      <w:pPr>
        <w:numPr>
          <w:ilvl w:val="0"/>
          <w:numId w:val="296"/>
        </w:numPr>
      </w:pPr>
      <w:r w:rsidRPr="00356F3B">
        <w:rPr>
          <w:b/>
          <w:bCs/>
        </w:rPr>
        <w:t>Safety</w:t>
      </w:r>
      <w:r w:rsidRPr="00356F3B">
        <w:t>: Reduces improper tool fitment and handling risks</w:t>
      </w:r>
    </w:p>
    <w:p w:rsidR="005433D9" w:rsidRPr="00356F3B" w:rsidRDefault="005433D9" w:rsidP="00356F3B">
      <w:pPr>
        <w:numPr>
          <w:ilvl w:val="0"/>
          <w:numId w:val="296"/>
        </w:numPr>
      </w:pPr>
      <w:r w:rsidRPr="00356F3B">
        <w:rPr>
          <w:b/>
          <w:bCs/>
        </w:rPr>
        <w:t>Cost Control</w:t>
      </w:r>
      <w:r w:rsidRPr="00356F3B">
        <w:t>: Reduces offcuts and waste due to incompatibility or poor fit</w:t>
      </w:r>
    </w:p>
    <w:p w:rsidR="005433D9" w:rsidRPr="00356F3B" w:rsidRDefault="005433D9" w:rsidP="00356F3B">
      <w:pPr>
        <w:numPr>
          <w:ilvl w:val="0"/>
          <w:numId w:val="296"/>
        </w:numPr>
      </w:pPr>
      <w:r w:rsidRPr="00356F3B">
        <w:rPr>
          <w:b/>
          <w:bCs/>
        </w:rPr>
        <w:t>Procurement Simplicity</w:t>
      </w:r>
      <w:r w:rsidRPr="00356F3B">
        <w:t>: Enables consistent ordering and stock control</w:t>
      </w:r>
    </w:p>
    <w:p w:rsidR="005433D9" w:rsidRPr="00356F3B" w:rsidRDefault="00A14E4C" w:rsidP="005433D9">
      <w:r>
        <w:pict>
          <v:rect id="_x0000_i1443" style="width:0;height:1.5pt" o:hralign="center" o:hrstd="t" o:hr="t" fillcolor="#a0a0a0" stroked="f"/>
        </w:pict>
      </w:r>
    </w:p>
    <w:p w:rsidR="005433D9" w:rsidRPr="00356F3B" w:rsidRDefault="005433D9" w:rsidP="005433D9">
      <w:pPr>
        <w:rPr>
          <w:b/>
          <w:bCs/>
        </w:rPr>
      </w:pPr>
      <w:r w:rsidRPr="00356F3B">
        <w:rPr>
          <w:b/>
          <w:bCs/>
        </w:rPr>
        <w:t>2. Common Standard Sizes in Finishing Consumables</w:t>
      </w:r>
    </w:p>
    <w:p w:rsidR="005433D9" w:rsidRPr="00356F3B" w:rsidRDefault="005433D9" w:rsidP="00356F3B">
      <w:pPr>
        <w:numPr>
          <w:ilvl w:val="0"/>
          <w:numId w:val="297"/>
        </w:numPr>
      </w:pPr>
      <w:r w:rsidRPr="00356F3B">
        <w:rPr>
          <w:b/>
          <w:bCs/>
        </w:rPr>
        <w:t>Sandpaper</w:t>
      </w:r>
    </w:p>
    <w:p w:rsidR="005433D9" w:rsidRPr="00356F3B" w:rsidRDefault="005433D9" w:rsidP="00356F3B">
      <w:pPr>
        <w:numPr>
          <w:ilvl w:val="1"/>
          <w:numId w:val="297"/>
        </w:numPr>
      </w:pPr>
      <w:r w:rsidRPr="00356F3B">
        <w:t>Full sheet: 230 mm × 280 mm</w:t>
      </w:r>
    </w:p>
    <w:p w:rsidR="005433D9" w:rsidRPr="00356F3B" w:rsidRDefault="005433D9" w:rsidP="00356F3B">
      <w:pPr>
        <w:numPr>
          <w:ilvl w:val="1"/>
          <w:numId w:val="297"/>
        </w:numPr>
      </w:pPr>
      <w:r w:rsidRPr="00356F3B">
        <w:t>Orbital discs: 125 mm and 150 mm diameter</w:t>
      </w:r>
    </w:p>
    <w:p w:rsidR="005433D9" w:rsidRPr="00356F3B" w:rsidRDefault="005433D9" w:rsidP="00356F3B">
      <w:pPr>
        <w:numPr>
          <w:ilvl w:val="1"/>
          <w:numId w:val="297"/>
        </w:numPr>
      </w:pPr>
      <w:r w:rsidRPr="00356F3B">
        <w:t>Rolls: 115 mm or 150 mm width</w:t>
      </w:r>
    </w:p>
    <w:p w:rsidR="005433D9" w:rsidRPr="00356F3B" w:rsidRDefault="005433D9" w:rsidP="00356F3B">
      <w:pPr>
        <w:numPr>
          <w:ilvl w:val="0"/>
          <w:numId w:val="297"/>
        </w:numPr>
      </w:pPr>
      <w:r w:rsidRPr="00356F3B">
        <w:rPr>
          <w:b/>
          <w:bCs/>
        </w:rPr>
        <w:t>Masking Tape</w:t>
      </w:r>
    </w:p>
    <w:p w:rsidR="005433D9" w:rsidRPr="00356F3B" w:rsidRDefault="005433D9" w:rsidP="00356F3B">
      <w:pPr>
        <w:numPr>
          <w:ilvl w:val="1"/>
          <w:numId w:val="297"/>
        </w:numPr>
      </w:pPr>
      <w:r w:rsidRPr="00356F3B">
        <w:t>Standard widths: 12 mm, 18 mm, 24 mm, 36 mm, 48 mm</w:t>
      </w:r>
    </w:p>
    <w:p w:rsidR="005433D9" w:rsidRPr="00356F3B" w:rsidRDefault="005433D9" w:rsidP="00356F3B">
      <w:pPr>
        <w:numPr>
          <w:ilvl w:val="1"/>
          <w:numId w:val="297"/>
        </w:numPr>
      </w:pPr>
      <w:r w:rsidRPr="00356F3B">
        <w:t>Lengths usually 50 m per roll</w:t>
      </w:r>
    </w:p>
    <w:p w:rsidR="005433D9" w:rsidRPr="00356F3B" w:rsidRDefault="005433D9" w:rsidP="00356F3B">
      <w:pPr>
        <w:numPr>
          <w:ilvl w:val="0"/>
          <w:numId w:val="297"/>
        </w:numPr>
      </w:pPr>
      <w:r w:rsidRPr="00356F3B">
        <w:rPr>
          <w:b/>
          <w:bCs/>
        </w:rPr>
        <w:t>Brushes</w:t>
      </w:r>
    </w:p>
    <w:p w:rsidR="005433D9" w:rsidRPr="00356F3B" w:rsidRDefault="005433D9" w:rsidP="00356F3B">
      <w:pPr>
        <w:numPr>
          <w:ilvl w:val="1"/>
          <w:numId w:val="297"/>
        </w:numPr>
      </w:pPr>
      <w:r w:rsidRPr="00356F3B">
        <w:t>Widths: typically 12 mm, 25 mm, 38 mm, 50 mm, 75 mm, and 100 mm</w:t>
      </w:r>
    </w:p>
    <w:p w:rsidR="005433D9" w:rsidRPr="00356F3B" w:rsidRDefault="005433D9" w:rsidP="00356F3B">
      <w:pPr>
        <w:numPr>
          <w:ilvl w:val="1"/>
          <w:numId w:val="297"/>
        </w:numPr>
      </w:pPr>
      <w:r w:rsidRPr="00356F3B">
        <w:t>Thickness and bristle length may also be standardised</w:t>
      </w:r>
    </w:p>
    <w:p w:rsidR="005433D9" w:rsidRPr="00356F3B" w:rsidRDefault="005433D9" w:rsidP="00356F3B">
      <w:pPr>
        <w:numPr>
          <w:ilvl w:val="0"/>
          <w:numId w:val="297"/>
        </w:numPr>
      </w:pPr>
      <w:r w:rsidRPr="00356F3B">
        <w:rPr>
          <w:b/>
          <w:bCs/>
        </w:rPr>
        <w:lastRenderedPageBreak/>
        <w:t>Mixing Cups</w:t>
      </w:r>
    </w:p>
    <w:p w:rsidR="005433D9" w:rsidRPr="00356F3B" w:rsidRDefault="005433D9" w:rsidP="00356F3B">
      <w:pPr>
        <w:numPr>
          <w:ilvl w:val="1"/>
          <w:numId w:val="297"/>
        </w:numPr>
      </w:pPr>
      <w:r w:rsidRPr="00356F3B">
        <w:t>Common volumes: 250 ml, 500 ml, 1 litre, and 2 litres</w:t>
      </w:r>
    </w:p>
    <w:p w:rsidR="005433D9" w:rsidRPr="00356F3B" w:rsidRDefault="005433D9" w:rsidP="00356F3B">
      <w:pPr>
        <w:numPr>
          <w:ilvl w:val="1"/>
          <w:numId w:val="297"/>
        </w:numPr>
      </w:pPr>
      <w:r w:rsidRPr="00356F3B">
        <w:t>Marked with ratio charts and metric measurements</w:t>
      </w:r>
    </w:p>
    <w:p w:rsidR="005433D9" w:rsidRPr="00356F3B" w:rsidRDefault="005433D9" w:rsidP="00356F3B">
      <w:pPr>
        <w:numPr>
          <w:ilvl w:val="0"/>
          <w:numId w:val="297"/>
        </w:numPr>
      </w:pPr>
      <w:r w:rsidRPr="00356F3B">
        <w:rPr>
          <w:b/>
          <w:bCs/>
        </w:rPr>
        <w:t>Cloths</w:t>
      </w:r>
    </w:p>
    <w:p w:rsidR="005433D9" w:rsidRPr="00356F3B" w:rsidRDefault="005433D9" w:rsidP="00356F3B">
      <w:pPr>
        <w:numPr>
          <w:ilvl w:val="1"/>
          <w:numId w:val="297"/>
        </w:numPr>
      </w:pPr>
      <w:r w:rsidRPr="00356F3B">
        <w:t>Pre-cut cloths often 300 mm × 300 mm or 400 mm × 400 mm</w:t>
      </w:r>
    </w:p>
    <w:p w:rsidR="005433D9" w:rsidRPr="00356F3B" w:rsidRDefault="005433D9" w:rsidP="00356F3B">
      <w:pPr>
        <w:numPr>
          <w:ilvl w:val="1"/>
          <w:numId w:val="297"/>
        </w:numPr>
      </w:pPr>
      <w:r w:rsidRPr="00356F3B">
        <w:t>Rolls may be 500 mm wide, torn or cut to size</w:t>
      </w:r>
    </w:p>
    <w:p w:rsidR="005433D9" w:rsidRPr="00356F3B" w:rsidRDefault="00A14E4C" w:rsidP="005433D9">
      <w:r>
        <w:pict>
          <v:rect id="_x0000_i1444" style="width:0;height:1.5pt" o:hralign="center" o:hrstd="t" o:hr="t" fillcolor="#a0a0a0" stroked="f"/>
        </w:pict>
      </w:r>
    </w:p>
    <w:p w:rsidR="005433D9" w:rsidRPr="00356F3B" w:rsidRDefault="005433D9" w:rsidP="005433D9">
      <w:pPr>
        <w:rPr>
          <w:b/>
          <w:bCs/>
        </w:rPr>
      </w:pPr>
      <w:r w:rsidRPr="00356F3B">
        <w:rPr>
          <w:b/>
          <w:bCs/>
        </w:rPr>
        <w:t>3. Selecting the Correct Size</w:t>
      </w:r>
    </w:p>
    <w:p w:rsidR="005433D9" w:rsidRPr="00356F3B" w:rsidRDefault="005433D9" w:rsidP="00356F3B">
      <w:pPr>
        <w:numPr>
          <w:ilvl w:val="0"/>
          <w:numId w:val="298"/>
        </w:numPr>
      </w:pPr>
      <w:r w:rsidRPr="00356F3B">
        <w:t>Based on surface size, type of job, and application technique</w:t>
      </w:r>
    </w:p>
    <w:p w:rsidR="005433D9" w:rsidRPr="00356F3B" w:rsidRDefault="005433D9" w:rsidP="00356F3B">
      <w:pPr>
        <w:numPr>
          <w:ilvl w:val="0"/>
          <w:numId w:val="298"/>
        </w:numPr>
      </w:pPr>
      <w:r w:rsidRPr="00356F3B">
        <w:t>Match the size to the equipment (e.g. sander disc size)</w:t>
      </w:r>
    </w:p>
    <w:p w:rsidR="005433D9" w:rsidRPr="00356F3B" w:rsidRDefault="005433D9" w:rsidP="00356F3B">
      <w:pPr>
        <w:numPr>
          <w:ilvl w:val="0"/>
          <w:numId w:val="298"/>
        </w:numPr>
      </w:pPr>
      <w:r w:rsidRPr="00356F3B">
        <w:t>Avoid trimming down large items unnecessarily—use correct pre-cut size</w:t>
      </w:r>
    </w:p>
    <w:p w:rsidR="005433D9" w:rsidRPr="00356F3B" w:rsidRDefault="005433D9" w:rsidP="00356F3B">
      <w:pPr>
        <w:numPr>
          <w:ilvl w:val="0"/>
          <w:numId w:val="298"/>
        </w:numPr>
      </w:pPr>
      <w:r w:rsidRPr="00356F3B">
        <w:t>Ensure that brushes or tapes cover the intended area with minimal overlap or under-coverage</w:t>
      </w:r>
    </w:p>
    <w:p w:rsidR="005433D9" w:rsidRPr="00356F3B" w:rsidRDefault="00A14E4C" w:rsidP="005433D9">
      <w:r>
        <w:pict>
          <v:rect id="_x0000_i1445" style="width:0;height:1.5pt" o:hralign="center" o:hrstd="t" o:hr="t" fillcolor="#a0a0a0" stroked="f"/>
        </w:pict>
      </w:r>
    </w:p>
    <w:p w:rsidR="005433D9" w:rsidRPr="00356F3B" w:rsidRDefault="005433D9" w:rsidP="005433D9">
      <w:pPr>
        <w:rPr>
          <w:b/>
          <w:bCs/>
        </w:rPr>
      </w:pPr>
      <w:r w:rsidRPr="00356F3B">
        <w:rPr>
          <w:b/>
          <w:bCs/>
        </w:rPr>
        <w:t>Examples for Demonstration</w:t>
      </w:r>
    </w:p>
    <w:p w:rsidR="005433D9" w:rsidRPr="00356F3B" w:rsidRDefault="005433D9" w:rsidP="00356F3B">
      <w:pPr>
        <w:numPr>
          <w:ilvl w:val="0"/>
          <w:numId w:val="299"/>
        </w:numPr>
      </w:pPr>
      <w:r w:rsidRPr="00356F3B">
        <w:rPr>
          <w:b/>
          <w:bCs/>
        </w:rPr>
        <w:t>Example 1</w:t>
      </w:r>
      <w:r w:rsidRPr="00356F3B">
        <w:t>: Fit 125 mm and 150 mm sanding discs to the wrong sander type and discuss what happens during operation.</w:t>
      </w:r>
    </w:p>
    <w:p w:rsidR="005433D9" w:rsidRPr="00356F3B" w:rsidRDefault="005433D9" w:rsidP="00356F3B">
      <w:pPr>
        <w:numPr>
          <w:ilvl w:val="0"/>
          <w:numId w:val="299"/>
        </w:numPr>
      </w:pPr>
      <w:r w:rsidRPr="00356F3B">
        <w:rPr>
          <w:b/>
          <w:bCs/>
        </w:rPr>
        <w:t>Example 2</w:t>
      </w:r>
      <w:r w:rsidRPr="00356F3B">
        <w:t>: Apply a 75 mm and 18 mm masking tape to the same edge and compare results in terms of control and finish.</w:t>
      </w:r>
    </w:p>
    <w:p w:rsidR="005433D9" w:rsidRPr="00356F3B" w:rsidRDefault="00A14E4C" w:rsidP="005433D9">
      <w:r>
        <w:pict>
          <v:rect id="_x0000_i1446" style="width:0;height:1.5pt" o:hralign="center" o:hrstd="t" o:hr="t" fillcolor="#a0a0a0" stroked="f"/>
        </w:pict>
      </w:r>
    </w:p>
    <w:p w:rsidR="005433D9" w:rsidRPr="00356F3B" w:rsidRDefault="005433D9" w:rsidP="005433D9">
      <w:pPr>
        <w:rPr>
          <w:b/>
          <w:bCs/>
        </w:rPr>
      </w:pPr>
      <w:r w:rsidRPr="00356F3B">
        <w:rPr>
          <w:b/>
          <w:bCs/>
        </w:rPr>
        <w:t>South African Case Study</w:t>
      </w:r>
    </w:p>
    <w:p w:rsidR="005433D9" w:rsidRPr="00356F3B" w:rsidRDefault="005433D9" w:rsidP="005433D9">
      <w:r w:rsidRPr="00356F3B">
        <w:rPr>
          <w:b/>
          <w:bCs/>
        </w:rPr>
        <w:t>Case Study: Lerato's Lacquer Lab – Nelspruit, Mpumalanga</w:t>
      </w:r>
      <w:r w:rsidRPr="00356F3B">
        <w:br/>
      </w:r>
    </w:p>
    <w:p w:rsidR="005433D9" w:rsidRPr="00356F3B" w:rsidRDefault="005433D9" w:rsidP="005433D9">
      <w:r w:rsidRPr="00356F3B">
        <w:t>Lerato’s team experienced high waste when workers repeatedly trimmed oversized sanding pads and brush handles. After moving to standardised sizes across all stations, the team reported fewer tool mismatches and better time management. Stock ordering also improved due to predictable sizing.</w:t>
      </w:r>
    </w:p>
    <w:p w:rsidR="005433D9" w:rsidRPr="00356F3B" w:rsidRDefault="005433D9" w:rsidP="005433D9">
      <w:r w:rsidRPr="00356F3B">
        <w:rPr>
          <w:b/>
          <w:bCs/>
        </w:rPr>
        <w:t>Facilitator Prompt</w:t>
      </w:r>
      <w:r w:rsidRPr="00356F3B">
        <w:t>: Ask learners to name one tool or process in which using the wrong size consumable caused delays or poor finish quality, and how this was resolved.</w:t>
      </w:r>
    </w:p>
    <w:p w:rsidR="005433D9" w:rsidRPr="00356F3B" w:rsidRDefault="00A14E4C" w:rsidP="005433D9">
      <w:r>
        <w:pict>
          <v:rect id="_x0000_i1447" style="width:0;height:1.5pt" o:hralign="center" o:hrstd="t" o:hr="t" fillcolor="#a0a0a0" stroked="f"/>
        </w:pict>
      </w:r>
    </w:p>
    <w:p w:rsidR="005433D9" w:rsidRPr="00356F3B" w:rsidRDefault="005433D9" w:rsidP="005433D9">
      <w:pPr>
        <w:rPr>
          <w:b/>
          <w:bCs/>
        </w:rPr>
      </w:pPr>
      <w:r w:rsidRPr="00356F3B">
        <w:rPr>
          <w:b/>
          <w:bCs/>
        </w:rPr>
        <w:t>Critical Thinking Questions</w:t>
      </w:r>
    </w:p>
    <w:p w:rsidR="005433D9" w:rsidRPr="00356F3B" w:rsidRDefault="005433D9" w:rsidP="00356F3B">
      <w:pPr>
        <w:numPr>
          <w:ilvl w:val="0"/>
          <w:numId w:val="300"/>
        </w:numPr>
      </w:pPr>
      <w:r w:rsidRPr="00356F3B">
        <w:rPr>
          <w:b/>
          <w:bCs/>
        </w:rPr>
        <w:t>Practical Understanding</w:t>
      </w:r>
      <w:r w:rsidRPr="00356F3B">
        <w:t>:</w:t>
      </w:r>
      <w:r w:rsidRPr="00356F3B">
        <w:br/>
      </w:r>
      <w:r w:rsidRPr="00356F3B">
        <w:rPr>
          <w:i/>
          <w:iCs/>
        </w:rPr>
        <w:t>“Why would using a 100 mm brush for staining chair spindles result in a poor finish?”</w:t>
      </w:r>
    </w:p>
    <w:p w:rsidR="005433D9" w:rsidRPr="00356F3B" w:rsidRDefault="005433D9" w:rsidP="00356F3B">
      <w:pPr>
        <w:numPr>
          <w:ilvl w:val="0"/>
          <w:numId w:val="300"/>
        </w:numPr>
      </w:pPr>
      <w:r w:rsidRPr="00356F3B">
        <w:rPr>
          <w:b/>
          <w:bCs/>
        </w:rPr>
        <w:lastRenderedPageBreak/>
        <w:t>Efficiency Insight</w:t>
      </w:r>
      <w:r w:rsidRPr="00356F3B">
        <w:t>:</w:t>
      </w:r>
      <w:r w:rsidRPr="00356F3B">
        <w:br/>
      </w:r>
      <w:r w:rsidRPr="00356F3B">
        <w:rPr>
          <w:i/>
          <w:iCs/>
        </w:rPr>
        <w:t>“How does using standard-size masking tape contribute to quicker job setup?”</w:t>
      </w:r>
    </w:p>
    <w:p w:rsidR="005433D9" w:rsidRPr="00356F3B" w:rsidRDefault="005433D9" w:rsidP="00356F3B">
      <w:pPr>
        <w:numPr>
          <w:ilvl w:val="0"/>
          <w:numId w:val="300"/>
        </w:numPr>
      </w:pPr>
      <w:r w:rsidRPr="00356F3B">
        <w:rPr>
          <w:b/>
          <w:bCs/>
        </w:rPr>
        <w:t>Waste Reduction</w:t>
      </w:r>
      <w:r w:rsidRPr="00356F3B">
        <w:t>:</w:t>
      </w:r>
      <w:r w:rsidRPr="00356F3B">
        <w:br/>
      </w:r>
      <w:r w:rsidRPr="00356F3B">
        <w:rPr>
          <w:i/>
          <w:iCs/>
        </w:rPr>
        <w:t>“What happens when sandpaper sheets are cut poorly to fit manual blocks, and how can standard sizes help?”</w:t>
      </w:r>
    </w:p>
    <w:p w:rsidR="005433D9" w:rsidRPr="00356F3B" w:rsidRDefault="005433D9" w:rsidP="00356F3B">
      <w:pPr>
        <w:numPr>
          <w:ilvl w:val="0"/>
          <w:numId w:val="300"/>
        </w:numPr>
      </w:pPr>
      <w:r w:rsidRPr="00356F3B">
        <w:rPr>
          <w:b/>
          <w:bCs/>
        </w:rPr>
        <w:t>Procurement Awareness</w:t>
      </w:r>
      <w:r w:rsidRPr="00356F3B">
        <w:t>:</w:t>
      </w:r>
      <w:r w:rsidRPr="00356F3B">
        <w:br/>
      </w:r>
      <w:r w:rsidRPr="00356F3B">
        <w:rPr>
          <w:i/>
          <w:iCs/>
        </w:rPr>
        <w:t>“Why is it important for workshops to keep a list of standard sizes for ordering consumables?”</w:t>
      </w:r>
    </w:p>
    <w:p w:rsidR="005433D9" w:rsidRPr="00356F3B" w:rsidRDefault="00A14E4C" w:rsidP="005433D9">
      <w:r>
        <w:pict>
          <v:rect id="_x0000_i1448" style="width:0;height:1.5pt" o:hralign="center" o:hrstd="t" o:hr="t" fillcolor="#a0a0a0" stroked="f"/>
        </w:pict>
      </w:r>
    </w:p>
    <w:p w:rsidR="005433D9" w:rsidRPr="00356F3B" w:rsidRDefault="005433D9">
      <w:r w:rsidRPr="00356F3B">
        <w:br w:type="page"/>
      </w:r>
    </w:p>
    <w:p w:rsidR="005433D9" w:rsidRPr="00356F3B" w:rsidRDefault="005433D9" w:rsidP="005433D9">
      <w:pPr>
        <w:pStyle w:val="Heading3"/>
        <w:rPr>
          <w:rFonts w:ascii="Century Gothic" w:hAnsi="Century Gothic"/>
          <w:b/>
          <w:bCs/>
        </w:rPr>
      </w:pPr>
      <w:bookmarkStart w:id="60" w:name="_Toc196284101"/>
      <w:r w:rsidRPr="00356F3B">
        <w:rPr>
          <w:rFonts w:ascii="Century Gothic" w:hAnsi="Century Gothic"/>
          <w:b/>
          <w:bCs/>
        </w:rPr>
        <w:lastRenderedPageBreak/>
        <w:t>KT0606: Safe Handling and Storage of Consumables</w:t>
      </w:r>
      <w:bookmarkEnd w:id="60"/>
    </w:p>
    <w:p w:rsidR="005433D9" w:rsidRPr="00356F3B" w:rsidRDefault="005433D9" w:rsidP="005433D9">
      <w:pPr>
        <w:rPr>
          <w:b/>
          <w:bCs/>
        </w:rPr>
      </w:pPr>
    </w:p>
    <w:p w:rsidR="005433D9" w:rsidRPr="00356F3B" w:rsidRDefault="005433D9" w:rsidP="005433D9">
      <w:r w:rsidRPr="00356F3B">
        <w:rPr>
          <w:b/>
          <w:bCs/>
        </w:rPr>
        <w:t>Knowledge Topic Element of KM-04-KT06</w:t>
      </w:r>
      <w:r w:rsidRPr="00356F3B">
        <w:br/>
      </w:r>
      <w:r w:rsidRPr="00356F3B">
        <w:rPr>
          <w:b/>
          <w:bCs/>
        </w:rPr>
        <w:t>NQF Level 2 | Weight: Part of 10%</w:t>
      </w:r>
    </w:p>
    <w:p w:rsidR="005433D9" w:rsidRPr="00356F3B" w:rsidRDefault="00A14E4C" w:rsidP="005433D9">
      <w:r>
        <w:pict>
          <v:rect id="_x0000_i1449" style="width:0;height:1.5pt" o:hralign="center" o:hrstd="t" o:hr="t" fillcolor="#a0a0a0" stroked="f"/>
        </w:pict>
      </w:r>
    </w:p>
    <w:p w:rsidR="005433D9" w:rsidRPr="00356F3B" w:rsidRDefault="005433D9" w:rsidP="005433D9">
      <w:pPr>
        <w:rPr>
          <w:b/>
          <w:bCs/>
        </w:rPr>
      </w:pPr>
      <w:r w:rsidRPr="00356F3B">
        <w:rPr>
          <w:b/>
          <w:bCs/>
        </w:rPr>
        <w:t>Purpose of the Topic Element</w:t>
      </w:r>
    </w:p>
    <w:p w:rsidR="005433D9" w:rsidRPr="00356F3B" w:rsidRDefault="005433D9" w:rsidP="005433D9">
      <w:r w:rsidRPr="00356F3B">
        <w:t>This topic provides learners with essential knowledge about the safe handling and storage of consumables in the furniture finishing environment. Proper handling ensures that materials remain effective and uncontaminated, while safe storage protects users from fire hazards, chemical exposure, and physical injury. Learners will be introduced to practical procedures that align with workplace health and safety standards.</w:t>
      </w:r>
    </w:p>
    <w:p w:rsidR="005433D9" w:rsidRPr="00356F3B" w:rsidRDefault="00A14E4C" w:rsidP="005433D9">
      <w:r>
        <w:pict>
          <v:rect id="_x0000_i1450" style="width:0;height:1.5pt" o:hralign="center" o:hrstd="t" o:hr="t" fillcolor="#a0a0a0" stroked="f"/>
        </w:pict>
      </w:r>
    </w:p>
    <w:p w:rsidR="005433D9" w:rsidRPr="00356F3B" w:rsidRDefault="005433D9" w:rsidP="005433D9">
      <w:pPr>
        <w:rPr>
          <w:b/>
          <w:bCs/>
        </w:rPr>
      </w:pPr>
      <w:r w:rsidRPr="00356F3B">
        <w:rPr>
          <w:b/>
          <w:bCs/>
        </w:rPr>
        <w:t>Key Content to Cover</w:t>
      </w:r>
    </w:p>
    <w:p w:rsidR="005433D9" w:rsidRPr="00356F3B" w:rsidRDefault="005433D9" w:rsidP="005433D9">
      <w:pPr>
        <w:rPr>
          <w:b/>
          <w:bCs/>
        </w:rPr>
      </w:pPr>
      <w:r w:rsidRPr="00356F3B">
        <w:rPr>
          <w:b/>
          <w:bCs/>
        </w:rPr>
        <w:t>1. General Handling Guidelines</w:t>
      </w:r>
    </w:p>
    <w:p w:rsidR="005433D9" w:rsidRPr="00356F3B" w:rsidRDefault="005433D9" w:rsidP="00356F3B">
      <w:pPr>
        <w:numPr>
          <w:ilvl w:val="0"/>
          <w:numId w:val="301"/>
        </w:numPr>
      </w:pPr>
      <w:r w:rsidRPr="00356F3B">
        <w:t xml:space="preserve">Always wear </w:t>
      </w:r>
      <w:r w:rsidRPr="00356F3B">
        <w:rPr>
          <w:b/>
          <w:bCs/>
        </w:rPr>
        <w:t>appropriate PPE</w:t>
      </w:r>
      <w:r w:rsidRPr="00356F3B">
        <w:t xml:space="preserve"> when handling chemical-based consumables (e.g. gloves for thinners or tack cloths)</w:t>
      </w:r>
    </w:p>
    <w:p w:rsidR="005433D9" w:rsidRPr="00356F3B" w:rsidRDefault="005433D9" w:rsidP="00356F3B">
      <w:pPr>
        <w:numPr>
          <w:ilvl w:val="0"/>
          <w:numId w:val="301"/>
        </w:numPr>
      </w:pPr>
      <w:r w:rsidRPr="00356F3B">
        <w:t xml:space="preserve">Use </w:t>
      </w:r>
      <w:r w:rsidRPr="00356F3B">
        <w:rPr>
          <w:b/>
          <w:bCs/>
        </w:rPr>
        <w:t>both hands</w:t>
      </w:r>
      <w:r w:rsidRPr="00356F3B">
        <w:t xml:space="preserve"> to carry bulk or heavy boxes of consumables to avoid strain</w:t>
      </w:r>
    </w:p>
    <w:p w:rsidR="005433D9" w:rsidRPr="00356F3B" w:rsidRDefault="005433D9" w:rsidP="00356F3B">
      <w:pPr>
        <w:numPr>
          <w:ilvl w:val="0"/>
          <w:numId w:val="301"/>
        </w:numPr>
      </w:pPr>
      <w:r w:rsidRPr="00356F3B">
        <w:t>Never carry open containers of liquid consumables (such as thinners) through workspaces</w:t>
      </w:r>
    </w:p>
    <w:p w:rsidR="005433D9" w:rsidRPr="00356F3B" w:rsidRDefault="005433D9" w:rsidP="00356F3B">
      <w:pPr>
        <w:numPr>
          <w:ilvl w:val="0"/>
          <w:numId w:val="301"/>
        </w:numPr>
      </w:pPr>
      <w:r w:rsidRPr="00356F3B">
        <w:t>Clean hands after handling sticky or solvent-exposed items like tape or rags</w:t>
      </w:r>
    </w:p>
    <w:p w:rsidR="005433D9" w:rsidRPr="00356F3B" w:rsidRDefault="005433D9" w:rsidP="00356F3B">
      <w:pPr>
        <w:numPr>
          <w:ilvl w:val="0"/>
          <w:numId w:val="301"/>
        </w:numPr>
      </w:pPr>
      <w:r w:rsidRPr="00356F3B">
        <w:t>Avoid direct contact with contaminated rags or solvent-soaked cloths</w:t>
      </w:r>
    </w:p>
    <w:p w:rsidR="005433D9" w:rsidRPr="00356F3B" w:rsidRDefault="00A14E4C" w:rsidP="005433D9">
      <w:r>
        <w:pict>
          <v:rect id="_x0000_i1451" style="width:0;height:1.5pt" o:hralign="center" o:hrstd="t" o:hr="t" fillcolor="#a0a0a0" stroked="f"/>
        </w:pict>
      </w:r>
    </w:p>
    <w:p w:rsidR="005433D9" w:rsidRPr="00356F3B" w:rsidRDefault="005433D9" w:rsidP="005433D9">
      <w:pPr>
        <w:rPr>
          <w:b/>
          <w:bCs/>
        </w:rPr>
      </w:pPr>
      <w:r w:rsidRPr="00356F3B">
        <w:rPr>
          <w:b/>
          <w:bCs/>
        </w:rPr>
        <w:t>2. Storage Principles</w:t>
      </w:r>
    </w:p>
    <w:p w:rsidR="005433D9" w:rsidRPr="00356F3B" w:rsidRDefault="005433D9" w:rsidP="00356F3B">
      <w:pPr>
        <w:numPr>
          <w:ilvl w:val="0"/>
          <w:numId w:val="302"/>
        </w:numPr>
      </w:pPr>
      <w:r w:rsidRPr="00356F3B">
        <w:t xml:space="preserve">Store consumables in </w:t>
      </w:r>
      <w:r w:rsidRPr="00356F3B">
        <w:rPr>
          <w:b/>
          <w:bCs/>
        </w:rPr>
        <w:t>labelled containers</w:t>
      </w:r>
      <w:r w:rsidRPr="00356F3B">
        <w:t xml:space="preserve"> or bins by category (e.g. abrasives, tapes, gloves, cloths)</w:t>
      </w:r>
    </w:p>
    <w:p w:rsidR="005433D9" w:rsidRPr="00356F3B" w:rsidRDefault="005433D9" w:rsidP="00356F3B">
      <w:pPr>
        <w:numPr>
          <w:ilvl w:val="0"/>
          <w:numId w:val="302"/>
        </w:numPr>
      </w:pPr>
      <w:r w:rsidRPr="00356F3B">
        <w:t xml:space="preserve">Keep </w:t>
      </w:r>
      <w:r w:rsidRPr="00356F3B">
        <w:rPr>
          <w:b/>
          <w:bCs/>
        </w:rPr>
        <w:t>solvent-related consumables</w:t>
      </w:r>
      <w:r w:rsidRPr="00356F3B">
        <w:t xml:space="preserve"> (e.g. rags, brushes, tack cloths) in flameproof metal containers with tight lids</w:t>
      </w:r>
    </w:p>
    <w:p w:rsidR="005433D9" w:rsidRPr="00356F3B" w:rsidRDefault="005433D9" w:rsidP="00356F3B">
      <w:pPr>
        <w:numPr>
          <w:ilvl w:val="0"/>
          <w:numId w:val="302"/>
        </w:numPr>
      </w:pPr>
      <w:r w:rsidRPr="00356F3B">
        <w:t xml:space="preserve">Maintain a </w:t>
      </w:r>
      <w:r w:rsidRPr="00356F3B">
        <w:rPr>
          <w:b/>
          <w:bCs/>
        </w:rPr>
        <w:t>dry, dust-free storage area</w:t>
      </w:r>
      <w:r w:rsidRPr="00356F3B">
        <w:t xml:space="preserve"> for sandpaper and abrasives</w:t>
      </w:r>
    </w:p>
    <w:p w:rsidR="005433D9" w:rsidRPr="00356F3B" w:rsidRDefault="005433D9" w:rsidP="00356F3B">
      <w:pPr>
        <w:numPr>
          <w:ilvl w:val="0"/>
          <w:numId w:val="302"/>
        </w:numPr>
      </w:pPr>
      <w:r w:rsidRPr="00356F3B">
        <w:t>Do not store heavy items above shoulder height to reduce fall risk</w:t>
      </w:r>
    </w:p>
    <w:p w:rsidR="005433D9" w:rsidRPr="00356F3B" w:rsidRDefault="005433D9" w:rsidP="00356F3B">
      <w:pPr>
        <w:numPr>
          <w:ilvl w:val="0"/>
          <w:numId w:val="302"/>
        </w:numPr>
      </w:pPr>
      <w:r w:rsidRPr="00356F3B">
        <w:t xml:space="preserve">Keep </w:t>
      </w:r>
      <w:r w:rsidRPr="00356F3B">
        <w:rPr>
          <w:b/>
          <w:bCs/>
        </w:rPr>
        <w:t>masking tapes</w:t>
      </w:r>
      <w:r w:rsidRPr="00356F3B">
        <w:t xml:space="preserve"> in cool environments to prevent adhesive breakdown</w:t>
      </w:r>
    </w:p>
    <w:p w:rsidR="005433D9" w:rsidRPr="00356F3B" w:rsidRDefault="00A14E4C" w:rsidP="005433D9">
      <w:r>
        <w:pict>
          <v:rect id="_x0000_i1452" style="width:0;height:1.5pt" o:hralign="center" o:hrstd="t" o:hr="t" fillcolor="#a0a0a0" stroked="f"/>
        </w:pict>
      </w:r>
    </w:p>
    <w:p w:rsidR="005433D9" w:rsidRPr="00356F3B" w:rsidRDefault="005433D9" w:rsidP="005433D9">
      <w:pPr>
        <w:rPr>
          <w:b/>
          <w:bCs/>
        </w:rPr>
      </w:pPr>
      <w:r w:rsidRPr="00356F3B">
        <w:rPr>
          <w:b/>
          <w:bCs/>
        </w:rPr>
        <w:t>3. Fire Safety and Ventilation</w:t>
      </w:r>
    </w:p>
    <w:p w:rsidR="005433D9" w:rsidRPr="00356F3B" w:rsidRDefault="005433D9" w:rsidP="00356F3B">
      <w:pPr>
        <w:numPr>
          <w:ilvl w:val="0"/>
          <w:numId w:val="303"/>
        </w:numPr>
      </w:pPr>
      <w:r w:rsidRPr="00356F3B">
        <w:t xml:space="preserve">Used rags and cloths soaked with flammable finishes must be stored in </w:t>
      </w:r>
      <w:r w:rsidRPr="00356F3B">
        <w:rPr>
          <w:b/>
          <w:bCs/>
        </w:rPr>
        <w:t>metal bins with self-closing lids</w:t>
      </w:r>
    </w:p>
    <w:p w:rsidR="005433D9" w:rsidRPr="00356F3B" w:rsidRDefault="005433D9" w:rsidP="00356F3B">
      <w:pPr>
        <w:numPr>
          <w:ilvl w:val="0"/>
          <w:numId w:val="303"/>
        </w:numPr>
      </w:pPr>
      <w:r w:rsidRPr="00356F3B">
        <w:lastRenderedPageBreak/>
        <w:t xml:space="preserve">Maintain </w:t>
      </w:r>
      <w:r w:rsidRPr="00356F3B">
        <w:rPr>
          <w:b/>
          <w:bCs/>
        </w:rPr>
        <w:t>ventilation</w:t>
      </w:r>
      <w:r w:rsidRPr="00356F3B">
        <w:t xml:space="preserve"> in storage areas for solvent-related materials</w:t>
      </w:r>
    </w:p>
    <w:p w:rsidR="005433D9" w:rsidRPr="00356F3B" w:rsidRDefault="005433D9" w:rsidP="00356F3B">
      <w:pPr>
        <w:numPr>
          <w:ilvl w:val="0"/>
          <w:numId w:val="303"/>
        </w:numPr>
      </w:pPr>
      <w:r w:rsidRPr="00356F3B">
        <w:rPr>
          <w:b/>
          <w:bCs/>
        </w:rPr>
        <w:t>Do not store consumables</w:t>
      </w:r>
      <w:r w:rsidRPr="00356F3B">
        <w:t xml:space="preserve"> near heat sources, spray booths, or open flames</w:t>
      </w:r>
    </w:p>
    <w:p w:rsidR="005433D9" w:rsidRPr="00356F3B" w:rsidRDefault="00A14E4C" w:rsidP="005433D9">
      <w:r>
        <w:pict>
          <v:rect id="_x0000_i1453" style="width:0;height:1.5pt" o:hralign="center" o:hrstd="t" o:hr="t" fillcolor="#a0a0a0" stroked="f"/>
        </w:pict>
      </w:r>
    </w:p>
    <w:p w:rsidR="005433D9" w:rsidRPr="00356F3B" w:rsidRDefault="005433D9" w:rsidP="005433D9">
      <w:pPr>
        <w:rPr>
          <w:b/>
          <w:bCs/>
        </w:rPr>
      </w:pPr>
      <w:r w:rsidRPr="00356F3B">
        <w:rPr>
          <w:b/>
          <w:bCs/>
        </w:rPr>
        <w:t>4. Stock Rotation and Expiry Control</w:t>
      </w:r>
    </w:p>
    <w:p w:rsidR="005433D9" w:rsidRPr="00356F3B" w:rsidRDefault="005433D9" w:rsidP="00356F3B">
      <w:pPr>
        <w:numPr>
          <w:ilvl w:val="0"/>
          <w:numId w:val="304"/>
        </w:numPr>
      </w:pPr>
      <w:r w:rsidRPr="00356F3B">
        <w:t xml:space="preserve">Use </w:t>
      </w:r>
      <w:r w:rsidRPr="00356F3B">
        <w:rPr>
          <w:b/>
          <w:bCs/>
        </w:rPr>
        <w:t>FIFO</w:t>
      </w:r>
      <w:r w:rsidRPr="00356F3B">
        <w:t xml:space="preserve"> (First In, First Out) principle for stock usage</w:t>
      </w:r>
    </w:p>
    <w:p w:rsidR="005433D9" w:rsidRPr="00356F3B" w:rsidRDefault="005433D9" w:rsidP="00356F3B">
      <w:pPr>
        <w:numPr>
          <w:ilvl w:val="0"/>
          <w:numId w:val="304"/>
        </w:numPr>
      </w:pPr>
      <w:r w:rsidRPr="00356F3B">
        <w:t>Check expiry dates on adhesives, glues, and chemical cloths</w:t>
      </w:r>
    </w:p>
    <w:p w:rsidR="005433D9" w:rsidRPr="00356F3B" w:rsidRDefault="005433D9" w:rsidP="00356F3B">
      <w:pPr>
        <w:numPr>
          <w:ilvl w:val="0"/>
          <w:numId w:val="304"/>
        </w:numPr>
      </w:pPr>
      <w:r w:rsidRPr="00356F3B">
        <w:t>Dispose of expired consumables in accordance with safety data sheets (SDS)</w:t>
      </w:r>
    </w:p>
    <w:p w:rsidR="005433D9" w:rsidRPr="00356F3B" w:rsidRDefault="00A14E4C" w:rsidP="005433D9">
      <w:r>
        <w:pict>
          <v:rect id="_x0000_i1454" style="width:0;height:1.5pt" o:hralign="center" o:hrstd="t" o:hr="t" fillcolor="#a0a0a0" stroked="f"/>
        </w:pict>
      </w:r>
    </w:p>
    <w:p w:rsidR="005433D9" w:rsidRPr="00356F3B" w:rsidRDefault="005433D9" w:rsidP="005433D9">
      <w:pPr>
        <w:rPr>
          <w:b/>
          <w:bCs/>
        </w:rPr>
      </w:pPr>
      <w:r w:rsidRPr="00356F3B">
        <w:rPr>
          <w:b/>
          <w:bCs/>
        </w:rPr>
        <w:t>5. Reporting and Labelling</w:t>
      </w:r>
    </w:p>
    <w:p w:rsidR="005433D9" w:rsidRPr="00356F3B" w:rsidRDefault="005433D9" w:rsidP="00356F3B">
      <w:pPr>
        <w:numPr>
          <w:ilvl w:val="0"/>
          <w:numId w:val="305"/>
        </w:numPr>
      </w:pPr>
      <w:r w:rsidRPr="00356F3B">
        <w:t>Report damaged packaging or spillage immediately to a supervisor</w:t>
      </w:r>
    </w:p>
    <w:p w:rsidR="005433D9" w:rsidRPr="00356F3B" w:rsidRDefault="005433D9" w:rsidP="00356F3B">
      <w:pPr>
        <w:numPr>
          <w:ilvl w:val="0"/>
          <w:numId w:val="305"/>
        </w:numPr>
      </w:pPr>
      <w:r w:rsidRPr="00356F3B">
        <w:t xml:space="preserve">All chemical-based consumables must have </w:t>
      </w:r>
      <w:r w:rsidRPr="00356F3B">
        <w:rPr>
          <w:b/>
          <w:bCs/>
        </w:rPr>
        <w:t>clear labelling</w:t>
      </w:r>
      <w:r w:rsidRPr="00356F3B">
        <w:t xml:space="preserve"> (e.g. “solvent-soaked”, “flammable”)</w:t>
      </w:r>
    </w:p>
    <w:p w:rsidR="005433D9" w:rsidRPr="00356F3B" w:rsidRDefault="005433D9" w:rsidP="00356F3B">
      <w:pPr>
        <w:numPr>
          <w:ilvl w:val="0"/>
          <w:numId w:val="305"/>
        </w:numPr>
      </w:pPr>
      <w:r w:rsidRPr="00356F3B">
        <w:t>Broken containers or missing labels should be replaced or re-labelled before use</w:t>
      </w:r>
    </w:p>
    <w:p w:rsidR="005433D9" w:rsidRPr="00356F3B" w:rsidRDefault="00A14E4C" w:rsidP="005433D9">
      <w:r>
        <w:pict>
          <v:rect id="_x0000_i1455" style="width:0;height:1.5pt" o:hralign="center" o:hrstd="t" o:hr="t" fillcolor="#a0a0a0" stroked="f"/>
        </w:pict>
      </w:r>
    </w:p>
    <w:p w:rsidR="005433D9" w:rsidRPr="00356F3B" w:rsidRDefault="005433D9" w:rsidP="005433D9">
      <w:pPr>
        <w:rPr>
          <w:b/>
          <w:bCs/>
        </w:rPr>
      </w:pPr>
      <w:r w:rsidRPr="00356F3B">
        <w:rPr>
          <w:b/>
          <w:bCs/>
        </w:rPr>
        <w:t>Examples for Demonstration</w:t>
      </w:r>
    </w:p>
    <w:p w:rsidR="005433D9" w:rsidRPr="00356F3B" w:rsidRDefault="005433D9" w:rsidP="00356F3B">
      <w:pPr>
        <w:numPr>
          <w:ilvl w:val="0"/>
          <w:numId w:val="306"/>
        </w:numPr>
      </w:pPr>
      <w:r w:rsidRPr="00356F3B">
        <w:rPr>
          <w:b/>
          <w:bCs/>
        </w:rPr>
        <w:t>Example 1</w:t>
      </w:r>
      <w:r w:rsidRPr="00356F3B">
        <w:t>: Show the correct and incorrect way to store flammable rags and explain the risk associated with poor storage.</w:t>
      </w:r>
    </w:p>
    <w:p w:rsidR="005433D9" w:rsidRPr="00356F3B" w:rsidRDefault="005433D9" w:rsidP="00356F3B">
      <w:pPr>
        <w:numPr>
          <w:ilvl w:val="0"/>
          <w:numId w:val="306"/>
        </w:numPr>
      </w:pPr>
      <w:r w:rsidRPr="00356F3B">
        <w:rPr>
          <w:b/>
          <w:bCs/>
        </w:rPr>
        <w:t>Example 2</w:t>
      </w:r>
      <w:r w:rsidRPr="00356F3B">
        <w:t>: Walk learners through a labelled, organised consumables shelf and highlight good practice in separation and access.</w:t>
      </w:r>
    </w:p>
    <w:p w:rsidR="005433D9" w:rsidRPr="00356F3B" w:rsidRDefault="00A14E4C" w:rsidP="005433D9">
      <w:r>
        <w:pict>
          <v:rect id="_x0000_i1456" style="width:0;height:1.5pt" o:hralign="center" o:hrstd="t" o:hr="t" fillcolor="#a0a0a0" stroked="f"/>
        </w:pict>
      </w:r>
    </w:p>
    <w:p w:rsidR="005433D9" w:rsidRPr="00356F3B" w:rsidRDefault="005433D9" w:rsidP="005433D9">
      <w:pPr>
        <w:rPr>
          <w:b/>
          <w:bCs/>
        </w:rPr>
      </w:pPr>
      <w:r w:rsidRPr="00356F3B">
        <w:rPr>
          <w:b/>
          <w:bCs/>
        </w:rPr>
        <w:t>South African Case Study</w:t>
      </w:r>
    </w:p>
    <w:p w:rsidR="005433D9" w:rsidRPr="00356F3B" w:rsidRDefault="005433D9" w:rsidP="005433D9">
      <w:r w:rsidRPr="00356F3B">
        <w:rPr>
          <w:b/>
          <w:bCs/>
        </w:rPr>
        <w:t>Case Study: Karabo’s Spray Workshop – Kimberley, Northern Cape</w:t>
      </w:r>
      <w:r w:rsidRPr="00356F3B">
        <w:br/>
        <w:t>Karabo’s team stored tack cloths and solvent rags together in open cardboard boxes near their finishing table. A small fire occurred when vapours ignited during a static discharge. After this incident, they installed flameproof bins and separated storage areas for dry and flammable items. No further incidents have been reported.</w:t>
      </w:r>
    </w:p>
    <w:p w:rsidR="005433D9" w:rsidRPr="00356F3B" w:rsidRDefault="005433D9" w:rsidP="005433D9">
      <w:r w:rsidRPr="00356F3B">
        <w:rPr>
          <w:b/>
          <w:bCs/>
        </w:rPr>
        <w:t>Facilitator Prompt</w:t>
      </w:r>
      <w:r w:rsidRPr="00356F3B">
        <w:t>: Ask learners to identify one improvement they could make in how consumables are stored in their current or previous workshop environment.</w:t>
      </w:r>
    </w:p>
    <w:p w:rsidR="005433D9" w:rsidRPr="00356F3B" w:rsidRDefault="00A14E4C" w:rsidP="005433D9">
      <w:r>
        <w:pict>
          <v:rect id="_x0000_i1457" style="width:0;height:1.5pt" o:hralign="center" o:hrstd="t" o:hr="t" fillcolor="#a0a0a0" stroked="f"/>
        </w:pict>
      </w:r>
    </w:p>
    <w:p w:rsidR="005433D9" w:rsidRPr="00356F3B" w:rsidRDefault="005433D9" w:rsidP="005433D9">
      <w:pPr>
        <w:rPr>
          <w:b/>
          <w:bCs/>
        </w:rPr>
      </w:pPr>
      <w:r w:rsidRPr="00356F3B">
        <w:rPr>
          <w:b/>
          <w:bCs/>
        </w:rPr>
        <w:t>Critical Thinking Questions</w:t>
      </w:r>
    </w:p>
    <w:p w:rsidR="005433D9" w:rsidRPr="00356F3B" w:rsidRDefault="005433D9" w:rsidP="00356F3B">
      <w:pPr>
        <w:numPr>
          <w:ilvl w:val="0"/>
          <w:numId w:val="307"/>
        </w:numPr>
      </w:pPr>
      <w:r w:rsidRPr="00356F3B">
        <w:rPr>
          <w:b/>
          <w:bCs/>
        </w:rPr>
        <w:t>Safety Insight</w:t>
      </w:r>
      <w:r w:rsidRPr="00356F3B">
        <w:t>:</w:t>
      </w:r>
      <w:r w:rsidRPr="00356F3B">
        <w:br/>
      </w:r>
      <w:r w:rsidRPr="00356F3B">
        <w:rPr>
          <w:i/>
          <w:iCs/>
        </w:rPr>
        <w:t>“Why must flammable rags never be stored in open containers?”</w:t>
      </w:r>
    </w:p>
    <w:p w:rsidR="005433D9" w:rsidRPr="00356F3B" w:rsidRDefault="005433D9" w:rsidP="00356F3B">
      <w:pPr>
        <w:numPr>
          <w:ilvl w:val="0"/>
          <w:numId w:val="307"/>
        </w:numPr>
      </w:pPr>
      <w:r w:rsidRPr="00356F3B">
        <w:rPr>
          <w:b/>
          <w:bCs/>
        </w:rPr>
        <w:lastRenderedPageBreak/>
        <w:t>Practical Storage</w:t>
      </w:r>
      <w:r w:rsidRPr="00356F3B">
        <w:t>:</w:t>
      </w:r>
      <w:r w:rsidRPr="00356F3B">
        <w:br/>
      </w:r>
      <w:r w:rsidRPr="00356F3B">
        <w:rPr>
          <w:i/>
          <w:iCs/>
        </w:rPr>
        <w:t>“How can humidity affect the condition of sandpaper, and how should it be stored?”</w:t>
      </w:r>
    </w:p>
    <w:p w:rsidR="005433D9" w:rsidRPr="00356F3B" w:rsidRDefault="005433D9" w:rsidP="00356F3B">
      <w:pPr>
        <w:numPr>
          <w:ilvl w:val="0"/>
          <w:numId w:val="307"/>
        </w:numPr>
      </w:pPr>
      <w:r w:rsidRPr="00356F3B">
        <w:rPr>
          <w:b/>
          <w:bCs/>
        </w:rPr>
        <w:t>Label Awareness</w:t>
      </w:r>
      <w:r w:rsidRPr="00356F3B">
        <w:t>:</w:t>
      </w:r>
      <w:r w:rsidRPr="00356F3B">
        <w:br/>
      </w:r>
      <w:r w:rsidRPr="00356F3B">
        <w:rPr>
          <w:i/>
          <w:iCs/>
        </w:rPr>
        <w:t>“Why is clear labelling important when handling different types of cloths and tapes?”</w:t>
      </w:r>
    </w:p>
    <w:p w:rsidR="005433D9" w:rsidRPr="00356F3B" w:rsidRDefault="005433D9" w:rsidP="00356F3B">
      <w:pPr>
        <w:numPr>
          <w:ilvl w:val="0"/>
          <w:numId w:val="307"/>
        </w:numPr>
      </w:pPr>
      <w:r w:rsidRPr="00356F3B">
        <w:rPr>
          <w:b/>
          <w:bCs/>
        </w:rPr>
        <w:t>Workplace Efficiency</w:t>
      </w:r>
      <w:r w:rsidRPr="00356F3B">
        <w:t>:</w:t>
      </w:r>
      <w:r w:rsidRPr="00356F3B">
        <w:br/>
      </w:r>
      <w:r w:rsidRPr="00356F3B">
        <w:rPr>
          <w:i/>
          <w:iCs/>
        </w:rPr>
        <w:t>“What are the advantages of grouping consumables by type and using FIFO stock rotation?”</w:t>
      </w:r>
    </w:p>
    <w:p w:rsidR="005433D9" w:rsidRPr="00356F3B" w:rsidRDefault="00A14E4C" w:rsidP="005433D9">
      <w:r>
        <w:pict>
          <v:rect id="_x0000_i1458" style="width:0;height:1.5pt" o:hralign="center" o:hrstd="t" o:hr="t" fillcolor="#a0a0a0" stroked="f"/>
        </w:pict>
      </w:r>
    </w:p>
    <w:p w:rsidR="005433D9" w:rsidRPr="00356F3B" w:rsidRDefault="005433D9">
      <w:r w:rsidRPr="00356F3B">
        <w:br w:type="page"/>
      </w:r>
    </w:p>
    <w:p w:rsidR="005433D9" w:rsidRPr="00356F3B" w:rsidRDefault="005433D9" w:rsidP="005433D9">
      <w:pPr>
        <w:pStyle w:val="Heading2"/>
        <w:rPr>
          <w:rFonts w:ascii="Century Gothic" w:hAnsi="Century Gothic"/>
          <w:b/>
          <w:bCs/>
        </w:rPr>
      </w:pPr>
      <w:bookmarkStart w:id="61" w:name="_Toc196284102"/>
      <w:r w:rsidRPr="00356F3B">
        <w:rPr>
          <w:rFonts w:ascii="Century Gothic" w:hAnsi="Century Gothic"/>
          <w:b/>
          <w:bCs/>
        </w:rPr>
        <w:lastRenderedPageBreak/>
        <w:t>Integrated Assessment: KM-04-KT06 – Consumables Used for Furniture Finishing</w:t>
      </w:r>
      <w:bookmarkEnd w:id="61"/>
    </w:p>
    <w:p w:rsidR="005433D9" w:rsidRPr="00356F3B" w:rsidRDefault="005433D9" w:rsidP="005433D9">
      <w:pPr>
        <w:rPr>
          <w:b/>
          <w:bCs/>
        </w:rPr>
      </w:pPr>
    </w:p>
    <w:p w:rsidR="005433D9" w:rsidRPr="00356F3B" w:rsidRDefault="005433D9" w:rsidP="005433D9">
      <w:r w:rsidRPr="00356F3B">
        <w:rPr>
          <w:b/>
          <w:bCs/>
        </w:rPr>
        <w:t>NQF Level 2 | Weight: 10%</w:t>
      </w:r>
      <w:r w:rsidRPr="00356F3B">
        <w:br/>
      </w:r>
      <w:r w:rsidRPr="00356F3B">
        <w:rPr>
          <w:b/>
          <w:bCs/>
        </w:rPr>
        <w:t>Assessment Type</w:t>
      </w:r>
      <w:r w:rsidRPr="00356F3B">
        <w:t>: Scenario-Based (Written)</w:t>
      </w:r>
    </w:p>
    <w:p w:rsidR="005433D9" w:rsidRPr="00356F3B" w:rsidRDefault="00A14E4C" w:rsidP="005433D9">
      <w:r>
        <w:pict>
          <v:rect id="_x0000_i1459" style="width:0;height:1.5pt" o:hralign="center" o:hrstd="t" o:hr="t" fillcolor="#a0a0a0" stroked="f"/>
        </w:pict>
      </w:r>
    </w:p>
    <w:p w:rsidR="005433D9" w:rsidRPr="00356F3B" w:rsidRDefault="005433D9" w:rsidP="005433D9">
      <w:pPr>
        <w:rPr>
          <w:b/>
          <w:bCs/>
        </w:rPr>
      </w:pPr>
      <w:r w:rsidRPr="00356F3B">
        <w:rPr>
          <w:b/>
          <w:bCs/>
        </w:rPr>
        <w:t>Case Study: Naledi’s New Joinery Workshop – Paarl, Western Cape</w:t>
      </w:r>
    </w:p>
    <w:p w:rsidR="005433D9" w:rsidRPr="00356F3B" w:rsidRDefault="005433D9" w:rsidP="005433D9">
      <w:r w:rsidRPr="00356F3B">
        <w:t>Naledi has recently set up a small-scale workshop to produce handcrafted tables and cabinets. She is in charge of procuring, storing, and issuing consumables such as masking tape, sandpaper, cloths, brushes, and stirrers. A batch of clear lacquer is scheduled to be sprayed on a set of cabinet doors. Naledi must ensure that the correct consumables are selected, checked for faults, and handled safely. She must also make decisions based on finish specifications and maintain compliance with workshop safety procedures.</w:t>
      </w:r>
    </w:p>
    <w:p w:rsidR="005433D9" w:rsidRPr="00356F3B" w:rsidRDefault="00A14E4C" w:rsidP="005433D9">
      <w:r>
        <w:pict>
          <v:rect id="_x0000_i1460" style="width:0;height:1.5pt" o:hralign="center" o:hrstd="t" o:hr="t" fillcolor="#a0a0a0" stroked="f"/>
        </w:pict>
      </w:r>
    </w:p>
    <w:p w:rsidR="005433D9" w:rsidRPr="00356F3B" w:rsidRDefault="005433D9" w:rsidP="005433D9">
      <w:pPr>
        <w:rPr>
          <w:b/>
          <w:bCs/>
        </w:rPr>
      </w:pPr>
      <w:r w:rsidRPr="00356F3B">
        <w:rPr>
          <w:b/>
          <w:bCs/>
        </w:rPr>
        <w:t>Assessment Questions</w:t>
      </w:r>
    </w:p>
    <w:p w:rsidR="005433D9" w:rsidRPr="00356F3B" w:rsidRDefault="005433D9" w:rsidP="005433D9">
      <w:pPr>
        <w:rPr>
          <w:b/>
          <w:bCs/>
        </w:rPr>
      </w:pPr>
      <w:r w:rsidRPr="00356F3B">
        <w:rPr>
          <w:b/>
          <w:bCs/>
        </w:rPr>
        <w:t>Question 1 – IAC0601, IAC0602 (4 marks)</w:t>
      </w:r>
    </w:p>
    <w:p w:rsidR="005433D9" w:rsidRPr="00356F3B" w:rsidRDefault="005433D9" w:rsidP="005433D9">
      <w:r w:rsidRPr="00356F3B">
        <w:t>List four different types of consumables Naledi might need for preparing and finishing the cabinet doors. Match each item to its use.</w:t>
      </w:r>
    </w:p>
    <w:p w:rsidR="005433D9" w:rsidRPr="00356F3B" w:rsidRDefault="005433D9" w:rsidP="005433D9">
      <w:pPr>
        <w:rPr>
          <w:color w:val="FF0000"/>
        </w:rPr>
      </w:pPr>
      <w:r w:rsidRPr="00356F3B">
        <w:rPr>
          <w:rFonts w:ascii="Segoe UI Symbol" w:hAnsi="Segoe UI Symbol" w:cs="Segoe UI Symbol"/>
          <w:color w:val="FF0000"/>
        </w:rPr>
        <w:t>✅</w:t>
      </w:r>
      <w:r w:rsidRPr="00356F3B">
        <w:rPr>
          <w:color w:val="FF0000"/>
        </w:rPr>
        <w:t xml:space="preserve"> </w:t>
      </w:r>
      <w:r w:rsidRPr="00356F3B">
        <w:rPr>
          <w:b/>
          <w:bCs/>
          <w:color w:val="FF0000"/>
        </w:rPr>
        <w:t>Model Answer</w:t>
      </w:r>
      <w:r w:rsidRPr="00356F3B">
        <w:rPr>
          <w:color w:val="FF0000"/>
        </w:rPr>
        <w:t>:</w:t>
      </w:r>
    </w:p>
    <w:p w:rsidR="005433D9" w:rsidRPr="00356F3B" w:rsidRDefault="005433D9" w:rsidP="00356F3B">
      <w:pPr>
        <w:numPr>
          <w:ilvl w:val="0"/>
          <w:numId w:val="308"/>
        </w:numPr>
        <w:rPr>
          <w:color w:val="FF0000"/>
        </w:rPr>
      </w:pPr>
      <w:r w:rsidRPr="00356F3B">
        <w:rPr>
          <w:color w:val="FF0000"/>
        </w:rPr>
        <w:t>Sandpaper – used to smooth surfaces before finishing</w:t>
      </w:r>
    </w:p>
    <w:p w:rsidR="005433D9" w:rsidRPr="00356F3B" w:rsidRDefault="005433D9" w:rsidP="00356F3B">
      <w:pPr>
        <w:numPr>
          <w:ilvl w:val="0"/>
          <w:numId w:val="308"/>
        </w:numPr>
        <w:rPr>
          <w:color w:val="FF0000"/>
        </w:rPr>
      </w:pPr>
      <w:r w:rsidRPr="00356F3B">
        <w:rPr>
          <w:color w:val="FF0000"/>
        </w:rPr>
        <w:t>Tack cloth – removes dust after sanding</w:t>
      </w:r>
    </w:p>
    <w:p w:rsidR="005433D9" w:rsidRPr="00356F3B" w:rsidRDefault="005433D9" w:rsidP="00356F3B">
      <w:pPr>
        <w:numPr>
          <w:ilvl w:val="0"/>
          <w:numId w:val="308"/>
        </w:numPr>
        <w:rPr>
          <w:color w:val="FF0000"/>
        </w:rPr>
      </w:pPr>
      <w:r w:rsidRPr="00356F3B">
        <w:rPr>
          <w:color w:val="FF0000"/>
        </w:rPr>
        <w:t>Masking tape – protects edges or sections during spraying</w:t>
      </w:r>
    </w:p>
    <w:p w:rsidR="005433D9" w:rsidRPr="00356F3B" w:rsidRDefault="005433D9" w:rsidP="00356F3B">
      <w:pPr>
        <w:numPr>
          <w:ilvl w:val="0"/>
          <w:numId w:val="308"/>
        </w:numPr>
        <w:rPr>
          <w:color w:val="FF0000"/>
        </w:rPr>
      </w:pPr>
      <w:r w:rsidRPr="00356F3B">
        <w:rPr>
          <w:color w:val="FF0000"/>
        </w:rPr>
        <w:t>Mixing cup – measures and mixes lacquer and hardener</w:t>
      </w:r>
      <w:r w:rsidRPr="00356F3B">
        <w:rPr>
          <w:color w:val="FF0000"/>
        </w:rPr>
        <w:br/>
        <w:t>(4 × 1 mark = 4 marks)</w:t>
      </w:r>
    </w:p>
    <w:p w:rsidR="005433D9" w:rsidRPr="00356F3B" w:rsidRDefault="00A14E4C" w:rsidP="005433D9">
      <w:r>
        <w:pict>
          <v:rect id="_x0000_i1461" style="width:0;height:1.5pt" o:hralign="center" o:hrstd="t" o:hr="t" fillcolor="#a0a0a0" stroked="f"/>
        </w:pict>
      </w:r>
    </w:p>
    <w:p w:rsidR="005433D9" w:rsidRPr="00356F3B" w:rsidRDefault="005433D9" w:rsidP="005433D9">
      <w:pPr>
        <w:rPr>
          <w:b/>
          <w:bCs/>
        </w:rPr>
      </w:pPr>
      <w:r w:rsidRPr="00356F3B">
        <w:rPr>
          <w:b/>
          <w:bCs/>
        </w:rPr>
        <w:t>Question 2 – IAC0603 (3 marks)</w:t>
      </w:r>
    </w:p>
    <w:p w:rsidR="005433D9" w:rsidRPr="00356F3B" w:rsidRDefault="005433D9" w:rsidP="005433D9">
      <w:r w:rsidRPr="00356F3B">
        <w:t>If the specification requires a smooth, semi-gloss finish with no visible brush strokes, what type of brush or applicator should Naledi choose, and why?</w:t>
      </w:r>
    </w:p>
    <w:p w:rsidR="005433D9" w:rsidRPr="00356F3B" w:rsidRDefault="005433D9" w:rsidP="005433D9">
      <w:pPr>
        <w:rPr>
          <w:color w:val="FF0000"/>
        </w:rPr>
      </w:pPr>
      <w:r w:rsidRPr="00356F3B">
        <w:rPr>
          <w:rFonts w:ascii="Segoe UI Symbol" w:hAnsi="Segoe UI Symbol" w:cs="Segoe UI Symbol"/>
          <w:color w:val="FF0000"/>
        </w:rPr>
        <w:t>✅</w:t>
      </w:r>
      <w:r w:rsidRPr="00356F3B">
        <w:rPr>
          <w:color w:val="FF0000"/>
        </w:rPr>
        <w:t xml:space="preserve"> </w:t>
      </w:r>
      <w:r w:rsidRPr="00356F3B">
        <w:rPr>
          <w:b/>
          <w:bCs/>
          <w:color w:val="FF0000"/>
        </w:rPr>
        <w:t>Model Answer</w:t>
      </w:r>
      <w:r w:rsidRPr="00356F3B">
        <w:rPr>
          <w:color w:val="FF0000"/>
        </w:rPr>
        <w:t>:</w:t>
      </w:r>
      <w:r w:rsidRPr="00356F3B">
        <w:rPr>
          <w:color w:val="FF0000"/>
        </w:rPr>
        <w:br/>
        <w:t>Naledi should choose a synthetic bristle brush or a foam pad suited for water-based or solvent-based lacquers, depending on the product. These tools produce a smooth finish without leaving fibres or bristle marks, matching the finish specification.</w:t>
      </w:r>
      <w:r w:rsidRPr="00356F3B">
        <w:rPr>
          <w:color w:val="FF0000"/>
        </w:rPr>
        <w:br/>
        <w:t>(3 marks)</w:t>
      </w:r>
    </w:p>
    <w:p w:rsidR="005433D9" w:rsidRPr="00356F3B" w:rsidRDefault="00A14E4C" w:rsidP="005433D9">
      <w:r>
        <w:pict>
          <v:rect id="_x0000_i1462" style="width:0;height:1.5pt" o:hralign="center" o:hrstd="t" o:hr="t" fillcolor="#a0a0a0" stroked="f"/>
        </w:pict>
      </w:r>
    </w:p>
    <w:p w:rsidR="005433D9" w:rsidRPr="00356F3B" w:rsidRDefault="005433D9" w:rsidP="005433D9">
      <w:pPr>
        <w:rPr>
          <w:b/>
          <w:bCs/>
        </w:rPr>
      </w:pPr>
      <w:r w:rsidRPr="00356F3B">
        <w:rPr>
          <w:b/>
          <w:bCs/>
        </w:rPr>
        <w:t>Question 3 – IAC0604, IAC0608 (4 marks)</w:t>
      </w:r>
    </w:p>
    <w:p w:rsidR="005433D9" w:rsidRPr="00356F3B" w:rsidRDefault="005433D9" w:rsidP="005433D9">
      <w:r w:rsidRPr="00356F3B">
        <w:lastRenderedPageBreak/>
        <w:t>Naledi discovers that the masking tape does not adhere properly and leaves residue.</w:t>
      </w:r>
      <w:r w:rsidRPr="00356F3B">
        <w:br/>
        <w:t>What should she check to confirm a fault, and what should she do next?</w:t>
      </w:r>
    </w:p>
    <w:p w:rsidR="005433D9" w:rsidRPr="00356F3B" w:rsidRDefault="005433D9" w:rsidP="005433D9">
      <w:pPr>
        <w:rPr>
          <w:color w:val="FF0000"/>
        </w:rPr>
      </w:pPr>
      <w:r w:rsidRPr="00356F3B">
        <w:rPr>
          <w:rFonts w:ascii="Segoe UI Symbol" w:hAnsi="Segoe UI Symbol" w:cs="Segoe UI Symbol"/>
          <w:color w:val="FF0000"/>
        </w:rPr>
        <w:t>✅</w:t>
      </w:r>
      <w:r w:rsidRPr="00356F3B">
        <w:rPr>
          <w:color w:val="FF0000"/>
        </w:rPr>
        <w:t xml:space="preserve"> </w:t>
      </w:r>
      <w:r w:rsidRPr="00356F3B">
        <w:rPr>
          <w:b/>
          <w:bCs/>
          <w:color w:val="FF0000"/>
        </w:rPr>
        <w:t>Model Answer</w:t>
      </w:r>
      <w:r w:rsidRPr="00356F3B">
        <w:rPr>
          <w:color w:val="FF0000"/>
        </w:rPr>
        <w:t>:</w:t>
      </w:r>
      <w:r w:rsidRPr="00356F3B">
        <w:rPr>
          <w:color w:val="FF0000"/>
        </w:rPr>
        <w:br/>
        <w:t>She should check the expiry date, adhesive quality, and whether the tape is from a damaged batch. If faulty, she should log the issue in the consumables report, inform the store supervisor, and request replacement stock.</w:t>
      </w:r>
      <w:r w:rsidRPr="00356F3B">
        <w:rPr>
          <w:color w:val="FF0000"/>
        </w:rPr>
        <w:br/>
        <w:t>(2 marks for fault identification, 2 marks for reporting = 4 marks)</w:t>
      </w:r>
    </w:p>
    <w:p w:rsidR="005433D9" w:rsidRPr="00356F3B" w:rsidRDefault="00A14E4C" w:rsidP="005433D9">
      <w:r>
        <w:pict>
          <v:rect id="_x0000_i1463" style="width:0;height:1.5pt" o:hralign="center" o:hrstd="t" o:hr="t" fillcolor="#a0a0a0" stroked="f"/>
        </w:pict>
      </w:r>
    </w:p>
    <w:p w:rsidR="005433D9" w:rsidRPr="00356F3B" w:rsidRDefault="005433D9" w:rsidP="005433D9">
      <w:pPr>
        <w:rPr>
          <w:b/>
          <w:bCs/>
        </w:rPr>
      </w:pPr>
      <w:r w:rsidRPr="00356F3B">
        <w:rPr>
          <w:b/>
          <w:bCs/>
        </w:rPr>
        <w:t>Question 4 – IAC0605, IAC0606 (4 marks)</w:t>
      </w:r>
    </w:p>
    <w:p w:rsidR="005433D9" w:rsidRPr="00356F3B" w:rsidRDefault="005433D9" w:rsidP="005433D9">
      <w:r w:rsidRPr="00356F3B">
        <w:t>Explain how the shape or size of consumables like brushes or tape can affect finishing quality. Give one example of a standard size and its purpose.</w:t>
      </w:r>
    </w:p>
    <w:p w:rsidR="005433D9" w:rsidRPr="00356F3B" w:rsidRDefault="005433D9" w:rsidP="005433D9">
      <w:pPr>
        <w:rPr>
          <w:color w:val="FF0000"/>
        </w:rPr>
      </w:pPr>
      <w:r w:rsidRPr="00356F3B">
        <w:rPr>
          <w:rFonts w:ascii="Segoe UI Symbol" w:hAnsi="Segoe UI Symbol" w:cs="Segoe UI Symbol"/>
          <w:color w:val="FF0000"/>
        </w:rPr>
        <w:t>✅</w:t>
      </w:r>
      <w:r w:rsidRPr="00356F3B">
        <w:rPr>
          <w:color w:val="FF0000"/>
        </w:rPr>
        <w:t xml:space="preserve"> </w:t>
      </w:r>
      <w:r w:rsidRPr="00356F3B">
        <w:rPr>
          <w:b/>
          <w:bCs/>
          <w:color w:val="FF0000"/>
        </w:rPr>
        <w:t>Model Answer</w:t>
      </w:r>
      <w:r w:rsidRPr="00356F3B">
        <w:rPr>
          <w:color w:val="FF0000"/>
        </w:rPr>
        <w:t>:</w:t>
      </w:r>
      <w:r w:rsidRPr="00356F3B">
        <w:rPr>
          <w:color w:val="FF0000"/>
        </w:rPr>
        <w:br/>
        <w:t>Using an oversized brush can cause runs or uneven application, while too narrow a tape might miss the masking area. For example, a 25 mm masking tape is ideal for fine lines and small curves.</w:t>
      </w:r>
      <w:r w:rsidRPr="00356F3B">
        <w:rPr>
          <w:color w:val="FF0000"/>
        </w:rPr>
        <w:br/>
        <w:t>(2 marks for impact explanation, 2 marks for example = 4 marks)</w:t>
      </w:r>
    </w:p>
    <w:p w:rsidR="005433D9" w:rsidRPr="00356F3B" w:rsidRDefault="00A14E4C" w:rsidP="005433D9">
      <w:r>
        <w:pict>
          <v:rect id="_x0000_i1464" style="width:0;height:1.5pt" o:hralign="center" o:hrstd="t" o:hr="t" fillcolor="#a0a0a0" stroked="f"/>
        </w:pict>
      </w:r>
    </w:p>
    <w:p w:rsidR="005433D9" w:rsidRPr="00356F3B" w:rsidRDefault="005433D9" w:rsidP="005433D9">
      <w:pPr>
        <w:rPr>
          <w:b/>
          <w:bCs/>
        </w:rPr>
      </w:pPr>
      <w:r w:rsidRPr="00356F3B">
        <w:rPr>
          <w:b/>
          <w:bCs/>
        </w:rPr>
        <w:t>Question 5 – IAC0607 (3 marks)</w:t>
      </w:r>
    </w:p>
    <w:p w:rsidR="005433D9" w:rsidRPr="00356F3B" w:rsidRDefault="005433D9" w:rsidP="005433D9">
      <w:r w:rsidRPr="00356F3B">
        <w:t>What safety procedures should Naledi follow when storing solvent-soaked rags and sandpaper?</w:t>
      </w:r>
    </w:p>
    <w:p w:rsidR="005433D9" w:rsidRPr="00356F3B" w:rsidRDefault="005433D9" w:rsidP="005433D9">
      <w:pPr>
        <w:rPr>
          <w:color w:val="FF0000"/>
        </w:rPr>
      </w:pPr>
      <w:r w:rsidRPr="00356F3B">
        <w:rPr>
          <w:rFonts w:ascii="Segoe UI Symbol" w:hAnsi="Segoe UI Symbol" w:cs="Segoe UI Symbol"/>
          <w:color w:val="FF0000"/>
        </w:rPr>
        <w:t>✅</w:t>
      </w:r>
      <w:r w:rsidRPr="00356F3B">
        <w:rPr>
          <w:color w:val="FF0000"/>
        </w:rPr>
        <w:t xml:space="preserve"> </w:t>
      </w:r>
      <w:r w:rsidRPr="00356F3B">
        <w:rPr>
          <w:b/>
          <w:bCs/>
          <w:color w:val="FF0000"/>
        </w:rPr>
        <w:t>Model Answer</w:t>
      </w:r>
      <w:r w:rsidRPr="00356F3B">
        <w:rPr>
          <w:color w:val="FF0000"/>
        </w:rPr>
        <w:t>:</w:t>
      </w:r>
      <w:r w:rsidRPr="00356F3B">
        <w:rPr>
          <w:color w:val="FF0000"/>
        </w:rPr>
        <w:br/>
        <w:t>Solvent rags must be stored in a flameproof, self-closing metal bin. Sandpaper should be kept dry in a sealed container to avoid degradation. Store all items away from heat and labelled clearly.</w:t>
      </w:r>
      <w:r w:rsidRPr="00356F3B">
        <w:rPr>
          <w:color w:val="FF0000"/>
        </w:rPr>
        <w:br/>
        <w:t>(3 marks)</w:t>
      </w:r>
    </w:p>
    <w:p w:rsidR="005433D9" w:rsidRPr="00356F3B" w:rsidRDefault="00A14E4C" w:rsidP="005433D9">
      <w:r>
        <w:pict>
          <v:rect id="_x0000_i1465" style="width:0;height:1.5pt" o:hralign="center" o:hrstd="t" o:hr="t" fillcolor="#a0a0a0" stroked="f"/>
        </w:pict>
      </w:r>
    </w:p>
    <w:p w:rsidR="005433D9" w:rsidRPr="00356F3B" w:rsidRDefault="005433D9" w:rsidP="005433D9">
      <w:pPr>
        <w:rPr>
          <w:b/>
          <w:bCs/>
        </w:rPr>
      </w:pPr>
      <w:r w:rsidRPr="00356F3B">
        <w:rPr>
          <w:b/>
          <w:bCs/>
        </w:rPr>
        <w:t>Total Marks: 18</w:t>
      </w:r>
    </w:p>
    <w:p w:rsidR="005433D9" w:rsidRPr="00356F3B" w:rsidRDefault="00A14E4C" w:rsidP="005433D9">
      <w:r>
        <w:pict>
          <v:rect id="_x0000_i1466" style="width:0;height:1.5pt" o:hralign="center" o:hrstd="t" o:hr="t" fillcolor="#a0a0a0" stroked="f"/>
        </w:pict>
      </w:r>
    </w:p>
    <w:p w:rsidR="005433D9" w:rsidRPr="00356F3B" w:rsidRDefault="005433D9" w:rsidP="005433D9">
      <w:pPr>
        <w:rPr>
          <w:b/>
          <w:bCs/>
        </w:rPr>
      </w:pPr>
      <w:r w:rsidRPr="00356F3B">
        <w:rPr>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5"/>
        <w:gridCol w:w="4811"/>
      </w:tblGrid>
      <w:tr w:rsidR="005433D9" w:rsidRPr="00356F3B" w:rsidTr="005433D9">
        <w:trPr>
          <w:tblHeader/>
          <w:tblCellSpacing w:w="15" w:type="dxa"/>
        </w:trPr>
        <w:tc>
          <w:tcPr>
            <w:tcW w:w="0" w:type="auto"/>
            <w:vAlign w:val="center"/>
            <w:hideMark/>
          </w:tcPr>
          <w:p w:rsidR="005433D9" w:rsidRPr="00356F3B" w:rsidRDefault="005433D9" w:rsidP="005433D9">
            <w:pPr>
              <w:rPr>
                <w:b/>
                <w:bCs/>
                <w:color w:val="FF0000"/>
              </w:rPr>
            </w:pPr>
            <w:r w:rsidRPr="00356F3B">
              <w:rPr>
                <w:b/>
                <w:bCs/>
                <w:color w:val="FF0000"/>
              </w:rPr>
              <w:t>Score Range</w:t>
            </w:r>
          </w:p>
        </w:tc>
        <w:tc>
          <w:tcPr>
            <w:tcW w:w="0" w:type="auto"/>
            <w:vAlign w:val="center"/>
            <w:hideMark/>
          </w:tcPr>
          <w:p w:rsidR="005433D9" w:rsidRPr="00356F3B" w:rsidRDefault="005433D9" w:rsidP="005433D9">
            <w:pPr>
              <w:rPr>
                <w:b/>
                <w:bCs/>
                <w:color w:val="FF0000"/>
              </w:rPr>
            </w:pPr>
            <w:r w:rsidRPr="00356F3B">
              <w:rPr>
                <w:b/>
                <w:bCs/>
                <w:color w:val="FF0000"/>
              </w:rPr>
              <w:t>Competency Level</w:t>
            </w:r>
          </w:p>
        </w:tc>
      </w:tr>
      <w:tr w:rsidR="005433D9" w:rsidRPr="00356F3B" w:rsidTr="005433D9">
        <w:trPr>
          <w:tblCellSpacing w:w="15" w:type="dxa"/>
        </w:trPr>
        <w:tc>
          <w:tcPr>
            <w:tcW w:w="0" w:type="auto"/>
            <w:vAlign w:val="center"/>
            <w:hideMark/>
          </w:tcPr>
          <w:p w:rsidR="005433D9" w:rsidRPr="00356F3B" w:rsidRDefault="005433D9" w:rsidP="005433D9">
            <w:pPr>
              <w:rPr>
                <w:color w:val="FF0000"/>
              </w:rPr>
            </w:pPr>
            <w:r w:rsidRPr="00356F3B">
              <w:rPr>
                <w:color w:val="FF0000"/>
              </w:rPr>
              <w:t>15–18</w:t>
            </w:r>
          </w:p>
        </w:tc>
        <w:tc>
          <w:tcPr>
            <w:tcW w:w="0" w:type="auto"/>
            <w:vAlign w:val="center"/>
            <w:hideMark/>
          </w:tcPr>
          <w:p w:rsidR="005433D9" w:rsidRPr="00356F3B" w:rsidRDefault="005433D9" w:rsidP="005433D9">
            <w:pPr>
              <w:rPr>
                <w:color w:val="FF0000"/>
              </w:rPr>
            </w:pPr>
            <w:r w:rsidRPr="00356F3B">
              <w:rPr>
                <w:color w:val="FF0000"/>
              </w:rPr>
              <w:t>Competent – Clear understanding</w:t>
            </w:r>
          </w:p>
        </w:tc>
      </w:tr>
      <w:tr w:rsidR="005433D9" w:rsidRPr="00356F3B" w:rsidTr="005433D9">
        <w:trPr>
          <w:tblCellSpacing w:w="15" w:type="dxa"/>
        </w:trPr>
        <w:tc>
          <w:tcPr>
            <w:tcW w:w="0" w:type="auto"/>
            <w:vAlign w:val="center"/>
            <w:hideMark/>
          </w:tcPr>
          <w:p w:rsidR="005433D9" w:rsidRPr="00356F3B" w:rsidRDefault="005433D9" w:rsidP="005433D9">
            <w:pPr>
              <w:rPr>
                <w:color w:val="FF0000"/>
              </w:rPr>
            </w:pPr>
            <w:r w:rsidRPr="00356F3B">
              <w:rPr>
                <w:color w:val="FF0000"/>
              </w:rPr>
              <w:t>11–14</w:t>
            </w:r>
          </w:p>
        </w:tc>
        <w:tc>
          <w:tcPr>
            <w:tcW w:w="0" w:type="auto"/>
            <w:vAlign w:val="center"/>
            <w:hideMark/>
          </w:tcPr>
          <w:p w:rsidR="005433D9" w:rsidRPr="00356F3B" w:rsidRDefault="005433D9" w:rsidP="005433D9">
            <w:pPr>
              <w:rPr>
                <w:color w:val="FF0000"/>
              </w:rPr>
            </w:pPr>
            <w:r w:rsidRPr="00356F3B">
              <w:rPr>
                <w:color w:val="FF0000"/>
              </w:rPr>
              <w:t>Acceptable – Minor gaps or inconsistencies</w:t>
            </w:r>
          </w:p>
        </w:tc>
      </w:tr>
      <w:tr w:rsidR="005433D9" w:rsidRPr="00356F3B" w:rsidTr="005433D9">
        <w:trPr>
          <w:tblCellSpacing w:w="15" w:type="dxa"/>
        </w:trPr>
        <w:tc>
          <w:tcPr>
            <w:tcW w:w="0" w:type="auto"/>
            <w:vAlign w:val="center"/>
            <w:hideMark/>
          </w:tcPr>
          <w:p w:rsidR="005433D9" w:rsidRPr="00356F3B" w:rsidRDefault="005433D9" w:rsidP="005433D9">
            <w:pPr>
              <w:rPr>
                <w:color w:val="FF0000"/>
              </w:rPr>
            </w:pPr>
            <w:r w:rsidRPr="00356F3B">
              <w:rPr>
                <w:color w:val="FF0000"/>
              </w:rPr>
              <w:t>7–10</w:t>
            </w:r>
          </w:p>
        </w:tc>
        <w:tc>
          <w:tcPr>
            <w:tcW w:w="0" w:type="auto"/>
            <w:vAlign w:val="center"/>
            <w:hideMark/>
          </w:tcPr>
          <w:p w:rsidR="005433D9" w:rsidRPr="00356F3B" w:rsidRDefault="005433D9" w:rsidP="005433D9">
            <w:pPr>
              <w:rPr>
                <w:color w:val="FF0000"/>
              </w:rPr>
            </w:pPr>
            <w:r w:rsidRPr="00356F3B">
              <w:rPr>
                <w:color w:val="FF0000"/>
              </w:rPr>
              <w:t>Developing – Needs support and guidance</w:t>
            </w:r>
          </w:p>
        </w:tc>
      </w:tr>
      <w:tr w:rsidR="005433D9" w:rsidRPr="00356F3B" w:rsidTr="005433D9">
        <w:trPr>
          <w:tblCellSpacing w:w="15" w:type="dxa"/>
        </w:trPr>
        <w:tc>
          <w:tcPr>
            <w:tcW w:w="0" w:type="auto"/>
            <w:vAlign w:val="center"/>
            <w:hideMark/>
          </w:tcPr>
          <w:p w:rsidR="005433D9" w:rsidRPr="00356F3B" w:rsidRDefault="005433D9" w:rsidP="005433D9">
            <w:pPr>
              <w:rPr>
                <w:color w:val="FF0000"/>
              </w:rPr>
            </w:pPr>
            <w:r w:rsidRPr="00356F3B">
              <w:rPr>
                <w:color w:val="FF0000"/>
              </w:rPr>
              <w:t>0–6</w:t>
            </w:r>
          </w:p>
        </w:tc>
        <w:tc>
          <w:tcPr>
            <w:tcW w:w="0" w:type="auto"/>
            <w:vAlign w:val="center"/>
            <w:hideMark/>
          </w:tcPr>
          <w:p w:rsidR="005433D9" w:rsidRPr="00356F3B" w:rsidRDefault="005433D9" w:rsidP="005433D9">
            <w:pPr>
              <w:rPr>
                <w:color w:val="FF0000"/>
              </w:rPr>
            </w:pPr>
            <w:r w:rsidRPr="00356F3B">
              <w:rPr>
                <w:color w:val="FF0000"/>
              </w:rPr>
              <w:t>Not Yet Competent – Insufficient knowledge</w:t>
            </w:r>
          </w:p>
        </w:tc>
      </w:tr>
    </w:tbl>
    <w:p w:rsidR="005433D9" w:rsidRPr="00356F3B" w:rsidRDefault="00A14E4C" w:rsidP="005433D9">
      <w:r>
        <w:lastRenderedPageBreak/>
        <w:pict>
          <v:rect id="_x0000_i1467" style="width:0;height:1.5pt" o:hralign="center" o:hrstd="t" o:hr="t" fillcolor="#a0a0a0" stroked="f"/>
        </w:pict>
      </w:r>
    </w:p>
    <w:p w:rsidR="005433D9" w:rsidRPr="00356F3B" w:rsidRDefault="005433D9" w:rsidP="005433D9">
      <w:pPr>
        <w:rPr>
          <w:b/>
          <w:bCs/>
        </w:rPr>
      </w:pPr>
      <w:r w:rsidRPr="00356F3B">
        <w:rPr>
          <w:b/>
          <w:bCs/>
        </w:rPr>
        <w:t>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5"/>
        <w:gridCol w:w="1703"/>
        <w:gridCol w:w="1696"/>
        <w:gridCol w:w="1694"/>
        <w:gridCol w:w="1898"/>
      </w:tblGrid>
      <w:tr w:rsidR="005433D9" w:rsidRPr="00356F3B" w:rsidTr="005433D9">
        <w:trPr>
          <w:tblHeader/>
          <w:tblCellSpacing w:w="15" w:type="dxa"/>
        </w:trPr>
        <w:tc>
          <w:tcPr>
            <w:tcW w:w="0" w:type="auto"/>
            <w:vAlign w:val="center"/>
            <w:hideMark/>
          </w:tcPr>
          <w:p w:rsidR="005433D9" w:rsidRPr="00356F3B" w:rsidRDefault="005433D9" w:rsidP="005433D9">
            <w:pPr>
              <w:rPr>
                <w:b/>
                <w:bCs/>
                <w:color w:val="FF0000"/>
              </w:rPr>
            </w:pPr>
            <w:r w:rsidRPr="00356F3B">
              <w:rPr>
                <w:b/>
                <w:bCs/>
                <w:color w:val="FF0000"/>
              </w:rPr>
              <w:t>Criteria</w:t>
            </w:r>
          </w:p>
        </w:tc>
        <w:tc>
          <w:tcPr>
            <w:tcW w:w="0" w:type="auto"/>
            <w:vAlign w:val="center"/>
            <w:hideMark/>
          </w:tcPr>
          <w:p w:rsidR="005433D9" w:rsidRPr="00356F3B" w:rsidRDefault="005433D9" w:rsidP="005433D9">
            <w:pPr>
              <w:rPr>
                <w:b/>
                <w:bCs/>
                <w:color w:val="FF0000"/>
              </w:rPr>
            </w:pPr>
            <w:r w:rsidRPr="00356F3B">
              <w:rPr>
                <w:b/>
                <w:bCs/>
                <w:color w:val="FF0000"/>
              </w:rPr>
              <w:t>Excellent (4)</w:t>
            </w:r>
          </w:p>
        </w:tc>
        <w:tc>
          <w:tcPr>
            <w:tcW w:w="0" w:type="auto"/>
            <w:vAlign w:val="center"/>
            <w:hideMark/>
          </w:tcPr>
          <w:p w:rsidR="005433D9" w:rsidRPr="00356F3B" w:rsidRDefault="005433D9" w:rsidP="005433D9">
            <w:pPr>
              <w:rPr>
                <w:b/>
                <w:bCs/>
                <w:color w:val="FF0000"/>
              </w:rPr>
            </w:pPr>
            <w:r w:rsidRPr="00356F3B">
              <w:rPr>
                <w:b/>
                <w:bCs/>
                <w:color w:val="FF0000"/>
              </w:rPr>
              <w:t>Good (3)</w:t>
            </w:r>
          </w:p>
        </w:tc>
        <w:tc>
          <w:tcPr>
            <w:tcW w:w="0" w:type="auto"/>
            <w:vAlign w:val="center"/>
            <w:hideMark/>
          </w:tcPr>
          <w:p w:rsidR="005433D9" w:rsidRPr="00356F3B" w:rsidRDefault="005433D9" w:rsidP="005433D9">
            <w:pPr>
              <w:rPr>
                <w:b/>
                <w:bCs/>
                <w:color w:val="FF0000"/>
              </w:rPr>
            </w:pPr>
            <w:r w:rsidRPr="00356F3B">
              <w:rPr>
                <w:b/>
                <w:bCs/>
                <w:color w:val="FF0000"/>
              </w:rPr>
              <w:t>Adequate (2)</w:t>
            </w:r>
          </w:p>
        </w:tc>
        <w:tc>
          <w:tcPr>
            <w:tcW w:w="0" w:type="auto"/>
            <w:vAlign w:val="center"/>
            <w:hideMark/>
          </w:tcPr>
          <w:p w:rsidR="005433D9" w:rsidRPr="00356F3B" w:rsidRDefault="005433D9" w:rsidP="005433D9">
            <w:pPr>
              <w:rPr>
                <w:b/>
                <w:bCs/>
                <w:color w:val="FF0000"/>
              </w:rPr>
            </w:pPr>
            <w:r w:rsidRPr="00356F3B">
              <w:rPr>
                <w:b/>
                <w:bCs/>
                <w:color w:val="FF0000"/>
              </w:rPr>
              <w:t>Needs Improvement (1)</w:t>
            </w:r>
          </w:p>
        </w:tc>
      </w:tr>
      <w:tr w:rsidR="005433D9" w:rsidRPr="00356F3B" w:rsidTr="005433D9">
        <w:trPr>
          <w:tblCellSpacing w:w="15" w:type="dxa"/>
        </w:trPr>
        <w:tc>
          <w:tcPr>
            <w:tcW w:w="0" w:type="auto"/>
            <w:vAlign w:val="center"/>
            <w:hideMark/>
          </w:tcPr>
          <w:p w:rsidR="005433D9" w:rsidRPr="00356F3B" w:rsidRDefault="005433D9" w:rsidP="005433D9">
            <w:pPr>
              <w:rPr>
                <w:color w:val="FF0000"/>
              </w:rPr>
            </w:pPr>
            <w:r w:rsidRPr="00356F3B">
              <w:rPr>
                <w:color w:val="FF0000"/>
              </w:rPr>
              <w:t>Identification and Matching of Consumables</w:t>
            </w:r>
          </w:p>
        </w:tc>
        <w:tc>
          <w:tcPr>
            <w:tcW w:w="0" w:type="auto"/>
            <w:vAlign w:val="center"/>
            <w:hideMark/>
          </w:tcPr>
          <w:p w:rsidR="005433D9" w:rsidRPr="00356F3B" w:rsidRDefault="005433D9" w:rsidP="005433D9">
            <w:pPr>
              <w:rPr>
                <w:color w:val="FF0000"/>
              </w:rPr>
            </w:pPr>
            <w:r w:rsidRPr="00356F3B">
              <w:rPr>
                <w:color w:val="FF0000"/>
              </w:rPr>
              <w:t>Accurately lists and links to correct usage</w:t>
            </w:r>
          </w:p>
        </w:tc>
        <w:tc>
          <w:tcPr>
            <w:tcW w:w="0" w:type="auto"/>
            <w:vAlign w:val="center"/>
            <w:hideMark/>
          </w:tcPr>
          <w:p w:rsidR="005433D9" w:rsidRPr="00356F3B" w:rsidRDefault="005433D9" w:rsidP="005433D9">
            <w:pPr>
              <w:rPr>
                <w:color w:val="FF0000"/>
              </w:rPr>
            </w:pPr>
            <w:r w:rsidRPr="00356F3B">
              <w:rPr>
                <w:color w:val="FF0000"/>
              </w:rPr>
              <w:t>Mostly correct with minor mismatches</w:t>
            </w:r>
          </w:p>
        </w:tc>
        <w:tc>
          <w:tcPr>
            <w:tcW w:w="0" w:type="auto"/>
            <w:vAlign w:val="center"/>
            <w:hideMark/>
          </w:tcPr>
          <w:p w:rsidR="005433D9" w:rsidRPr="00356F3B" w:rsidRDefault="005433D9" w:rsidP="005433D9">
            <w:pPr>
              <w:rPr>
                <w:color w:val="FF0000"/>
              </w:rPr>
            </w:pPr>
            <w:r w:rsidRPr="00356F3B">
              <w:rPr>
                <w:color w:val="FF0000"/>
              </w:rPr>
              <w:t>Partial list with general usage info</w:t>
            </w:r>
          </w:p>
        </w:tc>
        <w:tc>
          <w:tcPr>
            <w:tcW w:w="0" w:type="auto"/>
            <w:vAlign w:val="center"/>
            <w:hideMark/>
          </w:tcPr>
          <w:p w:rsidR="005433D9" w:rsidRPr="00356F3B" w:rsidRDefault="005433D9" w:rsidP="005433D9">
            <w:pPr>
              <w:rPr>
                <w:color w:val="FF0000"/>
              </w:rPr>
            </w:pPr>
            <w:r w:rsidRPr="00356F3B">
              <w:rPr>
                <w:color w:val="FF0000"/>
              </w:rPr>
              <w:t>Incorrect types or usage associations</w:t>
            </w:r>
          </w:p>
        </w:tc>
      </w:tr>
      <w:tr w:rsidR="005433D9" w:rsidRPr="00356F3B" w:rsidTr="005433D9">
        <w:trPr>
          <w:tblCellSpacing w:w="15" w:type="dxa"/>
        </w:trPr>
        <w:tc>
          <w:tcPr>
            <w:tcW w:w="0" w:type="auto"/>
            <w:vAlign w:val="center"/>
            <w:hideMark/>
          </w:tcPr>
          <w:p w:rsidR="005433D9" w:rsidRPr="00356F3B" w:rsidRDefault="005433D9" w:rsidP="005433D9">
            <w:pPr>
              <w:rPr>
                <w:color w:val="FF0000"/>
              </w:rPr>
            </w:pPr>
            <w:r w:rsidRPr="00356F3B">
              <w:rPr>
                <w:color w:val="FF0000"/>
              </w:rPr>
              <w:t>Interpretation of Finish Requirements</w:t>
            </w:r>
          </w:p>
        </w:tc>
        <w:tc>
          <w:tcPr>
            <w:tcW w:w="0" w:type="auto"/>
            <w:vAlign w:val="center"/>
            <w:hideMark/>
          </w:tcPr>
          <w:p w:rsidR="005433D9" w:rsidRPr="00356F3B" w:rsidRDefault="005433D9" w:rsidP="005433D9">
            <w:pPr>
              <w:rPr>
                <w:color w:val="FF0000"/>
              </w:rPr>
            </w:pPr>
            <w:r w:rsidRPr="00356F3B">
              <w:rPr>
                <w:color w:val="FF0000"/>
              </w:rPr>
              <w:t>Matches tools to specs with clear justification</w:t>
            </w:r>
          </w:p>
        </w:tc>
        <w:tc>
          <w:tcPr>
            <w:tcW w:w="0" w:type="auto"/>
            <w:vAlign w:val="center"/>
            <w:hideMark/>
          </w:tcPr>
          <w:p w:rsidR="005433D9" w:rsidRPr="00356F3B" w:rsidRDefault="005433D9" w:rsidP="005433D9">
            <w:pPr>
              <w:rPr>
                <w:color w:val="FF0000"/>
              </w:rPr>
            </w:pPr>
            <w:r w:rsidRPr="00356F3B">
              <w:rPr>
                <w:color w:val="FF0000"/>
              </w:rPr>
              <w:t>Tool choice acceptable but vague</w:t>
            </w:r>
          </w:p>
        </w:tc>
        <w:tc>
          <w:tcPr>
            <w:tcW w:w="0" w:type="auto"/>
            <w:vAlign w:val="center"/>
            <w:hideMark/>
          </w:tcPr>
          <w:p w:rsidR="005433D9" w:rsidRPr="00356F3B" w:rsidRDefault="005433D9" w:rsidP="005433D9">
            <w:pPr>
              <w:rPr>
                <w:color w:val="FF0000"/>
              </w:rPr>
            </w:pPr>
            <w:r w:rsidRPr="00356F3B">
              <w:rPr>
                <w:color w:val="FF0000"/>
              </w:rPr>
              <w:t>General selection, lacking justification</w:t>
            </w:r>
          </w:p>
        </w:tc>
        <w:tc>
          <w:tcPr>
            <w:tcW w:w="0" w:type="auto"/>
            <w:vAlign w:val="center"/>
            <w:hideMark/>
          </w:tcPr>
          <w:p w:rsidR="005433D9" w:rsidRPr="00356F3B" w:rsidRDefault="005433D9" w:rsidP="005433D9">
            <w:pPr>
              <w:rPr>
                <w:color w:val="FF0000"/>
              </w:rPr>
            </w:pPr>
            <w:r w:rsidRPr="00356F3B">
              <w:rPr>
                <w:color w:val="FF0000"/>
              </w:rPr>
              <w:t>Tool does not align with spec</w:t>
            </w:r>
          </w:p>
        </w:tc>
      </w:tr>
      <w:tr w:rsidR="005433D9" w:rsidRPr="00356F3B" w:rsidTr="005433D9">
        <w:trPr>
          <w:tblCellSpacing w:w="15" w:type="dxa"/>
        </w:trPr>
        <w:tc>
          <w:tcPr>
            <w:tcW w:w="0" w:type="auto"/>
            <w:vAlign w:val="center"/>
            <w:hideMark/>
          </w:tcPr>
          <w:p w:rsidR="005433D9" w:rsidRPr="00356F3B" w:rsidRDefault="005433D9" w:rsidP="005433D9">
            <w:pPr>
              <w:rPr>
                <w:color w:val="FF0000"/>
              </w:rPr>
            </w:pPr>
            <w:r w:rsidRPr="00356F3B">
              <w:rPr>
                <w:color w:val="FF0000"/>
              </w:rPr>
              <w:t>Fault Recognition and Reporting</w:t>
            </w:r>
          </w:p>
        </w:tc>
        <w:tc>
          <w:tcPr>
            <w:tcW w:w="0" w:type="auto"/>
            <w:vAlign w:val="center"/>
            <w:hideMark/>
          </w:tcPr>
          <w:p w:rsidR="005433D9" w:rsidRPr="00356F3B" w:rsidRDefault="005433D9" w:rsidP="005433D9">
            <w:pPr>
              <w:rPr>
                <w:color w:val="FF0000"/>
              </w:rPr>
            </w:pPr>
            <w:r w:rsidRPr="00356F3B">
              <w:rPr>
                <w:color w:val="FF0000"/>
              </w:rPr>
              <w:t>Identifies fault and outlines procedure clearly</w:t>
            </w:r>
          </w:p>
        </w:tc>
        <w:tc>
          <w:tcPr>
            <w:tcW w:w="0" w:type="auto"/>
            <w:vAlign w:val="center"/>
            <w:hideMark/>
          </w:tcPr>
          <w:p w:rsidR="005433D9" w:rsidRPr="00356F3B" w:rsidRDefault="005433D9" w:rsidP="005433D9">
            <w:pPr>
              <w:rPr>
                <w:color w:val="FF0000"/>
              </w:rPr>
            </w:pPr>
            <w:r w:rsidRPr="00356F3B">
              <w:rPr>
                <w:color w:val="FF0000"/>
              </w:rPr>
              <w:t>Identifies fault but vague follow-up</w:t>
            </w:r>
          </w:p>
        </w:tc>
        <w:tc>
          <w:tcPr>
            <w:tcW w:w="0" w:type="auto"/>
            <w:vAlign w:val="center"/>
            <w:hideMark/>
          </w:tcPr>
          <w:p w:rsidR="005433D9" w:rsidRPr="00356F3B" w:rsidRDefault="005433D9" w:rsidP="005433D9">
            <w:pPr>
              <w:rPr>
                <w:color w:val="FF0000"/>
              </w:rPr>
            </w:pPr>
            <w:r w:rsidRPr="00356F3B">
              <w:rPr>
                <w:color w:val="FF0000"/>
              </w:rPr>
              <w:t>Recognises problem but lacks reporting</w:t>
            </w:r>
          </w:p>
        </w:tc>
        <w:tc>
          <w:tcPr>
            <w:tcW w:w="0" w:type="auto"/>
            <w:vAlign w:val="center"/>
            <w:hideMark/>
          </w:tcPr>
          <w:p w:rsidR="005433D9" w:rsidRPr="00356F3B" w:rsidRDefault="005433D9" w:rsidP="005433D9">
            <w:pPr>
              <w:rPr>
                <w:color w:val="FF0000"/>
              </w:rPr>
            </w:pPr>
            <w:r w:rsidRPr="00356F3B">
              <w:rPr>
                <w:color w:val="FF0000"/>
              </w:rPr>
              <w:t>Fault not recognised or ignored</w:t>
            </w:r>
          </w:p>
        </w:tc>
      </w:tr>
      <w:tr w:rsidR="005433D9" w:rsidRPr="00356F3B" w:rsidTr="005433D9">
        <w:trPr>
          <w:tblCellSpacing w:w="15" w:type="dxa"/>
        </w:trPr>
        <w:tc>
          <w:tcPr>
            <w:tcW w:w="0" w:type="auto"/>
            <w:vAlign w:val="center"/>
            <w:hideMark/>
          </w:tcPr>
          <w:p w:rsidR="005433D9" w:rsidRPr="00356F3B" w:rsidRDefault="005433D9" w:rsidP="005433D9">
            <w:pPr>
              <w:rPr>
                <w:color w:val="FF0000"/>
              </w:rPr>
            </w:pPr>
            <w:r w:rsidRPr="00356F3B">
              <w:rPr>
                <w:color w:val="FF0000"/>
              </w:rPr>
              <w:t>Understanding of Shape and Size Relevance</w:t>
            </w:r>
          </w:p>
        </w:tc>
        <w:tc>
          <w:tcPr>
            <w:tcW w:w="0" w:type="auto"/>
            <w:vAlign w:val="center"/>
            <w:hideMark/>
          </w:tcPr>
          <w:p w:rsidR="005433D9" w:rsidRPr="00356F3B" w:rsidRDefault="005433D9" w:rsidP="005433D9">
            <w:pPr>
              <w:rPr>
                <w:color w:val="FF0000"/>
              </w:rPr>
            </w:pPr>
            <w:r w:rsidRPr="00356F3B">
              <w:rPr>
                <w:color w:val="FF0000"/>
              </w:rPr>
              <w:t>Correctly explains effect with suitable example</w:t>
            </w:r>
          </w:p>
        </w:tc>
        <w:tc>
          <w:tcPr>
            <w:tcW w:w="0" w:type="auto"/>
            <w:vAlign w:val="center"/>
            <w:hideMark/>
          </w:tcPr>
          <w:p w:rsidR="005433D9" w:rsidRPr="00356F3B" w:rsidRDefault="005433D9" w:rsidP="005433D9">
            <w:pPr>
              <w:rPr>
                <w:color w:val="FF0000"/>
              </w:rPr>
            </w:pPr>
            <w:r w:rsidRPr="00356F3B">
              <w:rPr>
                <w:color w:val="FF0000"/>
              </w:rPr>
              <w:t>Good explanation with weak example</w:t>
            </w:r>
          </w:p>
        </w:tc>
        <w:tc>
          <w:tcPr>
            <w:tcW w:w="0" w:type="auto"/>
            <w:vAlign w:val="center"/>
            <w:hideMark/>
          </w:tcPr>
          <w:p w:rsidR="005433D9" w:rsidRPr="00356F3B" w:rsidRDefault="005433D9" w:rsidP="005433D9">
            <w:pPr>
              <w:rPr>
                <w:color w:val="FF0000"/>
              </w:rPr>
            </w:pPr>
            <w:r w:rsidRPr="00356F3B">
              <w:rPr>
                <w:color w:val="FF0000"/>
              </w:rPr>
              <w:t>Vague explanation and example</w:t>
            </w:r>
          </w:p>
        </w:tc>
        <w:tc>
          <w:tcPr>
            <w:tcW w:w="0" w:type="auto"/>
            <w:vAlign w:val="center"/>
            <w:hideMark/>
          </w:tcPr>
          <w:p w:rsidR="005433D9" w:rsidRPr="00356F3B" w:rsidRDefault="005433D9" w:rsidP="005433D9">
            <w:pPr>
              <w:rPr>
                <w:color w:val="FF0000"/>
              </w:rPr>
            </w:pPr>
            <w:r w:rsidRPr="00356F3B">
              <w:rPr>
                <w:color w:val="FF0000"/>
              </w:rPr>
              <w:t>Does not relate size or shape to outcome</w:t>
            </w:r>
          </w:p>
        </w:tc>
      </w:tr>
      <w:tr w:rsidR="005433D9" w:rsidRPr="00356F3B" w:rsidTr="005433D9">
        <w:trPr>
          <w:tblCellSpacing w:w="15" w:type="dxa"/>
        </w:trPr>
        <w:tc>
          <w:tcPr>
            <w:tcW w:w="0" w:type="auto"/>
            <w:vAlign w:val="center"/>
            <w:hideMark/>
          </w:tcPr>
          <w:p w:rsidR="005433D9" w:rsidRPr="00356F3B" w:rsidRDefault="005433D9" w:rsidP="005433D9">
            <w:pPr>
              <w:rPr>
                <w:color w:val="FF0000"/>
              </w:rPr>
            </w:pPr>
            <w:r w:rsidRPr="00356F3B">
              <w:rPr>
                <w:color w:val="FF0000"/>
              </w:rPr>
              <w:t>Storage and Handling Practice</w:t>
            </w:r>
          </w:p>
        </w:tc>
        <w:tc>
          <w:tcPr>
            <w:tcW w:w="0" w:type="auto"/>
            <w:vAlign w:val="center"/>
            <w:hideMark/>
          </w:tcPr>
          <w:p w:rsidR="005433D9" w:rsidRPr="00356F3B" w:rsidRDefault="005433D9" w:rsidP="005433D9">
            <w:pPr>
              <w:rPr>
                <w:color w:val="FF0000"/>
              </w:rPr>
            </w:pPr>
            <w:r w:rsidRPr="00356F3B">
              <w:rPr>
                <w:color w:val="FF0000"/>
              </w:rPr>
              <w:t>Safe methods fully described</w:t>
            </w:r>
          </w:p>
        </w:tc>
        <w:tc>
          <w:tcPr>
            <w:tcW w:w="0" w:type="auto"/>
            <w:vAlign w:val="center"/>
            <w:hideMark/>
          </w:tcPr>
          <w:p w:rsidR="005433D9" w:rsidRPr="00356F3B" w:rsidRDefault="005433D9" w:rsidP="005433D9">
            <w:pPr>
              <w:rPr>
                <w:color w:val="FF0000"/>
              </w:rPr>
            </w:pPr>
            <w:r w:rsidRPr="00356F3B">
              <w:rPr>
                <w:color w:val="FF0000"/>
              </w:rPr>
              <w:t>Most storage points covered</w:t>
            </w:r>
          </w:p>
        </w:tc>
        <w:tc>
          <w:tcPr>
            <w:tcW w:w="0" w:type="auto"/>
            <w:vAlign w:val="center"/>
            <w:hideMark/>
          </w:tcPr>
          <w:p w:rsidR="005433D9" w:rsidRPr="00356F3B" w:rsidRDefault="005433D9" w:rsidP="005433D9">
            <w:pPr>
              <w:rPr>
                <w:color w:val="FF0000"/>
              </w:rPr>
            </w:pPr>
            <w:r w:rsidRPr="00356F3B">
              <w:rPr>
                <w:color w:val="FF0000"/>
              </w:rPr>
              <w:t>Some safety gaps</w:t>
            </w:r>
          </w:p>
        </w:tc>
        <w:tc>
          <w:tcPr>
            <w:tcW w:w="0" w:type="auto"/>
            <w:vAlign w:val="center"/>
            <w:hideMark/>
          </w:tcPr>
          <w:p w:rsidR="005433D9" w:rsidRPr="00356F3B" w:rsidRDefault="005433D9" w:rsidP="005433D9">
            <w:pPr>
              <w:rPr>
                <w:color w:val="FF0000"/>
              </w:rPr>
            </w:pPr>
            <w:r w:rsidRPr="00356F3B">
              <w:rPr>
                <w:color w:val="FF0000"/>
              </w:rPr>
              <w:t>Unsafe or inappropriate practices listed</w:t>
            </w:r>
          </w:p>
        </w:tc>
      </w:tr>
    </w:tbl>
    <w:p w:rsidR="005433D9" w:rsidRPr="00356F3B" w:rsidRDefault="00A14E4C" w:rsidP="005433D9">
      <w:r>
        <w:pict>
          <v:rect id="_x0000_i1468" style="width:0;height:1.5pt" o:hralign="center" o:hrstd="t" o:hr="t" fillcolor="#a0a0a0" stroked="f"/>
        </w:pict>
      </w:r>
    </w:p>
    <w:p w:rsidR="005433D9" w:rsidRPr="00356F3B" w:rsidRDefault="005433D9" w:rsidP="005433D9">
      <w:pPr>
        <w:pStyle w:val="Heading3"/>
        <w:rPr>
          <w:rFonts w:ascii="Century Gothic" w:eastAsiaTheme="minorHAnsi" w:hAnsi="Century Gothic" w:cstheme="minorBidi"/>
          <w:b/>
          <w:bCs/>
          <w:color w:val="auto"/>
          <w:sz w:val="22"/>
          <w:szCs w:val="22"/>
        </w:rPr>
      </w:pPr>
      <w:r w:rsidRPr="00356F3B">
        <w:rPr>
          <w:rFonts w:ascii="Century Gothic" w:hAnsi="Century Gothic"/>
        </w:rPr>
        <w:br w:type="page"/>
      </w:r>
      <w:bookmarkStart w:id="62" w:name="_Toc196284103"/>
      <w:r w:rsidRPr="00356F3B">
        <w:rPr>
          <w:rFonts w:ascii="Century Gothic" w:eastAsiaTheme="minorHAnsi" w:hAnsi="Century Gothic" w:cstheme="minorBidi"/>
          <w:b/>
          <w:bCs/>
          <w:color w:val="auto"/>
          <w:sz w:val="22"/>
          <w:szCs w:val="22"/>
        </w:rPr>
        <w:lastRenderedPageBreak/>
        <w:t>Facilitator Assessment Briefing</w:t>
      </w:r>
      <w:bookmarkEnd w:id="62"/>
    </w:p>
    <w:p w:rsidR="005433D9" w:rsidRPr="00356F3B" w:rsidRDefault="005433D9" w:rsidP="005433D9">
      <w:pPr>
        <w:rPr>
          <w:b/>
          <w:bCs/>
        </w:rPr>
      </w:pPr>
    </w:p>
    <w:p w:rsidR="005433D9" w:rsidRPr="00356F3B" w:rsidRDefault="005433D9" w:rsidP="005433D9">
      <w:r w:rsidRPr="00356F3B">
        <w:rPr>
          <w:b/>
          <w:bCs/>
        </w:rPr>
        <w:t>Knowledge Module</w:t>
      </w:r>
      <w:r w:rsidRPr="00356F3B">
        <w:t>: KM-04 – Wood Finishing Department and Operations</w:t>
      </w:r>
      <w:r w:rsidRPr="00356F3B">
        <w:br/>
      </w:r>
      <w:r w:rsidRPr="00356F3B">
        <w:rPr>
          <w:b/>
          <w:bCs/>
        </w:rPr>
        <w:t>Knowledge Topic</w:t>
      </w:r>
      <w:r w:rsidRPr="00356F3B">
        <w:t>: KM-04-KT06 – Consumables Used for Furniture Finishing</w:t>
      </w:r>
      <w:r w:rsidRPr="00356F3B">
        <w:br/>
      </w:r>
      <w:r w:rsidRPr="00356F3B">
        <w:rPr>
          <w:b/>
          <w:bCs/>
        </w:rPr>
        <w:t>NQF Level</w:t>
      </w:r>
      <w:r w:rsidRPr="00356F3B">
        <w:t>: 2</w:t>
      </w:r>
      <w:r w:rsidRPr="00356F3B">
        <w:br/>
      </w:r>
      <w:r w:rsidRPr="00356F3B">
        <w:rPr>
          <w:b/>
          <w:bCs/>
        </w:rPr>
        <w:t>Credits</w:t>
      </w:r>
      <w:r w:rsidRPr="00356F3B">
        <w:t>: Part of 8</w:t>
      </w:r>
      <w:r w:rsidRPr="00356F3B">
        <w:br/>
      </w:r>
      <w:r w:rsidRPr="00356F3B">
        <w:rPr>
          <w:b/>
          <w:bCs/>
        </w:rPr>
        <w:t>Weight</w:t>
      </w:r>
      <w:r w:rsidRPr="00356F3B">
        <w:t>: 10%</w:t>
      </w:r>
    </w:p>
    <w:p w:rsidR="005433D9" w:rsidRPr="00356F3B" w:rsidRDefault="00A14E4C" w:rsidP="005433D9">
      <w:r>
        <w:pict>
          <v:rect id="_x0000_i1469" style="width:0;height:1.5pt" o:hralign="center" o:hrstd="t" o:hr="t" fillcolor="#a0a0a0" stroked="f"/>
        </w:pict>
      </w:r>
    </w:p>
    <w:p w:rsidR="005433D9" w:rsidRPr="00356F3B" w:rsidRDefault="005433D9" w:rsidP="005433D9">
      <w:pPr>
        <w:rPr>
          <w:b/>
          <w:bCs/>
        </w:rPr>
      </w:pPr>
      <w:r w:rsidRPr="00356F3B">
        <w:rPr>
          <w:b/>
          <w:bCs/>
        </w:rPr>
        <w:t>Purpose of the Assessment</w:t>
      </w:r>
    </w:p>
    <w:p w:rsidR="005433D9" w:rsidRPr="00356F3B" w:rsidRDefault="005433D9" w:rsidP="005433D9">
      <w:r w:rsidRPr="00356F3B">
        <w:t>This assessment evaluates learners' understanding of the types, characteristics, selection, quality, and safe handling of consumables used in the furniture finishing environment. It ensures learners are able to recognise and use consumables appropriately based on specifications, identify faults, and follow health and safety procedures.</w:t>
      </w:r>
    </w:p>
    <w:p w:rsidR="005433D9" w:rsidRPr="00356F3B" w:rsidRDefault="00A14E4C" w:rsidP="005433D9">
      <w:r>
        <w:pict>
          <v:rect id="_x0000_i1470" style="width:0;height:1.5pt" o:hralign="center" o:hrstd="t" o:hr="t" fillcolor="#a0a0a0" stroked="f"/>
        </w:pict>
      </w:r>
    </w:p>
    <w:p w:rsidR="005433D9" w:rsidRPr="00356F3B" w:rsidRDefault="005433D9" w:rsidP="005433D9">
      <w:pPr>
        <w:rPr>
          <w:b/>
          <w:bCs/>
        </w:rPr>
      </w:pPr>
      <w:r w:rsidRPr="00356F3B">
        <w:rPr>
          <w:b/>
          <w:bCs/>
        </w:rPr>
        <w:t>Assessment Format</w:t>
      </w:r>
    </w:p>
    <w:p w:rsidR="005433D9" w:rsidRPr="00356F3B" w:rsidRDefault="005433D9" w:rsidP="00356F3B">
      <w:pPr>
        <w:numPr>
          <w:ilvl w:val="0"/>
          <w:numId w:val="309"/>
        </w:numPr>
      </w:pPr>
      <w:r w:rsidRPr="00356F3B">
        <w:rPr>
          <w:b/>
          <w:bCs/>
        </w:rPr>
        <w:t>Type</w:t>
      </w:r>
      <w:r w:rsidRPr="00356F3B">
        <w:t>: Scenario-based written assessment</w:t>
      </w:r>
    </w:p>
    <w:p w:rsidR="005433D9" w:rsidRPr="00356F3B" w:rsidRDefault="005433D9" w:rsidP="00356F3B">
      <w:pPr>
        <w:numPr>
          <w:ilvl w:val="0"/>
          <w:numId w:val="309"/>
        </w:numPr>
      </w:pPr>
      <w:r w:rsidRPr="00356F3B">
        <w:rPr>
          <w:b/>
          <w:bCs/>
        </w:rPr>
        <w:t>Method</w:t>
      </w:r>
      <w:r w:rsidRPr="00356F3B">
        <w:t>: Short written responses</w:t>
      </w:r>
    </w:p>
    <w:p w:rsidR="005433D9" w:rsidRPr="00356F3B" w:rsidRDefault="005433D9" w:rsidP="00356F3B">
      <w:pPr>
        <w:numPr>
          <w:ilvl w:val="0"/>
          <w:numId w:val="309"/>
        </w:numPr>
      </w:pPr>
      <w:r w:rsidRPr="00356F3B">
        <w:rPr>
          <w:b/>
          <w:bCs/>
        </w:rPr>
        <w:t>Total Marks</w:t>
      </w:r>
      <w:r w:rsidRPr="00356F3B">
        <w:t>: 18</w:t>
      </w:r>
    </w:p>
    <w:p w:rsidR="005433D9" w:rsidRPr="00356F3B" w:rsidRDefault="005433D9" w:rsidP="00356F3B">
      <w:pPr>
        <w:numPr>
          <w:ilvl w:val="0"/>
          <w:numId w:val="309"/>
        </w:numPr>
      </w:pPr>
      <w:r w:rsidRPr="00356F3B">
        <w:rPr>
          <w:b/>
          <w:bCs/>
        </w:rPr>
        <w:t>Minimum Competency Threshold</w:t>
      </w:r>
      <w:r w:rsidRPr="00356F3B">
        <w:t>: 11 marks</w:t>
      </w:r>
    </w:p>
    <w:p w:rsidR="005433D9" w:rsidRPr="00356F3B" w:rsidRDefault="005433D9" w:rsidP="00356F3B">
      <w:pPr>
        <w:numPr>
          <w:ilvl w:val="0"/>
          <w:numId w:val="309"/>
        </w:numPr>
      </w:pPr>
      <w:r w:rsidRPr="00356F3B">
        <w:rPr>
          <w:b/>
          <w:bCs/>
        </w:rPr>
        <w:t>Estimated Time</w:t>
      </w:r>
      <w:r w:rsidRPr="00356F3B">
        <w:t>: 45–60 minutes</w:t>
      </w:r>
    </w:p>
    <w:p w:rsidR="005433D9" w:rsidRPr="00356F3B" w:rsidRDefault="00A14E4C" w:rsidP="005433D9">
      <w:r>
        <w:pict>
          <v:rect id="_x0000_i1471" style="width:0;height:1.5pt" o:hralign="center" o:hrstd="t" o:hr="t" fillcolor="#a0a0a0" stroked="f"/>
        </w:pict>
      </w:r>
    </w:p>
    <w:p w:rsidR="005433D9" w:rsidRPr="00356F3B" w:rsidRDefault="005433D9" w:rsidP="005433D9">
      <w:pPr>
        <w:rPr>
          <w:b/>
          <w:bCs/>
        </w:rPr>
      </w:pPr>
      <w:r w:rsidRPr="00356F3B">
        <w:rPr>
          <w:b/>
          <w:bCs/>
        </w:rPr>
        <w:t>Linked Internal Assessment Criteria</w:t>
      </w:r>
    </w:p>
    <w:p w:rsidR="005433D9" w:rsidRPr="00356F3B" w:rsidRDefault="005433D9" w:rsidP="005433D9">
      <w:r w:rsidRPr="00356F3B">
        <w:t>This assessment addresses the following criteria:</w:t>
      </w:r>
    </w:p>
    <w:p w:rsidR="005433D9" w:rsidRPr="00356F3B" w:rsidRDefault="005433D9" w:rsidP="00356F3B">
      <w:pPr>
        <w:numPr>
          <w:ilvl w:val="0"/>
          <w:numId w:val="310"/>
        </w:numPr>
      </w:pPr>
      <w:r w:rsidRPr="00356F3B">
        <w:rPr>
          <w:b/>
          <w:bCs/>
        </w:rPr>
        <w:t>IAC0601</w:t>
      </w:r>
      <w:r w:rsidRPr="00356F3B">
        <w:t>: Types of consumables listed</w:t>
      </w:r>
    </w:p>
    <w:p w:rsidR="005433D9" w:rsidRPr="00356F3B" w:rsidRDefault="005433D9" w:rsidP="00356F3B">
      <w:pPr>
        <w:numPr>
          <w:ilvl w:val="0"/>
          <w:numId w:val="310"/>
        </w:numPr>
      </w:pPr>
      <w:r w:rsidRPr="00356F3B">
        <w:rPr>
          <w:b/>
          <w:bCs/>
        </w:rPr>
        <w:t>IAC0602</w:t>
      </w:r>
      <w:r w:rsidRPr="00356F3B">
        <w:t>: Characteristics matched to uses</w:t>
      </w:r>
    </w:p>
    <w:p w:rsidR="005433D9" w:rsidRPr="00356F3B" w:rsidRDefault="005433D9" w:rsidP="00356F3B">
      <w:pPr>
        <w:numPr>
          <w:ilvl w:val="0"/>
          <w:numId w:val="310"/>
        </w:numPr>
      </w:pPr>
      <w:r w:rsidRPr="00356F3B">
        <w:rPr>
          <w:b/>
          <w:bCs/>
        </w:rPr>
        <w:t>IAC0603</w:t>
      </w:r>
      <w:r w:rsidRPr="00356F3B">
        <w:t>: Selection discussed in relation to specifications</w:t>
      </w:r>
    </w:p>
    <w:p w:rsidR="005433D9" w:rsidRPr="00356F3B" w:rsidRDefault="005433D9" w:rsidP="00356F3B">
      <w:pPr>
        <w:numPr>
          <w:ilvl w:val="0"/>
          <w:numId w:val="310"/>
        </w:numPr>
      </w:pPr>
      <w:r w:rsidRPr="00356F3B">
        <w:rPr>
          <w:b/>
          <w:bCs/>
        </w:rPr>
        <w:t>IAC0604</w:t>
      </w:r>
      <w:r w:rsidRPr="00356F3B">
        <w:t>: Quality requirements and faults described</w:t>
      </w:r>
    </w:p>
    <w:p w:rsidR="005433D9" w:rsidRPr="00356F3B" w:rsidRDefault="005433D9" w:rsidP="00356F3B">
      <w:pPr>
        <w:numPr>
          <w:ilvl w:val="0"/>
          <w:numId w:val="310"/>
        </w:numPr>
      </w:pPr>
      <w:r w:rsidRPr="00356F3B">
        <w:rPr>
          <w:b/>
          <w:bCs/>
        </w:rPr>
        <w:t>IAC0605</w:t>
      </w:r>
      <w:r w:rsidRPr="00356F3B">
        <w:t>: Impact of shape and size explained</w:t>
      </w:r>
    </w:p>
    <w:p w:rsidR="005433D9" w:rsidRPr="00356F3B" w:rsidRDefault="005433D9" w:rsidP="00356F3B">
      <w:pPr>
        <w:numPr>
          <w:ilvl w:val="0"/>
          <w:numId w:val="310"/>
        </w:numPr>
      </w:pPr>
      <w:r w:rsidRPr="00356F3B">
        <w:rPr>
          <w:b/>
          <w:bCs/>
        </w:rPr>
        <w:t>IAC0606</w:t>
      </w:r>
      <w:r w:rsidRPr="00356F3B">
        <w:t>: Standard sizes outlined</w:t>
      </w:r>
    </w:p>
    <w:p w:rsidR="005433D9" w:rsidRPr="00356F3B" w:rsidRDefault="005433D9" w:rsidP="00356F3B">
      <w:pPr>
        <w:numPr>
          <w:ilvl w:val="0"/>
          <w:numId w:val="310"/>
        </w:numPr>
      </w:pPr>
      <w:r w:rsidRPr="00356F3B">
        <w:rPr>
          <w:b/>
          <w:bCs/>
        </w:rPr>
        <w:t>IAC0607</w:t>
      </w:r>
      <w:r w:rsidRPr="00356F3B">
        <w:t>: Safe handling and storage described</w:t>
      </w:r>
    </w:p>
    <w:p w:rsidR="005433D9" w:rsidRPr="00356F3B" w:rsidRDefault="005433D9" w:rsidP="00356F3B">
      <w:pPr>
        <w:numPr>
          <w:ilvl w:val="0"/>
          <w:numId w:val="310"/>
        </w:numPr>
      </w:pPr>
      <w:r w:rsidRPr="00356F3B">
        <w:rPr>
          <w:b/>
          <w:bCs/>
        </w:rPr>
        <w:t>IAC0608</w:t>
      </w:r>
      <w:r w:rsidRPr="00356F3B">
        <w:t>: Faults listed and reporting channels identified</w:t>
      </w:r>
    </w:p>
    <w:p w:rsidR="005433D9" w:rsidRPr="00356F3B" w:rsidRDefault="00A14E4C" w:rsidP="005433D9">
      <w:r>
        <w:pict>
          <v:rect id="_x0000_i1472" style="width:0;height:1.5pt" o:hralign="center" o:hrstd="t" o:hr="t" fillcolor="#a0a0a0" stroked="f"/>
        </w:pict>
      </w:r>
    </w:p>
    <w:p w:rsidR="005433D9" w:rsidRPr="00356F3B" w:rsidRDefault="005433D9" w:rsidP="005433D9">
      <w:pPr>
        <w:rPr>
          <w:b/>
          <w:bCs/>
        </w:rPr>
      </w:pPr>
      <w:r w:rsidRPr="00356F3B">
        <w:rPr>
          <w:b/>
          <w:bCs/>
        </w:rPr>
        <w:t>Assessment Conditions</w:t>
      </w:r>
    </w:p>
    <w:p w:rsidR="005433D9" w:rsidRPr="00356F3B" w:rsidRDefault="005433D9" w:rsidP="00356F3B">
      <w:pPr>
        <w:numPr>
          <w:ilvl w:val="0"/>
          <w:numId w:val="311"/>
        </w:numPr>
      </w:pPr>
      <w:r w:rsidRPr="00356F3B">
        <w:lastRenderedPageBreak/>
        <w:t>Conducted under supervision in a quiet, individual setting</w:t>
      </w:r>
    </w:p>
    <w:p w:rsidR="005433D9" w:rsidRPr="00356F3B" w:rsidRDefault="005433D9" w:rsidP="00356F3B">
      <w:pPr>
        <w:numPr>
          <w:ilvl w:val="0"/>
          <w:numId w:val="311"/>
        </w:numPr>
      </w:pPr>
      <w:r w:rsidRPr="00356F3B">
        <w:t>No use of reference materials unless specified by the facilitator</w:t>
      </w:r>
    </w:p>
    <w:p w:rsidR="005433D9" w:rsidRPr="00356F3B" w:rsidRDefault="005433D9" w:rsidP="00356F3B">
      <w:pPr>
        <w:numPr>
          <w:ilvl w:val="0"/>
          <w:numId w:val="311"/>
        </w:numPr>
      </w:pPr>
      <w:r w:rsidRPr="00356F3B">
        <w:t>Learners may be shown visual examples of consumables for clarification</w:t>
      </w:r>
    </w:p>
    <w:p w:rsidR="005433D9" w:rsidRPr="00356F3B" w:rsidRDefault="00A14E4C" w:rsidP="005433D9">
      <w:r>
        <w:pict>
          <v:rect id="_x0000_i1473" style="width:0;height:1.5pt" o:hralign="center" o:hrstd="t" o:hr="t" fillcolor="#a0a0a0" stroked="f"/>
        </w:pict>
      </w:r>
    </w:p>
    <w:p w:rsidR="005433D9" w:rsidRPr="00356F3B" w:rsidRDefault="005433D9" w:rsidP="005433D9">
      <w:pPr>
        <w:rPr>
          <w:b/>
          <w:bCs/>
        </w:rPr>
      </w:pPr>
      <w:r w:rsidRPr="00356F3B">
        <w:rPr>
          <w:b/>
          <w:bCs/>
        </w:rPr>
        <w:t>Resources Required</w:t>
      </w:r>
    </w:p>
    <w:p w:rsidR="005433D9" w:rsidRPr="00356F3B" w:rsidRDefault="005433D9" w:rsidP="00356F3B">
      <w:pPr>
        <w:numPr>
          <w:ilvl w:val="0"/>
          <w:numId w:val="312"/>
        </w:numPr>
      </w:pPr>
      <w:r w:rsidRPr="00356F3B">
        <w:t>Printed assessment paper</w:t>
      </w:r>
    </w:p>
    <w:p w:rsidR="005433D9" w:rsidRPr="00356F3B" w:rsidRDefault="005433D9" w:rsidP="00356F3B">
      <w:pPr>
        <w:numPr>
          <w:ilvl w:val="0"/>
          <w:numId w:val="312"/>
        </w:numPr>
      </w:pPr>
      <w:r w:rsidRPr="00356F3B">
        <w:t>Marking memo and rubric</w:t>
      </w:r>
    </w:p>
    <w:p w:rsidR="005433D9" w:rsidRPr="00356F3B" w:rsidRDefault="005433D9" w:rsidP="00356F3B">
      <w:pPr>
        <w:numPr>
          <w:ilvl w:val="0"/>
          <w:numId w:val="312"/>
        </w:numPr>
      </w:pPr>
      <w:r w:rsidRPr="00356F3B">
        <w:t>Pens, pencils, and erasers</w:t>
      </w:r>
    </w:p>
    <w:p w:rsidR="005433D9" w:rsidRPr="00356F3B" w:rsidRDefault="005433D9" w:rsidP="00356F3B">
      <w:pPr>
        <w:numPr>
          <w:ilvl w:val="0"/>
          <w:numId w:val="312"/>
        </w:numPr>
      </w:pPr>
      <w:r w:rsidRPr="00356F3B">
        <w:t>Optional: sample consumables (e.g. brushes, tape, sandpaper) for visual support</w:t>
      </w:r>
    </w:p>
    <w:p w:rsidR="005433D9" w:rsidRPr="00356F3B" w:rsidRDefault="00A14E4C" w:rsidP="005433D9">
      <w:r>
        <w:pict>
          <v:rect id="_x0000_i1474" style="width:0;height:1.5pt" o:hralign="center" o:hrstd="t" o:hr="t" fillcolor="#a0a0a0" stroked="f"/>
        </w:pict>
      </w:r>
    </w:p>
    <w:p w:rsidR="005433D9" w:rsidRPr="00356F3B" w:rsidRDefault="005433D9" w:rsidP="005433D9">
      <w:pPr>
        <w:rPr>
          <w:b/>
          <w:bCs/>
        </w:rPr>
      </w:pPr>
      <w:r w:rsidRPr="00356F3B">
        <w:rPr>
          <w:b/>
          <w:bCs/>
        </w:rPr>
        <w:t>Facilitator Instructions</w:t>
      </w:r>
    </w:p>
    <w:p w:rsidR="005433D9" w:rsidRPr="00356F3B" w:rsidRDefault="005433D9" w:rsidP="00356F3B">
      <w:pPr>
        <w:numPr>
          <w:ilvl w:val="0"/>
          <w:numId w:val="313"/>
        </w:numPr>
      </w:pPr>
      <w:r w:rsidRPr="00356F3B">
        <w:t>Introduce the case study and clarify expectations before learners begin.</w:t>
      </w:r>
    </w:p>
    <w:p w:rsidR="005433D9" w:rsidRPr="00356F3B" w:rsidRDefault="005433D9" w:rsidP="00356F3B">
      <w:pPr>
        <w:numPr>
          <w:ilvl w:val="0"/>
          <w:numId w:val="313"/>
        </w:numPr>
      </w:pPr>
      <w:r w:rsidRPr="00356F3B">
        <w:t>Monitor learners for individual effort and understanding during the assessment.</w:t>
      </w:r>
    </w:p>
    <w:p w:rsidR="005433D9" w:rsidRPr="00356F3B" w:rsidRDefault="005433D9" w:rsidP="00356F3B">
      <w:pPr>
        <w:numPr>
          <w:ilvl w:val="0"/>
          <w:numId w:val="313"/>
        </w:numPr>
      </w:pPr>
      <w:r w:rsidRPr="00356F3B">
        <w:t>Mark responses using the provided memo and rubric for consistency.</w:t>
      </w:r>
    </w:p>
    <w:p w:rsidR="005433D9" w:rsidRPr="00356F3B" w:rsidRDefault="005433D9" w:rsidP="00356F3B">
      <w:pPr>
        <w:numPr>
          <w:ilvl w:val="0"/>
          <w:numId w:val="313"/>
        </w:numPr>
      </w:pPr>
      <w:r w:rsidRPr="00356F3B">
        <w:t>Provide verbal or written feedback to learners post-assessment.</w:t>
      </w:r>
    </w:p>
    <w:p w:rsidR="005433D9" w:rsidRPr="00356F3B" w:rsidRDefault="005433D9" w:rsidP="00356F3B">
      <w:pPr>
        <w:numPr>
          <w:ilvl w:val="0"/>
          <w:numId w:val="313"/>
        </w:numPr>
      </w:pPr>
      <w:r w:rsidRPr="00356F3B">
        <w:t>File completed assessments for verification and moderation records.</w:t>
      </w:r>
    </w:p>
    <w:p w:rsidR="005433D9" w:rsidRPr="00356F3B" w:rsidRDefault="00A14E4C" w:rsidP="005433D9">
      <w:r>
        <w:pict>
          <v:rect id="_x0000_i1475" style="width:0;height:1.5pt" o:hralign="center" o:hrstd="t" o:hr="t" fillcolor="#a0a0a0" stroked="f"/>
        </w:pict>
      </w:r>
    </w:p>
    <w:p w:rsidR="005433D9" w:rsidRPr="00356F3B" w:rsidRDefault="005433D9">
      <w:r w:rsidRPr="00356F3B">
        <w:br w:type="page"/>
      </w:r>
    </w:p>
    <w:p w:rsidR="005433D9" w:rsidRPr="00356F3B" w:rsidRDefault="005433D9" w:rsidP="005433D9">
      <w:pPr>
        <w:pStyle w:val="Heading2"/>
        <w:rPr>
          <w:rFonts w:ascii="Century Gothic" w:hAnsi="Century Gothic"/>
          <w:b/>
          <w:bCs/>
        </w:rPr>
      </w:pPr>
      <w:bookmarkStart w:id="63" w:name="_Toc196284104"/>
      <w:r w:rsidRPr="00356F3B">
        <w:rPr>
          <w:rFonts w:ascii="Century Gothic" w:hAnsi="Century Gothic"/>
          <w:b/>
          <w:bCs/>
        </w:rPr>
        <w:lastRenderedPageBreak/>
        <w:t>KM-04-KT07: Quality Control in Furniture Finishing Processes</w:t>
      </w:r>
      <w:bookmarkEnd w:id="63"/>
    </w:p>
    <w:p w:rsidR="005433D9" w:rsidRPr="00356F3B" w:rsidRDefault="005433D9" w:rsidP="005433D9">
      <w:pPr>
        <w:rPr>
          <w:b/>
          <w:bCs/>
        </w:rPr>
      </w:pPr>
    </w:p>
    <w:p w:rsidR="005433D9" w:rsidRPr="00356F3B" w:rsidRDefault="005433D9" w:rsidP="005433D9">
      <w:r w:rsidRPr="00356F3B">
        <w:rPr>
          <w:b/>
          <w:bCs/>
        </w:rPr>
        <w:t>NQF Level 2 | Weight: 10%</w:t>
      </w:r>
    </w:p>
    <w:p w:rsidR="005433D9" w:rsidRPr="00356F3B" w:rsidRDefault="00A14E4C" w:rsidP="005433D9">
      <w:r>
        <w:pict>
          <v:rect id="_x0000_i1476" style="width:0;height:1.5pt" o:hralign="center" o:hrstd="t" o:hr="t" fillcolor="#a0a0a0" stroked="f"/>
        </w:pict>
      </w:r>
    </w:p>
    <w:p w:rsidR="005433D9" w:rsidRPr="00356F3B" w:rsidRDefault="005433D9" w:rsidP="005433D9">
      <w:pPr>
        <w:rPr>
          <w:b/>
          <w:bCs/>
        </w:rPr>
      </w:pPr>
      <w:r w:rsidRPr="00356F3B">
        <w:rPr>
          <w:b/>
          <w:bCs/>
        </w:rPr>
        <w:t>Purpose of the Knowledge Topic</w:t>
      </w:r>
    </w:p>
    <w:p w:rsidR="005433D9" w:rsidRPr="00356F3B" w:rsidRDefault="005433D9" w:rsidP="005433D9">
      <w:r w:rsidRPr="00356F3B">
        <w:t>The purpose of this Knowledge Topic is to provide learners with a foundational understanding of quality control (QC) principles specific to the furniture finishing process. Quality control ensures that the final product meets aesthetic, functional, and durability requirements as outlined in the furniture design specifications.</w:t>
      </w:r>
    </w:p>
    <w:p w:rsidR="005433D9" w:rsidRPr="00356F3B" w:rsidRDefault="005433D9" w:rsidP="005433D9">
      <w:r w:rsidRPr="00356F3B">
        <w:t>Learners will explore how the quality of raw materials (such as timber and board), machinery, finishing processes, and final product inspections all impact the outcome of a furniture piece. Emphasis is placed on identifying faults, understanding their causes, and applying corrective actions to minimise rework and ensure a consistent, high-quality finish.</w:t>
      </w:r>
    </w:p>
    <w:p w:rsidR="005433D9" w:rsidRPr="00356F3B" w:rsidRDefault="00A14E4C" w:rsidP="005433D9">
      <w:r>
        <w:pict>
          <v:rect id="_x0000_i1477" style="width:0;height:1.5pt" o:hralign="center" o:hrstd="t" o:hr="t" fillcolor="#a0a0a0" stroked="f"/>
        </w:pict>
      </w:r>
    </w:p>
    <w:p w:rsidR="005433D9" w:rsidRPr="00356F3B" w:rsidRDefault="005433D9" w:rsidP="005433D9">
      <w:pPr>
        <w:rPr>
          <w:b/>
          <w:bCs/>
        </w:rPr>
      </w:pPr>
      <w:r w:rsidRPr="00356F3B">
        <w:rPr>
          <w:b/>
          <w:bCs/>
        </w:rPr>
        <w:t>Key Knowledge Areas</w:t>
      </w:r>
    </w:p>
    <w:p w:rsidR="005433D9" w:rsidRPr="00356F3B" w:rsidRDefault="005433D9" w:rsidP="005433D9">
      <w:r w:rsidRPr="00356F3B">
        <w:t>This topic includes the following elements:</w:t>
      </w:r>
    </w:p>
    <w:p w:rsidR="005433D9" w:rsidRPr="00356F3B" w:rsidRDefault="005433D9" w:rsidP="00356F3B">
      <w:pPr>
        <w:numPr>
          <w:ilvl w:val="0"/>
          <w:numId w:val="314"/>
        </w:numPr>
      </w:pPr>
      <w:r w:rsidRPr="00356F3B">
        <w:rPr>
          <w:b/>
          <w:bCs/>
        </w:rPr>
        <w:t>KT0701</w:t>
      </w:r>
      <w:r w:rsidRPr="00356F3B">
        <w:t>: Quality of paint and other chemicals</w:t>
      </w:r>
    </w:p>
    <w:p w:rsidR="005433D9" w:rsidRPr="00356F3B" w:rsidRDefault="005433D9" w:rsidP="00356F3B">
      <w:pPr>
        <w:numPr>
          <w:ilvl w:val="0"/>
          <w:numId w:val="314"/>
        </w:numPr>
      </w:pPr>
      <w:r w:rsidRPr="00356F3B">
        <w:rPr>
          <w:b/>
          <w:bCs/>
        </w:rPr>
        <w:t>KT0702</w:t>
      </w:r>
      <w:r w:rsidRPr="00356F3B">
        <w:t>: Machine quality and faults</w:t>
      </w:r>
    </w:p>
    <w:p w:rsidR="005433D9" w:rsidRPr="00356F3B" w:rsidRDefault="005433D9" w:rsidP="00356F3B">
      <w:pPr>
        <w:numPr>
          <w:ilvl w:val="0"/>
          <w:numId w:val="314"/>
        </w:numPr>
      </w:pPr>
      <w:r w:rsidRPr="00356F3B">
        <w:rPr>
          <w:b/>
          <w:bCs/>
        </w:rPr>
        <w:t>KT0703</w:t>
      </w:r>
      <w:r w:rsidRPr="00356F3B">
        <w:t>: Process quality and faults</w:t>
      </w:r>
    </w:p>
    <w:p w:rsidR="005433D9" w:rsidRPr="00356F3B" w:rsidRDefault="005433D9" w:rsidP="00356F3B">
      <w:pPr>
        <w:numPr>
          <w:ilvl w:val="0"/>
          <w:numId w:val="314"/>
        </w:numPr>
      </w:pPr>
      <w:r w:rsidRPr="00356F3B">
        <w:rPr>
          <w:b/>
          <w:bCs/>
        </w:rPr>
        <w:t>KT0704</w:t>
      </w:r>
      <w:r w:rsidRPr="00356F3B">
        <w:t>: Product quality and faults</w:t>
      </w:r>
    </w:p>
    <w:p w:rsidR="005433D9" w:rsidRPr="00356F3B" w:rsidRDefault="00A14E4C" w:rsidP="005433D9">
      <w:r>
        <w:pict>
          <v:rect id="_x0000_i1478" style="width:0;height:1.5pt" o:hralign="center" o:hrstd="t" o:hr="t" fillcolor="#a0a0a0" stroked="f"/>
        </w:pict>
      </w:r>
    </w:p>
    <w:p w:rsidR="005433D9" w:rsidRPr="00356F3B" w:rsidRDefault="005433D9" w:rsidP="005433D9">
      <w:pPr>
        <w:rPr>
          <w:b/>
          <w:bCs/>
        </w:rPr>
      </w:pPr>
      <w:r w:rsidRPr="00356F3B">
        <w:rPr>
          <w:b/>
          <w:bCs/>
        </w:rPr>
        <w:t>Internal Assessment Criteria and Weighting</w:t>
      </w:r>
    </w:p>
    <w:p w:rsidR="005433D9" w:rsidRPr="00356F3B" w:rsidRDefault="005433D9" w:rsidP="005433D9">
      <w:r w:rsidRPr="00356F3B">
        <w:t xml:space="preserve">This topic will be assessed against the following Internal Assessment Criteria, with a total weighting of </w:t>
      </w:r>
      <w:r w:rsidRPr="00356F3B">
        <w:rPr>
          <w:b/>
          <w:bCs/>
        </w:rPr>
        <w:t>10%</w:t>
      </w:r>
      <w:r w:rsidRPr="00356F3B">
        <w:t>:</w:t>
      </w:r>
    </w:p>
    <w:p w:rsidR="005433D9" w:rsidRPr="00356F3B" w:rsidRDefault="005433D9" w:rsidP="00356F3B">
      <w:pPr>
        <w:numPr>
          <w:ilvl w:val="0"/>
          <w:numId w:val="315"/>
        </w:numPr>
      </w:pPr>
      <w:r w:rsidRPr="00356F3B">
        <w:rPr>
          <w:b/>
          <w:bCs/>
        </w:rPr>
        <w:t>IAC0701</w:t>
      </w:r>
      <w:r w:rsidRPr="00356F3B">
        <w:t>: Timber or board defects are listed and their impact on the quality of the finishing process is explained</w:t>
      </w:r>
    </w:p>
    <w:p w:rsidR="005433D9" w:rsidRPr="00356F3B" w:rsidRDefault="005433D9" w:rsidP="00356F3B">
      <w:pPr>
        <w:numPr>
          <w:ilvl w:val="0"/>
          <w:numId w:val="315"/>
        </w:numPr>
      </w:pPr>
      <w:r w:rsidRPr="00356F3B">
        <w:rPr>
          <w:b/>
          <w:bCs/>
        </w:rPr>
        <w:t>IAC0702</w:t>
      </w:r>
      <w:r w:rsidRPr="00356F3B">
        <w:t>: The grading and classification of timber and board quality is understood</w:t>
      </w:r>
    </w:p>
    <w:p w:rsidR="005433D9" w:rsidRPr="00356F3B" w:rsidRDefault="005433D9" w:rsidP="00356F3B">
      <w:pPr>
        <w:numPr>
          <w:ilvl w:val="0"/>
          <w:numId w:val="315"/>
        </w:numPr>
      </w:pPr>
      <w:r w:rsidRPr="00356F3B">
        <w:rPr>
          <w:b/>
          <w:bCs/>
        </w:rPr>
        <w:t>IAC0703</w:t>
      </w:r>
      <w:r w:rsidRPr="00356F3B">
        <w:t>: The quality requirements for different types of furniture are outlined</w:t>
      </w:r>
    </w:p>
    <w:p w:rsidR="005433D9" w:rsidRPr="00356F3B" w:rsidRDefault="005433D9" w:rsidP="00356F3B">
      <w:pPr>
        <w:numPr>
          <w:ilvl w:val="0"/>
          <w:numId w:val="315"/>
        </w:numPr>
      </w:pPr>
      <w:r w:rsidRPr="00356F3B">
        <w:rPr>
          <w:b/>
          <w:bCs/>
        </w:rPr>
        <w:t>IAC0704</w:t>
      </w:r>
      <w:r w:rsidRPr="00356F3B">
        <w:t>: The quality requirements of different operations such as sanding and spraying are described and their identification discussed</w:t>
      </w:r>
    </w:p>
    <w:p w:rsidR="005433D9" w:rsidRPr="00356F3B" w:rsidRDefault="005433D9" w:rsidP="00356F3B">
      <w:pPr>
        <w:numPr>
          <w:ilvl w:val="0"/>
          <w:numId w:val="315"/>
        </w:numPr>
      </w:pPr>
      <w:r w:rsidRPr="00356F3B">
        <w:rPr>
          <w:b/>
          <w:bCs/>
        </w:rPr>
        <w:t>IAC0705</w:t>
      </w:r>
      <w:r w:rsidRPr="00356F3B">
        <w:t>: Mixing, sanding, spraying and other process faults are discussed in terms of their effect on the end product and possible causes and ways to address it is reasoned</w:t>
      </w:r>
    </w:p>
    <w:p w:rsidR="005433D9" w:rsidRPr="00356F3B" w:rsidRDefault="00A14E4C" w:rsidP="005433D9">
      <w:r>
        <w:pict>
          <v:rect id="_x0000_i1479" style="width:0;height:1.5pt" o:hralign="center" o:hrstd="t" o:hr="t" fillcolor="#a0a0a0" stroked="f"/>
        </w:pict>
      </w:r>
    </w:p>
    <w:p w:rsidR="005433D9" w:rsidRPr="00356F3B" w:rsidRDefault="005433D9" w:rsidP="005433D9">
      <w:pPr>
        <w:rPr>
          <w:b/>
          <w:bCs/>
        </w:rPr>
      </w:pPr>
      <w:r w:rsidRPr="00356F3B">
        <w:rPr>
          <w:b/>
          <w:bCs/>
        </w:rPr>
        <w:lastRenderedPageBreak/>
        <w:t>Application in Furniture Finishing</w:t>
      </w:r>
    </w:p>
    <w:p w:rsidR="005433D9" w:rsidRPr="00356F3B" w:rsidRDefault="005433D9" w:rsidP="005433D9">
      <w:r w:rsidRPr="00356F3B">
        <w:t>Quality control in furniture finishing is essential to achieving a professional appearance, ensuring durability, and meeting customer expectations. Learners will be able to evaluate each stage of the finishing process, from material inspection through to surface preparation, application of finishes, and final product review. They will also be equipped to detect and correct quality issues before they impact production output or customer satisfaction.</w:t>
      </w:r>
    </w:p>
    <w:p w:rsidR="005433D9" w:rsidRPr="00356F3B" w:rsidRDefault="00A14E4C" w:rsidP="005433D9">
      <w:r>
        <w:pict>
          <v:rect id="_x0000_i1480" style="width:0;height:1.5pt" o:hralign="center" o:hrstd="t" o:hr="t" fillcolor="#a0a0a0" stroked="f"/>
        </w:pict>
      </w:r>
    </w:p>
    <w:p w:rsidR="005433D9" w:rsidRPr="00356F3B" w:rsidRDefault="005433D9" w:rsidP="005433D9"/>
    <w:p w:rsidR="005433D9" w:rsidRPr="00356F3B" w:rsidRDefault="005433D9">
      <w:r w:rsidRPr="00356F3B">
        <w:br w:type="page"/>
      </w:r>
    </w:p>
    <w:p w:rsidR="005433D9" w:rsidRPr="00356F3B" w:rsidRDefault="005433D9" w:rsidP="005433D9">
      <w:pPr>
        <w:pStyle w:val="Heading3"/>
        <w:rPr>
          <w:rFonts w:ascii="Century Gothic" w:hAnsi="Century Gothic"/>
          <w:b/>
          <w:bCs/>
        </w:rPr>
      </w:pPr>
      <w:bookmarkStart w:id="64" w:name="_Toc196284105"/>
      <w:r w:rsidRPr="00356F3B">
        <w:rPr>
          <w:rFonts w:ascii="Century Gothic" w:hAnsi="Century Gothic"/>
          <w:b/>
          <w:bCs/>
        </w:rPr>
        <w:lastRenderedPageBreak/>
        <w:t>KT0701: Quality of Paint and Other Chemicals</w:t>
      </w:r>
      <w:bookmarkEnd w:id="64"/>
    </w:p>
    <w:p w:rsidR="005433D9" w:rsidRPr="00356F3B" w:rsidRDefault="005433D9" w:rsidP="005433D9">
      <w:pPr>
        <w:rPr>
          <w:b/>
          <w:bCs/>
        </w:rPr>
      </w:pPr>
    </w:p>
    <w:p w:rsidR="005433D9" w:rsidRPr="00356F3B" w:rsidRDefault="005433D9" w:rsidP="005433D9">
      <w:r w:rsidRPr="00356F3B">
        <w:rPr>
          <w:b/>
          <w:bCs/>
        </w:rPr>
        <w:t>Knowledge Topic Element of KM-04-KT07</w:t>
      </w:r>
      <w:r w:rsidRPr="00356F3B">
        <w:br/>
      </w:r>
      <w:r w:rsidRPr="00356F3B">
        <w:rPr>
          <w:b/>
          <w:bCs/>
        </w:rPr>
        <w:t>NQF Level 2 | Weight: Part of 10%</w:t>
      </w:r>
    </w:p>
    <w:p w:rsidR="005433D9" w:rsidRPr="00356F3B" w:rsidRDefault="00A14E4C" w:rsidP="005433D9">
      <w:r>
        <w:pict>
          <v:rect id="_x0000_i1481" style="width:0;height:1.5pt" o:hralign="center" o:hrstd="t" o:hr="t" fillcolor="#a0a0a0" stroked="f"/>
        </w:pict>
      </w:r>
    </w:p>
    <w:p w:rsidR="005433D9" w:rsidRPr="00356F3B" w:rsidRDefault="005433D9" w:rsidP="005433D9">
      <w:pPr>
        <w:rPr>
          <w:b/>
          <w:bCs/>
        </w:rPr>
      </w:pPr>
      <w:r w:rsidRPr="00356F3B">
        <w:rPr>
          <w:b/>
          <w:bCs/>
        </w:rPr>
        <w:t>Purpose of the Topic Element</w:t>
      </w:r>
    </w:p>
    <w:p w:rsidR="005433D9" w:rsidRPr="00356F3B" w:rsidRDefault="005433D9" w:rsidP="005433D9">
      <w:r w:rsidRPr="00356F3B">
        <w:t>This topic introduces learners to the importance of using high-quality paint and chemical products in the furniture finishing process. Paint, stains, sealers, lacquers, and thinners each have unique properties that affect how they adhere to wood, how they cure, and the visual outcome of the finish. Learners will be able to identify the characteristics of quality materials, recognise signs of deterioration or contamination, and understand how chemical quality impacts the final product.</w:t>
      </w:r>
    </w:p>
    <w:p w:rsidR="005433D9" w:rsidRPr="00356F3B" w:rsidRDefault="00A14E4C" w:rsidP="005433D9">
      <w:r>
        <w:pict>
          <v:rect id="_x0000_i1482" style="width:0;height:1.5pt" o:hralign="center" o:hrstd="t" o:hr="t" fillcolor="#a0a0a0" stroked="f"/>
        </w:pict>
      </w:r>
    </w:p>
    <w:p w:rsidR="005433D9" w:rsidRPr="00356F3B" w:rsidRDefault="005433D9" w:rsidP="005433D9">
      <w:pPr>
        <w:rPr>
          <w:b/>
          <w:bCs/>
        </w:rPr>
      </w:pPr>
      <w:r w:rsidRPr="00356F3B">
        <w:rPr>
          <w:b/>
          <w:bCs/>
        </w:rPr>
        <w:t>Key Content to Cover</w:t>
      </w:r>
    </w:p>
    <w:p w:rsidR="005433D9" w:rsidRPr="00356F3B" w:rsidRDefault="005433D9" w:rsidP="005433D9">
      <w:pPr>
        <w:rPr>
          <w:b/>
          <w:bCs/>
        </w:rPr>
      </w:pPr>
      <w:r w:rsidRPr="00356F3B">
        <w:rPr>
          <w:b/>
          <w:bCs/>
        </w:rPr>
        <w:t>1. Quality Indicators of Paint and Chemicals</w:t>
      </w:r>
    </w:p>
    <w:p w:rsidR="005433D9" w:rsidRPr="00356F3B" w:rsidRDefault="005433D9" w:rsidP="00356F3B">
      <w:pPr>
        <w:numPr>
          <w:ilvl w:val="0"/>
          <w:numId w:val="316"/>
        </w:numPr>
      </w:pPr>
      <w:r w:rsidRPr="00356F3B">
        <w:rPr>
          <w:b/>
          <w:bCs/>
        </w:rPr>
        <w:t>Paints and Lacquers</w:t>
      </w:r>
    </w:p>
    <w:p w:rsidR="005433D9" w:rsidRPr="00356F3B" w:rsidRDefault="005433D9" w:rsidP="00356F3B">
      <w:pPr>
        <w:numPr>
          <w:ilvl w:val="1"/>
          <w:numId w:val="316"/>
        </w:numPr>
      </w:pPr>
      <w:r w:rsidRPr="00356F3B">
        <w:t>Smooth consistency (no clumps or separation)</w:t>
      </w:r>
    </w:p>
    <w:p w:rsidR="005433D9" w:rsidRPr="00356F3B" w:rsidRDefault="005433D9" w:rsidP="00356F3B">
      <w:pPr>
        <w:numPr>
          <w:ilvl w:val="1"/>
          <w:numId w:val="316"/>
        </w:numPr>
      </w:pPr>
      <w:r w:rsidRPr="00356F3B">
        <w:t>Even pigmentation</w:t>
      </w:r>
    </w:p>
    <w:p w:rsidR="005433D9" w:rsidRPr="00356F3B" w:rsidRDefault="005433D9" w:rsidP="00356F3B">
      <w:pPr>
        <w:numPr>
          <w:ilvl w:val="1"/>
          <w:numId w:val="316"/>
        </w:numPr>
      </w:pPr>
      <w:r w:rsidRPr="00356F3B">
        <w:t>Clear batch identification and expiry date</w:t>
      </w:r>
    </w:p>
    <w:p w:rsidR="005433D9" w:rsidRPr="00356F3B" w:rsidRDefault="005433D9" w:rsidP="00356F3B">
      <w:pPr>
        <w:numPr>
          <w:ilvl w:val="1"/>
          <w:numId w:val="316"/>
        </w:numPr>
      </w:pPr>
      <w:r w:rsidRPr="00356F3B">
        <w:t>No strong foul odour indicating spoilage</w:t>
      </w:r>
    </w:p>
    <w:p w:rsidR="005433D9" w:rsidRPr="00356F3B" w:rsidRDefault="005433D9" w:rsidP="00356F3B">
      <w:pPr>
        <w:numPr>
          <w:ilvl w:val="0"/>
          <w:numId w:val="316"/>
        </w:numPr>
      </w:pPr>
      <w:r w:rsidRPr="00356F3B">
        <w:rPr>
          <w:b/>
          <w:bCs/>
        </w:rPr>
        <w:t>Stains and Sealers</w:t>
      </w:r>
    </w:p>
    <w:p w:rsidR="005433D9" w:rsidRPr="00356F3B" w:rsidRDefault="005433D9" w:rsidP="00356F3B">
      <w:pPr>
        <w:numPr>
          <w:ilvl w:val="1"/>
          <w:numId w:val="316"/>
        </w:numPr>
      </w:pPr>
      <w:r w:rsidRPr="00356F3B">
        <w:t>Uniform colour without sediment build-up</w:t>
      </w:r>
    </w:p>
    <w:p w:rsidR="005433D9" w:rsidRPr="00356F3B" w:rsidRDefault="005433D9" w:rsidP="00356F3B">
      <w:pPr>
        <w:numPr>
          <w:ilvl w:val="1"/>
          <w:numId w:val="316"/>
        </w:numPr>
      </w:pPr>
      <w:r w:rsidRPr="00356F3B">
        <w:t>Good flow and drying consistency</w:t>
      </w:r>
    </w:p>
    <w:p w:rsidR="005433D9" w:rsidRPr="00356F3B" w:rsidRDefault="005433D9" w:rsidP="00356F3B">
      <w:pPr>
        <w:numPr>
          <w:ilvl w:val="1"/>
          <w:numId w:val="316"/>
        </w:numPr>
      </w:pPr>
      <w:r w:rsidRPr="00356F3B">
        <w:t>Compatibility with surface and topcoats</w:t>
      </w:r>
    </w:p>
    <w:p w:rsidR="005433D9" w:rsidRPr="00356F3B" w:rsidRDefault="005433D9" w:rsidP="00356F3B">
      <w:pPr>
        <w:numPr>
          <w:ilvl w:val="0"/>
          <w:numId w:val="316"/>
        </w:numPr>
      </w:pPr>
      <w:r w:rsidRPr="00356F3B">
        <w:rPr>
          <w:b/>
          <w:bCs/>
        </w:rPr>
        <w:t>Thinners and Solvents</w:t>
      </w:r>
    </w:p>
    <w:p w:rsidR="005433D9" w:rsidRPr="00356F3B" w:rsidRDefault="005433D9" w:rsidP="00356F3B">
      <w:pPr>
        <w:numPr>
          <w:ilvl w:val="1"/>
          <w:numId w:val="316"/>
        </w:numPr>
      </w:pPr>
      <w:r w:rsidRPr="00356F3B">
        <w:t>Clear and free from contaminants</w:t>
      </w:r>
    </w:p>
    <w:p w:rsidR="005433D9" w:rsidRPr="00356F3B" w:rsidRDefault="005433D9" w:rsidP="00356F3B">
      <w:pPr>
        <w:numPr>
          <w:ilvl w:val="1"/>
          <w:numId w:val="316"/>
        </w:numPr>
      </w:pPr>
      <w:r w:rsidRPr="00356F3B">
        <w:t>Fast or slow evaporation rates as per specification</w:t>
      </w:r>
    </w:p>
    <w:p w:rsidR="005433D9" w:rsidRPr="00356F3B" w:rsidRDefault="005433D9" w:rsidP="00356F3B">
      <w:pPr>
        <w:numPr>
          <w:ilvl w:val="1"/>
          <w:numId w:val="316"/>
        </w:numPr>
      </w:pPr>
      <w:r w:rsidRPr="00356F3B">
        <w:t>Must match the system used (water-based or solvent-based)</w:t>
      </w:r>
    </w:p>
    <w:p w:rsidR="005433D9" w:rsidRPr="00356F3B" w:rsidRDefault="00A14E4C" w:rsidP="005433D9">
      <w:r>
        <w:pict>
          <v:rect id="_x0000_i1483" style="width:0;height:1.5pt" o:hralign="center" o:hrstd="t" o:hr="t" fillcolor="#a0a0a0" stroked="f"/>
        </w:pict>
      </w:r>
    </w:p>
    <w:p w:rsidR="005433D9" w:rsidRPr="00356F3B" w:rsidRDefault="005433D9" w:rsidP="005433D9">
      <w:pPr>
        <w:rPr>
          <w:b/>
          <w:bCs/>
        </w:rPr>
      </w:pPr>
      <w:r w:rsidRPr="00356F3B">
        <w:rPr>
          <w:b/>
          <w:bCs/>
        </w:rPr>
        <w:t>2. Consequences of Poor-Quality Chemicals</w:t>
      </w:r>
    </w:p>
    <w:p w:rsidR="005433D9" w:rsidRPr="00356F3B" w:rsidRDefault="005433D9" w:rsidP="00356F3B">
      <w:pPr>
        <w:numPr>
          <w:ilvl w:val="0"/>
          <w:numId w:val="317"/>
        </w:numPr>
      </w:pPr>
      <w:r w:rsidRPr="00356F3B">
        <w:t>Uneven colour or blotchy finishes</w:t>
      </w:r>
    </w:p>
    <w:p w:rsidR="005433D9" w:rsidRPr="00356F3B" w:rsidRDefault="005433D9" w:rsidP="00356F3B">
      <w:pPr>
        <w:numPr>
          <w:ilvl w:val="0"/>
          <w:numId w:val="317"/>
        </w:numPr>
      </w:pPr>
      <w:r w:rsidRPr="00356F3B">
        <w:t>Slow or uneven drying and curing</w:t>
      </w:r>
    </w:p>
    <w:p w:rsidR="005433D9" w:rsidRPr="00356F3B" w:rsidRDefault="005433D9" w:rsidP="00356F3B">
      <w:pPr>
        <w:numPr>
          <w:ilvl w:val="0"/>
          <w:numId w:val="317"/>
        </w:numPr>
      </w:pPr>
      <w:r w:rsidRPr="00356F3B">
        <w:t>Peeling, bubbling, or cracking of finishes</w:t>
      </w:r>
    </w:p>
    <w:p w:rsidR="005433D9" w:rsidRPr="00356F3B" w:rsidRDefault="005433D9" w:rsidP="00356F3B">
      <w:pPr>
        <w:numPr>
          <w:ilvl w:val="0"/>
          <w:numId w:val="317"/>
        </w:numPr>
      </w:pPr>
      <w:r w:rsidRPr="00356F3B">
        <w:lastRenderedPageBreak/>
        <w:t>Chemical reactions between incompatible components</w:t>
      </w:r>
    </w:p>
    <w:p w:rsidR="005433D9" w:rsidRPr="00356F3B" w:rsidRDefault="005433D9" w:rsidP="00356F3B">
      <w:pPr>
        <w:numPr>
          <w:ilvl w:val="0"/>
          <w:numId w:val="317"/>
        </w:numPr>
      </w:pPr>
      <w:r w:rsidRPr="00356F3B">
        <w:t>Health and safety risks from degraded chemicals</w:t>
      </w:r>
    </w:p>
    <w:p w:rsidR="005433D9" w:rsidRPr="00356F3B" w:rsidRDefault="00A14E4C" w:rsidP="005433D9">
      <w:r>
        <w:pict>
          <v:rect id="_x0000_i1484" style="width:0;height:1.5pt" o:hralign="center" o:hrstd="t" o:hr="t" fillcolor="#a0a0a0" stroked="f"/>
        </w:pict>
      </w:r>
    </w:p>
    <w:p w:rsidR="005433D9" w:rsidRPr="00356F3B" w:rsidRDefault="005433D9" w:rsidP="005433D9">
      <w:pPr>
        <w:rPr>
          <w:b/>
          <w:bCs/>
        </w:rPr>
      </w:pPr>
      <w:r w:rsidRPr="00356F3B">
        <w:rPr>
          <w:b/>
          <w:bCs/>
        </w:rPr>
        <w:t>3. Storage and Handling to Preserve Quality</w:t>
      </w:r>
    </w:p>
    <w:p w:rsidR="005433D9" w:rsidRPr="00356F3B" w:rsidRDefault="005433D9" w:rsidP="00356F3B">
      <w:pPr>
        <w:numPr>
          <w:ilvl w:val="0"/>
          <w:numId w:val="318"/>
        </w:numPr>
      </w:pPr>
      <w:r w:rsidRPr="00356F3B">
        <w:t>Store in original, sealed containers</w:t>
      </w:r>
    </w:p>
    <w:p w:rsidR="005433D9" w:rsidRPr="00356F3B" w:rsidRDefault="005433D9" w:rsidP="00356F3B">
      <w:pPr>
        <w:numPr>
          <w:ilvl w:val="0"/>
          <w:numId w:val="318"/>
        </w:numPr>
      </w:pPr>
      <w:r w:rsidRPr="00356F3B">
        <w:t>Keep away from direct sunlight and extreme temperatures</w:t>
      </w:r>
    </w:p>
    <w:p w:rsidR="005433D9" w:rsidRPr="00356F3B" w:rsidRDefault="005433D9" w:rsidP="00356F3B">
      <w:pPr>
        <w:numPr>
          <w:ilvl w:val="0"/>
          <w:numId w:val="318"/>
        </w:numPr>
      </w:pPr>
      <w:r w:rsidRPr="00356F3B">
        <w:t>Shake or stir well before use</w:t>
      </w:r>
    </w:p>
    <w:p w:rsidR="005433D9" w:rsidRPr="00356F3B" w:rsidRDefault="005433D9" w:rsidP="00356F3B">
      <w:pPr>
        <w:numPr>
          <w:ilvl w:val="0"/>
          <w:numId w:val="318"/>
        </w:numPr>
      </w:pPr>
      <w:r w:rsidRPr="00356F3B">
        <w:t>Do not mix old and new batches without compatibility testing</w:t>
      </w:r>
    </w:p>
    <w:p w:rsidR="005433D9" w:rsidRPr="00356F3B" w:rsidRDefault="005433D9" w:rsidP="00356F3B">
      <w:pPr>
        <w:numPr>
          <w:ilvl w:val="0"/>
          <w:numId w:val="318"/>
        </w:numPr>
      </w:pPr>
      <w:r w:rsidRPr="00356F3B">
        <w:t>Follow expiry dates and rotate stock accordingly</w:t>
      </w:r>
    </w:p>
    <w:p w:rsidR="005433D9" w:rsidRPr="00356F3B" w:rsidRDefault="00A14E4C" w:rsidP="005433D9">
      <w:r>
        <w:pict>
          <v:rect id="_x0000_i1485" style="width:0;height:1.5pt" o:hralign="center" o:hrstd="t" o:hr="t" fillcolor="#a0a0a0" stroked="f"/>
        </w:pict>
      </w:r>
    </w:p>
    <w:p w:rsidR="005433D9" w:rsidRPr="00356F3B" w:rsidRDefault="005433D9" w:rsidP="005433D9">
      <w:pPr>
        <w:rPr>
          <w:b/>
          <w:bCs/>
        </w:rPr>
      </w:pPr>
      <w:r w:rsidRPr="00356F3B">
        <w:rPr>
          <w:b/>
          <w:bCs/>
        </w:rPr>
        <w:t>Examples for Demonstration</w:t>
      </w:r>
    </w:p>
    <w:p w:rsidR="005433D9" w:rsidRPr="00356F3B" w:rsidRDefault="005433D9" w:rsidP="00356F3B">
      <w:pPr>
        <w:numPr>
          <w:ilvl w:val="0"/>
          <w:numId w:val="319"/>
        </w:numPr>
      </w:pPr>
      <w:r w:rsidRPr="00356F3B">
        <w:rPr>
          <w:b/>
          <w:bCs/>
        </w:rPr>
        <w:t>Example 1</w:t>
      </w:r>
      <w:r w:rsidRPr="00356F3B">
        <w:t>: Show learners two cans of lacquer—one fresh, one expired. Compare colour, odour, and consistency.</w:t>
      </w:r>
    </w:p>
    <w:p w:rsidR="005433D9" w:rsidRPr="00356F3B" w:rsidRDefault="005433D9" w:rsidP="00356F3B">
      <w:pPr>
        <w:numPr>
          <w:ilvl w:val="0"/>
          <w:numId w:val="319"/>
        </w:numPr>
      </w:pPr>
      <w:r w:rsidRPr="00356F3B">
        <w:rPr>
          <w:b/>
          <w:bCs/>
        </w:rPr>
        <w:t>Example 2</w:t>
      </w:r>
      <w:r w:rsidRPr="00356F3B">
        <w:t>: Demonstrate how improperly thinned paint behaves when sprayed—observe dripping, uneven coating, or poor adhesion.</w:t>
      </w:r>
    </w:p>
    <w:p w:rsidR="005433D9" w:rsidRPr="00356F3B" w:rsidRDefault="00A14E4C" w:rsidP="005433D9">
      <w:r>
        <w:pict>
          <v:rect id="_x0000_i1486" style="width:0;height:1.5pt" o:hralign="center" o:hrstd="t" o:hr="t" fillcolor="#a0a0a0" stroked="f"/>
        </w:pict>
      </w:r>
    </w:p>
    <w:p w:rsidR="005433D9" w:rsidRPr="00356F3B" w:rsidRDefault="005433D9" w:rsidP="005433D9">
      <w:pPr>
        <w:rPr>
          <w:b/>
          <w:bCs/>
        </w:rPr>
      </w:pPr>
      <w:r w:rsidRPr="00356F3B">
        <w:rPr>
          <w:b/>
          <w:bCs/>
        </w:rPr>
        <w:t>South African Case Study</w:t>
      </w:r>
    </w:p>
    <w:p w:rsidR="005433D9" w:rsidRPr="00356F3B" w:rsidRDefault="005433D9" w:rsidP="005433D9">
      <w:r w:rsidRPr="00356F3B">
        <w:rPr>
          <w:b/>
          <w:bCs/>
        </w:rPr>
        <w:t>Case Study: Lwazi’s Lacquer Room – Klerksdorp, North West</w:t>
      </w:r>
      <w:r w:rsidRPr="00356F3B">
        <w:br/>
        <w:t>Lwazi once used a batch of stained lacquer that had separated in storage and had passed its expiry date. After application, the finish became tacky and blotchy, resulting in a full product recall. Now, Lwazi’s team logs expiry dates and performs pre-use inspections for all finishes. Quality issues have since decreased, and wastage has reduced by 50%.</w:t>
      </w:r>
    </w:p>
    <w:p w:rsidR="005433D9" w:rsidRPr="00356F3B" w:rsidRDefault="005433D9" w:rsidP="005433D9">
      <w:r w:rsidRPr="00356F3B">
        <w:rPr>
          <w:b/>
          <w:bCs/>
        </w:rPr>
        <w:t>Facilitator Prompt</w:t>
      </w:r>
      <w:r w:rsidRPr="00356F3B">
        <w:t>: Ask learners to discuss what checks they would perform before using a container of finish in a production run.</w:t>
      </w:r>
    </w:p>
    <w:p w:rsidR="005433D9" w:rsidRPr="00356F3B" w:rsidRDefault="00A14E4C" w:rsidP="005433D9">
      <w:r>
        <w:pict>
          <v:rect id="_x0000_i1487" style="width:0;height:1.5pt" o:hralign="center" o:hrstd="t" o:hr="t" fillcolor="#a0a0a0" stroked="f"/>
        </w:pict>
      </w:r>
    </w:p>
    <w:p w:rsidR="005433D9" w:rsidRPr="00356F3B" w:rsidRDefault="005433D9" w:rsidP="005433D9">
      <w:pPr>
        <w:rPr>
          <w:b/>
          <w:bCs/>
        </w:rPr>
      </w:pPr>
      <w:r w:rsidRPr="00356F3B">
        <w:rPr>
          <w:b/>
          <w:bCs/>
        </w:rPr>
        <w:t>Critical Thinking Questions</w:t>
      </w:r>
    </w:p>
    <w:p w:rsidR="005433D9" w:rsidRPr="00356F3B" w:rsidRDefault="005433D9" w:rsidP="00356F3B">
      <w:pPr>
        <w:numPr>
          <w:ilvl w:val="0"/>
          <w:numId w:val="320"/>
        </w:numPr>
      </w:pPr>
      <w:r w:rsidRPr="00356F3B">
        <w:rPr>
          <w:b/>
          <w:bCs/>
        </w:rPr>
        <w:t>Quality Recognition</w:t>
      </w:r>
      <w:r w:rsidRPr="00356F3B">
        <w:t>:</w:t>
      </w:r>
      <w:r w:rsidRPr="00356F3B">
        <w:br/>
      </w:r>
      <w:r w:rsidRPr="00356F3B">
        <w:rPr>
          <w:i/>
          <w:iCs/>
        </w:rPr>
        <w:t>“What visual or physical signs might indicate that a can of lacquer is no longer usable?”</w:t>
      </w:r>
    </w:p>
    <w:p w:rsidR="005433D9" w:rsidRPr="00356F3B" w:rsidRDefault="005433D9" w:rsidP="00356F3B">
      <w:pPr>
        <w:numPr>
          <w:ilvl w:val="0"/>
          <w:numId w:val="320"/>
        </w:numPr>
      </w:pPr>
      <w:r w:rsidRPr="00356F3B">
        <w:rPr>
          <w:b/>
          <w:bCs/>
        </w:rPr>
        <w:t>Application Impact</w:t>
      </w:r>
      <w:r w:rsidRPr="00356F3B">
        <w:t>:</w:t>
      </w:r>
      <w:r w:rsidRPr="00356F3B">
        <w:br/>
      </w:r>
      <w:r w:rsidRPr="00356F3B">
        <w:rPr>
          <w:i/>
          <w:iCs/>
        </w:rPr>
        <w:t>“How can poor-quality or expired paint affect the durability of a finished furniture piece?”</w:t>
      </w:r>
    </w:p>
    <w:p w:rsidR="005433D9" w:rsidRPr="00356F3B" w:rsidRDefault="005433D9" w:rsidP="00356F3B">
      <w:pPr>
        <w:numPr>
          <w:ilvl w:val="0"/>
          <w:numId w:val="320"/>
        </w:numPr>
      </w:pPr>
      <w:r w:rsidRPr="00356F3B">
        <w:rPr>
          <w:b/>
          <w:bCs/>
        </w:rPr>
        <w:t>Storage Practices</w:t>
      </w:r>
      <w:r w:rsidRPr="00356F3B">
        <w:t>:</w:t>
      </w:r>
      <w:r w:rsidRPr="00356F3B">
        <w:br/>
      </w:r>
      <w:r w:rsidRPr="00356F3B">
        <w:rPr>
          <w:i/>
          <w:iCs/>
        </w:rPr>
        <w:t>“Why should thinners and paints be stored in original containers, and how does this affect safety?”</w:t>
      </w:r>
    </w:p>
    <w:p w:rsidR="005433D9" w:rsidRPr="00356F3B" w:rsidRDefault="005433D9" w:rsidP="00356F3B">
      <w:pPr>
        <w:numPr>
          <w:ilvl w:val="0"/>
          <w:numId w:val="320"/>
        </w:numPr>
      </w:pPr>
      <w:r w:rsidRPr="00356F3B">
        <w:rPr>
          <w:b/>
          <w:bCs/>
        </w:rPr>
        <w:lastRenderedPageBreak/>
        <w:t>Decision Making</w:t>
      </w:r>
      <w:r w:rsidRPr="00356F3B">
        <w:t>:</w:t>
      </w:r>
      <w:r w:rsidRPr="00356F3B">
        <w:br/>
      </w:r>
      <w:r w:rsidRPr="00356F3B">
        <w:rPr>
          <w:i/>
          <w:iCs/>
        </w:rPr>
        <w:t>“If you are unsure about the condition of a finishing chemical, what steps should you take before using it?”</w:t>
      </w:r>
    </w:p>
    <w:p w:rsidR="005433D9" w:rsidRPr="00356F3B" w:rsidRDefault="00A14E4C" w:rsidP="005433D9">
      <w:r>
        <w:pict>
          <v:rect id="_x0000_i1488" style="width:0;height:1.5pt" o:hralign="center" o:hrstd="t" o:hr="t" fillcolor="#a0a0a0" stroked="f"/>
        </w:pict>
      </w:r>
    </w:p>
    <w:p w:rsidR="005433D9" w:rsidRPr="00356F3B" w:rsidRDefault="005433D9" w:rsidP="005433D9"/>
    <w:p w:rsidR="005433D9" w:rsidRPr="00356F3B" w:rsidRDefault="005433D9">
      <w:r w:rsidRPr="00356F3B">
        <w:br w:type="page"/>
      </w:r>
    </w:p>
    <w:p w:rsidR="005433D9" w:rsidRPr="00356F3B" w:rsidRDefault="005433D9"/>
    <w:p w:rsidR="00356F3B" w:rsidRPr="00356F3B" w:rsidRDefault="00356F3B" w:rsidP="00356F3B">
      <w:pPr>
        <w:pStyle w:val="Heading3"/>
        <w:rPr>
          <w:rFonts w:ascii="Century Gothic" w:hAnsi="Century Gothic"/>
          <w:b/>
          <w:bCs/>
        </w:rPr>
      </w:pPr>
      <w:bookmarkStart w:id="65" w:name="_Toc196284106"/>
      <w:r w:rsidRPr="00356F3B">
        <w:rPr>
          <w:rFonts w:ascii="Century Gothic" w:hAnsi="Century Gothic"/>
          <w:b/>
          <w:bCs/>
        </w:rPr>
        <w:t>KT0702: Machine Quality and Faults</w:t>
      </w:r>
      <w:bookmarkEnd w:id="65"/>
    </w:p>
    <w:p w:rsidR="00356F3B" w:rsidRPr="00356F3B" w:rsidRDefault="00356F3B" w:rsidP="00356F3B">
      <w:pPr>
        <w:rPr>
          <w:b/>
          <w:bCs/>
        </w:rPr>
      </w:pPr>
    </w:p>
    <w:p w:rsidR="00356F3B" w:rsidRPr="00356F3B" w:rsidRDefault="00356F3B" w:rsidP="00356F3B">
      <w:r w:rsidRPr="00356F3B">
        <w:rPr>
          <w:b/>
          <w:bCs/>
        </w:rPr>
        <w:t>Knowledge Topic Element of KM-04-KT07</w:t>
      </w:r>
      <w:r w:rsidRPr="00356F3B">
        <w:br/>
      </w:r>
      <w:r w:rsidRPr="00356F3B">
        <w:rPr>
          <w:b/>
          <w:bCs/>
        </w:rPr>
        <w:t>NQF Level 2 | Weight: Part of 10%</w:t>
      </w:r>
    </w:p>
    <w:p w:rsidR="00356F3B" w:rsidRPr="00356F3B" w:rsidRDefault="00A14E4C" w:rsidP="00356F3B">
      <w:r>
        <w:pict>
          <v:rect id="_x0000_i1489" style="width:0;height:1.5pt" o:hralign="center" o:hrstd="t" o:hr="t" fillcolor="#a0a0a0" stroked="f"/>
        </w:pict>
      </w:r>
    </w:p>
    <w:p w:rsidR="00356F3B" w:rsidRPr="00356F3B" w:rsidRDefault="00356F3B" w:rsidP="00356F3B">
      <w:pPr>
        <w:rPr>
          <w:b/>
          <w:bCs/>
        </w:rPr>
      </w:pPr>
      <w:r w:rsidRPr="00356F3B">
        <w:rPr>
          <w:b/>
          <w:bCs/>
        </w:rPr>
        <w:t>Purpose of the Topic Element</w:t>
      </w:r>
    </w:p>
    <w:p w:rsidR="00356F3B" w:rsidRPr="00356F3B" w:rsidRDefault="00356F3B" w:rsidP="00356F3B">
      <w:r w:rsidRPr="00356F3B">
        <w:t>This topic helps learners understand how the condition and quality of machines used in the furniture finishing process affect product outcomes. Machines such as spray guns, sanders, compressors, and mixers must operate efficiently and consistently to ensure surface quality and application precision. Learners will explore common machine faults, how to detect them, and the impact these faults can have on finishing quality and productivity.</w:t>
      </w:r>
    </w:p>
    <w:p w:rsidR="00356F3B" w:rsidRPr="00356F3B" w:rsidRDefault="00A14E4C" w:rsidP="00356F3B">
      <w:r>
        <w:pict>
          <v:rect id="_x0000_i1490" style="width:0;height:1.5pt" o:hralign="center" o:hrstd="t" o:hr="t" fillcolor="#a0a0a0" stroked="f"/>
        </w:pict>
      </w:r>
    </w:p>
    <w:p w:rsidR="00356F3B" w:rsidRPr="00356F3B" w:rsidRDefault="00356F3B" w:rsidP="00356F3B">
      <w:pPr>
        <w:rPr>
          <w:b/>
          <w:bCs/>
        </w:rPr>
      </w:pPr>
      <w:r w:rsidRPr="00356F3B">
        <w:rPr>
          <w:b/>
          <w:bCs/>
        </w:rPr>
        <w:t>Key Content to Cover</w:t>
      </w:r>
    </w:p>
    <w:p w:rsidR="00356F3B" w:rsidRPr="00356F3B" w:rsidRDefault="00356F3B" w:rsidP="00356F3B">
      <w:pPr>
        <w:rPr>
          <w:b/>
          <w:bCs/>
        </w:rPr>
      </w:pPr>
      <w:r w:rsidRPr="00356F3B">
        <w:rPr>
          <w:b/>
          <w:bCs/>
        </w:rPr>
        <w:t>1. Common Machines in Finishing</w:t>
      </w:r>
    </w:p>
    <w:p w:rsidR="00356F3B" w:rsidRPr="00356F3B" w:rsidRDefault="00356F3B" w:rsidP="00356F3B">
      <w:pPr>
        <w:numPr>
          <w:ilvl w:val="0"/>
          <w:numId w:val="321"/>
        </w:numPr>
      </w:pPr>
      <w:r w:rsidRPr="00356F3B">
        <w:rPr>
          <w:b/>
          <w:bCs/>
        </w:rPr>
        <w:t>Spray Guns</w:t>
      </w:r>
      <w:r w:rsidRPr="00356F3B">
        <w:t>: HVLP, air-assisted, airless</w:t>
      </w:r>
    </w:p>
    <w:p w:rsidR="00356F3B" w:rsidRPr="00356F3B" w:rsidRDefault="00356F3B" w:rsidP="00356F3B">
      <w:pPr>
        <w:numPr>
          <w:ilvl w:val="0"/>
          <w:numId w:val="321"/>
        </w:numPr>
      </w:pPr>
      <w:r w:rsidRPr="00356F3B">
        <w:rPr>
          <w:b/>
          <w:bCs/>
        </w:rPr>
        <w:t>Orbital Sanders</w:t>
      </w:r>
      <w:r w:rsidRPr="00356F3B">
        <w:t>: Handheld or bench-mounted</w:t>
      </w:r>
    </w:p>
    <w:p w:rsidR="00356F3B" w:rsidRPr="00356F3B" w:rsidRDefault="00356F3B" w:rsidP="00356F3B">
      <w:pPr>
        <w:numPr>
          <w:ilvl w:val="0"/>
          <w:numId w:val="321"/>
        </w:numPr>
      </w:pPr>
      <w:r w:rsidRPr="00356F3B">
        <w:rPr>
          <w:b/>
          <w:bCs/>
        </w:rPr>
        <w:t>Compressors and Hoses</w:t>
      </w:r>
      <w:r w:rsidRPr="00356F3B">
        <w:t>: For air-powered tools</w:t>
      </w:r>
    </w:p>
    <w:p w:rsidR="00356F3B" w:rsidRPr="00356F3B" w:rsidRDefault="00356F3B" w:rsidP="00356F3B">
      <w:pPr>
        <w:numPr>
          <w:ilvl w:val="0"/>
          <w:numId w:val="321"/>
        </w:numPr>
      </w:pPr>
      <w:r w:rsidRPr="00356F3B">
        <w:rPr>
          <w:b/>
          <w:bCs/>
        </w:rPr>
        <w:t>Mixers</w:t>
      </w:r>
      <w:r w:rsidRPr="00356F3B">
        <w:t>: Manual or mechanical stirrers</w:t>
      </w:r>
    </w:p>
    <w:p w:rsidR="00356F3B" w:rsidRPr="00356F3B" w:rsidRDefault="00356F3B" w:rsidP="00356F3B">
      <w:pPr>
        <w:numPr>
          <w:ilvl w:val="0"/>
          <w:numId w:val="321"/>
        </w:numPr>
      </w:pPr>
      <w:r w:rsidRPr="00356F3B">
        <w:rPr>
          <w:b/>
          <w:bCs/>
        </w:rPr>
        <w:t>Dust Extractors and Booth Fans</w:t>
      </w:r>
      <w:r w:rsidRPr="00356F3B">
        <w:t>: For cleanliness and safety</w:t>
      </w:r>
    </w:p>
    <w:p w:rsidR="00356F3B" w:rsidRPr="00356F3B" w:rsidRDefault="00A14E4C" w:rsidP="00356F3B">
      <w:r>
        <w:pict>
          <v:rect id="_x0000_i1491" style="width:0;height:1.5pt" o:hralign="center" o:hrstd="t" o:hr="t" fillcolor="#a0a0a0" stroked="f"/>
        </w:pict>
      </w:r>
    </w:p>
    <w:p w:rsidR="00356F3B" w:rsidRPr="00356F3B" w:rsidRDefault="00356F3B" w:rsidP="00356F3B">
      <w:pPr>
        <w:rPr>
          <w:b/>
          <w:bCs/>
        </w:rPr>
      </w:pPr>
      <w:r w:rsidRPr="00356F3B">
        <w:rPr>
          <w:b/>
          <w:bCs/>
        </w:rPr>
        <w:t>2. Indicators of Good Machine Quality</w:t>
      </w:r>
    </w:p>
    <w:p w:rsidR="00356F3B" w:rsidRPr="00356F3B" w:rsidRDefault="00356F3B" w:rsidP="00356F3B">
      <w:pPr>
        <w:numPr>
          <w:ilvl w:val="0"/>
          <w:numId w:val="322"/>
        </w:numPr>
      </w:pPr>
      <w:r w:rsidRPr="00356F3B">
        <w:t>Consistent air pressure and spray pattern</w:t>
      </w:r>
    </w:p>
    <w:p w:rsidR="00356F3B" w:rsidRPr="00356F3B" w:rsidRDefault="00356F3B" w:rsidP="00356F3B">
      <w:pPr>
        <w:numPr>
          <w:ilvl w:val="0"/>
          <w:numId w:val="322"/>
        </w:numPr>
      </w:pPr>
      <w:r w:rsidRPr="00356F3B">
        <w:t>Even sanding motion without vibration or heat</w:t>
      </w:r>
    </w:p>
    <w:p w:rsidR="00356F3B" w:rsidRPr="00356F3B" w:rsidRDefault="00356F3B" w:rsidP="00356F3B">
      <w:pPr>
        <w:numPr>
          <w:ilvl w:val="0"/>
          <w:numId w:val="322"/>
        </w:numPr>
      </w:pPr>
      <w:r w:rsidRPr="00356F3B">
        <w:t>All parts (nozzles, filters, hoses) intact and free of residue</w:t>
      </w:r>
    </w:p>
    <w:p w:rsidR="00356F3B" w:rsidRPr="00356F3B" w:rsidRDefault="00356F3B" w:rsidP="00356F3B">
      <w:pPr>
        <w:numPr>
          <w:ilvl w:val="0"/>
          <w:numId w:val="322"/>
        </w:numPr>
      </w:pPr>
      <w:r w:rsidRPr="00356F3B">
        <w:t>Safety features such as auto shut-off switches and guards in place</w:t>
      </w:r>
    </w:p>
    <w:p w:rsidR="00356F3B" w:rsidRPr="00356F3B" w:rsidRDefault="00356F3B" w:rsidP="00356F3B">
      <w:pPr>
        <w:numPr>
          <w:ilvl w:val="0"/>
          <w:numId w:val="322"/>
        </w:numPr>
      </w:pPr>
      <w:r w:rsidRPr="00356F3B">
        <w:t>Easy to clean, maintain, and adjust</w:t>
      </w:r>
    </w:p>
    <w:p w:rsidR="00356F3B" w:rsidRPr="00356F3B" w:rsidRDefault="00A14E4C" w:rsidP="00356F3B">
      <w:r>
        <w:pict>
          <v:rect id="_x0000_i1492" style="width:0;height:1.5pt" o:hralign="center" o:hrstd="t" o:hr="t" fillcolor="#a0a0a0" stroked="f"/>
        </w:pict>
      </w:r>
    </w:p>
    <w:p w:rsidR="00356F3B" w:rsidRPr="00356F3B" w:rsidRDefault="00356F3B" w:rsidP="00356F3B">
      <w:pPr>
        <w:rPr>
          <w:b/>
          <w:bCs/>
        </w:rPr>
      </w:pPr>
      <w:r w:rsidRPr="00356F3B">
        <w:rPr>
          <w:b/>
          <w:bCs/>
        </w:rPr>
        <w:t>3. Common Machine Faults and Their Effects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4"/>
        <w:gridCol w:w="2777"/>
        <w:gridCol w:w="4715"/>
      </w:tblGrid>
      <w:tr w:rsidR="00356F3B" w:rsidRPr="00356F3B" w:rsidTr="00356F3B">
        <w:trPr>
          <w:tblHeader/>
          <w:tblCellSpacing w:w="15" w:type="dxa"/>
        </w:trPr>
        <w:tc>
          <w:tcPr>
            <w:tcW w:w="0" w:type="auto"/>
            <w:vAlign w:val="center"/>
            <w:hideMark/>
          </w:tcPr>
          <w:p w:rsidR="00356F3B" w:rsidRPr="00356F3B" w:rsidRDefault="00356F3B" w:rsidP="00356F3B">
            <w:pPr>
              <w:rPr>
                <w:b/>
                <w:bCs/>
              </w:rPr>
            </w:pPr>
            <w:r w:rsidRPr="00356F3B">
              <w:rPr>
                <w:b/>
                <w:bCs/>
              </w:rPr>
              <w:t>Machine</w:t>
            </w:r>
          </w:p>
        </w:tc>
        <w:tc>
          <w:tcPr>
            <w:tcW w:w="0" w:type="auto"/>
            <w:vAlign w:val="center"/>
            <w:hideMark/>
          </w:tcPr>
          <w:p w:rsidR="00356F3B" w:rsidRPr="00356F3B" w:rsidRDefault="00356F3B" w:rsidP="00356F3B">
            <w:pPr>
              <w:rPr>
                <w:b/>
                <w:bCs/>
              </w:rPr>
            </w:pPr>
            <w:r w:rsidRPr="00356F3B">
              <w:rPr>
                <w:b/>
                <w:bCs/>
              </w:rPr>
              <w:t>Fault Type</w:t>
            </w:r>
          </w:p>
        </w:tc>
        <w:tc>
          <w:tcPr>
            <w:tcW w:w="0" w:type="auto"/>
            <w:vAlign w:val="center"/>
            <w:hideMark/>
          </w:tcPr>
          <w:p w:rsidR="00356F3B" w:rsidRPr="00356F3B" w:rsidRDefault="00356F3B" w:rsidP="00356F3B">
            <w:pPr>
              <w:rPr>
                <w:b/>
                <w:bCs/>
              </w:rPr>
            </w:pPr>
            <w:r w:rsidRPr="00356F3B">
              <w:rPr>
                <w:b/>
                <w:bCs/>
              </w:rPr>
              <w:t>Effect on Finish/Product</w:t>
            </w:r>
          </w:p>
        </w:tc>
      </w:tr>
      <w:tr w:rsidR="00356F3B" w:rsidRPr="00356F3B" w:rsidTr="00356F3B">
        <w:trPr>
          <w:tblCellSpacing w:w="15" w:type="dxa"/>
        </w:trPr>
        <w:tc>
          <w:tcPr>
            <w:tcW w:w="0" w:type="auto"/>
            <w:vAlign w:val="center"/>
            <w:hideMark/>
          </w:tcPr>
          <w:p w:rsidR="00356F3B" w:rsidRPr="00356F3B" w:rsidRDefault="00356F3B" w:rsidP="00356F3B">
            <w:r w:rsidRPr="00356F3B">
              <w:t>Spray gun</w:t>
            </w:r>
          </w:p>
        </w:tc>
        <w:tc>
          <w:tcPr>
            <w:tcW w:w="0" w:type="auto"/>
            <w:vAlign w:val="center"/>
            <w:hideMark/>
          </w:tcPr>
          <w:p w:rsidR="00356F3B" w:rsidRPr="00356F3B" w:rsidRDefault="00356F3B" w:rsidP="00356F3B">
            <w:r w:rsidRPr="00356F3B">
              <w:t>Clogged nozzle</w:t>
            </w:r>
          </w:p>
        </w:tc>
        <w:tc>
          <w:tcPr>
            <w:tcW w:w="0" w:type="auto"/>
            <w:vAlign w:val="center"/>
            <w:hideMark/>
          </w:tcPr>
          <w:p w:rsidR="00356F3B" w:rsidRPr="00356F3B" w:rsidRDefault="00356F3B" w:rsidP="00356F3B">
            <w:r w:rsidRPr="00356F3B">
              <w:t>Patchy spray pattern, overspray or drips</w:t>
            </w:r>
          </w:p>
        </w:tc>
      </w:tr>
      <w:tr w:rsidR="00356F3B" w:rsidRPr="00356F3B" w:rsidTr="00356F3B">
        <w:trPr>
          <w:tblCellSpacing w:w="15" w:type="dxa"/>
        </w:trPr>
        <w:tc>
          <w:tcPr>
            <w:tcW w:w="0" w:type="auto"/>
            <w:vAlign w:val="center"/>
            <w:hideMark/>
          </w:tcPr>
          <w:p w:rsidR="00356F3B" w:rsidRPr="00356F3B" w:rsidRDefault="00356F3B" w:rsidP="00356F3B">
            <w:r w:rsidRPr="00356F3B">
              <w:lastRenderedPageBreak/>
              <w:t>Sander</w:t>
            </w:r>
          </w:p>
        </w:tc>
        <w:tc>
          <w:tcPr>
            <w:tcW w:w="0" w:type="auto"/>
            <w:vAlign w:val="center"/>
            <w:hideMark/>
          </w:tcPr>
          <w:p w:rsidR="00356F3B" w:rsidRPr="00356F3B" w:rsidRDefault="00356F3B" w:rsidP="00356F3B">
            <w:r w:rsidRPr="00356F3B">
              <w:t>Uneven pad motion</w:t>
            </w:r>
          </w:p>
        </w:tc>
        <w:tc>
          <w:tcPr>
            <w:tcW w:w="0" w:type="auto"/>
            <w:vAlign w:val="center"/>
            <w:hideMark/>
          </w:tcPr>
          <w:p w:rsidR="00356F3B" w:rsidRPr="00356F3B" w:rsidRDefault="00356F3B" w:rsidP="00356F3B">
            <w:r w:rsidRPr="00356F3B">
              <w:t>Inconsistent sanding, swirl marks</w:t>
            </w:r>
          </w:p>
        </w:tc>
      </w:tr>
      <w:tr w:rsidR="00356F3B" w:rsidRPr="00356F3B" w:rsidTr="00356F3B">
        <w:trPr>
          <w:tblCellSpacing w:w="15" w:type="dxa"/>
        </w:trPr>
        <w:tc>
          <w:tcPr>
            <w:tcW w:w="0" w:type="auto"/>
            <w:vAlign w:val="center"/>
            <w:hideMark/>
          </w:tcPr>
          <w:p w:rsidR="00356F3B" w:rsidRPr="00356F3B" w:rsidRDefault="00356F3B" w:rsidP="00356F3B">
            <w:r w:rsidRPr="00356F3B">
              <w:t>Compressor</w:t>
            </w:r>
          </w:p>
        </w:tc>
        <w:tc>
          <w:tcPr>
            <w:tcW w:w="0" w:type="auto"/>
            <w:vAlign w:val="center"/>
            <w:hideMark/>
          </w:tcPr>
          <w:p w:rsidR="00356F3B" w:rsidRPr="00356F3B" w:rsidRDefault="00356F3B" w:rsidP="00356F3B">
            <w:r w:rsidRPr="00356F3B">
              <w:t>Air leaks or low pressure</w:t>
            </w:r>
          </w:p>
        </w:tc>
        <w:tc>
          <w:tcPr>
            <w:tcW w:w="0" w:type="auto"/>
            <w:vAlign w:val="center"/>
            <w:hideMark/>
          </w:tcPr>
          <w:p w:rsidR="00356F3B" w:rsidRPr="00356F3B" w:rsidRDefault="00356F3B" w:rsidP="00356F3B">
            <w:r w:rsidRPr="00356F3B">
              <w:t>Weak atomisation, interrupted spraying</w:t>
            </w:r>
          </w:p>
        </w:tc>
      </w:tr>
      <w:tr w:rsidR="00356F3B" w:rsidRPr="00356F3B" w:rsidTr="00356F3B">
        <w:trPr>
          <w:tblCellSpacing w:w="15" w:type="dxa"/>
        </w:trPr>
        <w:tc>
          <w:tcPr>
            <w:tcW w:w="0" w:type="auto"/>
            <w:vAlign w:val="center"/>
            <w:hideMark/>
          </w:tcPr>
          <w:p w:rsidR="00356F3B" w:rsidRPr="00356F3B" w:rsidRDefault="00356F3B" w:rsidP="00356F3B">
            <w:r w:rsidRPr="00356F3B">
              <w:t>Mixer</w:t>
            </w:r>
          </w:p>
        </w:tc>
        <w:tc>
          <w:tcPr>
            <w:tcW w:w="0" w:type="auto"/>
            <w:vAlign w:val="center"/>
            <w:hideMark/>
          </w:tcPr>
          <w:p w:rsidR="00356F3B" w:rsidRPr="00356F3B" w:rsidRDefault="00356F3B" w:rsidP="00356F3B">
            <w:r w:rsidRPr="00356F3B">
              <w:t>Broken paddle or low speed</w:t>
            </w:r>
          </w:p>
        </w:tc>
        <w:tc>
          <w:tcPr>
            <w:tcW w:w="0" w:type="auto"/>
            <w:vAlign w:val="center"/>
            <w:hideMark/>
          </w:tcPr>
          <w:p w:rsidR="00356F3B" w:rsidRPr="00356F3B" w:rsidRDefault="00356F3B" w:rsidP="00356F3B">
            <w:r w:rsidRPr="00356F3B">
              <w:t>Poorly mixed finishes leading to streaks or clumps</w:t>
            </w:r>
          </w:p>
        </w:tc>
      </w:tr>
      <w:tr w:rsidR="00356F3B" w:rsidRPr="00356F3B" w:rsidTr="00356F3B">
        <w:trPr>
          <w:tblCellSpacing w:w="15" w:type="dxa"/>
        </w:trPr>
        <w:tc>
          <w:tcPr>
            <w:tcW w:w="0" w:type="auto"/>
            <w:vAlign w:val="center"/>
            <w:hideMark/>
          </w:tcPr>
          <w:p w:rsidR="00356F3B" w:rsidRPr="00356F3B" w:rsidRDefault="00356F3B" w:rsidP="00356F3B">
            <w:r w:rsidRPr="00356F3B">
              <w:t>Fan/Extractor</w:t>
            </w:r>
          </w:p>
        </w:tc>
        <w:tc>
          <w:tcPr>
            <w:tcW w:w="0" w:type="auto"/>
            <w:vAlign w:val="center"/>
            <w:hideMark/>
          </w:tcPr>
          <w:p w:rsidR="00356F3B" w:rsidRPr="00356F3B" w:rsidRDefault="00356F3B" w:rsidP="00356F3B">
            <w:r w:rsidRPr="00356F3B">
              <w:t>Dirty or blocked filters</w:t>
            </w:r>
          </w:p>
        </w:tc>
        <w:tc>
          <w:tcPr>
            <w:tcW w:w="0" w:type="auto"/>
            <w:vAlign w:val="center"/>
            <w:hideMark/>
          </w:tcPr>
          <w:p w:rsidR="00356F3B" w:rsidRPr="00356F3B" w:rsidRDefault="00356F3B" w:rsidP="00356F3B">
            <w:r w:rsidRPr="00356F3B">
              <w:t>Dust settling on wet surfaces, health risk</w:t>
            </w:r>
          </w:p>
        </w:tc>
      </w:tr>
    </w:tbl>
    <w:p w:rsidR="00356F3B" w:rsidRPr="00356F3B" w:rsidRDefault="00A14E4C" w:rsidP="00356F3B">
      <w:r>
        <w:pict>
          <v:rect id="_x0000_i1493" style="width:0;height:1.5pt" o:hralign="center" o:hrstd="t" o:hr="t" fillcolor="#a0a0a0" stroked="f"/>
        </w:pict>
      </w:r>
    </w:p>
    <w:p w:rsidR="00356F3B" w:rsidRPr="00356F3B" w:rsidRDefault="00356F3B" w:rsidP="00356F3B">
      <w:pPr>
        <w:rPr>
          <w:b/>
          <w:bCs/>
        </w:rPr>
      </w:pPr>
      <w:r w:rsidRPr="00356F3B">
        <w:rPr>
          <w:b/>
          <w:bCs/>
        </w:rPr>
        <w:t>4. Fault Detection and Reporting</w:t>
      </w:r>
    </w:p>
    <w:p w:rsidR="00356F3B" w:rsidRPr="00356F3B" w:rsidRDefault="00356F3B" w:rsidP="00356F3B">
      <w:pPr>
        <w:numPr>
          <w:ilvl w:val="0"/>
          <w:numId w:val="323"/>
        </w:numPr>
      </w:pPr>
      <w:r w:rsidRPr="00356F3B">
        <w:t>Perform daily machine checks using a visual and functional checklist</w:t>
      </w:r>
    </w:p>
    <w:p w:rsidR="00356F3B" w:rsidRPr="00356F3B" w:rsidRDefault="00356F3B" w:rsidP="00356F3B">
      <w:pPr>
        <w:numPr>
          <w:ilvl w:val="0"/>
          <w:numId w:val="323"/>
        </w:numPr>
      </w:pPr>
      <w:r w:rsidRPr="00356F3B">
        <w:t>Look for pressure irregularities, unusual noises, residue build-up, and heat</w:t>
      </w:r>
    </w:p>
    <w:p w:rsidR="00356F3B" w:rsidRPr="00356F3B" w:rsidRDefault="00356F3B" w:rsidP="00356F3B">
      <w:pPr>
        <w:numPr>
          <w:ilvl w:val="0"/>
          <w:numId w:val="323"/>
        </w:numPr>
      </w:pPr>
      <w:r w:rsidRPr="00356F3B">
        <w:t>Record faults immediately and report to a technician or supervisor</w:t>
      </w:r>
    </w:p>
    <w:p w:rsidR="00356F3B" w:rsidRPr="00356F3B" w:rsidRDefault="00356F3B" w:rsidP="00356F3B">
      <w:pPr>
        <w:numPr>
          <w:ilvl w:val="0"/>
          <w:numId w:val="323"/>
        </w:numPr>
      </w:pPr>
      <w:r w:rsidRPr="00356F3B">
        <w:t>Do not operate faulty equipment—tag and isolate if necessary</w:t>
      </w:r>
    </w:p>
    <w:p w:rsidR="00356F3B" w:rsidRPr="00356F3B" w:rsidRDefault="00A14E4C" w:rsidP="00356F3B">
      <w:r>
        <w:pict>
          <v:rect id="_x0000_i1494" style="width:0;height:1.5pt" o:hralign="center" o:hrstd="t" o:hr="t" fillcolor="#a0a0a0" stroked="f"/>
        </w:pict>
      </w:r>
    </w:p>
    <w:p w:rsidR="00356F3B" w:rsidRPr="00356F3B" w:rsidRDefault="00356F3B" w:rsidP="00356F3B">
      <w:pPr>
        <w:rPr>
          <w:b/>
          <w:bCs/>
        </w:rPr>
      </w:pPr>
      <w:r w:rsidRPr="00356F3B">
        <w:rPr>
          <w:b/>
          <w:bCs/>
        </w:rPr>
        <w:t>Examples for Demonstration</w:t>
      </w:r>
    </w:p>
    <w:p w:rsidR="00356F3B" w:rsidRPr="00356F3B" w:rsidRDefault="00356F3B" w:rsidP="00356F3B">
      <w:pPr>
        <w:numPr>
          <w:ilvl w:val="0"/>
          <w:numId w:val="324"/>
        </w:numPr>
      </w:pPr>
      <w:r w:rsidRPr="00356F3B">
        <w:rPr>
          <w:b/>
          <w:bCs/>
        </w:rPr>
        <w:t>Example 1</w:t>
      </w:r>
      <w:r w:rsidRPr="00356F3B">
        <w:t>: Show how a clogged spray gun affects a test spray panel compared to a clean, well-functioning gun.</w:t>
      </w:r>
    </w:p>
    <w:p w:rsidR="00356F3B" w:rsidRPr="00356F3B" w:rsidRDefault="00356F3B" w:rsidP="00356F3B">
      <w:pPr>
        <w:numPr>
          <w:ilvl w:val="0"/>
          <w:numId w:val="324"/>
        </w:numPr>
      </w:pPr>
      <w:r w:rsidRPr="00356F3B">
        <w:rPr>
          <w:b/>
          <w:bCs/>
        </w:rPr>
        <w:t>Example 2</w:t>
      </w:r>
      <w:r w:rsidRPr="00356F3B">
        <w:t>: Run a faulty sander next to a properly maintained one and observe the difference in surface smoothness.</w:t>
      </w:r>
    </w:p>
    <w:p w:rsidR="00356F3B" w:rsidRPr="00356F3B" w:rsidRDefault="00A14E4C" w:rsidP="00356F3B">
      <w:r>
        <w:pict>
          <v:rect id="_x0000_i1495" style="width:0;height:1.5pt" o:hralign="center" o:hrstd="t" o:hr="t" fillcolor="#a0a0a0" stroked="f"/>
        </w:pict>
      </w:r>
    </w:p>
    <w:p w:rsidR="00356F3B" w:rsidRPr="00356F3B" w:rsidRDefault="00356F3B" w:rsidP="00356F3B">
      <w:pPr>
        <w:rPr>
          <w:b/>
          <w:bCs/>
        </w:rPr>
      </w:pPr>
      <w:r w:rsidRPr="00356F3B">
        <w:rPr>
          <w:b/>
          <w:bCs/>
        </w:rPr>
        <w:t>South African Case Study</w:t>
      </w:r>
    </w:p>
    <w:p w:rsidR="00356F3B" w:rsidRPr="00356F3B" w:rsidRDefault="00356F3B" w:rsidP="00356F3B">
      <w:r w:rsidRPr="00356F3B">
        <w:rPr>
          <w:b/>
          <w:bCs/>
        </w:rPr>
        <w:t>Case Study: Bongani’s Workshop – Queenstown, Eastern Cape</w:t>
      </w:r>
      <w:r w:rsidRPr="00356F3B">
        <w:br/>
        <w:t>Bongani’s team had recurring finish inconsistencies that traced back to irregular spray patterns. A review showed that spray guns were not being cleaned regularly. After implementing a maintenance chart and mandatory daily inspection, finish consistency improved, and spray gun faults were reduced by 80%.</w:t>
      </w:r>
    </w:p>
    <w:p w:rsidR="00356F3B" w:rsidRPr="00356F3B" w:rsidRDefault="00356F3B" w:rsidP="00356F3B">
      <w:r w:rsidRPr="00356F3B">
        <w:rPr>
          <w:b/>
          <w:bCs/>
        </w:rPr>
        <w:t>Facilitator Prompt</w:t>
      </w:r>
      <w:r w:rsidRPr="00356F3B">
        <w:t>: Ask learners to list one machine fault they have experienced or witnessed and explain how it affected the quality or speed of production.</w:t>
      </w:r>
    </w:p>
    <w:p w:rsidR="00356F3B" w:rsidRPr="00356F3B" w:rsidRDefault="00A14E4C" w:rsidP="00356F3B">
      <w:r>
        <w:pict>
          <v:rect id="_x0000_i1496" style="width:0;height:1.5pt" o:hralign="center" o:hrstd="t" o:hr="t" fillcolor="#a0a0a0" stroked="f"/>
        </w:pict>
      </w:r>
    </w:p>
    <w:p w:rsidR="00356F3B" w:rsidRPr="00356F3B" w:rsidRDefault="00356F3B" w:rsidP="00356F3B">
      <w:pPr>
        <w:rPr>
          <w:b/>
          <w:bCs/>
        </w:rPr>
      </w:pPr>
      <w:r w:rsidRPr="00356F3B">
        <w:rPr>
          <w:b/>
          <w:bCs/>
        </w:rPr>
        <w:t>Critical Thinking Questions</w:t>
      </w:r>
    </w:p>
    <w:p w:rsidR="00356F3B" w:rsidRPr="00356F3B" w:rsidRDefault="00356F3B" w:rsidP="00356F3B">
      <w:pPr>
        <w:numPr>
          <w:ilvl w:val="0"/>
          <w:numId w:val="325"/>
        </w:numPr>
      </w:pPr>
      <w:r w:rsidRPr="00356F3B">
        <w:rPr>
          <w:b/>
          <w:bCs/>
        </w:rPr>
        <w:t>Detection Awareness</w:t>
      </w:r>
      <w:r w:rsidRPr="00356F3B">
        <w:t>:</w:t>
      </w:r>
      <w:r w:rsidRPr="00356F3B">
        <w:br/>
      </w:r>
      <w:r w:rsidRPr="00356F3B">
        <w:rPr>
          <w:i/>
          <w:iCs/>
        </w:rPr>
        <w:t>“How would you identify that a sander is not functioning correctly before starting work?”</w:t>
      </w:r>
    </w:p>
    <w:p w:rsidR="00356F3B" w:rsidRPr="00356F3B" w:rsidRDefault="00356F3B" w:rsidP="00356F3B">
      <w:pPr>
        <w:numPr>
          <w:ilvl w:val="0"/>
          <w:numId w:val="325"/>
        </w:numPr>
      </w:pPr>
      <w:r w:rsidRPr="00356F3B">
        <w:rPr>
          <w:b/>
          <w:bCs/>
        </w:rPr>
        <w:lastRenderedPageBreak/>
        <w:t>Impact Analysis</w:t>
      </w:r>
      <w:r w:rsidRPr="00356F3B">
        <w:t>:</w:t>
      </w:r>
      <w:r w:rsidRPr="00356F3B">
        <w:br/>
      </w:r>
      <w:r w:rsidRPr="00356F3B">
        <w:rPr>
          <w:i/>
          <w:iCs/>
        </w:rPr>
        <w:t>“What are the risks of using a spray gun with an air leak or fluctuating pressure?”</w:t>
      </w:r>
    </w:p>
    <w:p w:rsidR="00356F3B" w:rsidRPr="00356F3B" w:rsidRDefault="00356F3B" w:rsidP="00356F3B">
      <w:pPr>
        <w:numPr>
          <w:ilvl w:val="0"/>
          <w:numId w:val="325"/>
        </w:numPr>
      </w:pPr>
      <w:r w:rsidRPr="00356F3B">
        <w:rPr>
          <w:b/>
          <w:bCs/>
        </w:rPr>
        <w:t>Maintenance Insight</w:t>
      </w:r>
      <w:r w:rsidRPr="00356F3B">
        <w:t>:</w:t>
      </w:r>
      <w:r w:rsidRPr="00356F3B">
        <w:br/>
      </w:r>
      <w:r w:rsidRPr="00356F3B">
        <w:rPr>
          <w:i/>
          <w:iCs/>
        </w:rPr>
        <w:t>“Why is regular machine maintenance essential for ensuring quality in the finishing process?”</w:t>
      </w:r>
    </w:p>
    <w:p w:rsidR="00356F3B" w:rsidRPr="00356F3B" w:rsidRDefault="00356F3B" w:rsidP="00356F3B">
      <w:pPr>
        <w:numPr>
          <w:ilvl w:val="0"/>
          <w:numId w:val="325"/>
        </w:numPr>
      </w:pPr>
      <w:r w:rsidRPr="00356F3B">
        <w:rPr>
          <w:b/>
          <w:bCs/>
        </w:rPr>
        <w:t>Reporting Procedure</w:t>
      </w:r>
      <w:r w:rsidRPr="00356F3B">
        <w:t>:</w:t>
      </w:r>
      <w:r w:rsidRPr="00356F3B">
        <w:br/>
      </w:r>
      <w:r w:rsidRPr="00356F3B">
        <w:rPr>
          <w:i/>
          <w:iCs/>
        </w:rPr>
        <w:t>“What should you do if you find a machine fault but do not have the authority to fix it yourself?”</w:t>
      </w:r>
    </w:p>
    <w:p w:rsidR="00356F3B" w:rsidRPr="00356F3B" w:rsidRDefault="00A14E4C" w:rsidP="00356F3B">
      <w:r>
        <w:pict>
          <v:rect id="_x0000_i1497" style="width:0;height:1.5pt" o:hralign="center" o:hrstd="t" o:hr="t" fillcolor="#a0a0a0" stroked="f"/>
        </w:pict>
      </w:r>
    </w:p>
    <w:p w:rsidR="00356F3B" w:rsidRPr="00356F3B" w:rsidRDefault="00356F3B">
      <w:r w:rsidRPr="00356F3B">
        <w:br w:type="page"/>
      </w:r>
    </w:p>
    <w:p w:rsidR="00356F3B" w:rsidRPr="00356F3B" w:rsidRDefault="00356F3B" w:rsidP="00356F3B">
      <w:pPr>
        <w:pStyle w:val="Heading3"/>
        <w:rPr>
          <w:rFonts w:ascii="Century Gothic" w:hAnsi="Century Gothic"/>
          <w:b/>
          <w:bCs/>
        </w:rPr>
      </w:pPr>
      <w:bookmarkStart w:id="66" w:name="_Toc196284107"/>
      <w:r w:rsidRPr="00356F3B">
        <w:rPr>
          <w:rFonts w:ascii="Century Gothic" w:hAnsi="Century Gothic"/>
          <w:b/>
          <w:bCs/>
        </w:rPr>
        <w:lastRenderedPageBreak/>
        <w:t>KT0703: Process Quality and Faults</w:t>
      </w:r>
      <w:bookmarkEnd w:id="66"/>
    </w:p>
    <w:p w:rsidR="00356F3B" w:rsidRPr="00356F3B" w:rsidRDefault="00356F3B" w:rsidP="00356F3B">
      <w:pPr>
        <w:rPr>
          <w:b/>
          <w:bCs/>
        </w:rPr>
      </w:pPr>
    </w:p>
    <w:p w:rsidR="00356F3B" w:rsidRPr="00356F3B" w:rsidRDefault="00356F3B" w:rsidP="00356F3B">
      <w:r w:rsidRPr="00356F3B">
        <w:rPr>
          <w:b/>
          <w:bCs/>
        </w:rPr>
        <w:t>Knowledge Topic Element of KM-04-KT07</w:t>
      </w:r>
      <w:r w:rsidRPr="00356F3B">
        <w:br/>
      </w:r>
      <w:r w:rsidRPr="00356F3B">
        <w:rPr>
          <w:b/>
          <w:bCs/>
        </w:rPr>
        <w:t>NQF Level 2 | Weight: Part of 10%</w:t>
      </w:r>
    </w:p>
    <w:p w:rsidR="00356F3B" w:rsidRPr="00356F3B" w:rsidRDefault="00A14E4C" w:rsidP="00356F3B">
      <w:r>
        <w:pict>
          <v:rect id="_x0000_i1498" style="width:0;height:1.5pt" o:hralign="center" o:hrstd="t" o:hr="t" fillcolor="#a0a0a0" stroked="f"/>
        </w:pict>
      </w:r>
    </w:p>
    <w:p w:rsidR="00356F3B" w:rsidRPr="00356F3B" w:rsidRDefault="00356F3B" w:rsidP="00356F3B">
      <w:pPr>
        <w:rPr>
          <w:b/>
          <w:bCs/>
        </w:rPr>
      </w:pPr>
      <w:r w:rsidRPr="00356F3B">
        <w:rPr>
          <w:b/>
          <w:bCs/>
        </w:rPr>
        <w:t>Purpose of the Topic Element</w:t>
      </w:r>
    </w:p>
    <w:p w:rsidR="00356F3B" w:rsidRPr="00356F3B" w:rsidRDefault="00356F3B" w:rsidP="00356F3B">
      <w:r w:rsidRPr="00356F3B">
        <w:t>This topic helps learners understand how the quality of each step in the finishing process—mixing, sanding, spraying, and drying—affects the final outcome of a furniture product. Learners will learn how to identify process-related faults, understand their causes, and implement corrective actions. This ensures the production of furniture items that are both visually appealing and durable, while also reducing rework and waste.</w:t>
      </w:r>
    </w:p>
    <w:p w:rsidR="00356F3B" w:rsidRPr="00356F3B" w:rsidRDefault="00A14E4C" w:rsidP="00356F3B">
      <w:r>
        <w:pict>
          <v:rect id="_x0000_i1499" style="width:0;height:1.5pt" o:hralign="center" o:hrstd="t" o:hr="t" fillcolor="#a0a0a0" stroked="f"/>
        </w:pict>
      </w:r>
    </w:p>
    <w:p w:rsidR="00356F3B" w:rsidRPr="00356F3B" w:rsidRDefault="00356F3B" w:rsidP="00356F3B">
      <w:pPr>
        <w:rPr>
          <w:b/>
          <w:bCs/>
        </w:rPr>
      </w:pPr>
      <w:r w:rsidRPr="00356F3B">
        <w:rPr>
          <w:b/>
          <w:bCs/>
        </w:rPr>
        <w:t>Key Content to Cover</w:t>
      </w:r>
    </w:p>
    <w:p w:rsidR="00356F3B" w:rsidRPr="00356F3B" w:rsidRDefault="00356F3B" w:rsidP="00356F3B">
      <w:pPr>
        <w:rPr>
          <w:b/>
          <w:bCs/>
        </w:rPr>
      </w:pPr>
      <w:r w:rsidRPr="00356F3B">
        <w:rPr>
          <w:b/>
          <w:bCs/>
        </w:rPr>
        <w:t>1. Key Finishing Processes and Their Quality Requirements</w:t>
      </w:r>
    </w:p>
    <w:p w:rsidR="00356F3B" w:rsidRPr="00356F3B" w:rsidRDefault="00356F3B" w:rsidP="00356F3B">
      <w:pPr>
        <w:numPr>
          <w:ilvl w:val="0"/>
          <w:numId w:val="326"/>
        </w:numPr>
      </w:pPr>
      <w:r w:rsidRPr="00356F3B">
        <w:rPr>
          <w:b/>
          <w:bCs/>
        </w:rPr>
        <w:t>Mixing</w:t>
      </w:r>
      <w:r w:rsidRPr="00356F3B">
        <w:t>:</w:t>
      </w:r>
    </w:p>
    <w:p w:rsidR="00356F3B" w:rsidRPr="00356F3B" w:rsidRDefault="00356F3B" w:rsidP="00356F3B">
      <w:pPr>
        <w:numPr>
          <w:ilvl w:val="1"/>
          <w:numId w:val="326"/>
        </w:numPr>
      </w:pPr>
      <w:r w:rsidRPr="00356F3B">
        <w:t>Accurate ratio measurement</w:t>
      </w:r>
    </w:p>
    <w:p w:rsidR="00356F3B" w:rsidRPr="00356F3B" w:rsidRDefault="00356F3B" w:rsidP="00356F3B">
      <w:pPr>
        <w:numPr>
          <w:ilvl w:val="1"/>
          <w:numId w:val="326"/>
        </w:numPr>
      </w:pPr>
      <w:r w:rsidRPr="00356F3B">
        <w:t>Proper stirring or blending</w:t>
      </w:r>
    </w:p>
    <w:p w:rsidR="00356F3B" w:rsidRPr="00356F3B" w:rsidRDefault="00356F3B" w:rsidP="00356F3B">
      <w:pPr>
        <w:numPr>
          <w:ilvl w:val="1"/>
          <w:numId w:val="326"/>
        </w:numPr>
      </w:pPr>
      <w:r w:rsidRPr="00356F3B">
        <w:t>Use of correct thinner or catalyst</w:t>
      </w:r>
    </w:p>
    <w:p w:rsidR="00356F3B" w:rsidRPr="00356F3B" w:rsidRDefault="00356F3B" w:rsidP="00356F3B">
      <w:pPr>
        <w:numPr>
          <w:ilvl w:val="0"/>
          <w:numId w:val="326"/>
        </w:numPr>
      </w:pPr>
      <w:r w:rsidRPr="00356F3B">
        <w:rPr>
          <w:b/>
          <w:bCs/>
        </w:rPr>
        <w:t>Sanding</w:t>
      </w:r>
      <w:r w:rsidRPr="00356F3B">
        <w:t>:</w:t>
      </w:r>
    </w:p>
    <w:p w:rsidR="00356F3B" w:rsidRPr="00356F3B" w:rsidRDefault="00356F3B" w:rsidP="00356F3B">
      <w:pPr>
        <w:numPr>
          <w:ilvl w:val="1"/>
          <w:numId w:val="326"/>
        </w:numPr>
      </w:pPr>
      <w:r w:rsidRPr="00356F3B">
        <w:t>Use of correct grit and technique</w:t>
      </w:r>
    </w:p>
    <w:p w:rsidR="00356F3B" w:rsidRPr="00356F3B" w:rsidRDefault="00356F3B" w:rsidP="00356F3B">
      <w:pPr>
        <w:numPr>
          <w:ilvl w:val="1"/>
          <w:numId w:val="326"/>
        </w:numPr>
      </w:pPr>
      <w:r w:rsidRPr="00356F3B">
        <w:t>Even pressure and direction (with the grain)</w:t>
      </w:r>
    </w:p>
    <w:p w:rsidR="00356F3B" w:rsidRPr="00356F3B" w:rsidRDefault="00356F3B" w:rsidP="00356F3B">
      <w:pPr>
        <w:numPr>
          <w:ilvl w:val="1"/>
          <w:numId w:val="326"/>
        </w:numPr>
      </w:pPr>
      <w:r w:rsidRPr="00356F3B">
        <w:t>Surface free from scratches or debris</w:t>
      </w:r>
    </w:p>
    <w:p w:rsidR="00356F3B" w:rsidRPr="00356F3B" w:rsidRDefault="00356F3B" w:rsidP="00356F3B">
      <w:pPr>
        <w:numPr>
          <w:ilvl w:val="0"/>
          <w:numId w:val="326"/>
        </w:numPr>
      </w:pPr>
      <w:r w:rsidRPr="00356F3B">
        <w:rPr>
          <w:b/>
          <w:bCs/>
        </w:rPr>
        <w:t>Spraying</w:t>
      </w:r>
      <w:r w:rsidRPr="00356F3B">
        <w:t>:</w:t>
      </w:r>
    </w:p>
    <w:p w:rsidR="00356F3B" w:rsidRPr="00356F3B" w:rsidRDefault="00356F3B" w:rsidP="00356F3B">
      <w:pPr>
        <w:numPr>
          <w:ilvl w:val="1"/>
          <w:numId w:val="326"/>
        </w:numPr>
      </w:pPr>
      <w:r w:rsidRPr="00356F3B">
        <w:t>Consistent gun distance and angle</w:t>
      </w:r>
    </w:p>
    <w:p w:rsidR="00356F3B" w:rsidRPr="00356F3B" w:rsidRDefault="00356F3B" w:rsidP="00356F3B">
      <w:pPr>
        <w:numPr>
          <w:ilvl w:val="1"/>
          <w:numId w:val="326"/>
        </w:numPr>
      </w:pPr>
      <w:r w:rsidRPr="00356F3B">
        <w:t>Correct air pressure and fluid flow</w:t>
      </w:r>
    </w:p>
    <w:p w:rsidR="00356F3B" w:rsidRPr="00356F3B" w:rsidRDefault="00356F3B" w:rsidP="00356F3B">
      <w:pPr>
        <w:numPr>
          <w:ilvl w:val="1"/>
          <w:numId w:val="326"/>
        </w:numPr>
      </w:pPr>
      <w:r w:rsidRPr="00356F3B">
        <w:t>Even overlap of strokes (typically 50%)</w:t>
      </w:r>
    </w:p>
    <w:p w:rsidR="00356F3B" w:rsidRPr="00356F3B" w:rsidRDefault="00356F3B" w:rsidP="00356F3B">
      <w:pPr>
        <w:numPr>
          <w:ilvl w:val="0"/>
          <w:numId w:val="326"/>
        </w:numPr>
      </w:pPr>
      <w:r w:rsidRPr="00356F3B">
        <w:rPr>
          <w:b/>
          <w:bCs/>
        </w:rPr>
        <w:t>Drying/Curing</w:t>
      </w:r>
      <w:r w:rsidRPr="00356F3B">
        <w:t>:</w:t>
      </w:r>
    </w:p>
    <w:p w:rsidR="00356F3B" w:rsidRPr="00356F3B" w:rsidRDefault="00356F3B" w:rsidP="00356F3B">
      <w:pPr>
        <w:numPr>
          <w:ilvl w:val="1"/>
          <w:numId w:val="326"/>
        </w:numPr>
      </w:pPr>
      <w:r w:rsidRPr="00356F3B">
        <w:t>Adequate ventilation and temperature</w:t>
      </w:r>
    </w:p>
    <w:p w:rsidR="00356F3B" w:rsidRPr="00356F3B" w:rsidRDefault="00356F3B" w:rsidP="00356F3B">
      <w:pPr>
        <w:numPr>
          <w:ilvl w:val="1"/>
          <w:numId w:val="326"/>
        </w:numPr>
      </w:pPr>
      <w:r w:rsidRPr="00356F3B">
        <w:t>Correct time between coats</w:t>
      </w:r>
    </w:p>
    <w:p w:rsidR="00356F3B" w:rsidRPr="00356F3B" w:rsidRDefault="00356F3B" w:rsidP="00356F3B">
      <w:pPr>
        <w:numPr>
          <w:ilvl w:val="1"/>
          <w:numId w:val="326"/>
        </w:numPr>
      </w:pPr>
      <w:r w:rsidRPr="00356F3B">
        <w:t>Avoiding exposure to dust and contaminants</w:t>
      </w:r>
    </w:p>
    <w:p w:rsidR="00356F3B" w:rsidRPr="00356F3B" w:rsidRDefault="00A14E4C" w:rsidP="00356F3B">
      <w:r>
        <w:pict>
          <v:rect id="_x0000_i1500" style="width:0;height:1.5pt" o:hralign="center" o:hrstd="t" o:hr="t" fillcolor="#a0a0a0" stroked="f"/>
        </w:pict>
      </w:r>
    </w:p>
    <w:p w:rsidR="00356F3B" w:rsidRPr="00356F3B" w:rsidRDefault="00356F3B" w:rsidP="00356F3B">
      <w:pPr>
        <w:rPr>
          <w:b/>
          <w:bCs/>
        </w:rPr>
      </w:pPr>
    </w:p>
    <w:p w:rsidR="00356F3B" w:rsidRPr="00356F3B" w:rsidRDefault="00356F3B" w:rsidP="00356F3B">
      <w:pPr>
        <w:rPr>
          <w:b/>
          <w:bCs/>
        </w:rPr>
      </w:pPr>
    </w:p>
    <w:p w:rsidR="00356F3B" w:rsidRPr="00356F3B" w:rsidRDefault="00356F3B" w:rsidP="00356F3B">
      <w:pPr>
        <w:rPr>
          <w:b/>
          <w:bCs/>
        </w:rPr>
      </w:pPr>
      <w:r w:rsidRPr="00356F3B">
        <w:rPr>
          <w:b/>
          <w:bCs/>
        </w:rPr>
        <w:t>2. Common Process Faults and Their Effects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6"/>
        <w:gridCol w:w="3566"/>
        <w:gridCol w:w="4434"/>
      </w:tblGrid>
      <w:tr w:rsidR="00356F3B" w:rsidRPr="00356F3B" w:rsidTr="00356F3B">
        <w:trPr>
          <w:tblHeader/>
          <w:tblCellSpacing w:w="15" w:type="dxa"/>
        </w:trPr>
        <w:tc>
          <w:tcPr>
            <w:tcW w:w="0" w:type="auto"/>
            <w:vAlign w:val="center"/>
            <w:hideMark/>
          </w:tcPr>
          <w:p w:rsidR="00356F3B" w:rsidRPr="00356F3B" w:rsidRDefault="00356F3B" w:rsidP="00356F3B">
            <w:pPr>
              <w:rPr>
                <w:b/>
                <w:bCs/>
              </w:rPr>
            </w:pPr>
            <w:r w:rsidRPr="00356F3B">
              <w:rPr>
                <w:b/>
                <w:bCs/>
              </w:rPr>
              <w:t>Process</w:t>
            </w:r>
          </w:p>
        </w:tc>
        <w:tc>
          <w:tcPr>
            <w:tcW w:w="0" w:type="auto"/>
            <w:vAlign w:val="center"/>
            <w:hideMark/>
          </w:tcPr>
          <w:p w:rsidR="00356F3B" w:rsidRPr="00356F3B" w:rsidRDefault="00356F3B" w:rsidP="00356F3B">
            <w:pPr>
              <w:rPr>
                <w:b/>
                <w:bCs/>
              </w:rPr>
            </w:pPr>
            <w:r w:rsidRPr="00356F3B">
              <w:rPr>
                <w:b/>
                <w:bCs/>
              </w:rPr>
              <w:t>Fault</w:t>
            </w:r>
          </w:p>
        </w:tc>
        <w:tc>
          <w:tcPr>
            <w:tcW w:w="0" w:type="auto"/>
            <w:vAlign w:val="center"/>
            <w:hideMark/>
          </w:tcPr>
          <w:p w:rsidR="00356F3B" w:rsidRPr="00356F3B" w:rsidRDefault="00356F3B" w:rsidP="00356F3B">
            <w:pPr>
              <w:rPr>
                <w:b/>
                <w:bCs/>
              </w:rPr>
            </w:pPr>
            <w:r w:rsidRPr="00356F3B">
              <w:rPr>
                <w:b/>
                <w:bCs/>
              </w:rPr>
              <w:t>Likely Outcome</w:t>
            </w:r>
          </w:p>
        </w:tc>
      </w:tr>
      <w:tr w:rsidR="00356F3B" w:rsidRPr="00356F3B" w:rsidTr="00356F3B">
        <w:trPr>
          <w:tblCellSpacing w:w="15" w:type="dxa"/>
        </w:trPr>
        <w:tc>
          <w:tcPr>
            <w:tcW w:w="0" w:type="auto"/>
            <w:vAlign w:val="center"/>
            <w:hideMark/>
          </w:tcPr>
          <w:p w:rsidR="00356F3B" w:rsidRPr="00356F3B" w:rsidRDefault="00356F3B" w:rsidP="00356F3B">
            <w:r w:rsidRPr="00356F3B">
              <w:t>Mixing</w:t>
            </w:r>
          </w:p>
        </w:tc>
        <w:tc>
          <w:tcPr>
            <w:tcW w:w="0" w:type="auto"/>
            <w:vAlign w:val="center"/>
            <w:hideMark/>
          </w:tcPr>
          <w:p w:rsidR="00356F3B" w:rsidRPr="00356F3B" w:rsidRDefault="00356F3B" w:rsidP="00356F3B">
            <w:r w:rsidRPr="00356F3B">
              <w:t>Incorrect ratio or poor stirring</w:t>
            </w:r>
          </w:p>
        </w:tc>
        <w:tc>
          <w:tcPr>
            <w:tcW w:w="0" w:type="auto"/>
            <w:vAlign w:val="center"/>
            <w:hideMark/>
          </w:tcPr>
          <w:p w:rsidR="00356F3B" w:rsidRPr="00356F3B" w:rsidRDefault="00356F3B" w:rsidP="00356F3B">
            <w:r w:rsidRPr="00356F3B">
              <w:t>Uneven finish, tacky surface, slow drying</w:t>
            </w:r>
          </w:p>
        </w:tc>
      </w:tr>
      <w:tr w:rsidR="00356F3B" w:rsidRPr="00356F3B" w:rsidTr="00356F3B">
        <w:trPr>
          <w:tblCellSpacing w:w="15" w:type="dxa"/>
        </w:trPr>
        <w:tc>
          <w:tcPr>
            <w:tcW w:w="0" w:type="auto"/>
            <w:vAlign w:val="center"/>
            <w:hideMark/>
          </w:tcPr>
          <w:p w:rsidR="00356F3B" w:rsidRPr="00356F3B" w:rsidRDefault="00356F3B" w:rsidP="00356F3B">
            <w:r w:rsidRPr="00356F3B">
              <w:t>Sanding</w:t>
            </w:r>
          </w:p>
        </w:tc>
        <w:tc>
          <w:tcPr>
            <w:tcW w:w="0" w:type="auto"/>
            <w:vAlign w:val="center"/>
            <w:hideMark/>
          </w:tcPr>
          <w:p w:rsidR="00356F3B" w:rsidRPr="00356F3B" w:rsidRDefault="00356F3B" w:rsidP="00356F3B">
            <w:r w:rsidRPr="00356F3B">
              <w:t>Using wrong grit or over-sanding</w:t>
            </w:r>
          </w:p>
        </w:tc>
        <w:tc>
          <w:tcPr>
            <w:tcW w:w="0" w:type="auto"/>
            <w:vAlign w:val="center"/>
            <w:hideMark/>
          </w:tcPr>
          <w:p w:rsidR="00356F3B" w:rsidRPr="00356F3B" w:rsidRDefault="00356F3B" w:rsidP="00356F3B">
            <w:r w:rsidRPr="00356F3B">
              <w:t>Visible scratches, poor adhesion of finishes</w:t>
            </w:r>
          </w:p>
        </w:tc>
      </w:tr>
      <w:tr w:rsidR="00356F3B" w:rsidRPr="00356F3B" w:rsidTr="00356F3B">
        <w:trPr>
          <w:tblCellSpacing w:w="15" w:type="dxa"/>
        </w:trPr>
        <w:tc>
          <w:tcPr>
            <w:tcW w:w="0" w:type="auto"/>
            <w:vAlign w:val="center"/>
            <w:hideMark/>
          </w:tcPr>
          <w:p w:rsidR="00356F3B" w:rsidRPr="00356F3B" w:rsidRDefault="00356F3B" w:rsidP="00356F3B">
            <w:r w:rsidRPr="00356F3B">
              <w:t>Spraying</w:t>
            </w:r>
          </w:p>
        </w:tc>
        <w:tc>
          <w:tcPr>
            <w:tcW w:w="0" w:type="auto"/>
            <w:vAlign w:val="center"/>
            <w:hideMark/>
          </w:tcPr>
          <w:p w:rsidR="00356F3B" w:rsidRPr="00356F3B" w:rsidRDefault="00356F3B" w:rsidP="00356F3B">
            <w:r w:rsidRPr="00356F3B">
              <w:t>Inconsistent spray pattern</w:t>
            </w:r>
          </w:p>
        </w:tc>
        <w:tc>
          <w:tcPr>
            <w:tcW w:w="0" w:type="auto"/>
            <w:vAlign w:val="center"/>
            <w:hideMark/>
          </w:tcPr>
          <w:p w:rsidR="00356F3B" w:rsidRPr="00356F3B" w:rsidRDefault="00356F3B" w:rsidP="00356F3B">
            <w:r w:rsidRPr="00356F3B">
              <w:t>Drips, orange peel texture, thin or thick coating</w:t>
            </w:r>
          </w:p>
        </w:tc>
      </w:tr>
      <w:tr w:rsidR="00356F3B" w:rsidRPr="00356F3B" w:rsidTr="00356F3B">
        <w:trPr>
          <w:tblCellSpacing w:w="15" w:type="dxa"/>
        </w:trPr>
        <w:tc>
          <w:tcPr>
            <w:tcW w:w="0" w:type="auto"/>
            <w:vAlign w:val="center"/>
            <w:hideMark/>
          </w:tcPr>
          <w:p w:rsidR="00356F3B" w:rsidRPr="00356F3B" w:rsidRDefault="00356F3B" w:rsidP="00356F3B">
            <w:r w:rsidRPr="00356F3B">
              <w:t>Drying</w:t>
            </w:r>
          </w:p>
        </w:tc>
        <w:tc>
          <w:tcPr>
            <w:tcW w:w="0" w:type="auto"/>
            <w:vAlign w:val="center"/>
            <w:hideMark/>
          </w:tcPr>
          <w:p w:rsidR="00356F3B" w:rsidRPr="00356F3B" w:rsidRDefault="00356F3B" w:rsidP="00356F3B">
            <w:r w:rsidRPr="00356F3B">
              <w:t>Dust contamination, insufficient time</w:t>
            </w:r>
          </w:p>
        </w:tc>
        <w:tc>
          <w:tcPr>
            <w:tcW w:w="0" w:type="auto"/>
            <w:vAlign w:val="center"/>
            <w:hideMark/>
          </w:tcPr>
          <w:p w:rsidR="00356F3B" w:rsidRPr="00356F3B" w:rsidRDefault="00356F3B" w:rsidP="00356F3B">
            <w:r w:rsidRPr="00356F3B">
              <w:t>Rough surface, weak adhesion, streaks</w:t>
            </w:r>
          </w:p>
        </w:tc>
      </w:tr>
    </w:tbl>
    <w:p w:rsidR="00356F3B" w:rsidRPr="00356F3B" w:rsidRDefault="00A14E4C" w:rsidP="00356F3B">
      <w:r>
        <w:pict>
          <v:rect id="_x0000_i1501" style="width:0;height:1.5pt" o:hralign="center" o:hrstd="t" o:hr="t" fillcolor="#a0a0a0" stroked="f"/>
        </w:pict>
      </w:r>
    </w:p>
    <w:p w:rsidR="00356F3B" w:rsidRPr="00356F3B" w:rsidRDefault="00356F3B" w:rsidP="00356F3B">
      <w:pPr>
        <w:rPr>
          <w:b/>
          <w:bCs/>
        </w:rPr>
      </w:pPr>
      <w:r w:rsidRPr="00356F3B">
        <w:rPr>
          <w:b/>
          <w:bCs/>
        </w:rPr>
        <w:t>3. Root Causes and Corrective Measures</w:t>
      </w:r>
    </w:p>
    <w:p w:rsidR="00356F3B" w:rsidRPr="00356F3B" w:rsidRDefault="00356F3B" w:rsidP="00356F3B">
      <w:pPr>
        <w:numPr>
          <w:ilvl w:val="0"/>
          <w:numId w:val="327"/>
        </w:numPr>
      </w:pPr>
      <w:r w:rsidRPr="00356F3B">
        <w:rPr>
          <w:b/>
          <w:bCs/>
        </w:rPr>
        <w:t>Root Causes</w:t>
      </w:r>
      <w:r w:rsidRPr="00356F3B">
        <w:t>:</w:t>
      </w:r>
    </w:p>
    <w:p w:rsidR="00356F3B" w:rsidRPr="00356F3B" w:rsidRDefault="00356F3B" w:rsidP="00356F3B">
      <w:pPr>
        <w:numPr>
          <w:ilvl w:val="1"/>
          <w:numId w:val="327"/>
        </w:numPr>
      </w:pPr>
      <w:r w:rsidRPr="00356F3B">
        <w:t>Inadequate training or supervision</w:t>
      </w:r>
    </w:p>
    <w:p w:rsidR="00356F3B" w:rsidRPr="00356F3B" w:rsidRDefault="00356F3B" w:rsidP="00356F3B">
      <w:pPr>
        <w:numPr>
          <w:ilvl w:val="1"/>
          <w:numId w:val="327"/>
        </w:numPr>
      </w:pPr>
      <w:r w:rsidRPr="00356F3B">
        <w:t>Lack of process checklists</w:t>
      </w:r>
    </w:p>
    <w:p w:rsidR="00356F3B" w:rsidRPr="00356F3B" w:rsidRDefault="00356F3B" w:rsidP="00356F3B">
      <w:pPr>
        <w:numPr>
          <w:ilvl w:val="1"/>
          <w:numId w:val="327"/>
        </w:numPr>
      </w:pPr>
      <w:r w:rsidRPr="00356F3B">
        <w:t>Faulty or dirty tools and equipment</w:t>
      </w:r>
    </w:p>
    <w:p w:rsidR="00356F3B" w:rsidRPr="00356F3B" w:rsidRDefault="00356F3B" w:rsidP="00356F3B">
      <w:pPr>
        <w:numPr>
          <w:ilvl w:val="1"/>
          <w:numId w:val="327"/>
        </w:numPr>
      </w:pPr>
      <w:r w:rsidRPr="00356F3B">
        <w:t>Rushed procedures or incorrect material selection</w:t>
      </w:r>
    </w:p>
    <w:p w:rsidR="00356F3B" w:rsidRPr="00356F3B" w:rsidRDefault="00356F3B" w:rsidP="00356F3B">
      <w:pPr>
        <w:numPr>
          <w:ilvl w:val="0"/>
          <w:numId w:val="327"/>
        </w:numPr>
      </w:pPr>
      <w:r w:rsidRPr="00356F3B">
        <w:rPr>
          <w:b/>
          <w:bCs/>
        </w:rPr>
        <w:t>Corrective Measures</w:t>
      </w:r>
      <w:r w:rsidRPr="00356F3B">
        <w:t>:</w:t>
      </w:r>
    </w:p>
    <w:p w:rsidR="00356F3B" w:rsidRPr="00356F3B" w:rsidRDefault="00356F3B" w:rsidP="00356F3B">
      <w:pPr>
        <w:numPr>
          <w:ilvl w:val="1"/>
          <w:numId w:val="327"/>
        </w:numPr>
      </w:pPr>
      <w:r w:rsidRPr="00356F3B">
        <w:t>Standard Operating Procedures (SOPs) for all processes</w:t>
      </w:r>
    </w:p>
    <w:p w:rsidR="00356F3B" w:rsidRPr="00356F3B" w:rsidRDefault="00356F3B" w:rsidP="00356F3B">
      <w:pPr>
        <w:numPr>
          <w:ilvl w:val="1"/>
          <w:numId w:val="327"/>
        </w:numPr>
      </w:pPr>
      <w:r w:rsidRPr="00356F3B">
        <w:t>Routine equipment checks</w:t>
      </w:r>
    </w:p>
    <w:p w:rsidR="00356F3B" w:rsidRPr="00356F3B" w:rsidRDefault="00356F3B" w:rsidP="00356F3B">
      <w:pPr>
        <w:numPr>
          <w:ilvl w:val="1"/>
          <w:numId w:val="327"/>
        </w:numPr>
      </w:pPr>
      <w:r w:rsidRPr="00356F3B">
        <w:t>Quality check at each process stage</w:t>
      </w:r>
    </w:p>
    <w:p w:rsidR="00356F3B" w:rsidRPr="00356F3B" w:rsidRDefault="00356F3B" w:rsidP="00356F3B">
      <w:pPr>
        <w:numPr>
          <w:ilvl w:val="1"/>
          <w:numId w:val="327"/>
        </w:numPr>
      </w:pPr>
      <w:r w:rsidRPr="00356F3B">
        <w:t>Re-training where recurring faults are found</w:t>
      </w:r>
    </w:p>
    <w:p w:rsidR="00356F3B" w:rsidRPr="00356F3B" w:rsidRDefault="00A14E4C" w:rsidP="00356F3B">
      <w:r>
        <w:pict>
          <v:rect id="_x0000_i1502" style="width:0;height:1.5pt" o:hralign="center" o:hrstd="t" o:hr="t" fillcolor="#a0a0a0" stroked="f"/>
        </w:pict>
      </w:r>
    </w:p>
    <w:p w:rsidR="00356F3B" w:rsidRPr="00356F3B" w:rsidRDefault="00356F3B" w:rsidP="00356F3B">
      <w:pPr>
        <w:rPr>
          <w:b/>
          <w:bCs/>
        </w:rPr>
      </w:pPr>
      <w:r w:rsidRPr="00356F3B">
        <w:rPr>
          <w:b/>
          <w:bCs/>
        </w:rPr>
        <w:t>Examples for Demonstration</w:t>
      </w:r>
    </w:p>
    <w:p w:rsidR="00356F3B" w:rsidRPr="00356F3B" w:rsidRDefault="00356F3B" w:rsidP="00356F3B">
      <w:pPr>
        <w:numPr>
          <w:ilvl w:val="0"/>
          <w:numId w:val="328"/>
        </w:numPr>
      </w:pPr>
      <w:r w:rsidRPr="00356F3B">
        <w:rPr>
          <w:b/>
          <w:bCs/>
        </w:rPr>
        <w:t>Example 1</w:t>
      </w:r>
      <w:r w:rsidRPr="00356F3B">
        <w:t>: Mix a finish incorrectly (e.g. wrong catalyst ratio) and show how it fails to cure or leaves a sticky finish.</w:t>
      </w:r>
    </w:p>
    <w:p w:rsidR="00356F3B" w:rsidRPr="00356F3B" w:rsidRDefault="00356F3B" w:rsidP="00356F3B">
      <w:pPr>
        <w:numPr>
          <w:ilvl w:val="0"/>
          <w:numId w:val="328"/>
        </w:numPr>
      </w:pPr>
      <w:r w:rsidRPr="00356F3B">
        <w:rPr>
          <w:b/>
          <w:bCs/>
        </w:rPr>
        <w:t>Example 2</w:t>
      </w:r>
      <w:r w:rsidRPr="00356F3B">
        <w:t>: Perform poor sanding on a surface, then apply a clear coat to illustrate how scratches are magnified.</w:t>
      </w:r>
    </w:p>
    <w:p w:rsidR="00356F3B" w:rsidRPr="00356F3B" w:rsidRDefault="00A14E4C" w:rsidP="00356F3B">
      <w:r>
        <w:pict>
          <v:rect id="_x0000_i1503" style="width:0;height:1.5pt" o:hralign="center" o:hrstd="t" o:hr="t" fillcolor="#a0a0a0" stroked="f"/>
        </w:pict>
      </w:r>
    </w:p>
    <w:p w:rsidR="00356F3B" w:rsidRPr="00356F3B" w:rsidRDefault="00356F3B" w:rsidP="00356F3B">
      <w:pPr>
        <w:rPr>
          <w:b/>
          <w:bCs/>
        </w:rPr>
      </w:pPr>
      <w:r w:rsidRPr="00356F3B">
        <w:rPr>
          <w:b/>
          <w:bCs/>
        </w:rPr>
        <w:t>South African Case Study</w:t>
      </w:r>
    </w:p>
    <w:p w:rsidR="00356F3B" w:rsidRPr="00356F3B" w:rsidRDefault="00356F3B" w:rsidP="00356F3B">
      <w:r w:rsidRPr="00356F3B">
        <w:rPr>
          <w:b/>
          <w:bCs/>
        </w:rPr>
        <w:t>Case Study: Thapelo’s Spray Facility – Vanderbijlpark, Gauteng</w:t>
      </w:r>
      <w:r w:rsidRPr="00356F3B">
        <w:br/>
      </w:r>
    </w:p>
    <w:p w:rsidR="00356F3B" w:rsidRPr="00356F3B" w:rsidRDefault="00356F3B" w:rsidP="00356F3B">
      <w:r w:rsidRPr="00356F3B">
        <w:lastRenderedPageBreak/>
        <w:t>Thapelo's workshop began experiencing bubbling in finishes. After investigation, they discovered that finishes were being applied too soon after sanding, without proper dust removal. A strict process control sheet was implemented, requiring a 5-minute dusting and inspection phase. This reduced bubbling faults by over 60%.</w:t>
      </w:r>
    </w:p>
    <w:p w:rsidR="00356F3B" w:rsidRPr="00356F3B" w:rsidRDefault="00356F3B" w:rsidP="00356F3B">
      <w:r w:rsidRPr="00356F3B">
        <w:rPr>
          <w:b/>
          <w:bCs/>
        </w:rPr>
        <w:t>Facilitator Prompt</w:t>
      </w:r>
      <w:r w:rsidRPr="00356F3B">
        <w:t>: Ask learners to describe a time when skipping or rushing a step in the finishing process caused problems, and how it was corrected.</w:t>
      </w:r>
    </w:p>
    <w:p w:rsidR="00356F3B" w:rsidRPr="00356F3B" w:rsidRDefault="00A14E4C" w:rsidP="00356F3B">
      <w:r>
        <w:pict>
          <v:rect id="_x0000_i1504" style="width:0;height:1.5pt" o:hralign="center" o:hrstd="t" o:hr="t" fillcolor="#a0a0a0" stroked="f"/>
        </w:pict>
      </w:r>
    </w:p>
    <w:p w:rsidR="00356F3B" w:rsidRPr="00356F3B" w:rsidRDefault="00356F3B" w:rsidP="00356F3B">
      <w:pPr>
        <w:rPr>
          <w:b/>
          <w:bCs/>
        </w:rPr>
      </w:pPr>
      <w:r w:rsidRPr="00356F3B">
        <w:rPr>
          <w:b/>
          <w:bCs/>
        </w:rPr>
        <w:t>Critical Thinking Questions</w:t>
      </w:r>
    </w:p>
    <w:p w:rsidR="00356F3B" w:rsidRPr="00356F3B" w:rsidRDefault="00356F3B" w:rsidP="00356F3B">
      <w:pPr>
        <w:numPr>
          <w:ilvl w:val="0"/>
          <w:numId w:val="329"/>
        </w:numPr>
      </w:pPr>
      <w:r w:rsidRPr="00356F3B">
        <w:rPr>
          <w:b/>
          <w:bCs/>
        </w:rPr>
        <w:t>Process Sequencing</w:t>
      </w:r>
      <w:r w:rsidRPr="00356F3B">
        <w:t>:</w:t>
      </w:r>
      <w:r w:rsidRPr="00356F3B">
        <w:br/>
      </w:r>
      <w:r w:rsidRPr="00356F3B">
        <w:rPr>
          <w:i/>
          <w:iCs/>
        </w:rPr>
        <w:t>“Why must surfaces be cleaned thoroughly between sanding and spraying?”</w:t>
      </w:r>
    </w:p>
    <w:p w:rsidR="00356F3B" w:rsidRPr="00356F3B" w:rsidRDefault="00356F3B" w:rsidP="00356F3B">
      <w:pPr>
        <w:numPr>
          <w:ilvl w:val="0"/>
          <w:numId w:val="329"/>
        </w:numPr>
      </w:pPr>
      <w:r w:rsidRPr="00356F3B">
        <w:rPr>
          <w:b/>
          <w:bCs/>
        </w:rPr>
        <w:t>Fault Prevention</w:t>
      </w:r>
      <w:r w:rsidRPr="00356F3B">
        <w:t>:</w:t>
      </w:r>
      <w:r w:rsidRPr="00356F3B">
        <w:br/>
      </w:r>
      <w:r w:rsidRPr="00356F3B">
        <w:rPr>
          <w:i/>
          <w:iCs/>
        </w:rPr>
        <w:t>“What could happen if a topcoat is sprayed before the previous coat has dried fully?”</w:t>
      </w:r>
    </w:p>
    <w:p w:rsidR="00356F3B" w:rsidRPr="00356F3B" w:rsidRDefault="00356F3B" w:rsidP="00356F3B">
      <w:pPr>
        <w:numPr>
          <w:ilvl w:val="0"/>
          <w:numId w:val="329"/>
        </w:numPr>
      </w:pPr>
      <w:r w:rsidRPr="00356F3B">
        <w:rPr>
          <w:b/>
          <w:bCs/>
        </w:rPr>
        <w:t>Problem Solving</w:t>
      </w:r>
      <w:r w:rsidRPr="00356F3B">
        <w:t>:</w:t>
      </w:r>
      <w:r w:rsidRPr="00356F3B">
        <w:br/>
      </w:r>
      <w:r w:rsidRPr="00356F3B">
        <w:rPr>
          <w:i/>
          <w:iCs/>
        </w:rPr>
        <w:t>“If you notice orange peel texture on a sprayed surface, what factors would you investigate?”</w:t>
      </w:r>
    </w:p>
    <w:p w:rsidR="00356F3B" w:rsidRPr="00356F3B" w:rsidRDefault="00356F3B" w:rsidP="00356F3B">
      <w:pPr>
        <w:numPr>
          <w:ilvl w:val="0"/>
          <w:numId w:val="329"/>
        </w:numPr>
      </w:pPr>
      <w:r w:rsidRPr="00356F3B">
        <w:rPr>
          <w:b/>
          <w:bCs/>
        </w:rPr>
        <w:t>Quality Assurance</w:t>
      </w:r>
      <w:r w:rsidRPr="00356F3B">
        <w:t>:</w:t>
      </w:r>
      <w:r w:rsidRPr="00356F3B">
        <w:br/>
      </w:r>
      <w:r w:rsidRPr="00356F3B">
        <w:rPr>
          <w:i/>
          <w:iCs/>
        </w:rPr>
        <w:t>“What checks would you introduce to ensure the sanding process does not affect finish quality?”</w:t>
      </w:r>
    </w:p>
    <w:p w:rsidR="00356F3B" w:rsidRPr="00356F3B" w:rsidRDefault="00A14E4C" w:rsidP="00356F3B">
      <w:r>
        <w:pict>
          <v:rect id="_x0000_i1505" style="width:0;height:1.5pt" o:hralign="center" o:hrstd="t" o:hr="t" fillcolor="#a0a0a0" stroked="f"/>
        </w:pict>
      </w:r>
    </w:p>
    <w:p w:rsidR="00356F3B" w:rsidRPr="00356F3B" w:rsidRDefault="00356F3B">
      <w:r w:rsidRPr="00356F3B">
        <w:br w:type="page"/>
      </w:r>
    </w:p>
    <w:p w:rsidR="00356F3B" w:rsidRPr="00356F3B" w:rsidRDefault="00356F3B" w:rsidP="00356F3B">
      <w:pPr>
        <w:pStyle w:val="Heading3"/>
        <w:rPr>
          <w:rFonts w:ascii="Century Gothic" w:hAnsi="Century Gothic"/>
          <w:b/>
          <w:bCs/>
        </w:rPr>
      </w:pPr>
      <w:bookmarkStart w:id="67" w:name="_Toc196284108"/>
      <w:r w:rsidRPr="00356F3B">
        <w:rPr>
          <w:rFonts w:ascii="Century Gothic" w:hAnsi="Century Gothic"/>
          <w:b/>
          <w:bCs/>
        </w:rPr>
        <w:lastRenderedPageBreak/>
        <w:t>KT0704: Product Quality and Faults</w:t>
      </w:r>
      <w:bookmarkEnd w:id="67"/>
    </w:p>
    <w:p w:rsidR="00356F3B" w:rsidRPr="00356F3B" w:rsidRDefault="00356F3B" w:rsidP="00356F3B">
      <w:pPr>
        <w:rPr>
          <w:b/>
          <w:bCs/>
        </w:rPr>
      </w:pPr>
    </w:p>
    <w:p w:rsidR="00356F3B" w:rsidRPr="00356F3B" w:rsidRDefault="00356F3B" w:rsidP="00356F3B">
      <w:r w:rsidRPr="00356F3B">
        <w:rPr>
          <w:b/>
          <w:bCs/>
        </w:rPr>
        <w:t>Knowledge Topic Element of KM-04-KT07</w:t>
      </w:r>
      <w:r w:rsidRPr="00356F3B">
        <w:br/>
      </w:r>
      <w:r w:rsidRPr="00356F3B">
        <w:rPr>
          <w:b/>
          <w:bCs/>
        </w:rPr>
        <w:t>NQF Level 2 | Weight: Part of 10%</w:t>
      </w:r>
    </w:p>
    <w:p w:rsidR="00356F3B" w:rsidRPr="00356F3B" w:rsidRDefault="00A14E4C" w:rsidP="00356F3B">
      <w:r>
        <w:pict>
          <v:rect id="_x0000_i1506" style="width:0;height:1.5pt" o:hralign="center" o:hrstd="t" o:hr="t" fillcolor="#a0a0a0" stroked="f"/>
        </w:pict>
      </w:r>
    </w:p>
    <w:p w:rsidR="00356F3B" w:rsidRPr="00356F3B" w:rsidRDefault="00356F3B" w:rsidP="00356F3B">
      <w:pPr>
        <w:rPr>
          <w:b/>
          <w:bCs/>
        </w:rPr>
      </w:pPr>
      <w:r w:rsidRPr="00356F3B">
        <w:rPr>
          <w:b/>
          <w:bCs/>
        </w:rPr>
        <w:t>Purpose of the Topic Element</w:t>
      </w:r>
    </w:p>
    <w:p w:rsidR="00356F3B" w:rsidRPr="00356F3B" w:rsidRDefault="00356F3B" w:rsidP="00356F3B">
      <w:r w:rsidRPr="00356F3B">
        <w:t>This topic introduces learners to the assessment of final product quality in furniture finishing and the identification of faults that may arise from earlier stages in the process. Learners will be able to evaluate finished furniture pieces for defects, understand the causes of these faults, and determine appropriate corrective actions. The focus is on ensuring that finished products meet aesthetic, structural, and customer specifications.</w:t>
      </w:r>
    </w:p>
    <w:p w:rsidR="00356F3B" w:rsidRPr="00356F3B" w:rsidRDefault="00A14E4C" w:rsidP="00356F3B">
      <w:r>
        <w:pict>
          <v:rect id="_x0000_i1507" style="width:0;height:1.5pt" o:hralign="center" o:hrstd="t" o:hr="t" fillcolor="#a0a0a0" stroked="f"/>
        </w:pict>
      </w:r>
    </w:p>
    <w:p w:rsidR="00356F3B" w:rsidRPr="00356F3B" w:rsidRDefault="00356F3B" w:rsidP="00356F3B">
      <w:pPr>
        <w:rPr>
          <w:b/>
          <w:bCs/>
        </w:rPr>
      </w:pPr>
      <w:r w:rsidRPr="00356F3B">
        <w:rPr>
          <w:b/>
          <w:bCs/>
        </w:rPr>
        <w:t>Key Content to Cover</w:t>
      </w:r>
    </w:p>
    <w:p w:rsidR="00356F3B" w:rsidRPr="00356F3B" w:rsidRDefault="00356F3B" w:rsidP="00356F3B">
      <w:pPr>
        <w:rPr>
          <w:b/>
          <w:bCs/>
        </w:rPr>
      </w:pPr>
      <w:r w:rsidRPr="00356F3B">
        <w:rPr>
          <w:b/>
          <w:bCs/>
        </w:rPr>
        <w:t>1. Quality Indicators in Finished Furniture</w:t>
      </w:r>
    </w:p>
    <w:p w:rsidR="00356F3B" w:rsidRPr="00356F3B" w:rsidRDefault="00356F3B" w:rsidP="00356F3B">
      <w:pPr>
        <w:numPr>
          <w:ilvl w:val="0"/>
          <w:numId w:val="330"/>
        </w:numPr>
      </w:pPr>
      <w:r w:rsidRPr="00356F3B">
        <w:t>Smooth, even surface with no visible brush marks, drips, or sags</w:t>
      </w:r>
    </w:p>
    <w:p w:rsidR="00356F3B" w:rsidRPr="00356F3B" w:rsidRDefault="00356F3B" w:rsidP="00356F3B">
      <w:pPr>
        <w:numPr>
          <w:ilvl w:val="0"/>
          <w:numId w:val="330"/>
        </w:numPr>
      </w:pPr>
      <w:r w:rsidRPr="00356F3B">
        <w:t>Uniform colour and sheen across all parts</w:t>
      </w:r>
    </w:p>
    <w:p w:rsidR="00356F3B" w:rsidRPr="00356F3B" w:rsidRDefault="00356F3B" w:rsidP="00356F3B">
      <w:pPr>
        <w:numPr>
          <w:ilvl w:val="0"/>
          <w:numId w:val="330"/>
        </w:numPr>
      </w:pPr>
      <w:r w:rsidRPr="00356F3B">
        <w:t>Proper adhesion of the finish to all surfaces</w:t>
      </w:r>
    </w:p>
    <w:p w:rsidR="00356F3B" w:rsidRPr="00356F3B" w:rsidRDefault="00356F3B" w:rsidP="00356F3B">
      <w:pPr>
        <w:numPr>
          <w:ilvl w:val="0"/>
          <w:numId w:val="330"/>
        </w:numPr>
      </w:pPr>
      <w:r w:rsidRPr="00356F3B">
        <w:t>No contamination such as dust nibs, fibres, or air bubbles</w:t>
      </w:r>
    </w:p>
    <w:p w:rsidR="00356F3B" w:rsidRPr="00356F3B" w:rsidRDefault="00356F3B" w:rsidP="00356F3B">
      <w:pPr>
        <w:numPr>
          <w:ilvl w:val="0"/>
          <w:numId w:val="330"/>
        </w:numPr>
      </w:pPr>
      <w:r w:rsidRPr="00356F3B">
        <w:t>Well-defined edges and consistent coverage, even in corners and grooves</w:t>
      </w:r>
    </w:p>
    <w:p w:rsidR="00356F3B" w:rsidRPr="00356F3B" w:rsidRDefault="00A14E4C" w:rsidP="00356F3B">
      <w:r>
        <w:pict>
          <v:rect id="_x0000_i1508" style="width:0;height:1.5pt" o:hralign="center" o:hrstd="t" o:hr="t" fillcolor="#a0a0a0" stroked="f"/>
        </w:pict>
      </w:r>
    </w:p>
    <w:p w:rsidR="00356F3B" w:rsidRPr="00356F3B" w:rsidRDefault="00356F3B" w:rsidP="00356F3B">
      <w:pPr>
        <w:rPr>
          <w:b/>
          <w:bCs/>
        </w:rPr>
      </w:pPr>
      <w:r w:rsidRPr="00356F3B">
        <w:rPr>
          <w:b/>
          <w:bCs/>
        </w:rPr>
        <w:t>2. Common Product Faults and Their Likely Causes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6"/>
        <w:gridCol w:w="3096"/>
        <w:gridCol w:w="3904"/>
      </w:tblGrid>
      <w:tr w:rsidR="00356F3B" w:rsidRPr="00356F3B" w:rsidTr="00356F3B">
        <w:trPr>
          <w:tblHeader/>
          <w:tblCellSpacing w:w="15" w:type="dxa"/>
        </w:trPr>
        <w:tc>
          <w:tcPr>
            <w:tcW w:w="0" w:type="auto"/>
            <w:vAlign w:val="center"/>
            <w:hideMark/>
          </w:tcPr>
          <w:p w:rsidR="00356F3B" w:rsidRPr="00356F3B" w:rsidRDefault="00356F3B" w:rsidP="00356F3B">
            <w:pPr>
              <w:rPr>
                <w:b/>
                <w:bCs/>
              </w:rPr>
            </w:pPr>
            <w:r w:rsidRPr="00356F3B">
              <w:rPr>
                <w:b/>
                <w:bCs/>
              </w:rPr>
              <w:t>Fault Type</w:t>
            </w:r>
          </w:p>
        </w:tc>
        <w:tc>
          <w:tcPr>
            <w:tcW w:w="0" w:type="auto"/>
            <w:vAlign w:val="center"/>
            <w:hideMark/>
          </w:tcPr>
          <w:p w:rsidR="00356F3B" w:rsidRPr="00356F3B" w:rsidRDefault="00356F3B" w:rsidP="00356F3B">
            <w:pPr>
              <w:rPr>
                <w:b/>
                <w:bCs/>
              </w:rPr>
            </w:pPr>
            <w:r w:rsidRPr="00356F3B">
              <w:rPr>
                <w:b/>
                <w:bCs/>
              </w:rPr>
              <w:t>Description</w:t>
            </w:r>
          </w:p>
        </w:tc>
        <w:tc>
          <w:tcPr>
            <w:tcW w:w="0" w:type="auto"/>
            <w:vAlign w:val="center"/>
            <w:hideMark/>
          </w:tcPr>
          <w:p w:rsidR="00356F3B" w:rsidRPr="00356F3B" w:rsidRDefault="00356F3B" w:rsidP="00356F3B">
            <w:pPr>
              <w:rPr>
                <w:b/>
                <w:bCs/>
              </w:rPr>
            </w:pPr>
            <w:r w:rsidRPr="00356F3B">
              <w:rPr>
                <w:b/>
                <w:bCs/>
              </w:rPr>
              <w:t>Likely Cause</w:t>
            </w:r>
          </w:p>
        </w:tc>
      </w:tr>
      <w:tr w:rsidR="00356F3B" w:rsidRPr="00356F3B" w:rsidTr="00356F3B">
        <w:trPr>
          <w:tblCellSpacing w:w="15" w:type="dxa"/>
        </w:trPr>
        <w:tc>
          <w:tcPr>
            <w:tcW w:w="0" w:type="auto"/>
            <w:vAlign w:val="center"/>
            <w:hideMark/>
          </w:tcPr>
          <w:p w:rsidR="00356F3B" w:rsidRPr="00356F3B" w:rsidRDefault="00356F3B" w:rsidP="00356F3B">
            <w:r w:rsidRPr="00356F3B">
              <w:t>Blotching</w:t>
            </w:r>
          </w:p>
        </w:tc>
        <w:tc>
          <w:tcPr>
            <w:tcW w:w="0" w:type="auto"/>
            <w:vAlign w:val="center"/>
            <w:hideMark/>
          </w:tcPr>
          <w:p w:rsidR="00356F3B" w:rsidRPr="00356F3B" w:rsidRDefault="00356F3B" w:rsidP="00356F3B">
            <w:r w:rsidRPr="00356F3B">
              <w:t>Uneven stain absorption</w:t>
            </w:r>
          </w:p>
        </w:tc>
        <w:tc>
          <w:tcPr>
            <w:tcW w:w="0" w:type="auto"/>
            <w:vAlign w:val="center"/>
            <w:hideMark/>
          </w:tcPr>
          <w:p w:rsidR="00356F3B" w:rsidRPr="00356F3B" w:rsidRDefault="00356F3B" w:rsidP="00356F3B">
            <w:r w:rsidRPr="00356F3B">
              <w:t>Poor sanding or incorrect stain application</w:t>
            </w:r>
          </w:p>
        </w:tc>
      </w:tr>
      <w:tr w:rsidR="00356F3B" w:rsidRPr="00356F3B" w:rsidTr="00356F3B">
        <w:trPr>
          <w:tblCellSpacing w:w="15" w:type="dxa"/>
        </w:trPr>
        <w:tc>
          <w:tcPr>
            <w:tcW w:w="0" w:type="auto"/>
            <w:vAlign w:val="center"/>
            <w:hideMark/>
          </w:tcPr>
          <w:p w:rsidR="00356F3B" w:rsidRPr="00356F3B" w:rsidRDefault="00356F3B" w:rsidP="00356F3B">
            <w:r w:rsidRPr="00356F3B">
              <w:t>Orange peel texture</w:t>
            </w:r>
          </w:p>
        </w:tc>
        <w:tc>
          <w:tcPr>
            <w:tcW w:w="0" w:type="auto"/>
            <w:vAlign w:val="center"/>
            <w:hideMark/>
          </w:tcPr>
          <w:p w:rsidR="00356F3B" w:rsidRPr="00356F3B" w:rsidRDefault="00356F3B" w:rsidP="00356F3B">
            <w:r w:rsidRPr="00356F3B">
              <w:t>Bumpy, uneven surface</w:t>
            </w:r>
          </w:p>
        </w:tc>
        <w:tc>
          <w:tcPr>
            <w:tcW w:w="0" w:type="auto"/>
            <w:vAlign w:val="center"/>
            <w:hideMark/>
          </w:tcPr>
          <w:p w:rsidR="00356F3B" w:rsidRPr="00356F3B" w:rsidRDefault="00356F3B" w:rsidP="00356F3B">
            <w:r w:rsidRPr="00356F3B">
              <w:t>Incorrect spray settings or thick coating</w:t>
            </w:r>
          </w:p>
        </w:tc>
      </w:tr>
      <w:tr w:rsidR="00356F3B" w:rsidRPr="00356F3B" w:rsidTr="00356F3B">
        <w:trPr>
          <w:tblCellSpacing w:w="15" w:type="dxa"/>
        </w:trPr>
        <w:tc>
          <w:tcPr>
            <w:tcW w:w="0" w:type="auto"/>
            <w:vAlign w:val="center"/>
            <w:hideMark/>
          </w:tcPr>
          <w:p w:rsidR="00356F3B" w:rsidRPr="00356F3B" w:rsidRDefault="00356F3B" w:rsidP="00356F3B">
            <w:r w:rsidRPr="00356F3B">
              <w:t>Bubbling or pinholes</w:t>
            </w:r>
          </w:p>
        </w:tc>
        <w:tc>
          <w:tcPr>
            <w:tcW w:w="0" w:type="auto"/>
            <w:vAlign w:val="center"/>
            <w:hideMark/>
          </w:tcPr>
          <w:p w:rsidR="00356F3B" w:rsidRPr="00356F3B" w:rsidRDefault="00356F3B" w:rsidP="00356F3B">
            <w:r w:rsidRPr="00356F3B">
              <w:t>Small bubbles or holes on surface</w:t>
            </w:r>
          </w:p>
        </w:tc>
        <w:tc>
          <w:tcPr>
            <w:tcW w:w="0" w:type="auto"/>
            <w:vAlign w:val="center"/>
            <w:hideMark/>
          </w:tcPr>
          <w:p w:rsidR="00356F3B" w:rsidRPr="00356F3B" w:rsidRDefault="00356F3B" w:rsidP="00356F3B">
            <w:r w:rsidRPr="00356F3B">
              <w:t>Spraying in humid conditions or over-coating</w:t>
            </w:r>
          </w:p>
        </w:tc>
      </w:tr>
      <w:tr w:rsidR="00356F3B" w:rsidRPr="00356F3B" w:rsidTr="00356F3B">
        <w:trPr>
          <w:tblCellSpacing w:w="15" w:type="dxa"/>
        </w:trPr>
        <w:tc>
          <w:tcPr>
            <w:tcW w:w="0" w:type="auto"/>
            <w:vAlign w:val="center"/>
            <w:hideMark/>
          </w:tcPr>
          <w:p w:rsidR="00356F3B" w:rsidRPr="00356F3B" w:rsidRDefault="00356F3B" w:rsidP="00356F3B">
            <w:r w:rsidRPr="00356F3B">
              <w:t>Peeling or flaking</w:t>
            </w:r>
          </w:p>
        </w:tc>
        <w:tc>
          <w:tcPr>
            <w:tcW w:w="0" w:type="auto"/>
            <w:vAlign w:val="center"/>
            <w:hideMark/>
          </w:tcPr>
          <w:p w:rsidR="00356F3B" w:rsidRPr="00356F3B" w:rsidRDefault="00356F3B" w:rsidP="00356F3B">
            <w:r w:rsidRPr="00356F3B">
              <w:t>Finish lifts or separates from surface</w:t>
            </w:r>
          </w:p>
        </w:tc>
        <w:tc>
          <w:tcPr>
            <w:tcW w:w="0" w:type="auto"/>
            <w:vAlign w:val="center"/>
            <w:hideMark/>
          </w:tcPr>
          <w:p w:rsidR="00356F3B" w:rsidRPr="00356F3B" w:rsidRDefault="00356F3B" w:rsidP="00356F3B">
            <w:r w:rsidRPr="00356F3B">
              <w:t>Inadequate surface prep or poor adhesion</w:t>
            </w:r>
          </w:p>
        </w:tc>
      </w:tr>
      <w:tr w:rsidR="00356F3B" w:rsidRPr="00356F3B" w:rsidTr="00356F3B">
        <w:trPr>
          <w:tblCellSpacing w:w="15" w:type="dxa"/>
        </w:trPr>
        <w:tc>
          <w:tcPr>
            <w:tcW w:w="0" w:type="auto"/>
            <w:vAlign w:val="center"/>
            <w:hideMark/>
          </w:tcPr>
          <w:p w:rsidR="00356F3B" w:rsidRPr="00356F3B" w:rsidRDefault="00356F3B" w:rsidP="00356F3B">
            <w:r w:rsidRPr="00356F3B">
              <w:t>Inconsistent sheen</w:t>
            </w:r>
          </w:p>
        </w:tc>
        <w:tc>
          <w:tcPr>
            <w:tcW w:w="0" w:type="auto"/>
            <w:vAlign w:val="center"/>
            <w:hideMark/>
          </w:tcPr>
          <w:p w:rsidR="00356F3B" w:rsidRPr="00356F3B" w:rsidRDefault="00356F3B" w:rsidP="00356F3B">
            <w:r w:rsidRPr="00356F3B">
              <w:t>Glossy and dull patches</w:t>
            </w:r>
          </w:p>
        </w:tc>
        <w:tc>
          <w:tcPr>
            <w:tcW w:w="0" w:type="auto"/>
            <w:vAlign w:val="center"/>
            <w:hideMark/>
          </w:tcPr>
          <w:p w:rsidR="00356F3B" w:rsidRPr="00356F3B" w:rsidRDefault="00356F3B" w:rsidP="00356F3B">
            <w:r w:rsidRPr="00356F3B">
              <w:t>Uneven mixing or application</w:t>
            </w:r>
          </w:p>
        </w:tc>
      </w:tr>
      <w:tr w:rsidR="00356F3B" w:rsidRPr="00356F3B" w:rsidTr="00356F3B">
        <w:trPr>
          <w:tblCellSpacing w:w="15" w:type="dxa"/>
        </w:trPr>
        <w:tc>
          <w:tcPr>
            <w:tcW w:w="0" w:type="auto"/>
            <w:vAlign w:val="center"/>
            <w:hideMark/>
          </w:tcPr>
          <w:p w:rsidR="00356F3B" w:rsidRPr="00356F3B" w:rsidRDefault="00356F3B" w:rsidP="00356F3B">
            <w:r w:rsidRPr="00356F3B">
              <w:lastRenderedPageBreak/>
              <w:t>Runs and sags</w:t>
            </w:r>
          </w:p>
        </w:tc>
        <w:tc>
          <w:tcPr>
            <w:tcW w:w="0" w:type="auto"/>
            <w:vAlign w:val="center"/>
            <w:hideMark/>
          </w:tcPr>
          <w:p w:rsidR="00356F3B" w:rsidRPr="00356F3B" w:rsidRDefault="00356F3B" w:rsidP="00356F3B">
            <w:r w:rsidRPr="00356F3B">
              <w:t>Dripping or heavy build-up</w:t>
            </w:r>
          </w:p>
        </w:tc>
        <w:tc>
          <w:tcPr>
            <w:tcW w:w="0" w:type="auto"/>
            <w:vAlign w:val="center"/>
            <w:hideMark/>
          </w:tcPr>
          <w:p w:rsidR="00356F3B" w:rsidRPr="00356F3B" w:rsidRDefault="00356F3B" w:rsidP="00356F3B">
            <w:r w:rsidRPr="00356F3B">
              <w:t>Excessive material or slow drying conditions</w:t>
            </w:r>
          </w:p>
        </w:tc>
      </w:tr>
    </w:tbl>
    <w:p w:rsidR="00356F3B" w:rsidRPr="00356F3B" w:rsidRDefault="00A14E4C" w:rsidP="00356F3B">
      <w:r>
        <w:pict>
          <v:rect id="_x0000_i1509" style="width:0;height:1.5pt" o:hralign="center" o:hrstd="t" o:hr="t" fillcolor="#a0a0a0" stroked="f"/>
        </w:pict>
      </w:r>
    </w:p>
    <w:p w:rsidR="00356F3B" w:rsidRPr="00356F3B" w:rsidRDefault="00356F3B" w:rsidP="00356F3B">
      <w:pPr>
        <w:rPr>
          <w:b/>
          <w:bCs/>
        </w:rPr>
      </w:pPr>
      <w:r w:rsidRPr="00356F3B">
        <w:rPr>
          <w:b/>
          <w:bCs/>
        </w:rPr>
        <w:t>3. Final Inspection and Acceptance Criteria</w:t>
      </w:r>
    </w:p>
    <w:p w:rsidR="00356F3B" w:rsidRPr="00356F3B" w:rsidRDefault="00356F3B" w:rsidP="00356F3B">
      <w:pPr>
        <w:numPr>
          <w:ilvl w:val="0"/>
          <w:numId w:val="331"/>
        </w:numPr>
      </w:pPr>
      <w:r w:rsidRPr="00356F3B">
        <w:t xml:space="preserve">Use </w:t>
      </w:r>
      <w:r w:rsidRPr="00356F3B">
        <w:rPr>
          <w:b/>
          <w:bCs/>
        </w:rPr>
        <w:t>checklists</w:t>
      </w:r>
      <w:r w:rsidRPr="00356F3B">
        <w:t xml:space="preserve"> during final QC inspection</w:t>
      </w:r>
    </w:p>
    <w:p w:rsidR="00356F3B" w:rsidRPr="00356F3B" w:rsidRDefault="00356F3B" w:rsidP="00356F3B">
      <w:pPr>
        <w:numPr>
          <w:ilvl w:val="0"/>
          <w:numId w:val="331"/>
        </w:numPr>
      </w:pPr>
      <w:r w:rsidRPr="00356F3B">
        <w:t xml:space="preserve">Evaluate under </w:t>
      </w:r>
      <w:r w:rsidRPr="00356F3B">
        <w:rPr>
          <w:b/>
          <w:bCs/>
        </w:rPr>
        <w:t>natural or white light</w:t>
      </w:r>
      <w:r w:rsidRPr="00356F3B">
        <w:t xml:space="preserve"> for finish visibility</w:t>
      </w:r>
    </w:p>
    <w:p w:rsidR="00356F3B" w:rsidRPr="00356F3B" w:rsidRDefault="00356F3B" w:rsidP="00356F3B">
      <w:pPr>
        <w:numPr>
          <w:ilvl w:val="0"/>
          <w:numId w:val="331"/>
        </w:numPr>
      </w:pPr>
      <w:r w:rsidRPr="00356F3B">
        <w:t xml:space="preserve">Compare against </w:t>
      </w:r>
      <w:r w:rsidRPr="00356F3B">
        <w:rPr>
          <w:b/>
          <w:bCs/>
        </w:rPr>
        <w:t>product specifications</w:t>
      </w:r>
      <w:r w:rsidRPr="00356F3B">
        <w:t xml:space="preserve"> and </w:t>
      </w:r>
      <w:r w:rsidRPr="00356F3B">
        <w:rPr>
          <w:b/>
          <w:bCs/>
        </w:rPr>
        <w:t>samples</w:t>
      </w:r>
    </w:p>
    <w:p w:rsidR="00356F3B" w:rsidRPr="00356F3B" w:rsidRDefault="00356F3B" w:rsidP="00356F3B">
      <w:pPr>
        <w:numPr>
          <w:ilvl w:val="0"/>
          <w:numId w:val="331"/>
        </w:numPr>
      </w:pPr>
      <w:r w:rsidRPr="00356F3B">
        <w:t>Tag and set aside faulty products for rework or refinishing</w:t>
      </w:r>
    </w:p>
    <w:p w:rsidR="00356F3B" w:rsidRPr="00356F3B" w:rsidRDefault="00356F3B" w:rsidP="00356F3B">
      <w:pPr>
        <w:numPr>
          <w:ilvl w:val="0"/>
          <w:numId w:val="331"/>
        </w:numPr>
      </w:pPr>
      <w:r w:rsidRPr="00356F3B">
        <w:t>Record defects and report patterns for continuous improvement</w:t>
      </w:r>
    </w:p>
    <w:p w:rsidR="00356F3B" w:rsidRPr="00356F3B" w:rsidRDefault="00A14E4C" w:rsidP="00356F3B">
      <w:r>
        <w:pict>
          <v:rect id="_x0000_i1510" style="width:0;height:1.5pt" o:hralign="center" o:hrstd="t" o:hr="t" fillcolor="#a0a0a0" stroked="f"/>
        </w:pict>
      </w:r>
    </w:p>
    <w:p w:rsidR="00356F3B" w:rsidRPr="00356F3B" w:rsidRDefault="00356F3B" w:rsidP="00356F3B">
      <w:pPr>
        <w:rPr>
          <w:b/>
          <w:bCs/>
        </w:rPr>
      </w:pPr>
      <w:r w:rsidRPr="00356F3B">
        <w:rPr>
          <w:b/>
          <w:bCs/>
        </w:rPr>
        <w:t>4. Preventative Measures</w:t>
      </w:r>
    </w:p>
    <w:p w:rsidR="00356F3B" w:rsidRPr="00356F3B" w:rsidRDefault="00356F3B" w:rsidP="00356F3B">
      <w:pPr>
        <w:numPr>
          <w:ilvl w:val="0"/>
          <w:numId w:val="332"/>
        </w:numPr>
      </w:pPr>
      <w:r w:rsidRPr="00356F3B">
        <w:t>Maintain process controls and accurate material records</w:t>
      </w:r>
    </w:p>
    <w:p w:rsidR="00356F3B" w:rsidRPr="00356F3B" w:rsidRDefault="00356F3B" w:rsidP="00356F3B">
      <w:pPr>
        <w:numPr>
          <w:ilvl w:val="0"/>
          <w:numId w:val="332"/>
        </w:numPr>
      </w:pPr>
      <w:r w:rsidRPr="00356F3B">
        <w:t>Implement end-of-line quality checks and sign-offs</w:t>
      </w:r>
    </w:p>
    <w:p w:rsidR="00356F3B" w:rsidRPr="00356F3B" w:rsidRDefault="00356F3B" w:rsidP="00356F3B">
      <w:pPr>
        <w:numPr>
          <w:ilvl w:val="0"/>
          <w:numId w:val="332"/>
        </w:numPr>
      </w:pPr>
      <w:r w:rsidRPr="00356F3B">
        <w:t>Standardise training on finish expectations</w:t>
      </w:r>
    </w:p>
    <w:p w:rsidR="00356F3B" w:rsidRPr="00356F3B" w:rsidRDefault="00356F3B" w:rsidP="00356F3B">
      <w:pPr>
        <w:numPr>
          <w:ilvl w:val="0"/>
          <w:numId w:val="332"/>
        </w:numPr>
      </w:pPr>
      <w:r w:rsidRPr="00356F3B">
        <w:t>Encourage a culture of self-inspection and peer review</w:t>
      </w:r>
    </w:p>
    <w:p w:rsidR="00356F3B" w:rsidRPr="00356F3B" w:rsidRDefault="00A14E4C" w:rsidP="00356F3B">
      <w:r>
        <w:pict>
          <v:rect id="_x0000_i1511" style="width:0;height:1.5pt" o:hralign="center" o:hrstd="t" o:hr="t" fillcolor="#a0a0a0" stroked="f"/>
        </w:pict>
      </w:r>
    </w:p>
    <w:p w:rsidR="00356F3B" w:rsidRPr="00356F3B" w:rsidRDefault="00356F3B" w:rsidP="00356F3B">
      <w:pPr>
        <w:rPr>
          <w:b/>
          <w:bCs/>
        </w:rPr>
      </w:pPr>
      <w:r w:rsidRPr="00356F3B">
        <w:rPr>
          <w:b/>
          <w:bCs/>
        </w:rPr>
        <w:t>Examples for Demonstration</w:t>
      </w:r>
    </w:p>
    <w:p w:rsidR="00356F3B" w:rsidRPr="00356F3B" w:rsidRDefault="00356F3B" w:rsidP="00356F3B">
      <w:pPr>
        <w:numPr>
          <w:ilvl w:val="0"/>
          <w:numId w:val="333"/>
        </w:numPr>
      </w:pPr>
      <w:r w:rsidRPr="00356F3B">
        <w:rPr>
          <w:b/>
          <w:bCs/>
        </w:rPr>
        <w:t>Example 1</w:t>
      </w:r>
      <w:r w:rsidRPr="00356F3B">
        <w:t>: Display two cabinet doors—one correctly finished and one with a combination of dust nibs and orange peel texture—and analyse the faults.</w:t>
      </w:r>
    </w:p>
    <w:p w:rsidR="00356F3B" w:rsidRPr="00356F3B" w:rsidRDefault="00356F3B" w:rsidP="00356F3B">
      <w:pPr>
        <w:numPr>
          <w:ilvl w:val="0"/>
          <w:numId w:val="333"/>
        </w:numPr>
      </w:pPr>
      <w:r w:rsidRPr="00356F3B">
        <w:rPr>
          <w:b/>
          <w:bCs/>
        </w:rPr>
        <w:t>Example 2</w:t>
      </w:r>
      <w:r w:rsidRPr="00356F3B">
        <w:t>: Use a checklist to inspect a finished tabletop and identify whether it meets finish and design specifications.</w:t>
      </w:r>
    </w:p>
    <w:p w:rsidR="00356F3B" w:rsidRPr="00356F3B" w:rsidRDefault="00A14E4C" w:rsidP="00356F3B">
      <w:r>
        <w:pict>
          <v:rect id="_x0000_i1512" style="width:0;height:1.5pt" o:hralign="center" o:hrstd="t" o:hr="t" fillcolor="#a0a0a0" stroked="f"/>
        </w:pict>
      </w:r>
    </w:p>
    <w:p w:rsidR="00356F3B" w:rsidRPr="00356F3B" w:rsidRDefault="00356F3B" w:rsidP="00356F3B">
      <w:pPr>
        <w:rPr>
          <w:b/>
          <w:bCs/>
        </w:rPr>
      </w:pPr>
      <w:r w:rsidRPr="00356F3B">
        <w:rPr>
          <w:b/>
          <w:bCs/>
        </w:rPr>
        <w:t>South African Case Study</w:t>
      </w:r>
    </w:p>
    <w:p w:rsidR="00356F3B" w:rsidRPr="00356F3B" w:rsidRDefault="00356F3B" w:rsidP="00356F3B">
      <w:r w:rsidRPr="00356F3B">
        <w:rPr>
          <w:b/>
          <w:bCs/>
        </w:rPr>
        <w:t>Case Study: Zanele's Furniture Studio – East London, Eastern Cape</w:t>
      </w:r>
      <w:r w:rsidRPr="00356F3B">
        <w:br/>
        <w:t>Zanele’s team started experiencing customer complaints about inconsistent colour on identical pieces. After a review, it was found that different staff were finishing batches with varying stain dilution. A control sheet and sample board system were introduced, leading to a marked improvement in colour consistency and reduced returns.</w:t>
      </w:r>
    </w:p>
    <w:p w:rsidR="00356F3B" w:rsidRPr="00356F3B" w:rsidRDefault="00356F3B" w:rsidP="00356F3B">
      <w:r w:rsidRPr="00356F3B">
        <w:rPr>
          <w:b/>
          <w:bCs/>
        </w:rPr>
        <w:t>Facilitator Prompt</w:t>
      </w:r>
      <w:r w:rsidRPr="00356F3B">
        <w:t>: Ask learners to recall a time they saw a finished product with a visible fault. What was the issue, and what steps could have prevented it?</w:t>
      </w:r>
    </w:p>
    <w:p w:rsidR="00356F3B" w:rsidRPr="00356F3B" w:rsidRDefault="00A14E4C" w:rsidP="00356F3B">
      <w:r>
        <w:pict>
          <v:rect id="_x0000_i1513" style="width:0;height:1.5pt" o:hralign="center" o:hrstd="t" o:hr="t" fillcolor="#a0a0a0" stroked="f"/>
        </w:pict>
      </w:r>
    </w:p>
    <w:p w:rsidR="00356F3B" w:rsidRPr="00356F3B" w:rsidRDefault="00356F3B" w:rsidP="00356F3B">
      <w:pPr>
        <w:rPr>
          <w:b/>
          <w:bCs/>
        </w:rPr>
      </w:pPr>
      <w:r w:rsidRPr="00356F3B">
        <w:rPr>
          <w:b/>
          <w:bCs/>
        </w:rPr>
        <w:t>Critical Thinking Questions</w:t>
      </w:r>
    </w:p>
    <w:p w:rsidR="00356F3B" w:rsidRPr="00356F3B" w:rsidRDefault="00356F3B" w:rsidP="00356F3B">
      <w:pPr>
        <w:numPr>
          <w:ilvl w:val="0"/>
          <w:numId w:val="334"/>
        </w:numPr>
      </w:pPr>
      <w:r w:rsidRPr="00356F3B">
        <w:rPr>
          <w:b/>
          <w:bCs/>
        </w:rPr>
        <w:lastRenderedPageBreak/>
        <w:t>Visual Assessment</w:t>
      </w:r>
      <w:r w:rsidRPr="00356F3B">
        <w:t>:</w:t>
      </w:r>
      <w:r w:rsidRPr="00356F3B">
        <w:br/>
      </w:r>
      <w:r w:rsidRPr="00356F3B">
        <w:rPr>
          <w:i/>
          <w:iCs/>
        </w:rPr>
        <w:t>“What signs would you look for to confirm that a topcoat has been applied correctly and evenly?”</w:t>
      </w:r>
    </w:p>
    <w:p w:rsidR="00356F3B" w:rsidRPr="00356F3B" w:rsidRDefault="00356F3B" w:rsidP="00356F3B">
      <w:pPr>
        <w:numPr>
          <w:ilvl w:val="0"/>
          <w:numId w:val="334"/>
        </w:numPr>
      </w:pPr>
      <w:r w:rsidRPr="00356F3B">
        <w:rPr>
          <w:b/>
          <w:bCs/>
        </w:rPr>
        <w:t>Root Cause Identification</w:t>
      </w:r>
      <w:r w:rsidRPr="00356F3B">
        <w:t>:</w:t>
      </w:r>
      <w:r w:rsidRPr="00356F3B">
        <w:br/>
      </w:r>
      <w:r w:rsidRPr="00356F3B">
        <w:rPr>
          <w:i/>
          <w:iCs/>
        </w:rPr>
        <w:t>“If a table’s finish is peeling within days of delivery, what stages of the finishing process should be reviewed?”</w:t>
      </w:r>
    </w:p>
    <w:p w:rsidR="00356F3B" w:rsidRPr="00356F3B" w:rsidRDefault="00356F3B" w:rsidP="00356F3B">
      <w:pPr>
        <w:numPr>
          <w:ilvl w:val="0"/>
          <w:numId w:val="334"/>
        </w:numPr>
      </w:pPr>
      <w:r w:rsidRPr="00356F3B">
        <w:rPr>
          <w:b/>
          <w:bCs/>
        </w:rPr>
        <w:t>Process Improvement</w:t>
      </w:r>
      <w:r w:rsidRPr="00356F3B">
        <w:t>:</w:t>
      </w:r>
      <w:r w:rsidRPr="00356F3B">
        <w:br/>
      </w:r>
      <w:r w:rsidRPr="00356F3B">
        <w:rPr>
          <w:i/>
          <w:iCs/>
        </w:rPr>
        <w:t>“How could maintaining a product sample board help improve finish quality consistency?”</w:t>
      </w:r>
    </w:p>
    <w:p w:rsidR="00356F3B" w:rsidRPr="00356F3B" w:rsidRDefault="00356F3B" w:rsidP="00356F3B">
      <w:pPr>
        <w:numPr>
          <w:ilvl w:val="0"/>
          <w:numId w:val="334"/>
        </w:numPr>
      </w:pPr>
      <w:r w:rsidRPr="00356F3B">
        <w:rPr>
          <w:b/>
          <w:bCs/>
        </w:rPr>
        <w:t>Quality Control Practice</w:t>
      </w:r>
      <w:r w:rsidRPr="00356F3B">
        <w:t>:</w:t>
      </w:r>
      <w:r w:rsidRPr="00356F3B">
        <w:br/>
      </w:r>
      <w:r w:rsidRPr="00356F3B">
        <w:rPr>
          <w:i/>
          <w:iCs/>
        </w:rPr>
        <w:t>“What is the value of using a checklist during final product inspection?”</w:t>
      </w:r>
    </w:p>
    <w:p w:rsidR="00356F3B" w:rsidRPr="00356F3B" w:rsidRDefault="00A14E4C" w:rsidP="00356F3B">
      <w:r>
        <w:pict>
          <v:rect id="_x0000_i1514" style="width:0;height:1.5pt" o:hralign="center" o:hrstd="t" o:hr="t" fillcolor="#a0a0a0" stroked="f"/>
        </w:pict>
      </w:r>
    </w:p>
    <w:p w:rsidR="00356F3B" w:rsidRPr="00356F3B" w:rsidRDefault="00356F3B">
      <w:r w:rsidRPr="00356F3B">
        <w:br w:type="page"/>
      </w:r>
    </w:p>
    <w:p w:rsidR="00356F3B" w:rsidRPr="00356F3B" w:rsidRDefault="00356F3B" w:rsidP="00356F3B">
      <w:pPr>
        <w:pStyle w:val="Heading2"/>
        <w:rPr>
          <w:rFonts w:ascii="Century Gothic" w:hAnsi="Century Gothic"/>
          <w:b/>
          <w:bCs/>
        </w:rPr>
      </w:pPr>
      <w:bookmarkStart w:id="68" w:name="_Toc196284109"/>
      <w:r w:rsidRPr="00356F3B">
        <w:rPr>
          <w:rFonts w:ascii="Century Gothic" w:hAnsi="Century Gothic"/>
          <w:b/>
          <w:bCs/>
        </w:rPr>
        <w:lastRenderedPageBreak/>
        <w:t>Integrated Assessment: KM-04-KT07 – Quality Control in Furniture Finishing Processes</w:t>
      </w:r>
      <w:bookmarkEnd w:id="68"/>
    </w:p>
    <w:p w:rsidR="00356F3B" w:rsidRPr="00356F3B" w:rsidRDefault="00356F3B" w:rsidP="00356F3B">
      <w:pPr>
        <w:rPr>
          <w:b/>
          <w:bCs/>
        </w:rPr>
      </w:pPr>
    </w:p>
    <w:p w:rsidR="00356F3B" w:rsidRPr="00356F3B" w:rsidRDefault="00356F3B" w:rsidP="00356F3B">
      <w:r w:rsidRPr="00356F3B">
        <w:rPr>
          <w:b/>
          <w:bCs/>
        </w:rPr>
        <w:t>NQF Level 2 | Weight: 10%</w:t>
      </w:r>
      <w:r w:rsidRPr="00356F3B">
        <w:br/>
      </w:r>
      <w:r w:rsidRPr="00356F3B">
        <w:rPr>
          <w:b/>
          <w:bCs/>
        </w:rPr>
        <w:t>Assessment Type</w:t>
      </w:r>
      <w:r w:rsidRPr="00356F3B">
        <w:t>: Scenario-Based (Written)</w:t>
      </w:r>
    </w:p>
    <w:p w:rsidR="00356F3B" w:rsidRPr="00356F3B" w:rsidRDefault="00A14E4C" w:rsidP="00356F3B">
      <w:r>
        <w:pict>
          <v:rect id="_x0000_i1515" style="width:0;height:1.5pt" o:hralign="center" o:hrstd="t" o:hr="t" fillcolor="#a0a0a0" stroked="f"/>
        </w:pict>
      </w:r>
    </w:p>
    <w:p w:rsidR="00356F3B" w:rsidRPr="00356F3B" w:rsidRDefault="00356F3B" w:rsidP="00356F3B">
      <w:pPr>
        <w:rPr>
          <w:b/>
          <w:bCs/>
        </w:rPr>
      </w:pPr>
      <w:r w:rsidRPr="00356F3B">
        <w:rPr>
          <w:b/>
          <w:bCs/>
        </w:rPr>
        <w:t>Case Study: Themba’s Final Finishing Line – Port Shepstone, KwaZulu-Natal</w:t>
      </w:r>
    </w:p>
    <w:p w:rsidR="00356F3B" w:rsidRPr="00356F3B" w:rsidRDefault="00356F3B" w:rsidP="00356F3B">
      <w:r w:rsidRPr="00356F3B">
        <w:t>Themba is the quality control assistant in a medium-sized furniture manufacturing company. He is responsible for checking the materials, monitoring finishing processes, and inspecting completed furniture items before delivery. One week, Themba notices inconsistent sheen on some headboards, scratches visible through clear coats on dining tables, and bubbling on bedside pedestals. He must investigate and report the causes, recommend process improvements, and prevent future faults.</w:t>
      </w:r>
    </w:p>
    <w:p w:rsidR="00356F3B" w:rsidRPr="00356F3B" w:rsidRDefault="00A14E4C" w:rsidP="00356F3B">
      <w:r>
        <w:pict>
          <v:rect id="_x0000_i1516" style="width:0;height:1.5pt" o:hralign="center" o:hrstd="t" o:hr="t" fillcolor="#a0a0a0" stroked="f"/>
        </w:pict>
      </w:r>
    </w:p>
    <w:p w:rsidR="00356F3B" w:rsidRPr="00356F3B" w:rsidRDefault="00356F3B" w:rsidP="00356F3B">
      <w:pPr>
        <w:rPr>
          <w:b/>
          <w:bCs/>
        </w:rPr>
      </w:pPr>
      <w:r w:rsidRPr="00356F3B">
        <w:rPr>
          <w:b/>
          <w:bCs/>
        </w:rPr>
        <w:t>Assessment Questions</w:t>
      </w:r>
    </w:p>
    <w:p w:rsidR="00356F3B" w:rsidRPr="00356F3B" w:rsidRDefault="00356F3B" w:rsidP="00356F3B">
      <w:pPr>
        <w:rPr>
          <w:b/>
          <w:bCs/>
        </w:rPr>
      </w:pPr>
      <w:r w:rsidRPr="00356F3B">
        <w:rPr>
          <w:b/>
          <w:bCs/>
        </w:rPr>
        <w:t>Question 1 – IAC0701 (3 marks)</w:t>
      </w:r>
    </w:p>
    <w:p w:rsidR="00356F3B" w:rsidRPr="00356F3B" w:rsidRDefault="00356F3B" w:rsidP="00356F3B">
      <w:r w:rsidRPr="00356F3B">
        <w:t>List two common defects found in timber or board materials and explain how each one can negatively affect the finishing process.</w:t>
      </w:r>
    </w:p>
    <w:p w:rsidR="00356F3B" w:rsidRPr="00356F3B" w:rsidRDefault="00356F3B" w:rsidP="00356F3B">
      <w:pPr>
        <w:rPr>
          <w:color w:val="FF0000"/>
        </w:rPr>
      </w:pPr>
      <w:r w:rsidRPr="00356F3B">
        <w:rPr>
          <w:rFonts w:ascii="Segoe UI Symbol" w:hAnsi="Segoe UI Symbol" w:cs="Segoe UI Symbol"/>
          <w:color w:val="FF0000"/>
        </w:rPr>
        <w:t>✅</w:t>
      </w:r>
      <w:r w:rsidRPr="00356F3B">
        <w:rPr>
          <w:color w:val="FF0000"/>
        </w:rPr>
        <w:t xml:space="preserve"> </w:t>
      </w:r>
      <w:r w:rsidRPr="00356F3B">
        <w:rPr>
          <w:b/>
          <w:bCs/>
          <w:color w:val="FF0000"/>
        </w:rPr>
        <w:t>Model Answer</w:t>
      </w:r>
      <w:r w:rsidRPr="00356F3B">
        <w:rPr>
          <w:color w:val="FF0000"/>
        </w:rPr>
        <w:t>:</w:t>
      </w:r>
    </w:p>
    <w:p w:rsidR="00356F3B" w:rsidRPr="00356F3B" w:rsidRDefault="00356F3B" w:rsidP="00356F3B">
      <w:pPr>
        <w:numPr>
          <w:ilvl w:val="0"/>
          <w:numId w:val="335"/>
        </w:numPr>
        <w:rPr>
          <w:color w:val="FF0000"/>
        </w:rPr>
      </w:pPr>
      <w:r w:rsidRPr="00356F3B">
        <w:rPr>
          <w:color w:val="FF0000"/>
        </w:rPr>
        <w:t>Knots – Can absorb finish unevenly, creating dark spots.</w:t>
      </w:r>
    </w:p>
    <w:p w:rsidR="00356F3B" w:rsidRPr="00356F3B" w:rsidRDefault="00356F3B" w:rsidP="00356F3B">
      <w:pPr>
        <w:numPr>
          <w:ilvl w:val="0"/>
          <w:numId w:val="335"/>
        </w:numPr>
        <w:rPr>
          <w:color w:val="FF0000"/>
        </w:rPr>
      </w:pPr>
      <w:r w:rsidRPr="00356F3B">
        <w:rPr>
          <w:color w:val="FF0000"/>
        </w:rPr>
        <w:t>Resin pockets – May bleed through coatings and cause discolouration.</w:t>
      </w:r>
      <w:r w:rsidRPr="00356F3B">
        <w:rPr>
          <w:color w:val="FF0000"/>
        </w:rPr>
        <w:br/>
        <w:t>(1.5 marks × 2 = 3 marks)</w:t>
      </w:r>
    </w:p>
    <w:p w:rsidR="00356F3B" w:rsidRPr="00356F3B" w:rsidRDefault="00A14E4C" w:rsidP="00356F3B">
      <w:r>
        <w:pict>
          <v:rect id="_x0000_i1517" style="width:0;height:1.5pt" o:hralign="center" o:hrstd="t" o:hr="t" fillcolor="#a0a0a0" stroked="f"/>
        </w:pict>
      </w:r>
    </w:p>
    <w:p w:rsidR="00356F3B" w:rsidRPr="00356F3B" w:rsidRDefault="00356F3B" w:rsidP="00356F3B">
      <w:pPr>
        <w:rPr>
          <w:b/>
          <w:bCs/>
        </w:rPr>
      </w:pPr>
      <w:r w:rsidRPr="00356F3B">
        <w:rPr>
          <w:b/>
          <w:bCs/>
        </w:rPr>
        <w:t>Question 2 – IAC0702 (3 marks)</w:t>
      </w:r>
    </w:p>
    <w:p w:rsidR="00356F3B" w:rsidRPr="00356F3B" w:rsidRDefault="00356F3B" w:rsidP="00356F3B">
      <w:r w:rsidRPr="00356F3B">
        <w:t>Explain what is meant by timber grading and why it is important in selecting materials for furniture finishing.</w:t>
      </w:r>
    </w:p>
    <w:p w:rsidR="00356F3B" w:rsidRPr="00356F3B" w:rsidRDefault="00356F3B" w:rsidP="00356F3B">
      <w:pPr>
        <w:rPr>
          <w:color w:val="FF0000"/>
        </w:rPr>
      </w:pPr>
      <w:r w:rsidRPr="00356F3B">
        <w:rPr>
          <w:rFonts w:ascii="Segoe UI Symbol" w:hAnsi="Segoe UI Symbol" w:cs="Segoe UI Symbol"/>
          <w:color w:val="FF0000"/>
        </w:rPr>
        <w:t>✅</w:t>
      </w:r>
      <w:r w:rsidRPr="00356F3B">
        <w:rPr>
          <w:color w:val="FF0000"/>
        </w:rPr>
        <w:t xml:space="preserve"> </w:t>
      </w:r>
      <w:r w:rsidRPr="00356F3B">
        <w:rPr>
          <w:b/>
          <w:bCs/>
          <w:color w:val="FF0000"/>
        </w:rPr>
        <w:t>Model Answer</w:t>
      </w:r>
      <w:r w:rsidRPr="00356F3B">
        <w:rPr>
          <w:color w:val="FF0000"/>
        </w:rPr>
        <w:t>:</w:t>
      </w:r>
      <w:r w:rsidRPr="00356F3B">
        <w:rPr>
          <w:color w:val="FF0000"/>
        </w:rPr>
        <w:br/>
        <w:t>Timber grading involves classifying wood based on defects, grain, and strength. High-grade timber is free of major defects and provides a better surface for finishing. It reduces the risk of product failure and enhances visual appeal.</w:t>
      </w:r>
      <w:r w:rsidRPr="00356F3B">
        <w:rPr>
          <w:color w:val="FF0000"/>
        </w:rPr>
        <w:br/>
        <w:t>(3 marks)</w:t>
      </w:r>
    </w:p>
    <w:p w:rsidR="00356F3B" w:rsidRPr="00356F3B" w:rsidRDefault="00A14E4C" w:rsidP="00356F3B">
      <w:r>
        <w:pict>
          <v:rect id="_x0000_i1518" style="width:0;height:1.5pt" o:hralign="center" o:hrstd="t" o:hr="t" fillcolor="#a0a0a0" stroked="f"/>
        </w:pict>
      </w:r>
    </w:p>
    <w:p w:rsidR="00356F3B" w:rsidRPr="00356F3B" w:rsidRDefault="00356F3B" w:rsidP="00356F3B">
      <w:pPr>
        <w:rPr>
          <w:b/>
          <w:bCs/>
        </w:rPr>
      </w:pPr>
      <w:r w:rsidRPr="00356F3B">
        <w:rPr>
          <w:b/>
          <w:bCs/>
        </w:rPr>
        <w:t>Question 3 – IAC0703 (3 marks)</w:t>
      </w:r>
    </w:p>
    <w:p w:rsidR="00356F3B" w:rsidRPr="00356F3B" w:rsidRDefault="00356F3B" w:rsidP="00356F3B">
      <w:r w:rsidRPr="00356F3B">
        <w:t>Describe one key quality requirement for each of the following furniture types:</w:t>
      </w:r>
      <w:r w:rsidRPr="00356F3B">
        <w:br/>
        <w:t>a) A dining table</w:t>
      </w:r>
      <w:r w:rsidRPr="00356F3B">
        <w:br/>
      </w:r>
      <w:r w:rsidRPr="00356F3B">
        <w:lastRenderedPageBreak/>
        <w:t>b) A kitchen cupboard</w:t>
      </w:r>
      <w:r w:rsidRPr="00356F3B">
        <w:br/>
        <w:t>c) A decorative cabinet</w:t>
      </w:r>
    </w:p>
    <w:p w:rsidR="00356F3B" w:rsidRPr="00356F3B" w:rsidRDefault="00356F3B" w:rsidP="00356F3B">
      <w:pPr>
        <w:rPr>
          <w:color w:val="FF0000"/>
        </w:rPr>
      </w:pPr>
      <w:r w:rsidRPr="00356F3B">
        <w:rPr>
          <w:rFonts w:ascii="Segoe UI Symbol" w:hAnsi="Segoe UI Symbol" w:cs="Segoe UI Symbol"/>
          <w:color w:val="FF0000"/>
        </w:rPr>
        <w:t>✅</w:t>
      </w:r>
      <w:r w:rsidRPr="00356F3B">
        <w:rPr>
          <w:color w:val="FF0000"/>
        </w:rPr>
        <w:t xml:space="preserve"> </w:t>
      </w:r>
      <w:r w:rsidRPr="00356F3B">
        <w:rPr>
          <w:b/>
          <w:bCs/>
          <w:color w:val="FF0000"/>
        </w:rPr>
        <w:t>Model Answer</w:t>
      </w:r>
      <w:r w:rsidRPr="00356F3B">
        <w:rPr>
          <w:color w:val="FF0000"/>
        </w:rPr>
        <w:t>:</w:t>
      </w:r>
      <w:r w:rsidRPr="00356F3B">
        <w:rPr>
          <w:color w:val="FF0000"/>
        </w:rPr>
        <w:br/>
        <w:t>a) Dining table – Smooth, scratch-resistant surface</w:t>
      </w:r>
      <w:r w:rsidRPr="00356F3B">
        <w:rPr>
          <w:color w:val="FF0000"/>
        </w:rPr>
        <w:br/>
        <w:t>b) Kitchen cupboard – Moisture-resistant, easy to clean finish</w:t>
      </w:r>
      <w:r w:rsidRPr="00356F3B">
        <w:rPr>
          <w:color w:val="FF0000"/>
        </w:rPr>
        <w:br/>
        <w:t>c) Decorative cabinet – High-gloss, flawless visual appeal</w:t>
      </w:r>
      <w:r w:rsidRPr="00356F3B">
        <w:rPr>
          <w:color w:val="FF0000"/>
        </w:rPr>
        <w:br/>
        <w:t>(1 mark per item = 3 marks)</w:t>
      </w:r>
    </w:p>
    <w:p w:rsidR="00356F3B" w:rsidRPr="00356F3B" w:rsidRDefault="00A14E4C" w:rsidP="00356F3B">
      <w:r>
        <w:pict>
          <v:rect id="_x0000_i1519" style="width:0;height:1.5pt" o:hralign="center" o:hrstd="t" o:hr="t" fillcolor="#a0a0a0" stroked="f"/>
        </w:pict>
      </w:r>
    </w:p>
    <w:p w:rsidR="00356F3B" w:rsidRPr="00356F3B" w:rsidRDefault="00356F3B" w:rsidP="00356F3B">
      <w:pPr>
        <w:rPr>
          <w:b/>
          <w:bCs/>
        </w:rPr>
      </w:pPr>
      <w:r w:rsidRPr="00356F3B">
        <w:rPr>
          <w:b/>
          <w:bCs/>
        </w:rPr>
        <w:t>Question 4 – IAC0704 (4 marks)</w:t>
      </w:r>
    </w:p>
    <w:p w:rsidR="00356F3B" w:rsidRPr="00356F3B" w:rsidRDefault="00356F3B" w:rsidP="00356F3B">
      <w:r w:rsidRPr="00356F3B">
        <w:t>Identify one quality requirement for the sanding operation and one for spraying. Explain how failure to meet these requirements can affect the product.</w:t>
      </w:r>
    </w:p>
    <w:p w:rsidR="00356F3B" w:rsidRPr="00356F3B" w:rsidRDefault="00356F3B" w:rsidP="00356F3B">
      <w:pPr>
        <w:rPr>
          <w:color w:val="FF0000"/>
        </w:rPr>
      </w:pPr>
      <w:r w:rsidRPr="00356F3B">
        <w:rPr>
          <w:rFonts w:ascii="Segoe UI Symbol" w:hAnsi="Segoe UI Symbol" w:cs="Segoe UI Symbol"/>
          <w:color w:val="FF0000"/>
        </w:rPr>
        <w:t>✅</w:t>
      </w:r>
      <w:r w:rsidRPr="00356F3B">
        <w:rPr>
          <w:color w:val="FF0000"/>
        </w:rPr>
        <w:t xml:space="preserve"> </w:t>
      </w:r>
      <w:r w:rsidRPr="00356F3B">
        <w:rPr>
          <w:b/>
          <w:bCs/>
          <w:color w:val="FF0000"/>
        </w:rPr>
        <w:t>Model Answer</w:t>
      </w:r>
      <w:r w:rsidRPr="00356F3B">
        <w:rPr>
          <w:color w:val="FF0000"/>
        </w:rPr>
        <w:t>:</w:t>
      </w:r>
      <w:r w:rsidRPr="00356F3B">
        <w:rPr>
          <w:color w:val="FF0000"/>
        </w:rPr>
        <w:br/>
        <w:t>Sanding – Should be even and follow the grain; if not, scratches show through the finish.</w:t>
      </w:r>
      <w:r w:rsidRPr="00356F3B">
        <w:rPr>
          <w:color w:val="FF0000"/>
        </w:rPr>
        <w:br/>
        <w:t>Spraying – Should have consistent gun distance and overlap; uneven spray causes drips or thin spots.</w:t>
      </w:r>
      <w:r w:rsidRPr="00356F3B">
        <w:rPr>
          <w:color w:val="FF0000"/>
        </w:rPr>
        <w:br/>
        <w:t>(2 marks each = 4 marks)</w:t>
      </w:r>
    </w:p>
    <w:p w:rsidR="00356F3B" w:rsidRPr="00356F3B" w:rsidRDefault="00A14E4C" w:rsidP="00356F3B">
      <w:r>
        <w:pict>
          <v:rect id="_x0000_i1520" style="width:0;height:1.5pt" o:hralign="center" o:hrstd="t" o:hr="t" fillcolor="#a0a0a0" stroked="f"/>
        </w:pict>
      </w:r>
    </w:p>
    <w:p w:rsidR="00356F3B" w:rsidRPr="00356F3B" w:rsidRDefault="00356F3B" w:rsidP="00356F3B">
      <w:pPr>
        <w:rPr>
          <w:b/>
          <w:bCs/>
        </w:rPr>
      </w:pPr>
      <w:r w:rsidRPr="00356F3B">
        <w:rPr>
          <w:b/>
          <w:bCs/>
        </w:rPr>
        <w:t>Question 5 – IAC0705 (5 marks)</w:t>
      </w:r>
    </w:p>
    <w:p w:rsidR="00356F3B" w:rsidRPr="00356F3B" w:rsidRDefault="00356F3B" w:rsidP="00356F3B">
      <w:r w:rsidRPr="00356F3B">
        <w:t>Themba observes three issues:</w:t>
      </w:r>
    </w:p>
    <w:p w:rsidR="00356F3B" w:rsidRPr="00356F3B" w:rsidRDefault="00356F3B" w:rsidP="00356F3B">
      <w:pPr>
        <w:numPr>
          <w:ilvl w:val="0"/>
          <w:numId w:val="336"/>
        </w:numPr>
      </w:pPr>
      <w:r w:rsidRPr="00356F3B">
        <w:t>Bubbling on a bedside pedestal</w:t>
      </w:r>
    </w:p>
    <w:p w:rsidR="00356F3B" w:rsidRPr="00356F3B" w:rsidRDefault="00356F3B" w:rsidP="00356F3B">
      <w:pPr>
        <w:numPr>
          <w:ilvl w:val="0"/>
          <w:numId w:val="336"/>
        </w:numPr>
      </w:pPr>
      <w:r w:rsidRPr="00356F3B">
        <w:t>Visible scratches under lacquer on a table</w:t>
      </w:r>
    </w:p>
    <w:p w:rsidR="00356F3B" w:rsidRPr="00356F3B" w:rsidRDefault="00356F3B" w:rsidP="00356F3B">
      <w:pPr>
        <w:numPr>
          <w:ilvl w:val="0"/>
          <w:numId w:val="336"/>
        </w:numPr>
      </w:pPr>
      <w:r w:rsidRPr="00356F3B">
        <w:t>Uneven sheen on a headboard</w:t>
      </w:r>
    </w:p>
    <w:p w:rsidR="00356F3B" w:rsidRPr="00356F3B" w:rsidRDefault="00356F3B" w:rsidP="00356F3B">
      <w:r w:rsidRPr="00356F3B">
        <w:t>For each, explain the likely cause and suggest how it could be prevented in future.</w:t>
      </w:r>
    </w:p>
    <w:p w:rsidR="00356F3B" w:rsidRPr="00356F3B" w:rsidRDefault="00356F3B" w:rsidP="00356F3B">
      <w:pPr>
        <w:rPr>
          <w:color w:val="FF0000"/>
        </w:rPr>
      </w:pPr>
      <w:r w:rsidRPr="00356F3B">
        <w:rPr>
          <w:rFonts w:ascii="Segoe UI Symbol" w:hAnsi="Segoe UI Symbol" w:cs="Segoe UI Symbol"/>
          <w:color w:val="FF0000"/>
        </w:rPr>
        <w:t>✅</w:t>
      </w:r>
      <w:r w:rsidRPr="00356F3B">
        <w:rPr>
          <w:color w:val="FF0000"/>
        </w:rPr>
        <w:t xml:space="preserve"> </w:t>
      </w:r>
      <w:r w:rsidRPr="00356F3B">
        <w:rPr>
          <w:b/>
          <w:bCs/>
          <w:color w:val="FF0000"/>
        </w:rPr>
        <w:t>Model Answer</w:t>
      </w:r>
      <w:r w:rsidRPr="00356F3B">
        <w:rPr>
          <w:color w:val="FF0000"/>
        </w:rPr>
        <w:t>:</w:t>
      </w:r>
      <w:r w:rsidRPr="00356F3B">
        <w:rPr>
          <w:color w:val="FF0000"/>
        </w:rPr>
        <w:br/>
        <w:t>Bubbling – Sprayed too soon after mixing or in high humidity. Use slower thinner and better airflow.</w:t>
      </w:r>
      <w:r w:rsidRPr="00356F3B">
        <w:rPr>
          <w:color w:val="FF0000"/>
        </w:rPr>
        <w:br/>
        <w:t>Scratches – Inadequate sanding. Use correct grit and check surface before finishing.</w:t>
      </w:r>
      <w:r w:rsidRPr="00356F3B">
        <w:rPr>
          <w:color w:val="FF0000"/>
        </w:rPr>
        <w:br/>
        <w:t>Uneven sheen – Poor mixing or application. Stir thoroughly and apply even coats.</w:t>
      </w:r>
      <w:r w:rsidRPr="00356F3B">
        <w:rPr>
          <w:color w:val="FF0000"/>
        </w:rPr>
        <w:br/>
        <w:t>(5 marks: 1 for cause and 1 for solution for each = 5 marks)</w:t>
      </w:r>
    </w:p>
    <w:p w:rsidR="00356F3B" w:rsidRPr="00356F3B" w:rsidRDefault="00A14E4C" w:rsidP="00356F3B">
      <w:r>
        <w:pict>
          <v:rect id="_x0000_i1521" style="width:0;height:1.5pt" o:hralign="center" o:hrstd="t" o:hr="t" fillcolor="#a0a0a0" stroked="f"/>
        </w:pict>
      </w:r>
    </w:p>
    <w:p w:rsidR="00356F3B" w:rsidRPr="00356F3B" w:rsidRDefault="00356F3B" w:rsidP="00356F3B">
      <w:pPr>
        <w:rPr>
          <w:b/>
          <w:bCs/>
        </w:rPr>
      </w:pPr>
      <w:r w:rsidRPr="00356F3B">
        <w:rPr>
          <w:b/>
          <w:bCs/>
        </w:rPr>
        <w:t>Total Marks: 18</w:t>
      </w:r>
    </w:p>
    <w:p w:rsidR="00356F3B" w:rsidRPr="00356F3B" w:rsidRDefault="00A14E4C" w:rsidP="00356F3B">
      <w:r>
        <w:pict>
          <v:rect id="_x0000_i1522" style="width:0;height:1.5pt" o:hralign="center" o:hrstd="t" o:hr="t" fillcolor="#a0a0a0" stroked="f"/>
        </w:pict>
      </w:r>
    </w:p>
    <w:p w:rsidR="00356F3B" w:rsidRPr="00356F3B" w:rsidRDefault="00356F3B" w:rsidP="00356F3B">
      <w:pPr>
        <w:rPr>
          <w:b/>
          <w:bCs/>
        </w:rPr>
      </w:pPr>
      <w:r w:rsidRPr="00356F3B">
        <w:rPr>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5"/>
        <w:gridCol w:w="4815"/>
      </w:tblGrid>
      <w:tr w:rsidR="00356F3B" w:rsidRPr="00356F3B" w:rsidTr="00356F3B">
        <w:trPr>
          <w:tblHeader/>
          <w:tblCellSpacing w:w="15" w:type="dxa"/>
        </w:trPr>
        <w:tc>
          <w:tcPr>
            <w:tcW w:w="0" w:type="auto"/>
            <w:vAlign w:val="center"/>
            <w:hideMark/>
          </w:tcPr>
          <w:p w:rsidR="00356F3B" w:rsidRPr="00356F3B" w:rsidRDefault="00356F3B" w:rsidP="00356F3B">
            <w:pPr>
              <w:rPr>
                <w:b/>
                <w:bCs/>
                <w:color w:val="FF0000"/>
              </w:rPr>
            </w:pPr>
            <w:r w:rsidRPr="00356F3B">
              <w:rPr>
                <w:b/>
                <w:bCs/>
                <w:color w:val="FF0000"/>
              </w:rPr>
              <w:t>Score Range</w:t>
            </w:r>
          </w:p>
        </w:tc>
        <w:tc>
          <w:tcPr>
            <w:tcW w:w="0" w:type="auto"/>
            <w:vAlign w:val="center"/>
            <w:hideMark/>
          </w:tcPr>
          <w:p w:rsidR="00356F3B" w:rsidRPr="00356F3B" w:rsidRDefault="00356F3B" w:rsidP="00356F3B">
            <w:pPr>
              <w:rPr>
                <w:b/>
                <w:bCs/>
                <w:color w:val="FF0000"/>
              </w:rPr>
            </w:pPr>
            <w:r w:rsidRPr="00356F3B">
              <w:rPr>
                <w:b/>
                <w:bCs/>
                <w:color w:val="FF0000"/>
              </w:rPr>
              <w:t>Competency Level</w:t>
            </w:r>
          </w:p>
        </w:tc>
      </w:tr>
      <w:tr w:rsidR="00356F3B" w:rsidRPr="00356F3B" w:rsidTr="00356F3B">
        <w:trPr>
          <w:tblCellSpacing w:w="15" w:type="dxa"/>
        </w:trPr>
        <w:tc>
          <w:tcPr>
            <w:tcW w:w="0" w:type="auto"/>
            <w:vAlign w:val="center"/>
            <w:hideMark/>
          </w:tcPr>
          <w:p w:rsidR="00356F3B" w:rsidRPr="00356F3B" w:rsidRDefault="00356F3B" w:rsidP="00356F3B">
            <w:pPr>
              <w:rPr>
                <w:color w:val="FF0000"/>
              </w:rPr>
            </w:pPr>
            <w:r w:rsidRPr="00356F3B">
              <w:rPr>
                <w:color w:val="FF0000"/>
              </w:rPr>
              <w:t>15–18</w:t>
            </w:r>
          </w:p>
        </w:tc>
        <w:tc>
          <w:tcPr>
            <w:tcW w:w="0" w:type="auto"/>
            <w:vAlign w:val="center"/>
            <w:hideMark/>
          </w:tcPr>
          <w:p w:rsidR="00356F3B" w:rsidRPr="00356F3B" w:rsidRDefault="00356F3B" w:rsidP="00356F3B">
            <w:pPr>
              <w:rPr>
                <w:color w:val="FF0000"/>
              </w:rPr>
            </w:pPr>
            <w:r w:rsidRPr="00356F3B">
              <w:rPr>
                <w:color w:val="FF0000"/>
              </w:rPr>
              <w:t>Competent – Clear and accurate responses</w:t>
            </w:r>
          </w:p>
        </w:tc>
      </w:tr>
      <w:tr w:rsidR="00356F3B" w:rsidRPr="00356F3B" w:rsidTr="00356F3B">
        <w:trPr>
          <w:tblCellSpacing w:w="15" w:type="dxa"/>
        </w:trPr>
        <w:tc>
          <w:tcPr>
            <w:tcW w:w="0" w:type="auto"/>
            <w:vAlign w:val="center"/>
            <w:hideMark/>
          </w:tcPr>
          <w:p w:rsidR="00356F3B" w:rsidRPr="00356F3B" w:rsidRDefault="00356F3B" w:rsidP="00356F3B">
            <w:pPr>
              <w:rPr>
                <w:color w:val="FF0000"/>
              </w:rPr>
            </w:pPr>
            <w:r w:rsidRPr="00356F3B">
              <w:rPr>
                <w:color w:val="FF0000"/>
              </w:rPr>
              <w:lastRenderedPageBreak/>
              <w:t>11–14</w:t>
            </w:r>
          </w:p>
        </w:tc>
        <w:tc>
          <w:tcPr>
            <w:tcW w:w="0" w:type="auto"/>
            <w:vAlign w:val="center"/>
            <w:hideMark/>
          </w:tcPr>
          <w:p w:rsidR="00356F3B" w:rsidRPr="00356F3B" w:rsidRDefault="00356F3B" w:rsidP="00356F3B">
            <w:pPr>
              <w:rPr>
                <w:color w:val="FF0000"/>
              </w:rPr>
            </w:pPr>
            <w:r w:rsidRPr="00356F3B">
              <w:rPr>
                <w:color w:val="FF0000"/>
              </w:rPr>
              <w:t>Acceptable – Some gaps, generally correct</w:t>
            </w:r>
          </w:p>
        </w:tc>
      </w:tr>
      <w:tr w:rsidR="00356F3B" w:rsidRPr="00356F3B" w:rsidTr="00356F3B">
        <w:trPr>
          <w:tblCellSpacing w:w="15" w:type="dxa"/>
        </w:trPr>
        <w:tc>
          <w:tcPr>
            <w:tcW w:w="0" w:type="auto"/>
            <w:vAlign w:val="center"/>
            <w:hideMark/>
          </w:tcPr>
          <w:p w:rsidR="00356F3B" w:rsidRPr="00356F3B" w:rsidRDefault="00356F3B" w:rsidP="00356F3B">
            <w:pPr>
              <w:rPr>
                <w:color w:val="FF0000"/>
              </w:rPr>
            </w:pPr>
            <w:r w:rsidRPr="00356F3B">
              <w:rPr>
                <w:color w:val="FF0000"/>
              </w:rPr>
              <w:t>7–10</w:t>
            </w:r>
          </w:p>
        </w:tc>
        <w:tc>
          <w:tcPr>
            <w:tcW w:w="0" w:type="auto"/>
            <w:vAlign w:val="center"/>
            <w:hideMark/>
          </w:tcPr>
          <w:p w:rsidR="00356F3B" w:rsidRPr="00356F3B" w:rsidRDefault="00356F3B" w:rsidP="00356F3B">
            <w:pPr>
              <w:rPr>
                <w:color w:val="FF0000"/>
              </w:rPr>
            </w:pPr>
            <w:r w:rsidRPr="00356F3B">
              <w:rPr>
                <w:color w:val="FF0000"/>
              </w:rPr>
              <w:t>Developing – Limited detail or accuracy</w:t>
            </w:r>
          </w:p>
        </w:tc>
      </w:tr>
      <w:tr w:rsidR="00356F3B" w:rsidRPr="00356F3B" w:rsidTr="00356F3B">
        <w:trPr>
          <w:tblCellSpacing w:w="15" w:type="dxa"/>
        </w:trPr>
        <w:tc>
          <w:tcPr>
            <w:tcW w:w="0" w:type="auto"/>
            <w:vAlign w:val="center"/>
            <w:hideMark/>
          </w:tcPr>
          <w:p w:rsidR="00356F3B" w:rsidRPr="00356F3B" w:rsidRDefault="00356F3B" w:rsidP="00356F3B">
            <w:pPr>
              <w:rPr>
                <w:color w:val="FF0000"/>
              </w:rPr>
            </w:pPr>
            <w:r w:rsidRPr="00356F3B">
              <w:rPr>
                <w:color w:val="FF0000"/>
              </w:rPr>
              <w:t>0–6</w:t>
            </w:r>
          </w:p>
        </w:tc>
        <w:tc>
          <w:tcPr>
            <w:tcW w:w="0" w:type="auto"/>
            <w:vAlign w:val="center"/>
            <w:hideMark/>
          </w:tcPr>
          <w:p w:rsidR="00356F3B" w:rsidRPr="00356F3B" w:rsidRDefault="00356F3B" w:rsidP="00356F3B">
            <w:pPr>
              <w:rPr>
                <w:color w:val="FF0000"/>
              </w:rPr>
            </w:pPr>
            <w:r w:rsidRPr="00356F3B">
              <w:rPr>
                <w:color w:val="FF0000"/>
              </w:rPr>
              <w:t>Not Yet Competent – Misunderstandings</w:t>
            </w:r>
          </w:p>
        </w:tc>
      </w:tr>
    </w:tbl>
    <w:p w:rsidR="00356F3B" w:rsidRPr="00356F3B" w:rsidRDefault="00A14E4C" w:rsidP="00356F3B">
      <w:r>
        <w:pict>
          <v:rect id="_x0000_i1523" style="width:0;height:1.5pt" o:hralign="center" o:hrstd="t" o:hr="t" fillcolor="#a0a0a0" stroked="f"/>
        </w:pict>
      </w:r>
    </w:p>
    <w:p w:rsidR="00356F3B" w:rsidRPr="00356F3B" w:rsidRDefault="00356F3B" w:rsidP="00356F3B">
      <w:pPr>
        <w:rPr>
          <w:b/>
          <w:bCs/>
        </w:rPr>
      </w:pPr>
      <w:r w:rsidRPr="00356F3B">
        <w:rPr>
          <w:b/>
          <w:bCs/>
        </w:rPr>
        <w:t>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5"/>
        <w:gridCol w:w="1553"/>
        <w:gridCol w:w="1641"/>
        <w:gridCol w:w="1647"/>
        <w:gridCol w:w="1940"/>
      </w:tblGrid>
      <w:tr w:rsidR="00356F3B" w:rsidRPr="00356F3B" w:rsidTr="00356F3B">
        <w:trPr>
          <w:tblHeader/>
          <w:tblCellSpacing w:w="15" w:type="dxa"/>
        </w:trPr>
        <w:tc>
          <w:tcPr>
            <w:tcW w:w="0" w:type="auto"/>
            <w:vAlign w:val="center"/>
            <w:hideMark/>
          </w:tcPr>
          <w:p w:rsidR="00356F3B" w:rsidRPr="00356F3B" w:rsidRDefault="00356F3B" w:rsidP="00356F3B">
            <w:pPr>
              <w:rPr>
                <w:b/>
                <w:bCs/>
                <w:color w:val="FF0000"/>
              </w:rPr>
            </w:pPr>
            <w:r w:rsidRPr="00356F3B">
              <w:rPr>
                <w:b/>
                <w:bCs/>
                <w:color w:val="FF0000"/>
              </w:rPr>
              <w:t>Criteria</w:t>
            </w:r>
          </w:p>
        </w:tc>
        <w:tc>
          <w:tcPr>
            <w:tcW w:w="0" w:type="auto"/>
            <w:vAlign w:val="center"/>
            <w:hideMark/>
          </w:tcPr>
          <w:p w:rsidR="00356F3B" w:rsidRPr="00356F3B" w:rsidRDefault="00356F3B" w:rsidP="00356F3B">
            <w:pPr>
              <w:rPr>
                <w:b/>
                <w:bCs/>
                <w:color w:val="FF0000"/>
              </w:rPr>
            </w:pPr>
            <w:r w:rsidRPr="00356F3B">
              <w:rPr>
                <w:b/>
                <w:bCs/>
                <w:color w:val="FF0000"/>
              </w:rPr>
              <w:t>Excellent (4)</w:t>
            </w:r>
          </w:p>
        </w:tc>
        <w:tc>
          <w:tcPr>
            <w:tcW w:w="0" w:type="auto"/>
            <w:vAlign w:val="center"/>
            <w:hideMark/>
          </w:tcPr>
          <w:p w:rsidR="00356F3B" w:rsidRPr="00356F3B" w:rsidRDefault="00356F3B" w:rsidP="00356F3B">
            <w:pPr>
              <w:rPr>
                <w:b/>
                <w:bCs/>
                <w:color w:val="FF0000"/>
              </w:rPr>
            </w:pPr>
            <w:r w:rsidRPr="00356F3B">
              <w:rPr>
                <w:b/>
                <w:bCs/>
                <w:color w:val="FF0000"/>
              </w:rPr>
              <w:t>Good (3)</w:t>
            </w:r>
          </w:p>
        </w:tc>
        <w:tc>
          <w:tcPr>
            <w:tcW w:w="0" w:type="auto"/>
            <w:vAlign w:val="center"/>
            <w:hideMark/>
          </w:tcPr>
          <w:p w:rsidR="00356F3B" w:rsidRPr="00356F3B" w:rsidRDefault="00356F3B" w:rsidP="00356F3B">
            <w:pPr>
              <w:rPr>
                <w:b/>
                <w:bCs/>
                <w:color w:val="FF0000"/>
              </w:rPr>
            </w:pPr>
            <w:r w:rsidRPr="00356F3B">
              <w:rPr>
                <w:b/>
                <w:bCs/>
                <w:color w:val="FF0000"/>
              </w:rPr>
              <w:t>Adequate (2)</w:t>
            </w:r>
          </w:p>
        </w:tc>
        <w:tc>
          <w:tcPr>
            <w:tcW w:w="0" w:type="auto"/>
            <w:vAlign w:val="center"/>
            <w:hideMark/>
          </w:tcPr>
          <w:p w:rsidR="00356F3B" w:rsidRPr="00356F3B" w:rsidRDefault="00356F3B" w:rsidP="00356F3B">
            <w:pPr>
              <w:rPr>
                <w:b/>
                <w:bCs/>
                <w:color w:val="FF0000"/>
              </w:rPr>
            </w:pPr>
            <w:r w:rsidRPr="00356F3B">
              <w:rPr>
                <w:b/>
                <w:bCs/>
                <w:color w:val="FF0000"/>
              </w:rPr>
              <w:t>Needs Improvement (1)</w:t>
            </w:r>
          </w:p>
        </w:tc>
      </w:tr>
      <w:tr w:rsidR="00356F3B" w:rsidRPr="00356F3B" w:rsidTr="00356F3B">
        <w:trPr>
          <w:tblCellSpacing w:w="15" w:type="dxa"/>
        </w:trPr>
        <w:tc>
          <w:tcPr>
            <w:tcW w:w="0" w:type="auto"/>
            <w:vAlign w:val="center"/>
            <w:hideMark/>
          </w:tcPr>
          <w:p w:rsidR="00356F3B" w:rsidRPr="00356F3B" w:rsidRDefault="00356F3B" w:rsidP="00356F3B">
            <w:pPr>
              <w:rPr>
                <w:color w:val="FF0000"/>
              </w:rPr>
            </w:pPr>
            <w:r w:rsidRPr="00356F3B">
              <w:rPr>
                <w:color w:val="FF0000"/>
              </w:rPr>
              <w:t>Timber Defect Identification</w:t>
            </w:r>
          </w:p>
        </w:tc>
        <w:tc>
          <w:tcPr>
            <w:tcW w:w="0" w:type="auto"/>
            <w:vAlign w:val="center"/>
            <w:hideMark/>
          </w:tcPr>
          <w:p w:rsidR="00356F3B" w:rsidRPr="00356F3B" w:rsidRDefault="00356F3B" w:rsidP="00356F3B">
            <w:pPr>
              <w:rPr>
                <w:color w:val="FF0000"/>
              </w:rPr>
            </w:pPr>
            <w:r w:rsidRPr="00356F3B">
              <w:rPr>
                <w:color w:val="FF0000"/>
              </w:rPr>
              <w:t>Two accurate defects with correct effects</w:t>
            </w:r>
          </w:p>
        </w:tc>
        <w:tc>
          <w:tcPr>
            <w:tcW w:w="0" w:type="auto"/>
            <w:vAlign w:val="center"/>
            <w:hideMark/>
          </w:tcPr>
          <w:p w:rsidR="00356F3B" w:rsidRPr="00356F3B" w:rsidRDefault="00356F3B" w:rsidP="00356F3B">
            <w:pPr>
              <w:rPr>
                <w:color w:val="FF0000"/>
              </w:rPr>
            </w:pPr>
            <w:r w:rsidRPr="00356F3B">
              <w:rPr>
                <w:color w:val="FF0000"/>
              </w:rPr>
              <w:t>Two defects with brief effects</w:t>
            </w:r>
          </w:p>
        </w:tc>
        <w:tc>
          <w:tcPr>
            <w:tcW w:w="0" w:type="auto"/>
            <w:vAlign w:val="center"/>
            <w:hideMark/>
          </w:tcPr>
          <w:p w:rsidR="00356F3B" w:rsidRPr="00356F3B" w:rsidRDefault="00356F3B" w:rsidP="00356F3B">
            <w:pPr>
              <w:rPr>
                <w:color w:val="FF0000"/>
              </w:rPr>
            </w:pPr>
            <w:r w:rsidRPr="00356F3B">
              <w:rPr>
                <w:color w:val="FF0000"/>
              </w:rPr>
              <w:t>One correct defect identified</w:t>
            </w:r>
          </w:p>
        </w:tc>
        <w:tc>
          <w:tcPr>
            <w:tcW w:w="0" w:type="auto"/>
            <w:vAlign w:val="center"/>
            <w:hideMark/>
          </w:tcPr>
          <w:p w:rsidR="00356F3B" w:rsidRPr="00356F3B" w:rsidRDefault="00356F3B" w:rsidP="00356F3B">
            <w:pPr>
              <w:rPr>
                <w:color w:val="FF0000"/>
              </w:rPr>
            </w:pPr>
            <w:r w:rsidRPr="00356F3B">
              <w:rPr>
                <w:color w:val="FF0000"/>
              </w:rPr>
              <w:t>Inaccurate or missing defect examples</w:t>
            </w:r>
          </w:p>
        </w:tc>
      </w:tr>
      <w:tr w:rsidR="00356F3B" w:rsidRPr="00356F3B" w:rsidTr="00356F3B">
        <w:trPr>
          <w:tblCellSpacing w:w="15" w:type="dxa"/>
        </w:trPr>
        <w:tc>
          <w:tcPr>
            <w:tcW w:w="0" w:type="auto"/>
            <w:vAlign w:val="center"/>
            <w:hideMark/>
          </w:tcPr>
          <w:p w:rsidR="00356F3B" w:rsidRPr="00356F3B" w:rsidRDefault="00356F3B" w:rsidP="00356F3B">
            <w:pPr>
              <w:rPr>
                <w:color w:val="FF0000"/>
              </w:rPr>
            </w:pPr>
            <w:r w:rsidRPr="00356F3B">
              <w:rPr>
                <w:color w:val="FF0000"/>
              </w:rPr>
              <w:t>Understanding of Timber Grading</w:t>
            </w:r>
          </w:p>
        </w:tc>
        <w:tc>
          <w:tcPr>
            <w:tcW w:w="0" w:type="auto"/>
            <w:vAlign w:val="center"/>
            <w:hideMark/>
          </w:tcPr>
          <w:p w:rsidR="00356F3B" w:rsidRPr="00356F3B" w:rsidRDefault="00356F3B" w:rsidP="00356F3B">
            <w:pPr>
              <w:rPr>
                <w:color w:val="FF0000"/>
              </w:rPr>
            </w:pPr>
            <w:r w:rsidRPr="00356F3B">
              <w:rPr>
                <w:color w:val="FF0000"/>
              </w:rPr>
              <w:t>Fully explains grading and relevance</w:t>
            </w:r>
          </w:p>
        </w:tc>
        <w:tc>
          <w:tcPr>
            <w:tcW w:w="0" w:type="auto"/>
            <w:vAlign w:val="center"/>
            <w:hideMark/>
          </w:tcPr>
          <w:p w:rsidR="00356F3B" w:rsidRPr="00356F3B" w:rsidRDefault="00356F3B" w:rsidP="00356F3B">
            <w:pPr>
              <w:rPr>
                <w:color w:val="FF0000"/>
              </w:rPr>
            </w:pPr>
            <w:r w:rsidRPr="00356F3B">
              <w:rPr>
                <w:color w:val="FF0000"/>
              </w:rPr>
              <w:t>General explanation with one detail</w:t>
            </w:r>
          </w:p>
        </w:tc>
        <w:tc>
          <w:tcPr>
            <w:tcW w:w="0" w:type="auto"/>
            <w:vAlign w:val="center"/>
            <w:hideMark/>
          </w:tcPr>
          <w:p w:rsidR="00356F3B" w:rsidRPr="00356F3B" w:rsidRDefault="00356F3B" w:rsidP="00356F3B">
            <w:pPr>
              <w:rPr>
                <w:color w:val="FF0000"/>
              </w:rPr>
            </w:pPr>
            <w:r w:rsidRPr="00356F3B">
              <w:rPr>
                <w:color w:val="FF0000"/>
              </w:rPr>
              <w:t>Vague or incomplete explanation</w:t>
            </w:r>
          </w:p>
        </w:tc>
        <w:tc>
          <w:tcPr>
            <w:tcW w:w="0" w:type="auto"/>
            <w:vAlign w:val="center"/>
            <w:hideMark/>
          </w:tcPr>
          <w:p w:rsidR="00356F3B" w:rsidRPr="00356F3B" w:rsidRDefault="00356F3B" w:rsidP="00356F3B">
            <w:pPr>
              <w:rPr>
                <w:color w:val="FF0000"/>
              </w:rPr>
            </w:pPr>
            <w:r w:rsidRPr="00356F3B">
              <w:rPr>
                <w:color w:val="FF0000"/>
              </w:rPr>
              <w:t>Misunderstood grading purpose</w:t>
            </w:r>
          </w:p>
        </w:tc>
      </w:tr>
      <w:tr w:rsidR="00356F3B" w:rsidRPr="00356F3B" w:rsidTr="00356F3B">
        <w:trPr>
          <w:tblCellSpacing w:w="15" w:type="dxa"/>
        </w:trPr>
        <w:tc>
          <w:tcPr>
            <w:tcW w:w="0" w:type="auto"/>
            <w:vAlign w:val="center"/>
            <w:hideMark/>
          </w:tcPr>
          <w:p w:rsidR="00356F3B" w:rsidRPr="00356F3B" w:rsidRDefault="00356F3B" w:rsidP="00356F3B">
            <w:pPr>
              <w:rPr>
                <w:color w:val="FF0000"/>
              </w:rPr>
            </w:pPr>
            <w:r w:rsidRPr="00356F3B">
              <w:rPr>
                <w:color w:val="FF0000"/>
              </w:rPr>
              <w:t>Furniture-Specific Quality Requirements</w:t>
            </w:r>
          </w:p>
        </w:tc>
        <w:tc>
          <w:tcPr>
            <w:tcW w:w="0" w:type="auto"/>
            <w:vAlign w:val="center"/>
            <w:hideMark/>
          </w:tcPr>
          <w:p w:rsidR="00356F3B" w:rsidRPr="00356F3B" w:rsidRDefault="00356F3B" w:rsidP="00356F3B">
            <w:pPr>
              <w:rPr>
                <w:color w:val="FF0000"/>
              </w:rPr>
            </w:pPr>
            <w:r w:rsidRPr="00356F3B">
              <w:rPr>
                <w:color w:val="FF0000"/>
              </w:rPr>
              <w:t>All three matched with correct reasoning</w:t>
            </w:r>
          </w:p>
        </w:tc>
        <w:tc>
          <w:tcPr>
            <w:tcW w:w="0" w:type="auto"/>
            <w:vAlign w:val="center"/>
            <w:hideMark/>
          </w:tcPr>
          <w:p w:rsidR="00356F3B" w:rsidRPr="00356F3B" w:rsidRDefault="00356F3B" w:rsidP="00356F3B">
            <w:pPr>
              <w:rPr>
                <w:color w:val="FF0000"/>
              </w:rPr>
            </w:pPr>
            <w:r w:rsidRPr="00356F3B">
              <w:rPr>
                <w:color w:val="FF0000"/>
              </w:rPr>
              <w:t>Two correct with one general</w:t>
            </w:r>
          </w:p>
        </w:tc>
        <w:tc>
          <w:tcPr>
            <w:tcW w:w="0" w:type="auto"/>
            <w:vAlign w:val="center"/>
            <w:hideMark/>
          </w:tcPr>
          <w:p w:rsidR="00356F3B" w:rsidRPr="00356F3B" w:rsidRDefault="00356F3B" w:rsidP="00356F3B">
            <w:pPr>
              <w:rPr>
                <w:color w:val="FF0000"/>
              </w:rPr>
            </w:pPr>
            <w:r w:rsidRPr="00356F3B">
              <w:rPr>
                <w:color w:val="FF0000"/>
              </w:rPr>
              <w:t>General or vague for multiple items</w:t>
            </w:r>
          </w:p>
        </w:tc>
        <w:tc>
          <w:tcPr>
            <w:tcW w:w="0" w:type="auto"/>
            <w:vAlign w:val="center"/>
            <w:hideMark/>
          </w:tcPr>
          <w:p w:rsidR="00356F3B" w:rsidRPr="00356F3B" w:rsidRDefault="00356F3B" w:rsidP="00356F3B">
            <w:pPr>
              <w:rPr>
                <w:color w:val="FF0000"/>
              </w:rPr>
            </w:pPr>
            <w:r w:rsidRPr="00356F3B">
              <w:rPr>
                <w:color w:val="FF0000"/>
              </w:rPr>
              <w:t>Incorrect or missing specifications</w:t>
            </w:r>
          </w:p>
        </w:tc>
      </w:tr>
      <w:tr w:rsidR="00356F3B" w:rsidRPr="00356F3B" w:rsidTr="00356F3B">
        <w:trPr>
          <w:tblCellSpacing w:w="15" w:type="dxa"/>
        </w:trPr>
        <w:tc>
          <w:tcPr>
            <w:tcW w:w="0" w:type="auto"/>
            <w:vAlign w:val="center"/>
            <w:hideMark/>
          </w:tcPr>
          <w:p w:rsidR="00356F3B" w:rsidRPr="00356F3B" w:rsidRDefault="00356F3B" w:rsidP="00356F3B">
            <w:pPr>
              <w:rPr>
                <w:color w:val="FF0000"/>
              </w:rPr>
            </w:pPr>
            <w:r w:rsidRPr="00356F3B">
              <w:rPr>
                <w:color w:val="FF0000"/>
              </w:rPr>
              <w:t>Process Requirement Identification (Sanding/Spray)</w:t>
            </w:r>
          </w:p>
        </w:tc>
        <w:tc>
          <w:tcPr>
            <w:tcW w:w="0" w:type="auto"/>
            <w:vAlign w:val="center"/>
            <w:hideMark/>
          </w:tcPr>
          <w:p w:rsidR="00356F3B" w:rsidRPr="00356F3B" w:rsidRDefault="00356F3B" w:rsidP="00356F3B">
            <w:pPr>
              <w:rPr>
                <w:color w:val="FF0000"/>
              </w:rPr>
            </w:pPr>
            <w:r w:rsidRPr="00356F3B">
              <w:rPr>
                <w:color w:val="FF0000"/>
              </w:rPr>
              <w:t>Clear criteria and realistic effect explained</w:t>
            </w:r>
          </w:p>
        </w:tc>
        <w:tc>
          <w:tcPr>
            <w:tcW w:w="0" w:type="auto"/>
            <w:vAlign w:val="center"/>
            <w:hideMark/>
          </w:tcPr>
          <w:p w:rsidR="00356F3B" w:rsidRPr="00356F3B" w:rsidRDefault="00356F3B" w:rsidP="00356F3B">
            <w:pPr>
              <w:rPr>
                <w:color w:val="FF0000"/>
              </w:rPr>
            </w:pPr>
            <w:r w:rsidRPr="00356F3B">
              <w:rPr>
                <w:color w:val="FF0000"/>
              </w:rPr>
              <w:t>Partial explanation with minor detail</w:t>
            </w:r>
          </w:p>
        </w:tc>
        <w:tc>
          <w:tcPr>
            <w:tcW w:w="0" w:type="auto"/>
            <w:vAlign w:val="center"/>
            <w:hideMark/>
          </w:tcPr>
          <w:p w:rsidR="00356F3B" w:rsidRPr="00356F3B" w:rsidRDefault="00356F3B" w:rsidP="00356F3B">
            <w:pPr>
              <w:rPr>
                <w:color w:val="FF0000"/>
              </w:rPr>
            </w:pPr>
            <w:r w:rsidRPr="00356F3B">
              <w:rPr>
                <w:color w:val="FF0000"/>
              </w:rPr>
              <w:t>Basic idea with no specific examples</w:t>
            </w:r>
          </w:p>
        </w:tc>
        <w:tc>
          <w:tcPr>
            <w:tcW w:w="0" w:type="auto"/>
            <w:vAlign w:val="center"/>
            <w:hideMark/>
          </w:tcPr>
          <w:p w:rsidR="00356F3B" w:rsidRPr="00356F3B" w:rsidRDefault="00356F3B" w:rsidP="00356F3B">
            <w:pPr>
              <w:rPr>
                <w:color w:val="FF0000"/>
              </w:rPr>
            </w:pPr>
            <w:r w:rsidRPr="00356F3B">
              <w:rPr>
                <w:color w:val="FF0000"/>
              </w:rPr>
              <w:t>Poorly explained or irrelevant content</w:t>
            </w:r>
          </w:p>
        </w:tc>
      </w:tr>
      <w:tr w:rsidR="00356F3B" w:rsidRPr="00356F3B" w:rsidTr="00356F3B">
        <w:trPr>
          <w:tblCellSpacing w:w="15" w:type="dxa"/>
        </w:trPr>
        <w:tc>
          <w:tcPr>
            <w:tcW w:w="0" w:type="auto"/>
            <w:vAlign w:val="center"/>
            <w:hideMark/>
          </w:tcPr>
          <w:p w:rsidR="00356F3B" w:rsidRPr="00356F3B" w:rsidRDefault="00356F3B" w:rsidP="00356F3B">
            <w:pPr>
              <w:rPr>
                <w:color w:val="FF0000"/>
              </w:rPr>
            </w:pPr>
            <w:r w:rsidRPr="00356F3B">
              <w:rPr>
                <w:color w:val="FF0000"/>
              </w:rPr>
              <w:t>Fault Analysis and Reasoning</w:t>
            </w:r>
          </w:p>
        </w:tc>
        <w:tc>
          <w:tcPr>
            <w:tcW w:w="0" w:type="auto"/>
            <w:vAlign w:val="center"/>
            <w:hideMark/>
          </w:tcPr>
          <w:p w:rsidR="00356F3B" w:rsidRPr="00356F3B" w:rsidRDefault="00356F3B" w:rsidP="00356F3B">
            <w:pPr>
              <w:rPr>
                <w:color w:val="FF0000"/>
              </w:rPr>
            </w:pPr>
            <w:r w:rsidRPr="00356F3B">
              <w:rPr>
                <w:color w:val="FF0000"/>
              </w:rPr>
              <w:t>All causes and solutions logically reasoned</w:t>
            </w:r>
          </w:p>
        </w:tc>
        <w:tc>
          <w:tcPr>
            <w:tcW w:w="0" w:type="auto"/>
            <w:vAlign w:val="center"/>
            <w:hideMark/>
          </w:tcPr>
          <w:p w:rsidR="00356F3B" w:rsidRPr="00356F3B" w:rsidRDefault="00356F3B" w:rsidP="00356F3B">
            <w:pPr>
              <w:rPr>
                <w:color w:val="FF0000"/>
              </w:rPr>
            </w:pPr>
            <w:r w:rsidRPr="00356F3B">
              <w:rPr>
                <w:color w:val="FF0000"/>
              </w:rPr>
              <w:t>Most correctly matched</w:t>
            </w:r>
          </w:p>
        </w:tc>
        <w:tc>
          <w:tcPr>
            <w:tcW w:w="0" w:type="auto"/>
            <w:vAlign w:val="center"/>
            <w:hideMark/>
          </w:tcPr>
          <w:p w:rsidR="00356F3B" w:rsidRPr="00356F3B" w:rsidRDefault="00356F3B" w:rsidP="00356F3B">
            <w:pPr>
              <w:rPr>
                <w:color w:val="FF0000"/>
              </w:rPr>
            </w:pPr>
            <w:r w:rsidRPr="00356F3B">
              <w:rPr>
                <w:color w:val="FF0000"/>
              </w:rPr>
              <w:t>Some matching but unclear logic</w:t>
            </w:r>
          </w:p>
        </w:tc>
        <w:tc>
          <w:tcPr>
            <w:tcW w:w="0" w:type="auto"/>
            <w:vAlign w:val="center"/>
            <w:hideMark/>
          </w:tcPr>
          <w:p w:rsidR="00356F3B" w:rsidRPr="00356F3B" w:rsidRDefault="00356F3B" w:rsidP="00356F3B">
            <w:pPr>
              <w:rPr>
                <w:color w:val="FF0000"/>
              </w:rPr>
            </w:pPr>
            <w:r w:rsidRPr="00356F3B">
              <w:rPr>
                <w:color w:val="FF0000"/>
              </w:rPr>
              <w:t>Causes or solutions missing or incorrect</w:t>
            </w:r>
          </w:p>
        </w:tc>
      </w:tr>
    </w:tbl>
    <w:p w:rsidR="00356F3B" w:rsidRPr="00356F3B" w:rsidRDefault="00A14E4C" w:rsidP="00356F3B">
      <w:r>
        <w:pict>
          <v:rect id="_x0000_i1524" style="width:0;height:1.5pt" o:hralign="center" o:hrstd="t" o:hr="t" fillcolor="#a0a0a0" stroked="f"/>
        </w:pict>
      </w:r>
    </w:p>
    <w:p w:rsidR="00356F3B" w:rsidRPr="00356F3B" w:rsidRDefault="00356F3B">
      <w:r w:rsidRPr="00356F3B">
        <w:br w:type="page"/>
      </w:r>
    </w:p>
    <w:p w:rsidR="00356F3B" w:rsidRPr="00356F3B" w:rsidRDefault="00356F3B" w:rsidP="00356F3B">
      <w:pPr>
        <w:pStyle w:val="Heading3"/>
        <w:rPr>
          <w:rFonts w:ascii="Century Gothic" w:hAnsi="Century Gothic"/>
          <w:b/>
          <w:bCs/>
        </w:rPr>
      </w:pPr>
      <w:bookmarkStart w:id="69" w:name="_Toc196284110"/>
      <w:r w:rsidRPr="00356F3B">
        <w:rPr>
          <w:rFonts w:ascii="Century Gothic" w:hAnsi="Century Gothic"/>
          <w:b/>
          <w:bCs/>
        </w:rPr>
        <w:lastRenderedPageBreak/>
        <w:t>Facilitator Assessment Briefing</w:t>
      </w:r>
      <w:bookmarkEnd w:id="69"/>
    </w:p>
    <w:p w:rsidR="00356F3B" w:rsidRPr="00356F3B" w:rsidRDefault="00356F3B" w:rsidP="00356F3B">
      <w:pPr>
        <w:rPr>
          <w:b/>
          <w:bCs/>
        </w:rPr>
      </w:pPr>
    </w:p>
    <w:p w:rsidR="00356F3B" w:rsidRPr="00356F3B" w:rsidRDefault="00356F3B" w:rsidP="00356F3B">
      <w:r w:rsidRPr="00356F3B">
        <w:rPr>
          <w:b/>
          <w:bCs/>
        </w:rPr>
        <w:t>Knowledge Module</w:t>
      </w:r>
      <w:r w:rsidRPr="00356F3B">
        <w:t>: KM-04 – Wood Finishing Department and Operations</w:t>
      </w:r>
      <w:r w:rsidRPr="00356F3B">
        <w:br/>
      </w:r>
      <w:r w:rsidRPr="00356F3B">
        <w:rPr>
          <w:b/>
          <w:bCs/>
        </w:rPr>
        <w:t>Knowledge Topic</w:t>
      </w:r>
      <w:r w:rsidRPr="00356F3B">
        <w:t>: KM-04-KT07 – Quality Control in Furniture Finishing Processes</w:t>
      </w:r>
      <w:r w:rsidRPr="00356F3B">
        <w:br/>
      </w:r>
      <w:r w:rsidRPr="00356F3B">
        <w:rPr>
          <w:b/>
          <w:bCs/>
        </w:rPr>
        <w:t>NQF Level</w:t>
      </w:r>
      <w:r w:rsidRPr="00356F3B">
        <w:t>: 2</w:t>
      </w:r>
      <w:r w:rsidRPr="00356F3B">
        <w:br/>
      </w:r>
      <w:r w:rsidRPr="00356F3B">
        <w:rPr>
          <w:b/>
          <w:bCs/>
        </w:rPr>
        <w:t>Credits</w:t>
      </w:r>
      <w:r w:rsidRPr="00356F3B">
        <w:t>: Part of 8</w:t>
      </w:r>
      <w:r w:rsidRPr="00356F3B">
        <w:br/>
      </w:r>
      <w:r w:rsidRPr="00356F3B">
        <w:rPr>
          <w:b/>
          <w:bCs/>
        </w:rPr>
        <w:t>Weight</w:t>
      </w:r>
      <w:r w:rsidRPr="00356F3B">
        <w:t>: 10%</w:t>
      </w:r>
    </w:p>
    <w:p w:rsidR="00356F3B" w:rsidRPr="00356F3B" w:rsidRDefault="00A14E4C" w:rsidP="00356F3B">
      <w:r>
        <w:pict>
          <v:rect id="_x0000_i1525" style="width:0;height:1.5pt" o:hralign="center" o:hrstd="t" o:hr="t" fillcolor="#a0a0a0" stroked="f"/>
        </w:pict>
      </w:r>
    </w:p>
    <w:p w:rsidR="00356F3B" w:rsidRPr="00356F3B" w:rsidRDefault="00356F3B" w:rsidP="00356F3B">
      <w:pPr>
        <w:rPr>
          <w:b/>
          <w:bCs/>
        </w:rPr>
      </w:pPr>
      <w:r w:rsidRPr="00356F3B">
        <w:rPr>
          <w:b/>
          <w:bCs/>
        </w:rPr>
        <w:t>Purpose of the Assessment</w:t>
      </w:r>
    </w:p>
    <w:p w:rsidR="00356F3B" w:rsidRPr="00356F3B" w:rsidRDefault="00356F3B" w:rsidP="00356F3B">
      <w:r w:rsidRPr="00356F3B">
        <w:t>This assessment evaluates the learner’s ability to identify and apply quality control principles across all stages of the furniture finishing process. Learners are required to demonstrate their understanding of material defects, process faults, machine issues, and final product inspection. The assessment helps ensure that learners can recognise and address issues that affect the quality, durability, and appearance of finished furniture.</w:t>
      </w:r>
    </w:p>
    <w:p w:rsidR="00356F3B" w:rsidRPr="00356F3B" w:rsidRDefault="00A14E4C" w:rsidP="00356F3B">
      <w:r>
        <w:pict>
          <v:rect id="_x0000_i1526" style="width:0;height:1.5pt" o:hralign="center" o:hrstd="t" o:hr="t" fillcolor="#a0a0a0" stroked="f"/>
        </w:pict>
      </w:r>
    </w:p>
    <w:p w:rsidR="00356F3B" w:rsidRPr="00356F3B" w:rsidRDefault="00356F3B" w:rsidP="00356F3B">
      <w:pPr>
        <w:rPr>
          <w:b/>
          <w:bCs/>
        </w:rPr>
      </w:pPr>
      <w:r w:rsidRPr="00356F3B">
        <w:rPr>
          <w:b/>
          <w:bCs/>
        </w:rPr>
        <w:t>Assessment Format</w:t>
      </w:r>
    </w:p>
    <w:p w:rsidR="00356F3B" w:rsidRPr="00356F3B" w:rsidRDefault="00356F3B" w:rsidP="00356F3B">
      <w:pPr>
        <w:numPr>
          <w:ilvl w:val="0"/>
          <w:numId w:val="337"/>
        </w:numPr>
      </w:pPr>
      <w:r w:rsidRPr="00356F3B">
        <w:rPr>
          <w:b/>
          <w:bCs/>
        </w:rPr>
        <w:t>Type</w:t>
      </w:r>
      <w:r w:rsidRPr="00356F3B">
        <w:t>: Scenario-based written assessment</w:t>
      </w:r>
    </w:p>
    <w:p w:rsidR="00356F3B" w:rsidRPr="00356F3B" w:rsidRDefault="00356F3B" w:rsidP="00356F3B">
      <w:pPr>
        <w:numPr>
          <w:ilvl w:val="0"/>
          <w:numId w:val="337"/>
        </w:numPr>
      </w:pPr>
      <w:r w:rsidRPr="00356F3B">
        <w:rPr>
          <w:b/>
          <w:bCs/>
        </w:rPr>
        <w:t>Total Marks</w:t>
      </w:r>
      <w:r w:rsidRPr="00356F3B">
        <w:t>: 18</w:t>
      </w:r>
    </w:p>
    <w:p w:rsidR="00356F3B" w:rsidRPr="00356F3B" w:rsidRDefault="00356F3B" w:rsidP="00356F3B">
      <w:pPr>
        <w:numPr>
          <w:ilvl w:val="0"/>
          <w:numId w:val="337"/>
        </w:numPr>
      </w:pPr>
      <w:r w:rsidRPr="00356F3B">
        <w:rPr>
          <w:b/>
          <w:bCs/>
        </w:rPr>
        <w:t>Minimum Competency Threshold</w:t>
      </w:r>
      <w:r w:rsidRPr="00356F3B">
        <w:t>: 11 marks</w:t>
      </w:r>
    </w:p>
    <w:p w:rsidR="00356F3B" w:rsidRPr="00356F3B" w:rsidRDefault="00356F3B" w:rsidP="00356F3B">
      <w:pPr>
        <w:numPr>
          <w:ilvl w:val="0"/>
          <w:numId w:val="337"/>
        </w:numPr>
      </w:pPr>
      <w:r w:rsidRPr="00356F3B">
        <w:rPr>
          <w:b/>
          <w:bCs/>
        </w:rPr>
        <w:t>Estimated Time</w:t>
      </w:r>
      <w:r w:rsidRPr="00356F3B">
        <w:t>: 45–60 minutes</w:t>
      </w:r>
    </w:p>
    <w:p w:rsidR="00356F3B" w:rsidRPr="00356F3B" w:rsidRDefault="00356F3B" w:rsidP="00356F3B">
      <w:pPr>
        <w:numPr>
          <w:ilvl w:val="0"/>
          <w:numId w:val="337"/>
        </w:numPr>
      </w:pPr>
      <w:r w:rsidRPr="00356F3B">
        <w:rPr>
          <w:b/>
          <w:bCs/>
        </w:rPr>
        <w:t>Method</w:t>
      </w:r>
      <w:r w:rsidRPr="00356F3B">
        <w:t>: Individual completion under supervision</w:t>
      </w:r>
    </w:p>
    <w:p w:rsidR="00356F3B" w:rsidRPr="00356F3B" w:rsidRDefault="00A14E4C" w:rsidP="00356F3B">
      <w:r>
        <w:pict>
          <v:rect id="_x0000_i1527" style="width:0;height:1.5pt" o:hralign="center" o:hrstd="t" o:hr="t" fillcolor="#a0a0a0" stroked="f"/>
        </w:pict>
      </w:r>
    </w:p>
    <w:p w:rsidR="00356F3B" w:rsidRPr="00356F3B" w:rsidRDefault="00356F3B" w:rsidP="00356F3B">
      <w:pPr>
        <w:rPr>
          <w:b/>
          <w:bCs/>
        </w:rPr>
      </w:pPr>
      <w:r w:rsidRPr="00356F3B">
        <w:rPr>
          <w:b/>
          <w:bCs/>
        </w:rPr>
        <w:t>Linked Internal Assessment Criteria</w:t>
      </w:r>
    </w:p>
    <w:p w:rsidR="00356F3B" w:rsidRPr="00356F3B" w:rsidRDefault="00356F3B" w:rsidP="00356F3B">
      <w:r w:rsidRPr="00356F3B">
        <w:t>The assessment covers the following criteria:</w:t>
      </w:r>
    </w:p>
    <w:p w:rsidR="00356F3B" w:rsidRPr="00356F3B" w:rsidRDefault="00356F3B" w:rsidP="00356F3B">
      <w:pPr>
        <w:numPr>
          <w:ilvl w:val="0"/>
          <w:numId w:val="338"/>
        </w:numPr>
      </w:pPr>
      <w:r w:rsidRPr="00356F3B">
        <w:rPr>
          <w:b/>
          <w:bCs/>
        </w:rPr>
        <w:t>IAC0701</w:t>
      </w:r>
      <w:r w:rsidRPr="00356F3B">
        <w:t>: Timber or board defects and their impact</w:t>
      </w:r>
    </w:p>
    <w:p w:rsidR="00356F3B" w:rsidRPr="00356F3B" w:rsidRDefault="00356F3B" w:rsidP="00356F3B">
      <w:pPr>
        <w:numPr>
          <w:ilvl w:val="0"/>
          <w:numId w:val="338"/>
        </w:numPr>
      </w:pPr>
      <w:r w:rsidRPr="00356F3B">
        <w:rPr>
          <w:b/>
          <w:bCs/>
        </w:rPr>
        <w:t>IAC0702</w:t>
      </w:r>
      <w:r w:rsidRPr="00356F3B">
        <w:t>: Grading and classification of timber and board</w:t>
      </w:r>
    </w:p>
    <w:p w:rsidR="00356F3B" w:rsidRPr="00356F3B" w:rsidRDefault="00356F3B" w:rsidP="00356F3B">
      <w:pPr>
        <w:numPr>
          <w:ilvl w:val="0"/>
          <w:numId w:val="338"/>
        </w:numPr>
      </w:pPr>
      <w:r w:rsidRPr="00356F3B">
        <w:rPr>
          <w:b/>
          <w:bCs/>
        </w:rPr>
        <w:t>IAC0703</w:t>
      </w:r>
      <w:r w:rsidRPr="00356F3B">
        <w:t>: Quality requirements for different types of furniture</w:t>
      </w:r>
    </w:p>
    <w:p w:rsidR="00356F3B" w:rsidRPr="00356F3B" w:rsidRDefault="00356F3B" w:rsidP="00356F3B">
      <w:pPr>
        <w:numPr>
          <w:ilvl w:val="0"/>
          <w:numId w:val="338"/>
        </w:numPr>
      </w:pPr>
      <w:r w:rsidRPr="00356F3B">
        <w:rPr>
          <w:b/>
          <w:bCs/>
        </w:rPr>
        <w:t>IAC0704</w:t>
      </w:r>
      <w:r w:rsidRPr="00356F3B">
        <w:t>: Quality requirements for operations such as sanding and spraying</w:t>
      </w:r>
    </w:p>
    <w:p w:rsidR="00356F3B" w:rsidRPr="00356F3B" w:rsidRDefault="00356F3B" w:rsidP="00356F3B">
      <w:pPr>
        <w:numPr>
          <w:ilvl w:val="0"/>
          <w:numId w:val="338"/>
        </w:numPr>
      </w:pPr>
      <w:r w:rsidRPr="00356F3B">
        <w:rPr>
          <w:b/>
          <w:bCs/>
        </w:rPr>
        <w:t>IAC0705</w:t>
      </w:r>
      <w:r w:rsidRPr="00356F3B">
        <w:t>: Process faults (mixing, sanding, spraying) and corrective reasoning</w:t>
      </w:r>
    </w:p>
    <w:p w:rsidR="00356F3B" w:rsidRPr="00356F3B" w:rsidRDefault="00A14E4C" w:rsidP="00356F3B">
      <w:r>
        <w:pict>
          <v:rect id="_x0000_i1528" style="width:0;height:1.5pt" o:hralign="center" o:hrstd="t" o:hr="t" fillcolor="#a0a0a0" stroked="f"/>
        </w:pict>
      </w:r>
    </w:p>
    <w:p w:rsidR="00356F3B" w:rsidRPr="00356F3B" w:rsidRDefault="00356F3B" w:rsidP="00356F3B">
      <w:pPr>
        <w:rPr>
          <w:b/>
          <w:bCs/>
        </w:rPr>
      </w:pPr>
      <w:r w:rsidRPr="00356F3B">
        <w:rPr>
          <w:b/>
          <w:bCs/>
        </w:rPr>
        <w:t>Assessment Conditions</w:t>
      </w:r>
    </w:p>
    <w:p w:rsidR="00356F3B" w:rsidRPr="00356F3B" w:rsidRDefault="00356F3B" w:rsidP="00356F3B">
      <w:pPr>
        <w:numPr>
          <w:ilvl w:val="0"/>
          <w:numId w:val="339"/>
        </w:numPr>
      </w:pPr>
      <w:r w:rsidRPr="00356F3B">
        <w:t>Conducted in a quiet and supervised classroom setting</w:t>
      </w:r>
    </w:p>
    <w:p w:rsidR="00356F3B" w:rsidRPr="00356F3B" w:rsidRDefault="00356F3B" w:rsidP="00356F3B">
      <w:pPr>
        <w:numPr>
          <w:ilvl w:val="0"/>
          <w:numId w:val="339"/>
        </w:numPr>
      </w:pPr>
      <w:r w:rsidRPr="00356F3B">
        <w:t>No use of notes or reference materials</w:t>
      </w:r>
    </w:p>
    <w:p w:rsidR="00356F3B" w:rsidRPr="00356F3B" w:rsidRDefault="00356F3B" w:rsidP="00356F3B">
      <w:pPr>
        <w:numPr>
          <w:ilvl w:val="0"/>
          <w:numId w:val="339"/>
        </w:numPr>
      </w:pPr>
      <w:r w:rsidRPr="00356F3B">
        <w:lastRenderedPageBreak/>
        <w:t>Assessment scenario is read aloud or provided in print</w:t>
      </w:r>
    </w:p>
    <w:p w:rsidR="00356F3B" w:rsidRPr="00356F3B" w:rsidRDefault="00A14E4C" w:rsidP="00356F3B">
      <w:r>
        <w:pict>
          <v:rect id="_x0000_i1529" style="width:0;height:1.5pt" o:hralign="center" o:hrstd="t" o:hr="t" fillcolor="#a0a0a0" stroked="f"/>
        </w:pict>
      </w:r>
    </w:p>
    <w:p w:rsidR="00356F3B" w:rsidRPr="00356F3B" w:rsidRDefault="00356F3B" w:rsidP="00356F3B">
      <w:pPr>
        <w:rPr>
          <w:b/>
          <w:bCs/>
        </w:rPr>
      </w:pPr>
      <w:r w:rsidRPr="00356F3B">
        <w:rPr>
          <w:b/>
          <w:bCs/>
        </w:rPr>
        <w:t>Resources Required</w:t>
      </w:r>
    </w:p>
    <w:p w:rsidR="00356F3B" w:rsidRPr="00356F3B" w:rsidRDefault="00356F3B" w:rsidP="00356F3B">
      <w:pPr>
        <w:numPr>
          <w:ilvl w:val="0"/>
          <w:numId w:val="340"/>
        </w:numPr>
      </w:pPr>
      <w:r w:rsidRPr="00356F3B">
        <w:t>Printed assessment sheets</w:t>
      </w:r>
    </w:p>
    <w:p w:rsidR="00356F3B" w:rsidRPr="00356F3B" w:rsidRDefault="00356F3B" w:rsidP="00356F3B">
      <w:pPr>
        <w:numPr>
          <w:ilvl w:val="0"/>
          <w:numId w:val="340"/>
        </w:numPr>
      </w:pPr>
      <w:r w:rsidRPr="00356F3B">
        <w:t>Answer booklets or writing paper</w:t>
      </w:r>
    </w:p>
    <w:p w:rsidR="00356F3B" w:rsidRPr="00356F3B" w:rsidRDefault="00356F3B" w:rsidP="00356F3B">
      <w:pPr>
        <w:numPr>
          <w:ilvl w:val="0"/>
          <w:numId w:val="340"/>
        </w:numPr>
      </w:pPr>
      <w:r w:rsidRPr="00356F3B">
        <w:t>Marking memo and assessment rubric</w:t>
      </w:r>
    </w:p>
    <w:p w:rsidR="00356F3B" w:rsidRPr="00356F3B" w:rsidRDefault="00356F3B" w:rsidP="00356F3B">
      <w:pPr>
        <w:numPr>
          <w:ilvl w:val="0"/>
          <w:numId w:val="340"/>
        </w:numPr>
      </w:pPr>
      <w:r w:rsidRPr="00356F3B">
        <w:t>Pens and correction fluid</w:t>
      </w:r>
    </w:p>
    <w:p w:rsidR="00356F3B" w:rsidRPr="00356F3B" w:rsidRDefault="00A14E4C" w:rsidP="00356F3B">
      <w:r>
        <w:pict>
          <v:rect id="_x0000_i1530" style="width:0;height:1.5pt" o:hralign="center" o:hrstd="t" o:hr="t" fillcolor="#a0a0a0" stroked="f"/>
        </w:pict>
      </w:r>
    </w:p>
    <w:p w:rsidR="00356F3B" w:rsidRPr="00356F3B" w:rsidRDefault="00356F3B" w:rsidP="00356F3B">
      <w:pPr>
        <w:rPr>
          <w:b/>
          <w:bCs/>
        </w:rPr>
      </w:pPr>
      <w:r w:rsidRPr="00356F3B">
        <w:rPr>
          <w:b/>
          <w:bCs/>
        </w:rPr>
        <w:t>Facilitator Instructions</w:t>
      </w:r>
    </w:p>
    <w:p w:rsidR="00356F3B" w:rsidRPr="00356F3B" w:rsidRDefault="00356F3B" w:rsidP="00356F3B">
      <w:pPr>
        <w:numPr>
          <w:ilvl w:val="0"/>
          <w:numId w:val="341"/>
        </w:numPr>
      </w:pPr>
      <w:r w:rsidRPr="00356F3B">
        <w:rPr>
          <w:b/>
          <w:bCs/>
        </w:rPr>
        <w:t>Introduce the Case Study</w:t>
      </w:r>
      <w:r w:rsidRPr="00356F3B">
        <w:t xml:space="preserve"> clearly, ensuring all learners understand the context.</w:t>
      </w:r>
    </w:p>
    <w:p w:rsidR="00356F3B" w:rsidRPr="00356F3B" w:rsidRDefault="00356F3B" w:rsidP="00356F3B">
      <w:pPr>
        <w:numPr>
          <w:ilvl w:val="0"/>
          <w:numId w:val="341"/>
        </w:numPr>
      </w:pPr>
      <w:r w:rsidRPr="00356F3B">
        <w:rPr>
          <w:b/>
          <w:bCs/>
        </w:rPr>
        <w:t>Clarify Expectations</w:t>
      </w:r>
      <w:r w:rsidRPr="00356F3B">
        <w:t xml:space="preserve"> before learners begin writing, but do not provide answers.</w:t>
      </w:r>
    </w:p>
    <w:p w:rsidR="00356F3B" w:rsidRPr="00356F3B" w:rsidRDefault="00356F3B" w:rsidP="00356F3B">
      <w:pPr>
        <w:numPr>
          <w:ilvl w:val="0"/>
          <w:numId w:val="341"/>
        </w:numPr>
      </w:pPr>
      <w:r w:rsidRPr="00356F3B">
        <w:rPr>
          <w:b/>
          <w:bCs/>
        </w:rPr>
        <w:t>Supervise Completion</w:t>
      </w:r>
      <w:r w:rsidRPr="00356F3B">
        <w:t xml:space="preserve"> and ensure academic honesty throughout.</w:t>
      </w:r>
    </w:p>
    <w:p w:rsidR="00356F3B" w:rsidRPr="00356F3B" w:rsidRDefault="00356F3B" w:rsidP="00356F3B">
      <w:pPr>
        <w:numPr>
          <w:ilvl w:val="0"/>
          <w:numId w:val="341"/>
        </w:numPr>
      </w:pPr>
      <w:r w:rsidRPr="00356F3B">
        <w:rPr>
          <w:b/>
          <w:bCs/>
        </w:rPr>
        <w:t>Mark Consistently</w:t>
      </w:r>
      <w:r w:rsidRPr="00356F3B">
        <w:t xml:space="preserve"> using the provided memo and rubric.</w:t>
      </w:r>
    </w:p>
    <w:p w:rsidR="00356F3B" w:rsidRPr="00356F3B" w:rsidRDefault="00356F3B" w:rsidP="00356F3B">
      <w:pPr>
        <w:numPr>
          <w:ilvl w:val="0"/>
          <w:numId w:val="341"/>
        </w:numPr>
      </w:pPr>
      <w:r w:rsidRPr="00356F3B">
        <w:rPr>
          <w:b/>
          <w:bCs/>
        </w:rPr>
        <w:t>Provide Feedback</w:t>
      </w:r>
      <w:r w:rsidRPr="00356F3B">
        <w:t xml:space="preserve"> to each learner after marking, addressing both strengths and areas for development.</w:t>
      </w:r>
    </w:p>
    <w:p w:rsidR="00356F3B" w:rsidRPr="00356F3B" w:rsidRDefault="00356F3B" w:rsidP="00356F3B">
      <w:pPr>
        <w:numPr>
          <w:ilvl w:val="0"/>
          <w:numId w:val="341"/>
        </w:numPr>
      </w:pPr>
      <w:r w:rsidRPr="00356F3B">
        <w:rPr>
          <w:b/>
          <w:bCs/>
        </w:rPr>
        <w:t>File All Assessments</w:t>
      </w:r>
      <w:r w:rsidRPr="00356F3B">
        <w:t xml:space="preserve"> and rubrics securely for record-keeping and moderation.</w:t>
      </w:r>
    </w:p>
    <w:p w:rsidR="00356F3B" w:rsidRPr="00356F3B" w:rsidRDefault="00A14E4C" w:rsidP="00356F3B">
      <w:r>
        <w:pict>
          <v:rect id="_x0000_i1531" style="width:0;height:1.5pt" o:hralign="center" o:hrstd="t" o:hr="t" fillcolor="#a0a0a0" stroked="f"/>
        </w:pict>
      </w:r>
    </w:p>
    <w:p w:rsidR="00356F3B" w:rsidRPr="00356F3B" w:rsidRDefault="00356F3B" w:rsidP="00356F3B">
      <w:r w:rsidRPr="00356F3B">
        <w:t xml:space="preserve"> </w:t>
      </w:r>
    </w:p>
    <w:p w:rsidR="00633A38" w:rsidRPr="00356F3B" w:rsidRDefault="00633A38" w:rsidP="002F114C"/>
    <w:sectPr w:rsidR="00633A38" w:rsidRPr="00356F3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E4C" w:rsidRDefault="00A14E4C" w:rsidP="00555182">
      <w:pPr>
        <w:spacing w:after="0" w:line="240" w:lineRule="auto"/>
      </w:pPr>
      <w:r>
        <w:separator/>
      </w:r>
    </w:p>
  </w:endnote>
  <w:endnote w:type="continuationSeparator" w:id="0">
    <w:p w:rsidR="00A14E4C" w:rsidRDefault="00A14E4C" w:rsidP="00555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1246169"/>
      <w:docPartObj>
        <w:docPartGallery w:val="Page Numbers (Bottom of Page)"/>
        <w:docPartUnique/>
      </w:docPartObj>
    </w:sdtPr>
    <w:sdtEndPr/>
    <w:sdtContent>
      <w:sdt>
        <w:sdtPr>
          <w:id w:val="-1769616900"/>
          <w:docPartObj>
            <w:docPartGallery w:val="Page Numbers (Top of Page)"/>
            <w:docPartUnique/>
          </w:docPartObj>
        </w:sdtPr>
        <w:sdtEndPr/>
        <w:sdtContent>
          <w:p w:rsidR="005433D9" w:rsidRDefault="005433D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3684E">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3684E">
              <w:rPr>
                <w:b/>
                <w:bCs/>
                <w:noProof/>
              </w:rPr>
              <w:t>197</w:t>
            </w:r>
            <w:r>
              <w:rPr>
                <w:b/>
                <w:bCs/>
                <w:sz w:val="24"/>
                <w:szCs w:val="24"/>
              </w:rPr>
              <w:fldChar w:fldCharType="end"/>
            </w:r>
          </w:p>
        </w:sdtContent>
      </w:sdt>
    </w:sdtContent>
  </w:sdt>
  <w:p w:rsidR="005433D9" w:rsidRDefault="005433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E4C" w:rsidRDefault="00A14E4C" w:rsidP="00555182">
      <w:pPr>
        <w:spacing w:after="0" w:line="240" w:lineRule="auto"/>
      </w:pPr>
      <w:r>
        <w:separator/>
      </w:r>
    </w:p>
  </w:footnote>
  <w:footnote w:type="continuationSeparator" w:id="0">
    <w:p w:rsidR="00A14E4C" w:rsidRDefault="00A14E4C" w:rsidP="00555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FD5"/>
    <w:multiLevelType w:val="multilevel"/>
    <w:tmpl w:val="AB94C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E152D"/>
    <w:multiLevelType w:val="multilevel"/>
    <w:tmpl w:val="41BC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C753D8"/>
    <w:multiLevelType w:val="multilevel"/>
    <w:tmpl w:val="9C60A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580A7D"/>
    <w:multiLevelType w:val="multilevel"/>
    <w:tmpl w:val="FA64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31961"/>
    <w:multiLevelType w:val="multilevel"/>
    <w:tmpl w:val="89262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132071"/>
    <w:multiLevelType w:val="multilevel"/>
    <w:tmpl w:val="A510F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CF3E2D"/>
    <w:multiLevelType w:val="multilevel"/>
    <w:tmpl w:val="E6D0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F20329"/>
    <w:multiLevelType w:val="multilevel"/>
    <w:tmpl w:val="C186C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7A5971"/>
    <w:multiLevelType w:val="multilevel"/>
    <w:tmpl w:val="0A84E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7A7921"/>
    <w:multiLevelType w:val="multilevel"/>
    <w:tmpl w:val="5F30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3E4150"/>
    <w:multiLevelType w:val="multilevel"/>
    <w:tmpl w:val="9F5C0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553262"/>
    <w:multiLevelType w:val="multilevel"/>
    <w:tmpl w:val="0F7E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A12BB2"/>
    <w:multiLevelType w:val="multilevel"/>
    <w:tmpl w:val="00C0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A52DAF"/>
    <w:multiLevelType w:val="multilevel"/>
    <w:tmpl w:val="81BA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F46234"/>
    <w:multiLevelType w:val="multilevel"/>
    <w:tmpl w:val="72F0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6609A2"/>
    <w:multiLevelType w:val="multilevel"/>
    <w:tmpl w:val="6194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7E2CD4"/>
    <w:multiLevelType w:val="multilevel"/>
    <w:tmpl w:val="1CEE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F4487B"/>
    <w:multiLevelType w:val="multilevel"/>
    <w:tmpl w:val="91223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83C0BE6"/>
    <w:multiLevelType w:val="multilevel"/>
    <w:tmpl w:val="5732A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E55B36"/>
    <w:multiLevelType w:val="multilevel"/>
    <w:tmpl w:val="DE9A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92379D"/>
    <w:multiLevelType w:val="multilevel"/>
    <w:tmpl w:val="65D8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A746B5"/>
    <w:multiLevelType w:val="multilevel"/>
    <w:tmpl w:val="AC944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C097979"/>
    <w:multiLevelType w:val="multilevel"/>
    <w:tmpl w:val="E6FA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1C427E"/>
    <w:multiLevelType w:val="multilevel"/>
    <w:tmpl w:val="5BAE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8E5784"/>
    <w:multiLevelType w:val="multilevel"/>
    <w:tmpl w:val="32987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FC536D"/>
    <w:multiLevelType w:val="multilevel"/>
    <w:tmpl w:val="8EC6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245664"/>
    <w:multiLevelType w:val="multilevel"/>
    <w:tmpl w:val="2AA2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6D338F"/>
    <w:multiLevelType w:val="multilevel"/>
    <w:tmpl w:val="850A5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DBD4EFE"/>
    <w:multiLevelType w:val="multilevel"/>
    <w:tmpl w:val="3D96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E810F40"/>
    <w:multiLevelType w:val="multilevel"/>
    <w:tmpl w:val="8AAE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F2417D6"/>
    <w:multiLevelType w:val="multilevel"/>
    <w:tmpl w:val="2E54B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F740BDD"/>
    <w:multiLevelType w:val="multilevel"/>
    <w:tmpl w:val="AC6A0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0C45C1A"/>
    <w:multiLevelType w:val="multilevel"/>
    <w:tmpl w:val="4966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1702D9E"/>
    <w:multiLevelType w:val="multilevel"/>
    <w:tmpl w:val="8D6E4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1745114"/>
    <w:multiLevelType w:val="multilevel"/>
    <w:tmpl w:val="7838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18A06F2"/>
    <w:multiLevelType w:val="multilevel"/>
    <w:tmpl w:val="55C86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1994DAA"/>
    <w:multiLevelType w:val="multilevel"/>
    <w:tmpl w:val="6C14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1CB3BF4"/>
    <w:multiLevelType w:val="multilevel"/>
    <w:tmpl w:val="99A01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2015259"/>
    <w:multiLevelType w:val="multilevel"/>
    <w:tmpl w:val="AEAC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2155798"/>
    <w:multiLevelType w:val="multilevel"/>
    <w:tmpl w:val="5B4C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2766D16"/>
    <w:multiLevelType w:val="multilevel"/>
    <w:tmpl w:val="86DC0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28A6230"/>
    <w:multiLevelType w:val="multilevel"/>
    <w:tmpl w:val="0DD8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2974FF1"/>
    <w:multiLevelType w:val="multilevel"/>
    <w:tmpl w:val="37FA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4177A07"/>
    <w:multiLevelType w:val="multilevel"/>
    <w:tmpl w:val="3F9E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45D755B"/>
    <w:multiLevelType w:val="multilevel"/>
    <w:tmpl w:val="EE70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47B6E46"/>
    <w:multiLevelType w:val="multilevel"/>
    <w:tmpl w:val="694E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B7656F"/>
    <w:multiLevelType w:val="multilevel"/>
    <w:tmpl w:val="334A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5522CEE"/>
    <w:multiLevelType w:val="multilevel"/>
    <w:tmpl w:val="E9645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55D4CDA"/>
    <w:multiLevelType w:val="multilevel"/>
    <w:tmpl w:val="F8EE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59B1514"/>
    <w:multiLevelType w:val="multilevel"/>
    <w:tmpl w:val="B4A47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6F85F3E"/>
    <w:multiLevelType w:val="multilevel"/>
    <w:tmpl w:val="4DE00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7107885"/>
    <w:multiLevelType w:val="multilevel"/>
    <w:tmpl w:val="9A58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7606962"/>
    <w:multiLevelType w:val="multilevel"/>
    <w:tmpl w:val="26FE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7762C3C"/>
    <w:multiLevelType w:val="multilevel"/>
    <w:tmpl w:val="8A0E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7E4358D"/>
    <w:multiLevelType w:val="multilevel"/>
    <w:tmpl w:val="1B24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8483DD8"/>
    <w:multiLevelType w:val="multilevel"/>
    <w:tmpl w:val="91EA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8C5D30"/>
    <w:multiLevelType w:val="multilevel"/>
    <w:tmpl w:val="90DA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8940F3D"/>
    <w:multiLevelType w:val="multilevel"/>
    <w:tmpl w:val="7B0E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8C26F8C"/>
    <w:multiLevelType w:val="multilevel"/>
    <w:tmpl w:val="2E88A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8E55166"/>
    <w:multiLevelType w:val="multilevel"/>
    <w:tmpl w:val="EEE8D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034713"/>
    <w:multiLevelType w:val="multilevel"/>
    <w:tmpl w:val="EBD2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9603177"/>
    <w:multiLevelType w:val="multilevel"/>
    <w:tmpl w:val="C5A24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9DD732A"/>
    <w:multiLevelType w:val="multilevel"/>
    <w:tmpl w:val="C470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A3A4D48"/>
    <w:multiLevelType w:val="multilevel"/>
    <w:tmpl w:val="0C545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A933DC3"/>
    <w:multiLevelType w:val="multilevel"/>
    <w:tmpl w:val="34D0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BB64B33"/>
    <w:multiLevelType w:val="multilevel"/>
    <w:tmpl w:val="75C6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C0E0E10"/>
    <w:multiLevelType w:val="multilevel"/>
    <w:tmpl w:val="70EC6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C897BAD"/>
    <w:multiLevelType w:val="multilevel"/>
    <w:tmpl w:val="01CE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D130C18"/>
    <w:multiLevelType w:val="multilevel"/>
    <w:tmpl w:val="6844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D531FD0"/>
    <w:multiLevelType w:val="multilevel"/>
    <w:tmpl w:val="33C0A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D796063"/>
    <w:multiLevelType w:val="multilevel"/>
    <w:tmpl w:val="04F0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D9220C1"/>
    <w:multiLevelType w:val="multilevel"/>
    <w:tmpl w:val="9840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E06111B"/>
    <w:multiLevelType w:val="multilevel"/>
    <w:tmpl w:val="D7A2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E9C74E1"/>
    <w:multiLevelType w:val="multilevel"/>
    <w:tmpl w:val="7174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E9D11B2"/>
    <w:multiLevelType w:val="multilevel"/>
    <w:tmpl w:val="31981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EB427C5"/>
    <w:multiLevelType w:val="multilevel"/>
    <w:tmpl w:val="DB68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EB530CD"/>
    <w:multiLevelType w:val="multilevel"/>
    <w:tmpl w:val="AC92D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EC522E5"/>
    <w:multiLevelType w:val="multilevel"/>
    <w:tmpl w:val="C5F6E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F400982"/>
    <w:multiLevelType w:val="multilevel"/>
    <w:tmpl w:val="EE94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F5F4814"/>
    <w:multiLevelType w:val="multilevel"/>
    <w:tmpl w:val="EEFCF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F6F2BCE"/>
    <w:multiLevelType w:val="multilevel"/>
    <w:tmpl w:val="6218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FE30B71"/>
    <w:multiLevelType w:val="multilevel"/>
    <w:tmpl w:val="29868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0104DB3"/>
    <w:multiLevelType w:val="multilevel"/>
    <w:tmpl w:val="46E65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0587C2C"/>
    <w:multiLevelType w:val="multilevel"/>
    <w:tmpl w:val="F1E2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0BD2F5B"/>
    <w:multiLevelType w:val="multilevel"/>
    <w:tmpl w:val="0152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0CE46CC"/>
    <w:multiLevelType w:val="multilevel"/>
    <w:tmpl w:val="64AC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0EF2ED3"/>
    <w:multiLevelType w:val="multilevel"/>
    <w:tmpl w:val="0F5A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19D3C1E"/>
    <w:multiLevelType w:val="multilevel"/>
    <w:tmpl w:val="3AFC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1BC61A3"/>
    <w:multiLevelType w:val="multilevel"/>
    <w:tmpl w:val="E3E8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2401835"/>
    <w:multiLevelType w:val="multilevel"/>
    <w:tmpl w:val="B8DA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81563D"/>
    <w:multiLevelType w:val="multilevel"/>
    <w:tmpl w:val="671E7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315145F"/>
    <w:multiLevelType w:val="multilevel"/>
    <w:tmpl w:val="5074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3F70590"/>
    <w:multiLevelType w:val="multilevel"/>
    <w:tmpl w:val="2948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432578A"/>
    <w:multiLevelType w:val="multilevel"/>
    <w:tmpl w:val="19B4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4574431"/>
    <w:multiLevelType w:val="multilevel"/>
    <w:tmpl w:val="97761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4DD5ADD"/>
    <w:multiLevelType w:val="multilevel"/>
    <w:tmpl w:val="5004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52D6D93"/>
    <w:multiLevelType w:val="multilevel"/>
    <w:tmpl w:val="ED0E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586521A"/>
    <w:multiLevelType w:val="multilevel"/>
    <w:tmpl w:val="E1F63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5927A23"/>
    <w:multiLevelType w:val="multilevel"/>
    <w:tmpl w:val="C034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5CD6D6F"/>
    <w:multiLevelType w:val="multilevel"/>
    <w:tmpl w:val="EEEC9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62058EA"/>
    <w:multiLevelType w:val="multilevel"/>
    <w:tmpl w:val="A8D6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6507D8E"/>
    <w:multiLevelType w:val="multilevel"/>
    <w:tmpl w:val="103E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66350FE"/>
    <w:multiLevelType w:val="multilevel"/>
    <w:tmpl w:val="D728A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6C33339"/>
    <w:multiLevelType w:val="multilevel"/>
    <w:tmpl w:val="AE42A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751061F"/>
    <w:multiLevelType w:val="multilevel"/>
    <w:tmpl w:val="FA4E4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8E21C55"/>
    <w:multiLevelType w:val="multilevel"/>
    <w:tmpl w:val="560A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8F7445B"/>
    <w:multiLevelType w:val="multilevel"/>
    <w:tmpl w:val="56B0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93E6D2E"/>
    <w:multiLevelType w:val="multilevel"/>
    <w:tmpl w:val="823A9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9485E05"/>
    <w:multiLevelType w:val="multilevel"/>
    <w:tmpl w:val="7A442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98D34FA"/>
    <w:multiLevelType w:val="multilevel"/>
    <w:tmpl w:val="20CA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A2101C4"/>
    <w:multiLevelType w:val="multilevel"/>
    <w:tmpl w:val="BF8E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A536838"/>
    <w:multiLevelType w:val="multilevel"/>
    <w:tmpl w:val="E33C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AB92D2F"/>
    <w:multiLevelType w:val="multilevel"/>
    <w:tmpl w:val="5A36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AD85E59"/>
    <w:multiLevelType w:val="multilevel"/>
    <w:tmpl w:val="B1C46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B1B6C0C"/>
    <w:multiLevelType w:val="multilevel"/>
    <w:tmpl w:val="A958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BF226C3"/>
    <w:multiLevelType w:val="multilevel"/>
    <w:tmpl w:val="9D70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C061D98"/>
    <w:multiLevelType w:val="multilevel"/>
    <w:tmpl w:val="F8E29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C1F5137"/>
    <w:multiLevelType w:val="multilevel"/>
    <w:tmpl w:val="CFFEB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C6674C0"/>
    <w:multiLevelType w:val="multilevel"/>
    <w:tmpl w:val="7E6A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C8A772C"/>
    <w:multiLevelType w:val="multilevel"/>
    <w:tmpl w:val="60FC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CE5068F"/>
    <w:multiLevelType w:val="multilevel"/>
    <w:tmpl w:val="7EEE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D320322"/>
    <w:multiLevelType w:val="multilevel"/>
    <w:tmpl w:val="CBF05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DD036E8"/>
    <w:multiLevelType w:val="multilevel"/>
    <w:tmpl w:val="2666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DE979AD"/>
    <w:multiLevelType w:val="multilevel"/>
    <w:tmpl w:val="4FB67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2DF95AE0"/>
    <w:multiLevelType w:val="multilevel"/>
    <w:tmpl w:val="2676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EF35C56"/>
    <w:multiLevelType w:val="multilevel"/>
    <w:tmpl w:val="2F5E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F45351C"/>
    <w:multiLevelType w:val="multilevel"/>
    <w:tmpl w:val="57225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19135FD"/>
    <w:multiLevelType w:val="multilevel"/>
    <w:tmpl w:val="BBAA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1A9534D"/>
    <w:multiLevelType w:val="multilevel"/>
    <w:tmpl w:val="05CCC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286005A"/>
    <w:multiLevelType w:val="multilevel"/>
    <w:tmpl w:val="796A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2AE7C83"/>
    <w:multiLevelType w:val="multilevel"/>
    <w:tmpl w:val="DC8E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2CD2B58"/>
    <w:multiLevelType w:val="multilevel"/>
    <w:tmpl w:val="1516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2DA06F1"/>
    <w:multiLevelType w:val="multilevel"/>
    <w:tmpl w:val="E6C8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3631A30"/>
    <w:multiLevelType w:val="multilevel"/>
    <w:tmpl w:val="B582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3796228"/>
    <w:multiLevelType w:val="multilevel"/>
    <w:tmpl w:val="BC464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52C279B"/>
    <w:multiLevelType w:val="multilevel"/>
    <w:tmpl w:val="496C4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55073C2"/>
    <w:multiLevelType w:val="multilevel"/>
    <w:tmpl w:val="34FE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59B2A5F"/>
    <w:multiLevelType w:val="multilevel"/>
    <w:tmpl w:val="8D8E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5AD6D74"/>
    <w:multiLevelType w:val="multilevel"/>
    <w:tmpl w:val="9ED4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5C8787D"/>
    <w:multiLevelType w:val="multilevel"/>
    <w:tmpl w:val="26B2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60E6537"/>
    <w:multiLevelType w:val="multilevel"/>
    <w:tmpl w:val="79AE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6133EED"/>
    <w:multiLevelType w:val="multilevel"/>
    <w:tmpl w:val="905A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6773C43"/>
    <w:multiLevelType w:val="multilevel"/>
    <w:tmpl w:val="0EBA4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78C35F0"/>
    <w:multiLevelType w:val="multilevel"/>
    <w:tmpl w:val="E0A0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79E670A"/>
    <w:multiLevelType w:val="multilevel"/>
    <w:tmpl w:val="7AB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7C54AAE"/>
    <w:multiLevelType w:val="multilevel"/>
    <w:tmpl w:val="72689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8445260"/>
    <w:multiLevelType w:val="multilevel"/>
    <w:tmpl w:val="0B761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85E1C4F"/>
    <w:multiLevelType w:val="multilevel"/>
    <w:tmpl w:val="8C82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888064C"/>
    <w:multiLevelType w:val="multilevel"/>
    <w:tmpl w:val="84F87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88A438B"/>
    <w:multiLevelType w:val="multilevel"/>
    <w:tmpl w:val="EC98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8B2433B"/>
    <w:multiLevelType w:val="multilevel"/>
    <w:tmpl w:val="CC36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949610B"/>
    <w:multiLevelType w:val="multilevel"/>
    <w:tmpl w:val="3A0C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9A77118"/>
    <w:multiLevelType w:val="multilevel"/>
    <w:tmpl w:val="C998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9AE004E"/>
    <w:multiLevelType w:val="multilevel"/>
    <w:tmpl w:val="B2027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A2025C0"/>
    <w:multiLevelType w:val="multilevel"/>
    <w:tmpl w:val="DB44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A6E3CCE"/>
    <w:multiLevelType w:val="multilevel"/>
    <w:tmpl w:val="E2208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3ACD1CB6"/>
    <w:multiLevelType w:val="multilevel"/>
    <w:tmpl w:val="4D48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ACE28E7"/>
    <w:multiLevelType w:val="multilevel"/>
    <w:tmpl w:val="C1A0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B322604"/>
    <w:multiLevelType w:val="multilevel"/>
    <w:tmpl w:val="5B847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BB72A3A"/>
    <w:multiLevelType w:val="multilevel"/>
    <w:tmpl w:val="7A707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C042083"/>
    <w:multiLevelType w:val="multilevel"/>
    <w:tmpl w:val="E7346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C430B7A"/>
    <w:multiLevelType w:val="multilevel"/>
    <w:tmpl w:val="FFC6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DD01451"/>
    <w:multiLevelType w:val="multilevel"/>
    <w:tmpl w:val="4ED4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E8E7E3A"/>
    <w:multiLevelType w:val="multilevel"/>
    <w:tmpl w:val="AC722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F240FBA"/>
    <w:multiLevelType w:val="multilevel"/>
    <w:tmpl w:val="2C622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F3C2DD4"/>
    <w:multiLevelType w:val="multilevel"/>
    <w:tmpl w:val="CB2C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F530529"/>
    <w:multiLevelType w:val="multilevel"/>
    <w:tmpl w:val="60D2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F9D39CA"/>
    <w:multiLevelType w:val="multilevel"/>
    <w:tmpl w:val="749A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05D6EA4"/>
    <w:multiLevelType w:val="multilevel"/>
    <w:tmpl w:val="B8CAB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063492D"/>
    <w:multiLevelType w:val="multilevel"/>
    <w:tmpl w:val="1F98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0B06DE9"/>
    <w:multiLevelType w:val="multilevel"/>
    <w:tmpl w:val="86ACF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0E67B87"/>
    <w:multiLevelType w:val="multilevel"/>
    <w:tmpl w:val="81DC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1627E87"/>
    <w:multiLevelType w:val="multilevel"/>
    <w:tmpl w:val="A5AE8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1674AF8"/>
    <w:multiLevelType w:val="multilevel"/>
    <w:tmpl w:val="A40A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1E83529"/>
    <w:multiLevelType w:val="multilevel"/>
    <w:tmpl w:val="515EF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1F052D2"/>
    <w:multiLevelType w:val="multilevel"/>
    <w:tmpl w:val="1966D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209223C"/>
    <w:multiLevelType w:val="multilevel"/>
    <w:tmpl w:val="23F24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2114465"/>
    <w:multiLevelType w:val="multilevel"/>
    <w:tmpl w:val="1F14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2CF3850"/>
    <w:multiLevelType w:val="multilevel"/>
    <w:tmpl w:val="3906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30841A9"/>
    <w:multiLevelType w:val="multilevel"/>
    <w:tmpl w:val="44A8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30C5BC2"/>
    <w:multiLevelType w:val="multilevel"/>
    <w:tmpl w:val="CAFE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3140EE6"/>
    <w:multiLevelType w:val="multilevel"/>
    <w:tmpl w:val="5E204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34C0CF2"/>
    <w:multiLevelType w:val="multilevel"/>
    <w:tmpl w:val="8E3881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3F1446E"/>
    <w:multiLevelType w:val="multilevel"/>
    <w:tmpl w:val="FEA6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43A3705"/>
    <w:multiLevelType w:val="multilevel"/>
    <w:tmpl w:val="D348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498319F"/>
    <w:multiLevelType w:val="multilevel"/>
    <w:tmpl w:val="DAB27B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4A24458"/>
    <w:multiLevelType w:val="multilevel"/>
    <w:tmpl w:val="6EB4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50502E4"/>
    <w:multiLevelType w:val="multilevel"/>
    <w:tmpl w:val="13CA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5156DFC"/>
    <w:multiLevelType w:val="multilevel"/>
    <w:tmpl w:val="3C46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5CF5ECA"/>
    <w:multiLevelType w:val="multilevel"/>
    <w:tmpl w:val="801A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5DB1F84"/>
    <w:multiLevelType w:val="multilevel"/>
    <w:tmpl w:val="A256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5FF0598"/>
    <w:multiLevelType w:val="multilevel"/>
    <w:tmpl w:val="B4F8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6695E6F"/>
    <w:multiLevelType w:val="multilevel"/>
    <w:tmpl w:val="122C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6707235"/>
    <w:multiLevelType w:val="multilevel"/>
    <w:tmpl w:val="37A0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6781A80"/>
    <w:multiLevelType w:val="multilevel"/>
    <w:tmpl w:val="CBE2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6CE02F1"/>
    <w:multiLevelType w:val="multilevel"/>
    <w:tmpl w:val="28BE5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4710677F"/>
    <w:multiLevelType w:val="multilevel"/>
    <w:tmpl w:val="9FF6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79C70FF"/>
    <w:multiLevelType w:val="multilevel"/>
    <w:tmpl w:val="5D8C4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83D0038"/>
    <w:multiLevelType w:val="multilevel"/>
    <w:tmpl w:val="03EE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8CA233C"/>
    <w:multiLevelType w:val="multilevel"/>
    <w:tmpl w:val="D3D8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944039D"/>
    <w:multiLevelType w:val="multilevel"/>
    <w:tmpl w:val="89D6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A26687C"/>
    <w:multiLevelType w:val="multilevel"/>
    <w:tmpl w:val="46FA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B1D4E0C"/>
    <w:multiLevelType w:val="multilevel"/>
    <w:tmpl w:val="C55A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CCA1610"/>
    <w:multiLevelType w:val="multilevel"/>
    <w:tmpl w:val="34CE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CEA5F29"/>
    <w:multiLevelType w:val="multilevel"/>
    <w:tmpl w:val="C3985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D073990"/>
    <w:multiLevelType w:val="multilevel"/>
    <w:tmpl w:val="2E026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4D917064"/>
    <w:multiLevelType w:val="multilevel"/>
    <w:tmpl w:val="EFC2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DCF53E3"/>
    <w:multiLevelType w:val="multilevel"/>
    <w:tmpl w:val="093C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DED51FA"/>
    <w:multiLevelType w:val="multilevel"/>
    <w:tmpl w:val="4F76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DF150F3"/>
    <w:multiLevelType w:val="multilevel"/>
    <w:tmpl w:val="A39E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E0548EA"/>
    <w:multiLevelType w:val="multilevel"/>
    <w:tmpl w:val="F1DA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E1C556F"/>
    <w:multiLevelType w:val="multilevel"/>
    <w:tmpl w:val="8CE26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E7933E8"/>
    <w:multiLevelType w:val="multilevel"/>
    <w:tmpl w:val="F33E5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4EB52AF7"/>
    <w:multiLevelType w:val="multilevel"/>
    <w:tmpl w:val="02942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EDD47CA"/>
    <w:multiLevelType w:val="multilevel"/>
    <w:tmpl w:val="B678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FC91CAA"/>
    <w:multiLevelType w:val="multilevel"/>
    <w:tmpl w:val="B8C8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063227B"/>
    <w:multiLevelType w:val="multilevel"/>
    <w:tmpl w:val="FB9C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0C00DA0"/>
    <w:multiLevelType w:val="multilevel"/>
    <w:tmpl w:val="B178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0D5491A"/>
    <w:multiLevelType w:val="multilevel"/>
    <w:tmpl w:val="5DB8B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10F03AD"/>
    <w:multiLevelType w:val="multilevel"/>
    <w:tmpl w:val="4FF2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1255210"/>
    <w:multiLevelType w:val="multilevel"/>
    <w:tmpl w:val="114A9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1277E63"/>
    <w:multiLevelType w:val="multilevel"/>
    <w:tmpl w:val="D4B84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1696DCD"/>
    <w:multiLevelType w:val="multilevel"/>
    <w:tmpl w:val="5AC2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22B0957"/>
    <w:multiLevelType w:val="multilevel"/>
    <w:tmpl w:val="E530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2B062D2"/>
    <w:multiLevelType w:val="multilevel"/>
    <w:tmpl w:val="D13C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3A47F25"/>
    <w:multiLevelType w:val="multilevel"/>
    <w:tmpl w:val="0CA8E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53AB0899"/>
    <w:multiLevelType w:val="multilevel"/>
    <w:tmpl w:val="100A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3AC2C5A"/>
    <w:multiLevelType w:val="multilevel"/>
    <w:tmpl w:val="436C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4185704"/>
    <w:multiLevelType w:val="multilevel"/>
    <w:tmpl w:val="06181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475635B"/>
    <w:multiLevelType w:val="multilevel"/>
    <w:tmpl w:val="E1D6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4D244F2"/>
    <w:multiLevelType w:val="multilevel"/>
    <w:tmpl w:val="9A20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52C39F9"/>
    <w:multiLevelType w:val="multilevel"/>
    <w:tmpl w:val="AF56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58F172B"/>
    <w:multiLevelType w:val="multilevel"/>
    <w:tmpl w:val="F77C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5B96364"/>
    <w:multiLevelType w:val="multilevel"/>
    <w:tmpl w:val="934A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6BC22E0"/>
    <w:multiLevelType w:val="multilevel"/>
    <w:tmpl w:val="2B38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6FC4419"/>
    <w:multiLevelType w:val="multilevel"/>
    <w:tmpl w:val="4B48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7632B48"/>
    <w:multiLevelType w:val="multilevel"/>
    <w:tmpl w:val="3D5A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7A22CCF"/>
    <w:multiLevelType w:val="multilevel"/>
    <w:tmpl w:val="9C62C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7B629CC"/>
    <w:multiLevelType w:val="multilevel"/>
    <w:tmpl w:val="5A4CA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9096AA2"/>
    <w:multiLevelType w:val="multilevel"/>
    <w:tmpl w:val="41221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9D918EB"/>
    <w:multiLevelType w:val="multilevel"/>
    <w:tmpl w:val="66404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AA065A5"/>
    <w:multiLevelType w:val="multilevel"/>
    <w:tmpl w:val="584A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B32682D"/>
    <w:multiLevelType w:val="multilevel"/>
    <w:tmpl w:val="81FAC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5BA93469"/>
    <w:multiLevelType w:val="multilevel"/>
    <w:tmpl w:val="D7AA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BF75E38"/>
    <w:multiLevelType w:val="multilevel"/>
    <w:tmpl w:val="904C1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5C154F9B"/>
    <w:multiLevelType w:val="multilevel"/>
    <w:tmpl w:val="7FA67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C851621"/>
    <w:multiLevelType w:val="multilevel"/>
    <w:tmpl w:val="52F6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C9331C9"/>
    <w:multiLevelType w:val="multilevel"/>
    <w:tmpl w:val="5566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DF13863"/>
    <w:multiLevelType w:val="multilevel"/>
    <w:tmpl w:val="EE34D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DF83FA6"/>
    <w:multiLevelType w:val="multilevel"/>
    <w:tmpl w:val="FBC45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E925150"/>
    <w:multiLevelType w:val="multilevel"/>
    <w:tmpl w:val="87428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5ED8544C"/>
    <w:multiLevelType w:val="multilevel"/>
    <w:tmpl w:val="704E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F627B14"/>
    <w:multiLevelType w:val="multilevel"/>
    <w:tmpl w:val="229A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F8F4194"/>
    <w:multiLevelType w:val="multilevel"/>
    <w:tmpl w:val="FA28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5FC41CD9"/>
    <w:multiLevelType w:val="multilevel"/>
    <w:tmpl w:val="E958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00F5CCE"/>
    <w:multiLevelType w:val="multilevel"/>
    <w:tmpl w:val="4722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60321E8C"/>
    <w:multiLevelType w:val="multilevel"/>
    <w:tmpl w:val="316C5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1124D1F"/>
    <w:multiLevelType w:val="multilevel"/>
    <w:tmpl w:val="E5C4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1D440A5"/>
    <w:multiLevelType w:val="multilevel"/>
    <w:tmpl w:val="6548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1E7310C"/>
    <w:multiLevelType w:val="multilevel"/>
    <w:tmpl w:val="B8B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2093E81"/>
    <w:multiLevelType w:val="multilevel"/>
    <w:tmpl w:val="5DFAC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281474C"/>
    <w:multiLevelType w:val="multilevel"/>
    <w:tmpl w:val="C5247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629C3DA6"/>
    <w:multiLevelType w:val="multilevel"/>
    <w:tmpl w:val="930C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2B17073"/>
    <w:multiLevelType w:val="multilevel"/>
    <w:tmpl w:val="64C4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31F5959"/>
    <w:multiLevelType w:val="multilevel"/>
    <w:tmpl w:val="CBF87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63226DE4"/>
    <w:multiLevelType w:val="multilevel"/>
    <w:tmpl w:val="3E8E2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3A4530F"/>
    <w:multiLevelType w:val="multilevel"/>
    <w:tmpl w:val="754A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64683D21"/>
    <w:multiLevelType w:val="multilevel"/>
    <w:tmpl w:val="C0E6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47D6397"/>
    <w:multiLevelType w:val="multilevel"/>
    <w:tmpl w:val="C7FA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4B409A6"/>
    <w:multiLevelType w:val="multilevel"/>
    <w:tmpl w:val="CEC4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5C32431"/>
    <w:multiLevelType w:val="multilevel"/>
    <w:tmpl w:val="628A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6755A8A"/>
    <w:multiLevelType w:val="multilevel"/>
    <w:tmpl w:val="2FDE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6B04C26"/>
    <w:multiLevelType w:val="multilevel"/>
    <w:tmpl w:val="14C2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7113D9B"/>
    <w:multiLevelType w:val="multilevel"/>
    <w:tmpl w:val="4874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7B602FC"/>
    <w:multiLevelType w:val="multilevel"/>
    <w:tmpl w:val="33FA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95771F9"/>
    <w:multiLevelType w:val="multilevel"/>
    <w:tmpl w:val="6CA6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99B28D1"/>
    <w:multiLevelType w:val="multilevel"/>
    <w:tmpl w:val="49C44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69BA439E"/>
    <w:multiLevelType w:val="multilevel"/>
    <w:tmpl w:val="93908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9C209C7"/>
    <w:multiLevelType w:val="multilevel"/>
    <w:tmpl w:val="93605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A812D1B"/>
    <w:multiLevelType w:val="multilevel"/>
    <w:tmpl w:val="4E5EF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B0865E2"/>
    <w:multiLevelType w:val="multilevel"/>
    <w:tmpl w:val="C626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B1306F8"/>
    <w:multiLevelType w:val="multilevel"/>
    <w:tmpl w:val="05780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6B3B114B"/>
    <w:multiLevelType w:val="multilevel"/>
    <w:tmpl w:val="5EE4C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B8175FA"/>
    <w:multiLevelType w:val="multilevel"/>
    <w:tmpl w:val="7C3E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BCD53E9"/>
    <w:multiLevelType w:val="multilevel"/>
    <w:tmpl w:val="C9460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C3167B9"/>
    <w:multiLevelType w:val="multilevel"/>
    <w:tmpl w:val="BFC6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CBA588F"/>
    <w:multiLevelType w:val="multilevel"/>
    <w:tmpl w:val="3A064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6CCA48E6"/>
    <w:multiLevelType w:val="multilevel"/>
    <w:tmpl w:val="A844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D297AB3"/>
    <w:multiLevelType w:val="multilevel"/>
    <w:tmpl w:val="DA62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D5651F3"/>
    <w:multiLevelType w:val="multilevel"/>
    <w:tmpl w:val="5B38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DB63D76"/>
    <w:multiLevelType w:val="multilevel"/>
    <w:tmpl w:val="3D844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DD136F9"/>
    <w:multiLevelType w:val="multilevel"/>
    <w:tmpl w:val="59D4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DF7723F"/>
    <w:multiLevelType w:val="multilevel"/>
    <w:tmpl w:val="49D0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6F0322AB"/>
    <w:multiLevelType w:val="multilevel"/>
    <w:tmpl w:val="84EC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FD6442E"/>
    <w:multiLevelType w:val="multilevel"/>
    <w:tmpl w:val="CB6EF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6FF56355"/>
    <w:multiLevelType w:val="multilevel"/>
    <w:tmpl w:val="E46A6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70FC49BD"/>
    <w:multiLevelType w:val="multilevel"/>
    <w:tmpl w:val="242C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0FC4DCF"/>
    <w:multiLevelType w:val="multilevel"/>
    <w:tmpl w:val="7C0E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10405A4"/>
    <w:multiLevelType w:val="multilevel"/>
    <w:tmpl w:val="3894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1173D68"/>
    <w:multiLevelType w:val="multilevel"/>
    <w:tmpl w:val="F42A7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716F04B3"/>
    <w:multiLevelType w:val="multilevel"/>
    <w:tmpl w:val="E270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1742F94"/>
    <w:multiLevelType w:val="multilevel"/>
    <w:tmpl w:val="1F1A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1854A67"/>
    <w:multiLevelType w:val="multilevel"/>
    <w:tmpl w:val="408A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2462BC6"/>
    <w:multiLevelType w:val="multilevel"/>
    <w:tmpl w:val="FFA8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2CE2850"/>
    <w:multiLevelType w:val="multilevel"/>
    <w:tmpl w:val="6F00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2D52FA2"/>
    <w:multiLevelType w:val="multilevel"/>
    <w:tmpl w:val="0F48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2EA3935"/>
    <w:multiLevelType w:val="multilevel"/>
    <w:tmpl w:val="B40C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32A75AF"/>
    <w:multiLevelType w:val="multilevel"/>
    <w:tmpl w:val="F2F4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34D1E5D"/>
    <w:multiLevelType w:val="multilevel"/>
    <w:tmpl w:val="2382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3822099"/>
    <w:multiLevelType w:val="multilevel"/>
    <w:tmpl w:val="6D12A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74AE7A46"/>
    <w:multiLevelType w:val="multilevel"/>
    <w:tmpl w:val="5342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5550272"/>
    <w:multiLevelType w:val="multilevel"/>
    <w:tmpl w:val="F4C4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58A798B"/>
    <w:multiLevelType w:val="multilevel"/>
    <w:tmpl w:val="359A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64C13C1"/>
    <w:multiLevelType w:val="multilevel"/>
    <w:tmpl w:val="03B4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6683F71"/>
    <w:multiLevelType w:val="multilevel"/>
    <w:tmpl w:val="1C44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76C365FA"/>
    <w:multiLevelType w:val="multilevel"/>
    <w:tmpl w:val="D3BE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7042B3D"/>
    <w:multiLevelType w:val="multilevel"/>
    <w:tmpl w:val="EFD8B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772E6624"/>
    <w:multiLevelType w:val="multilevel"/>
    <w:tmpl w:val="6826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8290788"/>
    <w:multiLevelType w:val="multilevel"/>
    <w:tmpl w:val="20D6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8A702B6"/>
    <w:multiLevelType w:val="multilevel"/>
    <w:tmpl w:val="7522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78BB6B37"/>
    <w:multiLevelType w:val="multilevel"/>
    <w:tmpl w:val="DC1C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8E1220A"/>
    <w:multiLevelType w:val="multilevel"/>
    <w:tmpl w:val="1E8C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798823A3"/>
    <w:multiLevelType w:val="multilevel"/>
    <w:tmpl w:val="C102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79B27E7E"/>
    <w:multiLevelType w:val="multilevel"/>
    <w:tmpl w:val="D570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9BE3178"/>
    <w:multiLevelType w:val="multilevel"/>
    <w:tmpl w:val="1B04C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7A9875C4"/>
    <w:multiLevelType w:val="multilevel"/>
    <w:tmpl w:val="72E2B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7AA27581"/>
    <w:multiLevelType w:val="multilevel"/>
    <w:tmpl w:val="739A3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7AC11D44"/>
    <w:multiLevelType w:val="multilevel"/>
    <w:tmpl w:val="CF92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7B3040CD"/>
    <w:multiLevelType w:val="multilevel"/>
    <w:tmpl w:val="635C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BB0666A"/>
    <w:multiLevelType w:val="multilevel"/>
    <w:tmpl w:val="7DDE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BD27D66"/>
    <w:multiLevelType w:val="multilevel"/>
    <w:tmpl w:val="247A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C870B4A"/>
    <w:multiLevelType w:val="multilevel"/>
    <w:tmpl w:val="A9FA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C8B2B5C"/>
    <w:multiLevelType w:val="multilevel"/>
    <w:tmpl w:val="2C2E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7CA755B8"/>
    <w:multiLevelType w:val="multilevel"/>
    <w:tmpl w:val="5AC80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7CB33789"/>
    <w:multiLevelType w:val="multilevel"/>
    <w:tmpl w:val="7EB8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7D1853A6"/>
    <w:multiLevelType w:val="multilevel"/>
    <w:tmpl w:val="85C07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D3C48C5"/>
    <w:multiLevelType w:val="multilevel"/>
    <w:tmpl w:val="EFB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E19510C"/>
    <w:multiLevelType w:val="multilevel"/>
    <w:tmpl w:val="1F70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7E58566F"/>
    <w:multiLevelType w:val="multilevel"/>
    <w:tmpl w:val="32CE7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7F732920"/>
    <w:multiLevelType w:val="multilevel"/>
    <w:tmpl w:val="BA1EC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7F9E28E5"/>
    <w:multiLevelType w:val="multilevel"/>
    <w:tmpl w:val="0F7EB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0"/>
  </w:num>
  <w:num w:numId="2">
    <w:abstractNumId w:val="298"/>
  </w:num>
  <w:num w:numId="3">
    <w:abstractNumId w:val="191"/>
  </w:num>
  <w:num w:numId="4">
    <w:abstractNumId w:val="288"/>
  </w:num>
  <w:num w:numId="5">
    <w:abstractNumId w:val="182"/>
  </w:num>
  <w:num w:numId="6">
    <w:abstractNumId w:val="323"/>
  </w:num>
  <w:num w:numId="7">
    <w:abstractNumId w:val="107"/>
  </w:num>
  <w:num w:numId="8">
    <w:abstractNumId w:val="337"/>
  </w:num>
  <w:num w:numId="9">
    <w:abstractNumId w:val="267"/>
  </w:num>
  <w:num w:numId="10">
    <w:abstractNumId w:val="232"/>
  </w:num>
  <w:num w:numId="11">
    <w:abstractNumId w:val="43"/>
  </w:num>
  <w:num w:numId="12">
    <w:abstractNumId w:val="123"/>
  </w:num>
  <w:num w:numId="13">
    <w:abstractNumId w:val="240"/>
  </w:num>
  <w:num w:numId="14">
    <w:abstractNumId w:val="266"/>
  </w:num>
  <w:num w:numId="15">
    <w:abstractNumId w:val="125"/>
  </w:num>
  <w:num w:numId="16">
    <w:abstractNumId w:val="157"/>
  </w:num>
  <w:num w:numId="17">
    <w:abstractNumId w:val="251"/>
  </w:num>
  <w:num w:numId="18">
    <w:abstractNumId w:val="334"/>
  </w:num>
  <w:num w:numId="19">
    <w:abstractNumId w:val="320"/>
  </w:num>
  <w:num w:numId="20">
    <w:abstractNumId w:val="101"/>
  </w:num>
  <w:num w:numId="21">
    <w:abstractNumId w:val="280"/>
  </w:num>
  <w:num w:numId="22">
    <w:abstractNumId w:val="269"/>
  </w:num>
  <w:num w:numId="23">
    <w:abstractNumId w:val="223"/>
  </w:num>
  <w:num w:numId="24">
    <w:abstractNumId w:val="255"/>
  </w:num>
  <w:num w:numId="25">
    <w:abstractNumId w:val="84"/>
  </w:num>
  <w:num w:numId="26">
    <w:abstractNumId w:val="328"/>
  </w:num>
  <w:num w:numId="27">
    <w:abstractNumId w:val="25"/>
  </w:num>
  <w:num w:numId="28">
    <w:abstractNumId w:val="180"/>
  </w:num>
  <w:num w:numId="29">
    <w:abstractNumId w:val="296"/>
  </w:num>
  <w:num w:numId="30">
    <w:abstractNumId w:val="116"/>
  </w:num>
  <w:num w:numId="31">
    <w:abstractNumId w:val="214"/>
  </w:num>
  <w:num w:numId="32">
    <w:abstractNumId w:val="119"/>
  </w:num>
  <w:num w:numId="33">
    <w:abstractNumId w:val="311"/>
  </w:num>
  <w:num w:numId="34">
    <w:abstractNumId w:val="132"/>
  </w:num>
  <w:num w:numId="35">
    <w:abstractNumId w:val="179"/>
  </w:num>
  <w:num w:numId="36">
    <w:abstractNumId w:val="206"/>
  </w:num>
  <w:num w:numId="37">
    <w:abstractNumId w:val="122"/>
  </w:num>
  <w:num w:numId="38">
    <w:abstractNumId w:val="59"/>
  </w:num>
  <w:num w:numId="39">
    <w:abstractNumId w:val="329"/>
  </w:num>
  <w:num w:numId="40">
    <w:abstractNumId w:val="150"/>
  </w:num>
  <w:num w:numId="41">
    <w:abstractNumId w:val="20"/>
  </w:num>
  <w:num w:numId="42">
    <w:abstractNumId w:val="273"/>
  </w:num>
  <w:num w:numId="43">
    <w:abstractNumId w:val="291"/>
  </w:num>
  <w:num w:numId="44">
    <w:abstractNumId w:val="294"/>
  </w:num>
  <w:num w:numId="45">
    <w:abstractNumId w:val="303"/>
  </w:num>
  <w:num w:numId="46">
    <w:abstractNumId w:val="64"/>
  </w:num>
  <w:num w:numId="47">
    <w:abstractNumId w:val="229"/>
  </w:num>
  <w:num w:numId="48">
    <w:abstractNumId w:val="12"/>
  </w:num>
  <w:num w:numId="49">
    <w:abstractNumId w:val="289"/>
  </w:num>
  <w:num w:numId="50">
    <w:abstractNumId w:val="197"/>
  </w:num>
  <w:num w:numId="51">
    <w:abstractNumId w:val="147"/>
  </w:num>
  <w:num w:numId="52">
    <w:abstractNumId w:val="207"/>
  </w:num>
  <w:num w:numId="53">
    <w:abstractNumId w:val="302"/>
  </w:num>
  <w:num w:numId="54">
    <w:abstractNumId w:val="96"/>
  </w:num>
  <w:num w:numId="55">
    <w:abstractNumId w:val="44"/>
  </w:num>
  <w:num w:numId="56">
    <w:abstractNumId w:val="57"/>
  </w:num>
  <w:num w:numId="57">
    <w:abstractNumId w:val="340"/>
  </w:num>
  <w:num w:numId="58">
    <w:abstractNumId w:val="239"/>
  </w:num>
  <w:num w:numId="59">
    <w:abstractNumId w:val="187"/>
  </w:num>
  <w:num w:numId="60">
    <w:abstractNumId w:val="68"/>
  </w:num>
  <w:num w:numId="61">
    <w:abstractNumId w:val="48"/>
  </w:num>
  <w:num w:numId="62">
    <w:abstractNumId w:val="15"/>
  </w:num>
  <w:num w:numId="63">
    <w:abstractNumId w:val="133"/>
  </w:num>
  <w:num w:numId="64">
    <w:abstractNumId w:val="176"/>
  </w:num>
  <w:num w:numId="65">
    <w:abstractNumId w:val="49"/>
  </w:num>
  <w:num w:numId="66">
    <w:abstractNumId w:val="220"/>
  </w:num>
  <w:num w:numId="67">
    <w:abstractNumId w:val="177"/>
  </w:num>
  <w:num w:numId="68">
    <w:abstractNumId w:val="50"/>
  </w:num>
  <w:num w:numId="69">
    <w:abstractNumId w:val="56"/>
  </w:num>
  <w:num w:numId="70">
    <w:abstractNumId w:val="87"/>
  </w:num>
  <w:num w:numId="71">
    <w:abstractNumId w:val="318"/>
  </w:num>
  <w:num w:numId="72">
    <w:abstractNumId w:val="272"/>
  </w:num>
  <w:num w:numId="73">
    <w:abstractNumId w:val="13"/>
  </w:num>
  <w:num w:numId="74">
    <w:abstractNumId w:val="82"/>
  </w:num>
  <w:num w:numId="75">
    <w:abstractNumId w:val="41"/>
  </w:num>
  <w:num w:numId="76">
    <w:abstractNumId w:val="184"/>
  </w:num>
  <w:num w:numId="77">
    <w:abstractNumId w:val="165"/>
  </w:num>
  <w:num w:numId="78">
    <w:abstractNumId w:val="89"/>
  </w:num>
  <w:num w:numId="79">
    <w:abstractNumId w:val="4"/>
  </w:num>
  <w:num w:numId="80">
    <w:abstractNumId w:val="315"/>
  </w:num>
  <w:num w:numId="81">
    <w:abstractNumId w:val="51"/>
  </w:num>
  <w:num w:numId="82">
    <w:abstractNumId w:val="290"/>
  </w:num>
  <w:num w:numId="83">
    <w:abstractNumId w:val="1"/>
  </w:num>
  <w:num w:numId="84">
    <w:abstractNumId w:val="174"/>
  </w:num>
  <w:num w:numId="85">
    <w:abstractNumId w:val="293"/>
  </w:num>
  <w:num w:numId="86">
    <w:abstractNumId w:val="98"/>
  </w:num>
  <w:num w:numId="87">
    <w:abstractNumId w:val="322"/>
  </w:num>
  <w:num w:numId="88">
    <w:abstractNumId w:val="99"/>
  </w:num>
  <w:num w:numId="89">
    <w:abstractNumId w:val="151"/>
  </w:num>
  <w:num w:numId="90">
    <w:abstractNumId w:val="295"/>
  </w:num>
  <w:num w:numId="91">
    <w:abstractNumId w:val="265"/>
  </w:num>
  <w:num w:numId="92">
    <w:abstractNumId w:val="219"/>
  </w:num>
  <w:num w:numId="93">
    <w:abstractNumId w:val="62"/>
  </w:num>
  <w:num w:numId="94">
    <w:abstractNumId w:val="111"/>
  </w:num>
  <w:num w:numId="95">
    <w:abstractNumId w:val="183"/>
  </w:num>
  <w:num w:numId="96">
    <w:abstractNumId w:val="307"/>
  </w:num>
  <w:num w:numId="97">
    <w:abstractNumId w:val="164"/>
  </w:num>
  <w:num w:numId="98">
    <w:abstractNumId w:val="159"/>
  </w:num>
  <w:num w:numId="99">
    <w:abstractNumId w:val="28"/>
  </w:num>
  <w:num w:numId="100">
    <w:abstractNumId w:val="202"/>
  </w:num>
  <w:num w:numId="101">
    <w:abstractNumId w:val="16"/>
  </w:num>
  <w:num w:numId="102">
    <w:abstractNumId w:val="215"/>
  </w:num>
  <w:num w:numId="103">
    <w:abstractNumId w:val="145"/>
  </w:num>
  <w:num w:numId="104">
    <w:abstractNumId w:val="88"/>
  </w:num>
  <w:num w:numId="105">
    <w:abstractNumId w:val="39"/>
  </w:num>
  <w:num w:numId="106">
    <w:abstractNumId w:val="105"/>
  </w:num>
  <w:num w:numId="107">
    <w:abstractNumId w:val="156"/>
  </w:num>
  <w:num w:numId="108">
    <w:abstractNumId w:val="217"/>
  </w:num>
  <w:num w:numId="109">
    <w:abstractNumId w:val="276"/>
  </w:num>
  <w:num w:numId="110">
    <w:abstractNumId w:val="173"/>
  </w:num>
  <w:num w:numId="111">
    <w:abstractNumId w:val="178"/>
  </w:num>
  <w:num w:numId="112">
    <w:abstractNumId w:val="131"/>
  </w:num>
  <w:num w:numId="113">
    <w:abstractNumId w:val="154"/>
  </w:num>
  <w:num w:numId="114">
    <w:abstractNumId w:val="14"/>
  </w:num>
  <w:num w:numId="115">
    <w:abstractNumId w:val="287"/>
  </w:num>
  <w:num w:numId="116">
    <w:abstractNumId w:val="17"/>
  </w:num>
  <w:num w:numId="117">
    <w:abstractNumId w:val="185"/>
  </w:num>
  <w:num w:numId="118">
    <w:abstractNumId w:val="211"/>
  </w:num>
  <w:num w:numId="119">
    <w:abstractNumId w:val="212"/>
  </w:num>
  <w:num w:numId="120">
    <w:abstractNumId w:val="137"/>
  </w:num>
  <w:num w:numId="121">
    <w:abstractNumId w:val="246"/>
  </w:num>
  <w:num w:numId="122">
    <w:abstractNumId w:val="319"/>
  </w:num>
  <w:num w:numId="123">
    <w:abstractNumId w:val="27"/>
  </w:num>
  <w:num w:numId="124">
    <w:abstractNumId w:val="35"/>
  </w:num>
  <w:num w:numId="125">
    <w:abstractNumId w:val="65"/>
  </w:num>
  <w:num w:numId="126">
    <w:abstractNumId w:val="330"/>
  </w:num>
  <w:num w:numId="127">
    <w:abstractNumId w:val="309"/>
  </w:num>
  <w:num w:numId="128">
    <w:abstractNumId w:val="186"/>
  </w:num>
  <w:num w:numId="129">
    <w:abstractNumId w:val="317"/>
  </w:num>
  <w:num w:numId="130">
    <w:abstractNumId w:val="190"/>
  </w:num>
  <w:num w:numId="131">
    <w:abstractNumId w:val="42"/>
  </w:num>
  <w:num w:numId="132">
    <w:abstractNumId w:val="23"/>
  </w:num>
  <w:num w:numId="133">
    <w:abstractNumId w:val="110"/>
  </w:num>
  <w:num w:numId="134">
    <w:abstractNumId w:val="305"/>
  </w:num>
  <w:num w:numId="135">
    <w:abstractNumId w:val="230"/>
  </w:num>
  <w:num w:numId="136">
    <w:abstractNumId w:val="325"/>
  </w:num>
  <w:num w:numId="137">
    <w:abstractNumId w:val="208"/>
  </w:num>
  <w:num w:numId="138">
    <w:abstractNumId w:val="189"/>
  </w:num>
  <w:num w:numId="139">
    <w:abstractNumId w:val="93"/>
  </w:num>
  <w:num w:numId="140">
    <w:abstractNumId w:val="21"/>
  </w:num>
  <w:num w:numId="141">
    <w:abstractNumId w:val="245"/>
  </w:num>
  <w:num w:numId="142">
    <w:abstractNumId w:val="19"/>
  </w:num>
  <w:num w:numId="143">
    <w:abstractNumId w:val="149"/>
  </w:num>
  <w:num w:numId="144">
    <w:abstractNumId w:val="216"/>
  </w:num>
  <w:num w:numId="145">
    <w:abstractNumId w:val="264"/>
  </w:num>
  <w:num w:numId="146">
    <w:abstractNumId w:val="112"/>
  </w:num>
  <w:num w:numId="147">
    <w:abstractNumId w:val="277"/>
  </w:num>
  <w:num w:numId="148">
    <w:abstractNumId w:val="46"/>
  </w:num>
  <w:num w:numId="149">
    <w:abstractNumId w:val="200"/>
  </w:num>
  <w:num w:numId="150">
    <w:abstractNumId w:val="141"/>
  </w:num>
  <w:num w:numId="151">
    <w:abstractNumId w:val="213"/>
  </w:num>
  <w:num w:numId="152">
    <w:abstractNumId w:val="47"/>
  </w:num>
  <w:num w:numId="153">
    <w:abstractNumId w:val="163"/>
  </w:num>
  <w:num w:numId="154">
    <w:abstractNumId w:val="313"/>
  </w:num>
  <w:num w:numId="155">
    <w:abstractNumId w:val="252"/>
  </w:num>
  <w:num w:numId="156">
    <w:abstractNumId w:val="109"/>
  </w:num>
  <w:num w:numId="157">
    <w:abstractNumId w:val="74"/>
  </w:num>
  <w:num w:numId="158">
    <w:abstractNumId w:val="30"/>
  </w:num>
  <w:num w:numId="159">
    <w:abstractNumId w:val="262"/>
  </w:num>
  <w:num w:numId="160">
    <w:abstractNumId w:val="70"/>
  </w:num>
  <w:num w:numId="161">
    <w:abstractNumId w:val="86"/>
  </w:num>
  <w:num w:numId="162">
    <w:abstractNumId w:val="286"/>
  </w:num>
  <w:num w:numId="163">
    <w:abstractNumId w:val="326"/>
  </w:num>
  <w:num w:numId="164">
    <w:abstractNumId w:val="8"/>
  </w:num>
  <w:num w:numId="165">
    <w:abstractNumId w:val="335"/>
  </w:num>
  <w:num w:numId="166">
    <w:abstractNumId w:val="210"/>
  </w:num>
  <w:num w:numId="167">
    <w:abstractNumId w:val="106"/>
  </w:num>
  <w:num w:numId="168">
    <w:abstractNumId w:val="225"/>
  </w:num>
  <w:num w:numId="169">
    <w:abstractNumId w:val="218"/>
  </w:num>
  <w:num w:numId="170">
    <w:abstractNumId w:val="338"/>
  </w:num>
  <w:num w:numId="171">
    <w:abstractNumId w:val="2"/>
  </w:num>
  <w:num w:numId="172">
    <w:abstractNumId w:val="261"/>
  </w:num>
  <w:num w:numId="173">
    <w:abstractNumId w:val="95"/>
  </w:num>
  <w:num w:numId="174">
    <w:abstractNumId w:val="127"/>
  </w:num>
  <w:num w:numId="175">
    <w:abstractNumId w:val="234"/>
  </w:num>
  <w:num w:numId="176">
    <w:abstractNumId w:val="3"/>
  </w:num>
  <w:num w:numId="177">
    <w:abstractNumId w:val="205"/>
  </w:num>
  <w:num w:numId="178">
    <w:abstractNumId w:val="226"/>
  </w:num>
  <w:num w:numId="179">
    <w:abstractNumId w:val="139"/>
  </w:num>
  <w:num w:numId="180">
    <w:abstractNumId w:val="256"/>
  </w:num>
  <w:num w:numId="181">
    <w:abstractNumId w:val="196"/>
  </w:num>
  <w:num w:numId="182">
    <w:abstractNumId w:val="312"/>
  </w:num>
  <w:num w:numId="183">
    <w:abstractNumId w:val="143"/>
  </w:num>
  <w:num w:numId="184">
    <w:abstractNumId w:val="221"/>
  </w:num>
  <w:num w:numId="185">
    <w:abstractNumId w:val="158"/>
  </w:num>
  <w:num w:numId="186">
    <w:abstractNumId w:val="258"/>
  </w:num>
  <w:num w:numId="187">
    <w:abstractNumId w:val="166"/>
  </w:num>
  <w:num w:numId="188">
    <w:abstractNumId w:val="115"/>
  </w:num>
  <w:num w:numId="189">
    <w:abstractNumId w:val="66"/>
  </w:num>
  <w:num w:numId="190">
    <w:abstractNumId w:val="97"/>
  </w:num>
  <w:num w:numId="191">
    <w:abstractNumId w:val="259"/>
  </w:num>
  <w:num w:numId="192">
    <w:abstractNumId w:val="327"/>
  </w:num>
  <w:num w:numId="193">
    <w:abstractNumId w:val="5"/>
  </w:num>
  <w:num w:numId="194">
    <w:abstractNumId w:val="102"/>
  </w:num>
  <w:num w:numId="195">
    <w:abstractNumId w:val="117"/>
  </w:num>
  <w:num w:numId="196">
    <w:abstractNumId w:val="91"/>
  </w:num>
  <w:num w:numId="197">
    <w:abstractNumId w:val="118"/>
  </w:num>
  <w:num w:numId="198">
    <w:abstractNumId w:val="248"/>
  </w:num>
  <w:num w:numId="199">
    <w:abstractNumId w:val="45"/>
  </w:num>
  <w:num w:numId="200">
    <w:abstractNumId w:val="22"/>
  </w:num>
  <w:num w:numId="201">
    <w:abstractNumId w:val="18"/>
  </w:num>
  <w:num w:numId="202">
    <w:abstractNumId w:val="94"/>
  </w:num>
  <w:num w:numId="203">
    <w:abstractNumId w:val="9"/>
  </w:num>
  <w:num w:numId="204">
    <w:abstractNumId w:val="193"/>
  </w:num>
  <w:num w:numId="205">
    <w:abstractNumId w:val="238"/>
  </w:num>
  <w:num w:numId="206">
    <w:abstractNumId w:val="152"/>
  </w:num>
  <w:num w:numId="207">
    <w:abstractNumId w:val="153"/>
  </w:num>
  <w:num w:numId="208">
    <w:abstractNumId w:val="198"/>
  </w:num>
  <w:num w:numId="209">
    <w:abstractNumId w:val="161"/>
  </w:num>
  <w:num w:numId="210">
    <w:abstractNumId w:val="203"/>
  </w:num>
  <w:num w:numId="211">
    <w:abstractNumId w:val="336"/>
  </w:num>
  <w:num w:numId="212">
    <w:abstractNumId w:val="75"/>
  </w:num>
  <w:num w:numId="213">
    <w:abstractNumId w:val="308"/>
  </w:num>
  <w:num w:numId="214">
    <w:abstractNumId w:val="92"/>
  </w:num>
  <w:num w:numId="215">
    <w:abstractNumId w:val="250"/>
  </w:num>
  <w:num w:numId="216">
    <w:abstractNumId w:val="263"/>
  </w:num>
  <w:num w:numId="217">
    <w:abstractNumId w:val="274"/>
  </w:num>
  <w:num w:numId="218">
    <w:abstractNumId w:val="58"/>
  </w:num>
  <w:num w:numId="219">
    <w:abstractNumId w:val="129"/>
  </w:num>
  <w:num w:numId="220">
    <w:abstractNumId w:val="121"/>
  </w:num>
  <w:num w:numId="221">
    <w:abstractNumId w:val="128"/>
  </w:num>
  <w:num w:numId="222">
    <w:abstractNumId w:val="228"/>
  </w:num>
  <w:num w:numId="223">
    <w:abstractNumId w:val="304"/>
  </w:num>
  <w:num w:numId="224">
    <w:abstractNumId w:val="113"/>
  </w:num>
  <w:num w:numId="225">
    <w:abstractNumId w:val="282"/>
  </w:num>
  <w:num w:numId="226">
    <w:abstractNumId w:val="76"/>
  </w:num>
  <w:num w:numId="227">
    <w:abstractNumId w:val="34"/>
  </w:num>
  <w:num w:numId="228">
    <w:abstractNumId w:val="162"/>
  </w:num>
  <w:num w:numId="229">
    <w:abstractNumId w:val="281"/>
  </w:num>
  <w:num w:numId="230">
    <w:abstractNumId w:val="24"/>
  </w:num>
  <w:num w:numId="231">
    <w:abstractNumId w:val="278"/>
  </w:num>
  <w:num w:numId="232">
    <w:abstractNumId w:val="83"/>
  </w:num>
  <w:num w:numId="233">
    <w:abstractNumId w:val="242"/>
  </w:num>
  <w:num w:numId="234">
    <w:abstractNumId w:val="126"/>
  </w:num>
  <w:num w:numId="235">
    <w:abstractNumId w:val="201"/>
  </w:num>
  <w:num w:numId="236">
    <w:abstractNumId w:val="120"/>
  </w:num>
  <w:num w:numId="237">
    <w:abstractNumId w:val="11"/>
  </w:num>
  <w:num w:numId="238">
    <w:abstractNumId w:val="33"/>
  </w:num>
  <w:num w:numId="239">
    <w:abstractNumId w:val="249"/>
  </w:num>
  <w:num w:numId="240">
    <w:abstractNumId w:val="284"/>
  </w:num>
  <w:num w:numId="241">
    <w:abstractNumId w:val="142"/>
  </w:num>
  <w:num w:numId="242">
    <w:abstractNumId w:val="130"/>
  </w:num>
  <w:num w:numId="243">
    <w:abstractNumId w:val="6"/>
  </w:num>
  <w:num w:numId="244">
    <w:abstractNumId w:val="79"/>
  </w:num>
  <w:num w:numId="245">
    <w:abstractNumId w:val="0"/>
  </w:num>
  <w:num w:numId="246">
    <w:abstractNumId w:val="73"/>
  </w:num>
  <w:num w:numId="247">
    <w:abstractNumId w:val="61"/>
  </w:num>
  <w:num w:numId="248">
    <w:abstractNumId w:val="257"/>
  </w:num>
  <w:num w:numId="249">
    <w:abstractNumId w:val="181"/>
  </w:num>
  <w:num w:numId="250">
    <w:abstractNumId w:val="192"/>
  </w:num>
  <w:num w:numId="251">
    <w:abstractNumId w:val="170"/>
  </w:num>
  <w:num w:numId="252">
    <w:abstractNumId w:val="332"/>
  </w:num>
  <w:num w:numId="253">
    <w:abstractNumId w:val="268"/>
  </w:num>
  <w:num w:numId="254">
    <w:abstractNumId w:val="38"/>
  </w:num>
  <w:num w:numId="255">
    <w:abstractNumId w:val="333"/>
  </w:num>
  <w:num w:numId="256">
    <w:abstractNumId w:val="77"/>
  </w:num>
  <w:num w:numId="257">
    <w:abstractNumId w:val="90"/>
  </w:num>
  <w:num w:numId="258">
    <w:abstractNumId w:val="236"/>
  </w:num>
  <w:num w:numId="259">
    <w:abstractNumId w:val="85"/>
  </w:num>
  <w:num w:numId="260">
    <w:abstractNumId w:val="31"/>
  </w:num>
  <w:num w:numId="261">
    <w:abstractNumId w:val="32"/>
  </w:num>
  <w:num w:numId="262">
    <w:abstractNumId w:val="69"/>
  </w:num>
  <w:num w:numId="263">
    <w:abstractNumId w:val="235"/>
  </w:num>
  <w:num w:numId="264">
    <w:abstractNumId w:val="169"/>
  </w:num>
  <w:num w:numId="265">
    <w:abstractNumId w:val="136"/>
  </w:num>
  <w:num w:numId="266">
    <w:abstractNumId w:val="29"/>
  </w:num>
  <w:num w:numId="267">
    <w:abstractNumId w:val="67"/>
  </w:num>
  <w:num w:numId="268">
    <w:abstractNumId w:val="241"/>
  </w:num>
  <w:num w:numId="269">
    <w:abstractNumId w:val="209"/>
  </w:num>
  <w:num w:numId="270">
    <w:abstractNumId w:val="292"/>
  </w:num>
  <w:num w:numId="271">
    <w:abstractNumId w:val="80"/>
  </w:num>
  <w:num w:numId="272">
    <w:abstractNumId w:val="175"/>
  </w:num>
  <w:num w:numId="273">
    <w:abstractNumId w:val="124"/>
  </w:num>
  <w:num w:numId="274">
    <w:abstractNumId w:val="171"/>
  </w:num>
  <w:num w:numId="275">
    <w:abstractNumId w:val="104"/>
  </w:num>
  <w:num w:numId="276">
    <w:abstractNumId w:val="40"/>
  </w:num>
  <w:num w:numId="277">
    <w:abstractNumId w:val="222"/>
  </w:num>
  <w:num w:numId="278">
    <w:abstractNumId w:val="10"/>
  </w:num>
  <w:num w:numId="279">
    <w:abstractNumId w:val="7"/>
  </w:num>
  <w:num w:numId="280">
    <w:abstractNumId w:val="339"/>
  </w:num>
  <w:num w:numId="281">
    <w:abstractNumId w:val="279"/>
  </w:num>
  <w:num w:numId="282">
    <w:abstractNumId w:val="160"/>
  </w:num>
  <w:num w:numId="283">
    <w:abstractNumId w:val="146"/>
  </w:num>
  <w:num w:numId="284">
    <w:abstractNumId w:val="60"/>
  </w:num>
  <w:num w:numId="285">
    <w:abstractNumId w:val="195"/>
  </w:num>
  <w:num w:numId="286">
    <w:abstractNumId w:val="103"/>
  </w:num>
  <w:num w:numId="287">
    <w:abstractNumId w:val="52"/>
  </w:num>
  <w:num w:numId="288">
    <w:abstractNumId w:val="310"/>
  </w:num>
  <w:num w:numId="289">
    <w:abstractNumId w:val="100"/>
  </w:num>
  <w:num w:numId="290">
    <w:abstractNumId w:val="260"/>
  </w:num>
  <w:num w:numId="291">
    <w:abstractNumId w:val="148"/>
  </w:num>
  <w:num w:numId="292">
    <w:abstractNumId w:val="55"/>
  </w:num>
  <w:num w:numId="293">
    <w:abstractNumId w:val="243"/>
  </w:num>
  <w:num w:numId="294">
    <w:abstractNumId w:val="199"/>
  </w:num>
  <w:num w:numId="295">
    <w:abstractNumId w:val="37"/>
  </w:num>
  <w:num w:numId="296">
    <w:abstractNumId w:val="275"/>
  </w:num>
  <w:num w:numId="297">
    <w:abstractNumId w:val="204"/>
  </w:num>
  <w:num w:numId="298">
    <w:abstractNumId w:val="297"/>
  </w:num>
  <w:num w:numId="299">
    <w:abstractNumId w:val="167"/>
  </w:num>
  <w:num w:numId="300">
    <w:abstractNumId w:val="244"/>
  </w:num>
  <w:num w:numId="301">
    <w:abstractNumId w:val="253"/>
  </w:num>
  <w:num w:numId="302">
    <w:abstractNumId w:val="306"/>
  </w:num>
  <w:num w:numId="303">
    <w:abstractNumId w:val="26"/>
  </w:num>
  <w:num w:numId="304">
    <w:abstractNumId w:val="36"/>
  </w:num>
  <w:num w:numId="305">
    <w:abstractNumId w:val="114"/>
  </w:num>
  <w:num w:numId="306">
    <w:abstractNumId w:val="227"/>
  </w:num>
  <w:num w:numId="307">
    <w:abstractNumId w:val="81"/>
  </w:num>
  <w:num w:numId="308">
    <w:abstractNumId w:val="172"/>
  </w:num>
  <w:num w:numId="309">
    <w:abstractNumId w:val="321"/>
  </w:num>
  <w:num w:numId="310">
    <w:abstractNumId w:val="53"/>
  </w:num>
  <w:num w:numId="311">
    <w:abstractNumId w:val="247"/>
  </w:num>
  <w:num w:numId="312">
    <w:abstractNumId w:val="71"/>
  </w:num>
  <w:num w:numId="313">
    <w:abstractNumId w:val="299"/>
  </w:num>
  <w:num w:numId="314">
    <w:abstractNumId w:val="331"/>
  </w:num>
  <w:num w:numId="315">
    <w:abstractNumId w:val="283"/>
  </w:num>
  <w:num w:numId="316">
    <w:abstractNumId w:val="63"/>
  </w:num>
  <w:num w:numId="317">
    <w:abstractNumId w:val="271"/>
  </w:num>
  <w:num w:numId="318">
    <w:abstractNumId w:val="300"/>
  </w:num>
  <w:num w:numId="319">
    <w:abstractNumId w:val="72"/>
  </w:num>
  <w:num w:numId="320">
    <w:abstractNumId w:val="316"/>
  </w:num>
  <w:num w:numId="321">
    <w:abstractNumId w:val="54"/>
  </w:num>
  <w:num w:numId="322">
    <w:abstractNumId w:val="78"/>
  </w:num>
  <w:num w:numId="323">
    <w:abstractNumId w:val="188"/>
  </w:num>
  <w:num w:numId="324">
    <w:abstractNumId w:val="314"/>
  </w:num>
  <w:num w:numId="325">
    <w:abstractNumId w:val="168"/>
  </w:num>
  <w:num w:numId="326">
    <w:abstractNumId w:val="134"/>
  </w:num>
  <w:num w:numId="327">
    <w:abstractNumId w:val="237"/>
  </w:num>
  <w:num w:numId="328">
    <w:abstractNumId w:val="285"/>
  </w:num>
  <w:num w:numId="329">
    <w:abstractNumId w:val="155"/>
  </w:num>
  <w:num w:numId="330">
    <w:abstractNumId w:val="254"/>
  </w:num>
  <w:num w:numId="331">
    <w:abstractNumId w:val="140"/>
  </w:num>
  <w:num w:numId="332">
    <w:abstractNumId w:val="301"/>
  </w:num>
  <w:num w:numId="333">
    <w:abstractNumId w:val="231"/>
  </w:num>
  <w:num w:numId="334">
    <w:abstractNumId w:val="135"/>
  </w:num>
  <w:num w:numId="335">
    <w:abstractNumId w:val="108"/>
  </w:num>
  <w:num w:numId="336">
    <w:abstractNumId w:val="224"/>
  </w:num>
  <w:num w:numId="337">
    <w:abstractNumId w:val="194"/>
  </w:num>
  <w:num w:numId="338">
    <w:abstractNumId w:val="138"/>
  </w:num>
  <w:num w:numId="339">
    <w:abstractNumId w:val="233"/>
  </w:num>
  <w:num w:numId="340">
    <w:abstractNumId w:val="144"/>
  </w:num>
  <w:num w:numId="341">
    <w:abstractNumId w:val="324"/>
  </w:num>
  <w:numIdMacAtCleanup w:val="3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8F3"/>
    <w:rsid w:val="001C3362"/>
    <w:rsid w:val="002220FB"/>
    <w:rsid w:val="002F114C"/>
    <w:rsid w:val="00356F3B"/>
    <w:rsid w:val="005433D9"/>
    <w:rsid w:val="00555182"/>
    <w:rsid w:val="00633A38"/>
    <w:rsid w:val="00847BD8"/>
    <w:rsid w:val="009D2A92"/>
    <w:rsid w:val="00A14E4C"/>
    <w:rsid w:val="00A349F2"/>
    <w:rsid w:val="00B2193E"/>
    <w:rsid w:val="00D748F3"/>
    <w:rsid w:val="00D76E2B"/>
    <w:rsid w:val="00E6502B"/>
    <w:rsid w:val="00F368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0992F"/>
  <w15:chartTrackingRefBased/>
  <w15:docId w15:val="{B381BCBD-746B-4022-9FDB-9C4EB567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551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551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5518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5518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C336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C336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1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5182"/>
  </w:style>
  <w:style w:type="paragraph" w:styleId="Footer">
    <w:name w:val="footer"/>
    <w:basedOn w:val="Normal"/>
    <w:link w:val="FooterChar"/>
    <w:uiPriority w:val="99"/>
    <w:unhideWhenUsed/>
    <w:rsid w:val="005551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5182"/>
  </w:style>
  <w:style w:type="character" w:customStyle="1" w:styleId="Heading3Char">
    <w:name w:val="Heading 3 Char"/>
    <w:basedOn w:val="DefaultParagraphFont"/>
    <w:link w:val="Heading3"/>
    <w:uiPriority w:val="9"/>
    <w:semiHidden/>
    <w:rsid w:val="00555182"/>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555182"/>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55182"/>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55518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C336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C3362"/>
    <w:rPr>
      <w:rFonts w:asciiTheme="majorHAnsi" w:eastAsiaTheme="majorEastAsia" w:hAnsiTheme="majorHAnsi" w:cstheme="majorBidi"/>
      <w:color w:val="1F4D78" w:themeColor="accent1" w:themeShade="7F"/>
    </w:rPr>
  </w:style>
  <w:style w:type="paragraph" w:styleId="TOCHeading">
    <w:name w:val="TOC Heading"/>
    <w:basedOn w:val="Heading1"/>
    <w:next w:val="Normal"/>
    <w:uiPriority w:val="39"/>
    <w:unhideWhenUsed/>
    <w:qFormat/>
    <w:rsid w:val="00356F3B"/>
    <w:pPr>
      <w:outlineLvl w:val="9"/>
    </w:pPr>
    <w:rPr>
      <w:lang w:val="en-US"/>
    </w:rPr>
  </w:style>
  <w:style w:type="paragraph" w:styleId="TOC1">
    <w:name w:val="toc 1"/>
    <w:basedOn w:val="Normal"/>
    <w:next w:val="Normal"/>
    <w:autoRedefine/>
    <w:uiPriority w:val="39"/>
    <w:unhideWhenUsed/>
    <w:rsid w:val="00356F3B"/>
    <w:pPr>
      <w:spacing w:after="100"/>
    </w:pPr>
  </w:style>
  <w:style w:type="paragraph" w:styleId="TOC2">
    <w:name w:val="toc 2"/>
    <w:basedOn w:val="Normal"/>
    <w:next w:val="Normal"/>
    <w:autoRedefine/>
    <w:uiPriority w:val="39"/>
    <w:unhideWhenUsed/>
    <w:rsid w:val="00356F3B"/>
    <w:pPr>
      <w:spacing w:after="100"/>
      <w:ind w:left="220"/>
    </w:pPr>
  </w:style>
  <w:style w:type="paragraph" w:styleId="TOC3">
    <w:name w:val="toc 3"/>
    <w:basedOn w:val="Normal"/>
    <w:next w:val="Normal"/>
    <w:autoRedefine/>
    <w:uiPriority w:val="39"/>
    <w:unhideWhenUsed/>
    <w:rsid w:val="00356F3B"/>
    <w:pPr>
      <w:spacing w:after="100"/>
      <w:ind w:left="440"/>
    </w:pPr>
  </w:style>
  <w:style w:type="character" w:styleId="Hyperlink">
    <w:name w:val="Hyperlink"/>
    <w:basedOn w:val="DefaultParagraphFont"/>
    <w:uiPriority w:val="99"/>
    <w:unhideWhenUsed/>
    <w:rsid w:val="00356F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6965">
      <w:bodyDiv w:val="1"/>
      <w:marLeft w:val="0"/>
      <w:marRight w:val="0"/>
      <w:marTop w:val="0"/>
      <w:marBottom w:val="0"/>
      <w:divBdr>
        <w:top w:val="none" w:sz="0" w:space="0" w:color="auto"/>
        <w:left w:val="none" w:sz="0" w:space="0" w:color="auto"/>
        <w:bottom w:val="none" w:sz="0" w:space="0" w:color="auto"/>
        <w:right w:val="none" w:sz="0" w:space="0" w:color="auto"/>
      </w:divBdr>
    </w:div>
    <w:div w:id="37821591">
      <w:bodyDiv w:val="1"/>
      <w:marLeft w:val="0"/>
      <w:marRight w:val="0"/>
      <w:marTop w:val="0"/>
      <w:marBottom w:val="0"/>
      <w:divBdr>
        <w:top w:val="none" w:sz="0" w:space="0" w:color="auto"/>
        <w:left w:val="none" w:sz="0" w:space="0" w:color="auto"/>
        <w:bottom w:val="none" w:sz="0" w:space="0" w:color="auto"/>
        <w:right w:val="none" w:sz="0" w:space="0" w:color="auto"/>
      </w:divBdr>
    </w:div>
    <w:div w:id="112213855">
      <w:bodyDiv w:val="1"/>
      <w:marLeft w:val="0"/>
      <w:marRight w:val="0"/>
      <w:marTop w:val="0"/>
      <w:marBottom w:val="0"/>
      <w:divBdr>
        <w:top w:val="none" w:sz="0" w:space="0" w:color="auto"/>
        <w:left w:val="none" w:sz="0" w:space="0" w:color="auto"/>
        <w:bottom w:val="none" w:sz="0" w:space="0" w:color="auto"/>
        <w:right w:val="none" w:sz="0" w:space="0" w:color="auto"/>
      </w:divBdr>
      <w:divsChild>
        <w:div w:id="385224655">
          <w:marLeft w:val="0"/>
          <w:marRight w:val="0"/>
          <w:marTop w:val="0"/>
          <w:marBottom w:val="0"/>
          <w:divBdr>
            <w:top w:val="none" w:sz="0" w:space="0" w:color="auto"/>
            <w:left w:val="none" w:sz="0" w:space="0" w:color="auto"/>
            <w:bottom w:val="none" w:sz="0" w:space="0" w:color="auto"/>
            <w:right w:val="none" w:sz="0" w:space="0" w:color="auto"/>
          </w:divBdr>
          <w:divsChild>
            <w:div w:id="877594522">
              <w:marLeft w:val="0"/>
              <w:marRight w:val="0"/>
              <w:marTop w:val="0"/>
              <w:marBottom w:val="0"/>
              <w:divBdr>
                <w:top w:val="none" w:sz="0" w:space="0" w:color="auto"/>
                <w:left w:val="none" w:sz="0" w:space="0" w:color="auto"/>
                <w:bottom w:val="none" w:sz="0" w:space="0" w:color="auto"/>
                <w:right w:val="none" w:sz="0" w:space="0" w:color="auto"/>
              </w:divBdr>
              <w:divsChild>
                <w:div w:id="2127116980">
                  <w:marLeft w:val="0"/>
                  <w:marRight w:val="0"/>
                  <w:marTop w:val="0"/>
                  <w:marBottom w:val="0"/>
                  <w:divBdr>
                    <w:top w:val="none" w:sz="0" w:space="0" w:color="auto"/>
                    <w:left w:val="none" w:sz="0" w:space="0" w:color="auto"/>
                    <w:bottom w:val="none" w:sz="0" w:space="0" w:color="auto"/>
                    <w:right w:val="none" w:sz="0" w:space="0" w:color="auto"/>
                  </w:divBdr>
                  <w:divsChild>
                    <w:div w:id="1580017463">
                      <w:marLeft w:val="0"/>
                      <w:marRight w:val="0"/>
                      <w:marTop w:val="0"/>
                      <w:marBottom w:val="0"/>
                      <w:divBdr>
                        <w:top w:val="none" w:sz="0" w:space="0" w:color="auto"/>
                        <w:left w:val="none" w:sz="0" w:space="0" w:color="auto"/>
                        <w:bottom w:val="none" w:sz="0" w:space="0" w:color="auto"/>
                        <w:right w:val="none" w:sz="0" w:space="0" w:color="auto"/>
                      </w:divBdr>
                      <w:divsChild>
                        <w:div w:id="1402171285">
                          <w:marLeft w:val="0"/>
                          <w:marRight w:val="0"/>
                          <w:marTop w:val="0"/>
                          <w:marBottom w:val="0"/>
                          <w:divBdr>
                            <w:top w:val="none" w:sz="0" w:space="0" w:color="auto"/>
                            <w:left w:val="none" w:sz="0" w:space="0" w:color="auto"/>
                            <w:bottom w:val="none" w:sz="0" w:space="0" w:color="auto"/>
                            <w:right w:val="none" w:sz="0" w:space="0" w:color="auto"/>
                          </w:divBdr>
                          <w:divsChild>
                            <w:div w:id="1904022308">
                              <w:marLeft w:val="0"/>
                              <w:marRight w:val="0"/>
                              <w:marTop w:val="0"/>
                              <w:marBottom w:val="0"/>
                              <w:divBdr>
                                <w:top w:val="none" w:sz="0" w:space="0" w:color="auto"/>
                                <w:left w:val="none" w:sz="0" w:space="0" w:color="auto"/>
                                <w:bottom w:val="none" w:sz="0" w:space="0" w:color="auto"/>
                                <w:right w:val="none" w:sz="0" w:space="0" w:color="auto"/>
                              </w:divBdr>
                              <w:divsChild>
                                <w:div w:id="1644046675">
                                  <w:marLeft w:val="0"/>
                                  <w:marRight w:val="0"/>
                                  <w:marTop w:val="0"/>
                                  <w:marBottom w:val="0"/>
                                  <w:divBdr>
                                    <w:top w:val="none" w:sz="0" w:space="0" w:color="auto"/>
                                    <w:left w:val="none" w:sz="0" w:space="0" w:color="auto"/>
                                    <w:bottom w:val="none" w:sz="0" w:space="0" w:color="auto"/>
                                    <w:right w:val="none" w:sz="0" w:space="0" w:color="auto"/>
                                  </w:divBdr>
                                  <w:divsChild>
                                    <w:div w:id="12557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2371943">
      <w:bodyDiv w:val="1"/>
      <w:marLeft w:val="0"/>
      <w:marRight w:val="0"/>
      <w:marTop w:val="0"/>
      <w:marBottom w:val="0"/>
      <w:divBdr>
        <w:top w:val="none" w:sz="0" w:space="0" w:color="auto"/>
        <w:left w:val="none" w:sz="0" w:space="0" w:color="auto"/>
        <w:bottom w:val="none" w:sz="0" w:space="0" w:color="auto"/>
        <w:right w:val="none" w:sz="0" w:space="0" w:color="auto"/>
      </w:divBdr>
    </w:div>
    <w:div w:id="252082545">
      <w:bodyDiv w:val="1"/>
      <w:marLeft w:val="0"/>
      <w:marRight w:val="0"/>
      <w:marTop w:val="0"/>
      <w:marBottom w:val="0"/>
      <w:divBdr>
        <w:top w:val="none" w:sz="0" w:space="0" w:color="auto"/>
        <w:left w:val="none" w:sz="0" w:space="0" w:color="auto"/>
        <w:bottom w:val="none" w:sz="0" w:space="0" w:color="auto"/>
        <w:right w:val="none" w:sz="0" w:space="0" w:color="auto"/>
      </w:divBdr>
      <w:divsChild>
        <w:div w:id="1626303778">
          <w:marLeft w:val="0"/>
          <w:marRight w:val="0"/>
          <w:marTop w:val="0"/>
          <w:marBottom w:val="0"/>
          <w:divBdr>
            <w:top w:val="none" w:sz="0" w:space="0" w:color="auto"/>
            <w:left w:val="none" w:sz="0" w:space="0" w:color="auto"/>
            <w:bottom w:val="none" w:sz="0" w:space="0" w:color="auto"/>
            <w:right w:val="none" w:sz="0" w:space="0" w:color="auto"/>
          </w:divBdr>
          <w:divsChild>
            <w:div w:id="2028940053">
              <w:marLeft w:val="0"/>
              <w:marRight w:val="0"/>
              <w:marTop w:val="0"/>
              <w:marBottom w:val="0"/>
              <w:divBdr>
                <w:top w:val="none" w:sz="0" w:space="0" w:color="auto"/>
                <w:left w:val="none" w:sz="0" w:space="0" w:color="auto"/>
                <w:bottom w:val="none" w:sz="0" w:space="0" w:color="auto"/>
                <w:right w:val="none" w:sz="0" w:space="0" w:color="auto"/>
              </w:divBdr>
              <w:divsChild>
                <w:div w:id="5220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629592">
          <w:marLeft w:val="0"/>
          <w:marRight w:val="0"/>
          <w:marTop w:val="0"/>
          <w:marBottom w:val="0"/>
          <w:divBdr>
            <w:top w:val="none" w:sz="0" w:space="0" w:color="auto"/>
            <w:left w:val="none" w:sz="0" w:space="0" w:color="auto"/>
            <w:bottom w:val="none" w:sz="0" w:space="0" w:color="auto"/>
            <w:right w:val="none" w:sz="0" w:space="0" w:color="auto"/>
          </w:divBdr>
          <w:divsChild>
            <w:div w:id="561715792">
              <w:marLeft w:val="0"/>
              <w:marRight w:val="0"/>
              <w:marTop w:val="0"/>
              <w:marBottom w:val="0"/>
              <w:divBdr>
                <w:top w:val="none" w:sz="0" w:space="0" w:color="auto"/>
                <w:left w:val="none" w:sz="0" w:space="0" w:color="auto"/>
                <w:bottom w:val="none" w:sz="0" w:space="0" w:color="auto"/>
                <w:right w:val="none" w:sz="0" w:space="0" w:color="auto"/>
              </w:divBdr>
              <w:divsChild>
                <w:div w:id="153931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26505">
      <w:bodyDiv w:val="1"/>
      <w:marLeft w:val="0"/>
      <w:marRight w:val="0"/>
      <w:marTop w:val="0"/>
      <w:marBottom w:val="0"/>
      <w:divBdr>
        <w:top w:val="none" w:sz="0" w:space="0" w:color="auto"/>
        <w:left w:val="none" w:sz="0" w:space="0" w:color="auto"/>
        <w:bottom w:val="none" w:sz="0" w:space="0" w:color="auto"/>
        <w:right w:val="none" w:sz="0" w:space="0" w:color="auto"/>
      </w:divBdr>
      <w:divsChild>
        <w:div w:id="1911034351">
          <w:marLeft w:val="0"/>
          <w:marRight w:val="0"/>
          <w:marTop w:val="0"/>
          <w:marBottom w:val="0"/>
          <w:divBdr>
            <w:top w:val="none" w:sz="0" w:space="0" w:color="auto"/>
            <w:left w:val="none" w:sz="0" w:space="0" w:color="auto"/>
            <w:bottom w:val="none" w:sz="0" w:space="0" w:color="auto"/>
            <w:right w:val="none" w:sz="0" w:space="0" w:color="auto"/>
          </w:divBdr>
          <w:divsChild>
            <w:div w:id="1974097639">
              <w:marLeft w:val="0"/>
              <w:marRight w:val="0"/>
              <w:marTop w:val="0"/>
              <w:marBottom w:val="0"/>
              <w:divBdr>
                <w:top w:val="none" w:sz="0" w:space="0" w:color="auto"/>
                <w:left w:val="none" w:sz="0" w:space="0" w:color="auto"/>
                <w:bottom w:val="none" w:sz="0" w:space="0" w:color="auto"/>
                <w:right w:val="none" w:sz="0" w:space="0" w:color="auto"/>
              </w:divBdr>
              <w:divsChild>
                <w:div w:id="848759221">
                  <w:marLeft w:val="0"/>
                  <w:marRight w:val="0"/>
                  <w:marTop w:val="0"/>
                  <w:marBottom w:val="0"/>
                  <w:divBdr>
                    <w:top w:val="none" w:sz="0" w:space="0" w:color="auto"/>
                    <w:left w:val="none" w:sz="0" w:space="0" w:color="auto"/>
                    <w:bottom w:val="none" w:sz="0" w:space="0" w:color="auto"/>
                    <w:right w:val="none" w:sz="0" w:space="0" w:color="auto"/>
                  </w:divBdr>
                  <w:divsChild>
                    <w:div w:id="1483620414">
                      <w:marLeft w:val="0"/>
                      <w:marRight w:val="0"/>
                      <w:marTop w:val="0"/>
                      <w:marBottom w:val="0"/>
                      <w:divBdr>
                        <w:top w:val="none" w:sz="0" w:space="0" w:color="auto"/>
                        <w:left w:val="none" w:sz="0" w:space="0" w:color="auto"/>
                        <w:bottom w:val="none" w:sz="0" w:space="0" w:color="auto"/>
                        <w:right w:val="none" w:sz="0" w:space="0" w:color="auto"/>
                      </w:divBdr>
                      <w:divsChild>
                        <w:div w:id="1881355303">
                          <w:marLeft w:val="0"/>
                          <w:marRight w:val="0"/>
                          <w:marTop w:val="0"/>
                          <w:marBottom w:val="0"/>
                          <w:divBdr>
                            <w:top w:val="none" w:sz="0" w:space="0" w:color="auto"/>
                            <w:left w:val="none" w:sz="0" w:space="0" w:color="auto"/>
                            <w:bottom w:val="none" w:sz="0" w:space="0" w:color="auto"/>
                            <w:right w:val="none" w:sz="0" w:space="0" w:color="auto"/>
                          </w:divBdr>
                          <w:divsChild>
                            <w:div w:id="80832826">
                              <w:marLeft w:val="0"/>
                              <w:marRight w:val="0"/>
                              <w:marTop w:val="0"/>
                              <w:marBottom w:val="0"/>
                              <w:divBdr>
                                <w:top w:val="none" w:sz="0" w:space="0" w:color="auto"/>
                                <w:left w:val="none" w:sz="0" w:space="0" w:color="auto"/>
                                <w:bottom w:val="none" w:sz="0" w:space="0" w:color="auto"/>
                                <w:right w:val="none" w:sz="0" w:space="0" w:color="auto"/>
                              </w:divBdr>
                              <w:divsChild>
                                <w:div w:id="79789225">
                                  <w:marLeft w:val="0"/>
                                  <w:marRight w:val="0"/>
                                  <w:marTop w:val="0"/>
                                  <w:marBottom w:val="0"/>
                                  <w:divBdr>
                                    <w:top w:val="none" w:sz="0" w:space="0" w:color="auto"/>
                                    <w:left w:val="none" w:sz="0" w:space="0" w:color="auto"/>
                                    <w:bottom w:val="none" w:sz="0" w:space="0" w:color="auto"/>
                                    <w:right w:val="none" w:sz="0" w:space="0" w:color="auto"/>
                                  </w:divBdr>
                                  <w:divsChild>
                                    <w:div w:id="388574331">
                                      <w:marLeft w:val="0"/>
                                      <w:marRight w:val="0"/>
                                      <w:marTop w:val="0"/>
                                      <w:marBottom w:val="0"/>
                                      <w:divBdr>
                                        <w:top w:val="none" w:sz="0" w:space="0" w:color="auto"/>
                                        <w:left w:val="none" w:sz="0" w:space="0" w:color="auto"/>
                                        <w:bottom w:val="none" w:sz="0" w:space="0" w:color="auto"/>
                                        <w:right w:val="none" w:sz="0" w:space="0" w:color="auto"/>
                                      </w:divBdr>
                                      <w:divsChild>
                                        <w:div w:id="1971470691">
                                          <w:marLeft w:val="0"/>
                                          <w:marRight w:val="0"/>
                                          <w:marTop w:val="0"/>
                                          <w:marBottom w:val="0"/>
                                          <w:divBdr>
                                            <w:top w:val="none" w:sz="0" w:space="0" w:color="auto"/>
                                            <w:left w:val="none" w:sz="0" w:space="0" w:color="auto"/>
                                            <w:bottom w:val="none" w:sz="0" w:space="0" w:color="auto"/>
                                            <w:right w:val="none" w:sz="0" w:space="0" w:color="auto"/>
                                          </w:divBdr>
                                          <w:divsChild>
                                            <w:div w:id="1240795383">
                                              <w:marLeft w:val="0"/>
                                              <w:marRight w:val="0"/>
                                              <w:marTop w:val="0"/>
                                              <w:marBottom w:val="0"/>
                                              <w:divBdr>
                                                <w:top w:val="none" w:sz="0" w:space="0" w:color="auto"/>
                                                <w:left w:val="none" w:sz="0" w:space="0" w:color="auto"/>
                                                <w:bottom w:val="none" w:sz="0" w:space="0" w:color="auto"/>
                                                <w:right w:val="none" w:sz="0" w:space="0" w:color="auto"/>
                                              </w:divBdr>
                                            </w:div>
                                          </w:divsChild>
                                        </w:div>
                                        <w:div w:id="233203213">
                                          <w:marLeft w:val="0"/>
                                          <w:marRight w:val="0"/>
                                          <w:marTop w:val="0"/>
                                          <w:marBottom w:val="0"/>
                                          <w:divBdr>
                                            <w:top w:val="none" w:sz="0" w:space="0" w:color="auto"/>
                                            <w:left w:val="none" w:sz="0" w:space="0" w:color="auto"/>
                                            <w:bottom w:val="none" w:sz="0" w:space="0" w:color="auto"/>
                                            <w:right w:val="none" w:sz="0" w:space="0" w:color="auto"/>
                                          </w:divBdr>
                                          <w:divsChild>
                                            <w:div w:id="45922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0355222">
      <w:bodyDiv w:val="1"/>
      <w:marLeft w:val="0"/>
      <w:marRight w:val="0"/>
      <w:marTop w:val="0"/>
      <w:marBottom w:val="0"/>
      <w:divBdr>
        <w:top w:val="none" w:sz="0" w:space="0" w:color="auto"/>
        <w:left w:val="none" w:sz="0" w:space="0" w:color="auto"/>
        <w:bottom w:val="none" w:sz="0" w:space="0" w:color="auto"/>
        <w:right w:val="none" w:sz="0" w:space="0" w:color="auto"/>
      </w:divBdr>
    </w:div>
    <w:div w:id="330067699">
      <w:bodyDiv w:val="1"/>
      <w:marLeft w:val="0"/>
      <w:marRight w:val="0"/>
      <w:marTop w:val="0"/>
      <w:marBottom w:val="0"/>
      <w:divBdr>
        <w:top w:val="none" w:sz="0" w:space="0" w:color="auto"/>
        <w:left w:val="none" w:sz="0" w:space="0" w:color="auto"/>
        <w:bottom w:val="none" w:sz="0" w:space="0" w:color="auto"/>
        <w:right w:val="none" w:sz="0" w:space="0" w:color="auto"/>
      </w:divBdr>
      <w:divsChild>
        <w:div w:id="1003316341">
          <w:marLeft w:val="0"/>
          <w:marRight w:val="0"/>
          <w:marTop w:val="0"/>
          <w:marBottom w:val="0"/>
          <w:divBdr>
            <w:top w:val="none" w:sz="0" w:space="0" w:color="auto"/>
            <w:left w:val="none" w:sz="0" w:space="0" w:color="auto"/>
            <w:bottom w:val="none" w:sz="0" w:space="0" w:color="auto"/>
            <w:right w:val="none" w:sz="0" w:space="0" w:color="auto"/>
          </w:divBdr>
          <w:divsChild>
            <w:div w:id="1455445079">
              <w:marLeft w:val="0"/>
              <w:marRight w:val="0"/>
              <w:marTop w:val="0"/>
              <w:marBottom w:val="0"/>
              <w:divBdr>
                <w:top w:val="none" w:sz="0" w:space="0" w:color="auto"/>
                <w:left w:val="none" w:sz="0" w:space="0" w:color="auto"/>
                <w:bottom w:val="none" w:sz="0" w:space="0" w:color="auto"/>
                <w:right w:val="none" w:sz="0" w:space="0" w:color="auto"/>
              </w:divBdr>
              <w:divsChild>
                <w:div w:id="2113935587">
                  <w:marLeft w:val="0"/>
                  <w:marRight w:val="0"/>
                  <w:marTop w:val="0"/>
                  <w:marBottom w:val="0"/>
                  <w:divBdr>
                    <w:top w:val="none" w:sz="0" w:space="0" w:color="auto"/>
                    <w:left w:val="none" w:sz="0" w:space="0" w:color="auto"/>
                    <w:bottom w:val="none" w:sz="0" w:space="0" w:color="auto"/>
                    <w:right w:val="none" w:sz="0" w:space="0" w:color="auto"/>
                  </w:divBdr>
                  <w:divsChild>
                    <w:div w:id="1897082873">
                      <w:marLeft w:val="0"/>
                      <w:marRight w:val="0"/>
                      <w:marTop w:val="0"/>
                      <w:marBottom w:val="0"/>
                      <w:divBdr>
                        <w:top w:val="none" w:sz="0" w:space="0" w:color="auto"/>
                        <w:left w:val="none" w:sz="0" w:space="0" w:color="auto"/>
                        <w:bottom w:val="none" w:sz="0" w:space="0" w:color="auto"/>
                        <w:right w:val="none" w:sz="0" w:space="0" w:color="auto"/>
                      </w:divBdr>
                      <w:divsChild>
                        <w:div w:id="1902713594">
                          <w:marLeft w:val="0"/>
                          <w:marRight w:val="0"/>
                          <w:marTop w:val="0"/>
                          <w:marBottom w:val="0"/>
                          <w:divBdr>
                            <w:top w:val="none" w:sz="0" w:space="0" w:color="auto"/>
                            <w:left w:val="none" w:sz="0" w:space="0" w:color="auto"/>
                            <w:bottom w:val="none" w:sz="0" w:space="0" w:color="auto"/>
                            <w:right w:val="none" w:sz="0" w:space="0" w:color="auto"/>
                          </w:divBdr>
                          <w:divsChild>
                            <w:div w:id="1879588024">
                              <w:marLeft w:val="0"/>
                              <w:marRight w:val="0"/>
                              <w:marTop w:val="0"/>
                              <w:marBottom w:val="0"/>
                              <w:divBdr>
                                <w:top w:val="none" w:sz="0" w:space="0" w:color="auto"/>
                                <w:left w:val="none" w:sz="0" w:space="0" w:color="auto"/>
                                <w:bottom w:val="none" w:sz="0" w:space="0" w:color="auto"/>
                                <w:right w:val="none" w:sz="0" w:space="0" w:color="auto"/>
                              </w:divBdr>
                              <w:divsChild>
                                <w:div w:id="1703244210">
                                  <w:marLeft w:val="0"/>
                                  <w:marRight w:val="0"/>
                                  <w:marTop w:val="0"/>
                                  <w:marBottom w:val="0"/>
                                  <w:divBdr>
                                    <w:top w:val="none" w:sz="0" w:space="0" w:color="auto"/>
                                    <w:left w:val="none" w:sz="0" w:space="0" w:color="auto"/>
                                    <w:bottom w:val="none" w:sz="0" w:space="0" w:color="auto"/>
                                    <w:right w:val="none" w:sz="0" w:space="0" w:color="auto"/>
                                  </w:divBdr>
                                  <w:divsChild>
                                    <w:div w:id="17868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664078">
      <w:bodyDiv w:val="1"/>
      <w:marLeft w:val="0"/>
      <w:marRight w:val="0"/>
      <w:marTop w:val="0"/>
      <w:marBottom w:val="0"/>
      <w:divBdr>
        <w:top w:val="none" w:sz="0" w:space="0" w:color="auto"/>
        <w:left w:val="none" w:sz="0" w:space="0" w:color="auto"/>
        <w:bottom w:val="none" w:sz="0" w:space="0" w:color="auto"/>
        <w:right w:val="none" w:sz="0" w:space="0" w:color="auto"/>
      </w:divBdr>
      <w:divsChild>
        <w:div w:id="298456363">
          <w:marLeft w:val="0"/>
          <w:marRight w:val="0"/>
          <w:marTop w:val="0"/>
          <w:marBottom w:val="0"/>
          <w:divBdr>
            <w:top w:val="none" w:sz="0" w:space="0" w:color="auto"/>
            <w:left w:val="none" w:sz="0" w:space="0" w:color="auto"/>
            <w:bottom w:val="none" w:sz="0" w:space="0" w:color="auto"/>
            <w:right w:val="none" w:sz="0" w:space="0" w:color="auto"/>
          </w:divBdr>
          <w:divsChild>
            <w:div w:id="1644698433">
              <w:marLeft w:val="0"/>
              <w:marRight w:val="0"/>
              <w:marTop w:val="0"/>
              <w:marBottom w:val="0"/>
              <w:divBdr>
                <w:top w:val="none" w:sz="0" w:space="0" w:color="auto"/>
                <w:left w:val="none" w:sz="0" w:space="0" w:color="auto"/>
                <w:bottom w:val="none" w:sz="0" w:space="0" w:color="auto"/>
                <w:right w:val="none" w:sz="0" w:space="0" w:color="auto"/>
              </w:divBdr>
              <w:divsChild>
                <w:div w:id="239410034">
                  <w:marLeft w:val="0"/>
                  <w:marRight w:val="0"/>
                  <w:marTop w:val="0"/>
                  <w:marBottom w:val="0"/>
                  <w:divBdr>
                    <w:top w:val="none" w:sz="0" w:space="0" w:color="auto"/>
                    <w:left w:val="none" w:sz="0" w:space="0" w:color="auto"/>
                    <w:bottom w:val="none" w:sz="0" w:space="0" w:color="auto"/>
                    <w:right w:val="none" w:sz="0" w:space="0" w:color="auto"/>
                  </w:divBdr>
                  <w:divsChild>
                    <w:div w:id="1924214851">
                      <w:marLeft w:val="0"/>
                      <w:marRight w:val="0"/>
                      <w:marTop w:val="0"/>
                      <w:marBottom w:val="0"/>
                      <w:divBdr>
                        <w:top w:val="none" w:sz="0" w:space="0" w:color="auto"/>
                        <w:left w:val="none" w:sz="0" w:space="0" w:color="auto"/>
                        <w:bottom w:val="none" w:sz="0" w:space="0" w:color="auto"/>
                        <w:right w:val="none" w:sz="0" w:space="0" w:color="auto"/>
                      </w:divBdr>
                      <w:divsChild>
                        <w:div w:id="168063514">
                          <w:marLeft w:val="0"/>
                          <w:marRight w:val="0"/>
                          <w:marTop w:val="0"/>
                          <w:marBottom w:val="0"/>
                          <w:divBdr>
                            <w:top w:val="none" w:sz="0" w:space="0" w:color="auto"/>
                            <w:left w:val="none" w:sz="0" w:space="0" w:color="auto"/>
                            <w:bottom w:val="none" w:sz="0" w:space="0" w:color="auto"/>
                            <w:right w:val="none" w:sz="0" w:space="0" w:color="auto"/>
                          </w:divBdr>
                          <w:divsChild>
                            <w:div w:id="92477425">
                              <w:marLeft w:val="0"/>
                              <w:marRight w:val="0"/>
                              <w:marTop w:val="0"/>
                              <w:marBottom w:val="0"/>
                              <w:divBdr>
                                <w:top w:val="none" w:sz="0" w:space="0" w:color="auto"/>
                                <w:left w:val="none" w:sz="0" w:space="0" w:color="auto"/>
                                <w:bottom w:val="none" w:sz="0" w:space="0" w:color="auto"/>
                                <w:right w:val="none" w:sz="0" w:space="0" w:color="auto"/>
                              </w:divBdr>
                              <w:divsChild>
                                <w:div w:id="376054446">
                                  <w:marLeft w:val="0"/>
                                  <w:marRight w:val="0"/>
                                  <w:marTop w:val="0"/>
                                  <w:marBottom w:val="0"/>
                                  <w:divBdr>
                                    <w:top w:val="none" w:sz="0" w:space="0" w:color="auto"/>
                                    <w:left w:val="none" w:sz="0" w:space="0" w:color="auto"/>
                                    <w:bottom w:val="none" w:sz="0" w:space="0" w:color="auto"/>
                                    <w:right w:val="none" w:sz="0" w:space="0" w:color="auto"/>
                                  </w:divBdr>
                                  <w:divsChild>
                                    <w:div w:id="158738402">
                                      <w:marLeft w:val="0"/>
                                      <w:marRight w:val="0"/>
                                      <w:marTop w:val="0"/>
                                      <w:marBottom w:val="0"/>
                                      <w:divBdr>
                                        <w:top w:val="none" w:sz="0" w:space="0" w:color="auto"/>
                                        <w:left w:val="none" w:sz="0" w:space="0" w:color="auto"/>
                                        <w:bottom w:val="none" w:sz="0" w:space="0" w:color="auto"/>
                                        <w:right w:val="none" w:sz="0" w:space="0" w:color="auto"/>
                                      </w:divBdr>
                                      <w:divsChild>
                                        <w:div w:id="676226066">
                                          <w:marLeft w:val="0"/>
                                          <w:marRight w:val="0"/>
                                          <w:marTop w:val="0"/>
                                          <w:marBottom w:val="0"/>
                                          <w:divBdr>
                                            <w:top w:val="none" w:sz="0" w:space="0" w:color="auto"/>
                                            <w:left w:val="none" w:sz="0" w:space="0" w:color="auto"/>
                                            <w:bottom w:val="none" w:sz="0" w:space="0" w:color="auto"/>
                                            <w:right w:val="none" w:sz="0" w:space="0" w:color="auto"/>
                                          </w:divBdr>
                                          <w:divsChild>
                                            <w:div w:id="84505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3752965">
      <w:bodyDiv w:val="1"/>
      <w:marLeft w:val="0"/>
      <w:marRight w:val="0"/>
      <w:marTop w:val="0"/>
      <w:marBottom w:val="0"/>
      <w:divBdr>
        <w:top w:val="none" w:sz="0" w:space="0" w:color="auto"/>
        <w:left w:val="none" w:sz="0" w:space="0" w:color="auto"/>
        <w:bottom w:val="none" w:sz="0" w:space="0" w:color="auto"/>
        <w:right w:val="none" w:sz="0" w:space="0" w:color="auto"/>
      </w:divBdr>
    </w:div>
    <w:div w:id="349725511">
      <w:bodyDiv w:val="1"/>
      <w:marLeft w:val="0"/>
      <w:marRight w:val="0"/>
      <w:marTop w:val="0"/>
      <w:marBottom w:val="0"/>
      <w:divBdr>
        <w:top w:val="none" w:sz="0" w:space="0" w:color="auto"/>
        <w:left w:val="none" w:sz="0" w:space="0" w:color="auto"/>
        <w:bottom w:val="none" w:sz="0" w:space="0" w:color="auto"/>
        <w:right w:val="none" w:sz="0" w:space="0" w:color="auto"/>
      </w:divBdr>
    </w:div>
    <w:div w:id="356808223">
      <w:bodyDiv w:val="1"/>
      <w:marLeft w:val="0"/>
      <w:marRight w:val="0"/>
      <w:marTop w:val="0"/>
      <w:marBottom w:val="0"/>
      <w:divBdr>
        <w:top w:val="none" w:sz="0" w:space="0" w:color="auto"/>
        <w:left w:val="none" w:sz="0" w:space="0" w:color="auto"/>
        <w:bottom w:val="none" w:sz="0" w:space="0" w:color="auto"/>
        <w:right w:val="none" w:sz="0" w:space="0" w:color="auto"/>
      </w:divBdr>
    </w:div>
    <w:div w:id="372854264">
      <w:bodyDiv w:val="1"/>
      <w:marLeft w:val="0"/>
      <w:marRight w:val="0"/>
      <w:marTop w:val="0"/>
      <w:marBottom w:val="0"/>
      <w:divBdr>
        <w:top w:val="none" w:sz="0" w:space="0" w:color="auto"/>
        <w:left w:val="none" w:sz="0" w:space="0" w:color="auto"/>
        <w:bottom w:val="none" w:sz="0" w:space="0" w:color="auto"/>
        <w:right w:val="none" w:sz="0" w:space="0" w:color="auto"/>
      </w:divBdr>
    </w:div>
    <w:div w:id="378864642">
      <w:bodyDiv w:val="1"/>
      <w:marLeft w:val="0"/>
      <w:marRight w:val="0"/>
      <w:marTop w:val="0"/>
      <w:marBottom w:val="0"/>
      <w:divBdr>
        <w:top w:val="none" w:sz="0" w:space="0" w:color="auto"/>
        <w:left w:val="none" w:sz="0" w:space="0" w:color="auto"/>
        <w:bottom w:val="none" w:sz="0" w:space="0" w:color="auto"/>
        <w:right w:val="none" w:sz="0" w:space="0" w:color="auto"/>
      </w:divBdr>
    </w:div>
    <w:div w:id="471558857">
      <w:bodyDiv w:val="1"/>
      <w:marLeft w:val="0"/>
      <w:marRight w:val="0"/>
      <w:marTop w:val="0"/>
      <w:marBottom w:val="0"/>
      <w:divBdr>
        <w:top w:val="none" w:sz="0" w:space="0" w:color="auto"/>
        <w:left w:val="none" w:sz="0" w:space="0" w:color="auto"/>
        <w:bottom w:val="none" w:sz="0" w:space="0" w:color="auto"/>
        <w:right w:val="none" w:sz="0" w:space="0" w:color="auto"/>
      </w:divBdr>
    </w:div>
    <w:div w:id="494882861">
      <w:bodyDiv w:val="1"/>
      <w:marLeft w:val="0"/>
      <w:marRight w:val="0"/>
      <w:marTop w:val="0"/>
      <w:marBottom w:val="0"/>
      <w:divBdr>
        <w:top w:val="none" w:sz="0" w:space="0" w:color="auto"/>
        <w:left w:val="none" w:sz="0" w:space="0" w:color="auto"/>
        <w:bottom w:val="none" w:sz="0" w:space="0" w:color="auto"/>
        <w:right w:val="none" w:sz="0" w:space="0" w:color="auto"/>
      </w:divBdr>
      <w:divsChild>
        <w:div w:id="1088040887">
          <w:marLeft w:val="0"/>
          <w:marRight w:val="0"/>
          <w:marTop w:val="0"/>
          <w:marBottom w:val="0"/>
          <w:divBdr>
            <w:top w:val="none" w:sz="0" w:space="0" w:color="auto"/>
            <w:left w:val="none" w:sz="0" w:space="0" w:color="auto"/>
            <w:bottom w:val="none" w:sz="0" w:space="0" w:color="auto"/>
            <w:right w:val="none" w:sz="0" w:space="0" w:color="auto"/>
          </w:divBdr>
          <w:divsChild>
            <w:div w:id="2061048976">
              <w:marLeft w:val="0"/>
              <w:marRight w:val="0"/>
              <w:marTop w:val="0"/>
              <w:marBottom w:val="0"/>
              <w:divBdr>
                <w:top w:val="none" w:sz="0" w:space="0" w:color="auto"/>
                <w:left w:val="none" w:sz="0" w:space="0" w:color="auto"/>
                <w:bottom w:val="none" w:sz="0" w:space="0" w:color="auto"/>
                <w:right w:val="none" w:sz="0" w:space="0" w:color="auto"/>
              </w:divBdr>
              <w:divsChild>
                <w:div w:id="1552883761">
                  <w:marLeft w:val="0"/>
                  <w:marRight w:val="0"/>
                  <w:marTop w:val="0"/>
                  <w:marBottom w:val="0"/>
                  <w:divBdr>
                    <w:top w:val="none" w:sz="0" w:space="0" w:color="auto"/>
                    <w:left w:val="none" w:sz="0" w:space="0" w:color="auto"/>
                    <w:bottom w:val="none" w:sz="0" w:space="0" w:color="auto"/>
                    <w:right w:val="none" w:sz="0" w:space="0" w:color="auto"/>
                  </w:divBdr>
                  <w:divsChild>
                    <w:div w:id="504248136">
                      <w:marLeft w:val="0"/>
                      <w:marRight w:val="0"/>
                      <w:marTop w:val="0"/>
                      <w:marBottom w:val="0"/>
                      <w:divBdr>
                        <w:top w:val="none" w:sz="0" w:space="0" w:color="auto"/>
                        <w:left w:val="none" w:sz="0" w:space="0" w:color="auto"/>
                        <w:bottom w:val="none" w:sz="0" w:space="0" w:color="auto"/>
                        <w:right w:val="none" w:sz="0" w:space="0" w:color="auto"/>
                      </w:divBdr>
                      <w:divsChild>
                        <w:div w:id="1087653100">
                          <w:marLeft w:val="0"/>
                          <w:marRight w:val="0"/>
                          <w:marTop w:val="0"/>
                          <w:marBottom w:val="0"/>
                          <w:divBdr>
                            <w:top w:val="none" w:sz="0" w:space="0" w:color="auto"/>
                            <w:left w:val="none" w:sz="0" w:space="0" w:color="auto"/>
                            <w:bottom w:val="none" w:sz="0" w:space="0" w:color="auto"/>
                            <w:right w:val="none" w:sz="0" w:space="0" w:color="auto"/>
                          </w:divBdr>
                          <w:divsChild>
                            <w:div w:id="1417825854">
                              <w:marLeft w:val="0"/>
                              <w:marRight w:val="0"/>
                              <w:marTop w:val="0"/>
                              <w:marBottom w:val="0"/>
                              <w:divBdr>
                                <w:top w:val="none" w:sz="0" w:space="0" w:color="auto"/>
                                <w:left w:val="none" w:sz="0" w:space="0" w:color="auto"/>
                                <w:bottom w:val="none" w:sz="0" w:space="0" w:color="auto"/>
                                <w:right w:val="none" w:sz="0" w:space="0" w:color="auto"/>
                              </w:divBdr>
                              <w:divsChild>
                                <w:div w:id="851257963">
                                  <w:marLeft w:val="0"/>
                                  <w:marRight w:val="0"/>
                                  <w:marTop w:val="0"/>
                                  <w:marBottom w:val="0"/>
                                  <w:divBdr>
                                    <w:top w:val="none" w:sz="0" w:space="0" w:color="auto"/>
                                    <w:left w:val="none" w:sz="0" w:space="0" w:color="auto"/>
                                    <w:bottom w:val="none" w:sz="0" w:space="0" w:color="auto"/>
                                    <w:right w:val="none" w:sz="0" w:space="0" w:color="auto"/>
                                  </w:divBdr>
                                  <w:divsChild>
                                    <w:div w:id="90049318">
                                      <w:marLeft w:val="0"/>
                                      <w:marRight w:val="0"/>
                                      <w:marTop w:val="0"/>
                                      <w:marBottom w:val="0"/>
                                      <w:divBdr>
                                        <w:top w:val="none" w:sz="0" w:space="0" w:color="auto"/>
                                        <w:left w:val="none" w:sz="0" w:space="0" w:color="auto"/>
                                        <w:bottom w:val="none" w:sz="0" w:space="0" w:color="auto"/>
                                        <w:right w:val="none" w:sz="0" w:space="0" w:color="auto"/>
                                      </w:divBdr>
                                      <w:divsChild>
                                        <w:div w:id="646086393">
                                          <w:marLeft w:val="0"/>
                                          <w:marRight w:val="0"/>
                                          <w:marTop w:val="0"/>
                                          <w:marBottom w:val="0"/>
                                          <w:divBdr>
                                            <w:top w:val="none" w:sz="0" w:space="0" w:color="auto"/>
                                            <w:left w:val="none" w:sz="0" w:space="0" w:color="auto"/>
                                            <w:bottom w:val="none" w:sz="0" w:space="0" w:color="auto"/>
                                            <w:right w:val="none" w:sz="0" w:space="0" w:color="auto"/>
                                          </w:divBdr>
                                          <w:divsChild>
                                            <w:div w:id="955019313">
                                              <w:marLeft w:val="0"/>
                                              <w:marRight w:val="0"/>
                                              <w:marTop w:val="0"/>
                                              <w:marBottom w:val="0"/>
                                              <w:divBdr>
                                                <w:top w:val="none" w:sz="0" w:space="0" w:color="auto"/>
                                                <w:left w:val="none" w:sz="0" w:space="0" w:color="auto"/>
                                                <w:bottom w:val="none" w:sz="0" w:space="0" w:color="auto"/>
                                                <w:right w:val="none" w:sz="0" w:space="0" w:color="auto"/>
                                              </w:divBdr>
                                            </w:div>
                                          </w:divsChild>
                                        </w:div>
                                        <w:div w:id="1781026038">
                                          <w:marLeft w:val="0"/>
                                          <w:marRight w:val="0"/>
                                          <w:marTop w:val="0"/>
                                          <w:marBottom w:val="0"/>
                                          <w:divBdr>
                                            <w:top w:val="none" w:sz="0" w:space="0" w:color="auto"/>
                                            <w:left w:val="none" w:sz="0" w:space="0" w:color="auto"/>
                                            <w:bottom w:val="none" w:sz="0" w:space="0" w:color="auto"/>
                                            <w:right w:val="none" w:sz="0" w:space="0" w:color="auto"/>
                                          </w:divBdr>
                                          <w:divsChild>
                                            <w:div w:id="5427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500170">
      <w:bodyDiv w:val="1"/>
      <w:marLeft w:val="0"/>
      <w:marRight w:val="0"/>
      <w:marTop w:val="0"/>
      <w:marBottom w:val="0"/>
      <w:divBdr>
        <w:top w:val="none" w:sz="0" w:space="0" w:color="auto"/>
        <w:left w:val="none" w:sz="0" w:space="0" w:color="auto"/>
        <w:bottom w:val="none" w:sz="0" w:space="0" w:color="auto"/>
        <w:right w:val="none" w:sz="0" w:space="0" w:color="auto"/>
      </w:divBdr>
    </w:div>
    <w:div w:id="552500199">
      <w:bodyDiv w:val="1"/>
      <w:marLeft w:val="0"/>
      <w:marRight w:val="0"/>
      <w:marTop w:val="0"/>
      <w:marBottom w:val="0"/>
      <w:divBdr>
        <w:top w:val="none" w:sz="0" w:space="0" w:color="auto"/>
        <w:left w:val="none" w:sz="0" w:space="0" w:color="auto"/>
        <w:bottom w:val="none" w:sz="0" w:space="0" w:color="auto"/>
        <w:right w:val="none" w:sz="0" w:space="0" w:color="auto"/>
      </w:divBdr>
      <w:divsChild>
        <w:div w:id="551500985">
          <w:marLeft w:val="0"/>
          <w:marRight w:val="0"/>
          <w:marTop w:val="0"/>
          <w:marBottom w:val="0"/>
          <w:divBdr>
            <w:top w:val="none" w:sz="0" w:space="0" w:color="auto"/>
            <w:left w:val="none" w:sz="0" w:space="0" w:color="auto"/>
            <w:bottom w:val="none" w:sz="0" w:space="0" w:color="auto"/>
            <w:right w:val="none" w:sz="0" w:space="0" w:color="auto"/>
          </w:divBdr>
          <w:divsChild>
            <w:div w:id="329413904">
              <w:marLeft w:val="0"/>
              <w:marRight w:val="0"/>
              <w:marTop w:val="0"/>
              <w:marBottom w:val="0"/>
              <w:divBdr>
                <w:top w:val="none" w:sz="0" w:space="0" w:color="auto"/>
                <w:left w:val="none" w:sz="0" w:space="0" w:color="auto"/>
                <w:bottom w:val="none" w:sz="0" w:space="0" w:color="auto"/>
                <w:right w:val="none" w:sz="0" w:space="0" w:color="auto"/>
              </w:divBdr>
              <w:divsChild>
                <w:div w:id="1628929297">
                  <w:marLeft w:val="0"/>
                  <w:marRight w:val="0"/>
                  <w:marTop w:val="0"/>
                  <w:marBottom w:val="0"/>
                  <w:divBdr>
                    <w:top w:val="none" w:sz="0" w:space="0" w:color="auto"/>
                    <w:left w:val="none" w:sz="0" w:space="0" w:color="auto"/>
                    <w:bottom w:val="none" w:sz="0" w:space="0" w:color="auto"/>
                    <w:right w:val="none" w:sz="0" w:space="0" w:color="auto"/>
                  </w:divBdr>
                  <w:divsChild>
                    <w:div w:id="335812452">
                      <w:marLeft w:val="0"/>
                      <w:marRight w:val="0"/>
                      <w:marTop w:val="0"/>
                      <w:marBottom w:val="0"/>
                      <w:divBdr>
                        <w:top w:val="none" w:sz="0" w:space="0" w:color="auto"/>
                        <w:left w:val="none" w:sz="0" w:space="0" w:color="auto"/>
                        <w:bottom w:val="none" w:sz="0" w:space="0" w:color="auto"/>
                        <w:right w:val="none" w:sz="0" w:space="0" w:color="auto"/>
                      </w:divBdr>
                      <w:divsChild>
                        <w:div w:id="1717659666">
                          <w:marLeft w:val="0"/>
                          <w:marRight w:val="0"/>
                          <w:marTop w:val="0"/>
                          <w:marBottom w:val="0"/>
                          <w:divBdr>
                            <w:top w:val="none" w:sz="0" w:space="0" w:color="auto"/>
                            <w:left w:val="none" w:sz="0" w:space="0" w:color="auto"/>
                            <w:bottom w:val="none" w:sz="0" w:space="0" w:color="auto"/>
                            <w:right w:val="none" w:sz="0" w:space="0" w:color="auto"/>
                          </w:divBdr>
                          <w:divsChild>
                            <w:div w:id="225455410">
                              <w:marLeft w:val="0"/>
                              <w:marRight w:val="0"/>
                              <w:marTop w:val="0"/>
                              <w:marBottom w:val="0"/>
                              <w:divBdr>
                                <w:top w:val="none" w:sz="0" w:space="0" w:color="auto"/>
                                <w:left w:val="none" w:sz="0" w:space="0" w:color="auto"/>
                                <w:bottom w:val="none" w:sz="0" w:space="0" w:color="auto"/>
                                <w:right w:val="none" w:sz="0" w:space="0" w:color="auto"/>
                              </w:divBdr>
                              <w:divsChild>
                                <w:div w:id="1636132234">
                                  <w:marLeft w:val="0"/>
                                  <w:marRight w:val="0"/>
                                  <w:marTop w:val="0"/>
                                  <w:marBottom w:val="0"/>
                                  <w:divBdr>
                                    <w:top w:val="none" w:sz="0" w:space="0" w:color="auto"/>
                                    <w:left w:val="none" w:sz="0" w:space="0" w:color="auto"/>
                                    <w:bottom w:val="none" w:sz="0" w:space="0" w:color="auto"/>
                                    <w:right w:val="none" w:sz="0" w:space="0" w:color="auto"/>
                                  </w:divBdr>
                                  <w:divsChild>
                                    <w:div w:id="87951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89298">
      <w:bodyDiv w:val="1"/>
      <w:marLeft w:val="0"/>
      <w:marRight w:val="0"/>
      <w:marTop w:val="0"/>
      <w:marBottom w:val="0"/>
      <w:divBdr>
        <w:top w:val="none" w:sz="0" w:space="0" w:color="auto"/>
        <w:left w:val="none" w:sz="0" w:space="0" w:color="auto"/>
        <w:bottom w:val="none" w:sz="0" w:space="0" w:color="auto"/>
        <w:right w:val="none" w:sz="0" w:space="0" w:color="auto"/>
      </w:divBdr>
      <w:divsChild>
        <w:div w:id="2041929849">
          <w:marLeft w:val="0"/>
          <w:marRight w:val="0"/>
          <w:marTop w:val="0"/>
          <w:marBottom w:val="0"/>
          <w:divBdr>
            <w:top w:val="none" w:sz="0" w:space="0" w:color="auto"/>
            <w:left w:val="none" w:sz="0" w:space="0" w:color="auto"/>
            <w:bottom w:val="none" w:sz="0" w:space="0" w:color="auto"/>
            <w:right w:val="none" w:sz="0" w:space="0" w:color="auto"/>
          </w:divBdr>
          <w:divsChild>
            <w:div w:id="20934003">
              <w:marLeft w:val="0"/>
              <w:marRight w:val="0"/>
              <w:marTop w:val="0"/>
              <w:marBottom w:val="0"/>
              <w:divBdr>
                <w:top w:val="none" w:sz="0" w:space="0" w:color="auto"/>
                <w:left w:val="none" w:sz="0" w:space="0" w:color="auto"/>
                <w:bottom w:val="none" w:sz="0" w:space="0" w:color="auto"/>
                <w:right w:val="none" w:sz="0" w:space="0" w:color="auto"/>
              </w:divBdr>
              <w:divsChild>
                <w:div w:id="311368539">
                  <w:marLeft w:val="0"/>
                  <w:marRight w:val="0"/>
                  <w:marTop w:val="0"/>
                  <w:marBottom w:val="0"/>
                  <w:divBdr>
                    <w:top w:val="none" w:sz="0" w:space="0" w:color="auto"/>
                    <w:left w:val="none" w:sz="0" w:space="0" w:color="auto"/>
                    <w:bottom w:val="none" w:sz="0" w:space="0" w:color="auto"/>
                    <w:right w:val="none" w:sz="0" w:space="0" w:color="auto"/>
                  </w:divBdr>
                  <w:divsChild>
                    <w:div w:id="1413891107">
                      <w:marLeft w:val="0"/>
                      <w:marRight w:val="0"/>
                      <w:marTop w:val="0"/>
                      <w:marBottom w:val="0"/>
                      <w:divBdr>
                        <w:top w:val="none" w:sz="0" w:space="0" w:color="auto"/>
                        <w:left w:val="none" w:sz="0" w:space="0" w:color="auto"/>
                        <w:bottom w:val="none" w:sz="0" w:space="0" w:color="auto"/>
                        <w:right w:val="none" w:sz="0" w:space="0" w:color="auto"/>
                      </w:divBdr>
                      <w:divsChild>
                        <w:div w:id="320741711">
                          <w:marLeft w:val="0"/>
                          <w:marRight w:val="0"/>
                          <w:marTop w:val="0"/>
                          <w:marBottom w:val="0"/>
                          <w:divBdr>
                            <w:top w:val="none" w:sz="0" w:space="0" w:color="auto"/>
                            <w:left w:val="none" w:sz="0" w:space="0" w:color="auto"/>
                            <w:bottom w:val="none" w:sz="0" w:space="0" w:color="auto"/>
                            <w:right w:val="none" w:sz="0" w:space="0" w:color="auto"/>
                          </w:divBdr>
                          <w:divsChild>
                            <w:div w:id="336732630">
                              <w:marLeft w:val="0"/>
                              <w:marRight w:val="0"/>
                              <w:marTop w:val="0"/>
                              <w:marBottom w:val="0"/>
                              <w:divBdr>
                                <w:top w:val="none" w:sz="0" w:space="0" w:color="auto"/>
                                <w:left w:val="none" w:sz="0" w:space="0" w:color="auto"/>
                                <w:bottom w:val="none" w:sz="0" w:space="0" w:color="auto"/>
                                <w:right w:val="none" w:sz="0" w:space="0" w:color="auto"/>
                              </w:divBdr>
                              <w:divsChild>
                                <w:div w:id="304235996">
                                  <w:marLeft w:val="0"/>
                                  <w:marRight w:val="0"/>
                                  <w:marTop w:val="0"/>
                                  <w:marBottom w:val="0"/>
                                  <w:divBdr>
                                    <w:top w:val="none" w:sz="0" w:space="0" w:color="auto"/>
                                    <w:left w:val="none" w:sz="0" w:space="0" w:color="auto"/>
                                    <w:bottom w:val="none" w:sz="0" w:space="0" w:color="auto"/>
                                    <w:right w:val="none" w:sz="0" w:space="0" w:color="auto"/>
                                  </w:divBdr>
                                  <w:divsChild>
                                    <w:div w:id="12332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501105">
      <w:bodyDiv w:val="1"/>
      <w:marLeft w:val="0"/>
      <w:marRight w:val="0"/>
      <w:marTop w:val="0"/>
      <w:marBottom w:val="0"/>
      <w:divBdr>
        <w:top w:val="none" w:sz="0" w:space="0" w:color="auto"/>
        <w:left w:val="none" w:sz="0" w:space="0" w:color="auto"/>
        <w:bottom w:val="none" w:sz="0" w:space="0" w:color="auto"/>
        <w:right w:val="none" w:sz="0" w:space="0" w:color="auto"/>
      </w:divBdr>
    </w:div>
    <w:div w:id="648830889">
      <w:bodyDiv w:val="1"/>
      <w:marLeft w:val="0"/>
      <w:marRight w:val="0"/>
      <w:marTop w:val="0"/>
      <w:marBottom w:val="0"/>
      <w:divBdr>
        <w:top w:val="none" w:sz="0" w:space="0" w:color="auto"/>
        <w:left w:val="none" w:sz="0" w:space="0" w:color="auto"/>
        <w:bottom w:val="none" w:sz="0" w:space="0" w:color="auto"/>
        <w:right w:val="none" w:sz="0" w:space="0" w:color="auto"/>
      </w:divBdr>
      <w:divsChild>
        <w:div w:id="673647888">
          <w:marLeft w:val="0"/>
          <w:marRight w:val="0"/>
          <w:marTop w:val="0"/>
          <w:marBottom w:val="0"/>
          <w:divBdr>
            <w:top w:val="none" w:sz="0" w:space="0" w:color="auto"/>
            <w:left w:val="none" w:sz="0" w:space="0" w:color="auto"/>
            <w:bottom w:val="none" w:sz="0" w:space="0" w:color="auto"/>
            <w:right w:val="none" w:sz="0" w:space="0" w:color="auto"/>
          </w:divBdr>
          <w:divsChild>
            <w:div w:id="2044094409">
              <w:marLeft w:val="0"/>
              <w:marRight w:val="0"/>
              <w:marTop w:val="0"/>
              <w:marBottom w:val="0"/>
              <w:divBdr>
                <w:top w:val="none" w:sz="0" w:space="0" w:color="auto"/>
                <w:left w:val="none" w:sz="0" w:space="0" w:color="auto"/>
                <w:bottom w:val="none" w:sz="0" w:space="0" w:color="auto"/>
                <w:right w:val="none" w:sz="0" w:space="0" w:color="auto"/>
              </w:divBdr>
              <w:divsChild>
                <w:div w:id="633873353">
                  <w:marLeft w:val="0"/>
                  <w:marRight w:val="0"/>
                  <w:marTop w:val="0"/>
                  <w:marBottom w:val="0"/>
                  <w:divBdr>
                    <w:top w:val="none" w:sz="0" w:space="0" w:color="auto"/>
                    <w:left w:val="none" w:sz="0" w:space="0" w:color="auto"/>
                    <w:bottom w:val="none" w:sz="0" w:space="0" w:color="auto"/>
                    <w:right w:val="none" w:sz="0" w:space="0" w:color="auto"/>
                  </w:divBdr>
                  <w:divsChild>
                    <w:div w:id="1639452317">
                      <w:marLeft w:val="0"/>
                      <w:marRight w:val="0"/>
                      <w:marTop w:val="0"/>
                      <w:marBottom w:val="0"/>
                      <w:divBdr>
                        <w:top w:val="none" w:sz="0" w:space="0" w:color="auto"/>
                        <w:left w:val="none" w:sz="0" w:space="0" w:color="auto"/>
                        <w:bottom w:val="none" w:sz="0" w:space="0" w:color="auto"/>
                        <w:right w:val="none" w:sz="0" w:space="0" w:color="auto"/>
                      </w:divBdr>
                      <w:divsChild>
                        <w:div w:id="1388454373">
                          <w:marLeft w:val="0"/>
                          <w:marRight w:val="0"/>
                          <w:marTop w:val="0"/>
                          <w:marBottom w:val="0"/>
                          <w:divBdr>
                            <w:top w:val="none" w:sz="0" w:space="0" w:color="auto"/>
                            <w:left w:val="none" w:sz="0" w:space="0" w:color="auto"/>
                            <w:bottom w:val="none" w:sz="0" w:space="0" w:color="auto"/>
                            <w:right w:val="none" w:sz="0" w:space="0" w:color="auto"/>
                          </w:divBdr>
                          <w:divsChild>
                            <w:div w:id="2031104302">
                              <w:marLeft w:val="0"/>
                              <w:marRight w:val="0"/>
                              <w:marTop w:val="0"/>
                              <w:marBottom w:val="0"/>
                              <w:divBdr>
                                <w:top w:val="none" w:sz="0" w:space="0" w:color="auto"/>
                                <w:left w:val="none" w:sz="0" w:space="0" w:color="auto"/>
                                <w:bottom w:val="none" w:sz="0" w:space="0" w:color="auto"/>
                                <w:right w:val="none" w:sz="0" w:space="0" w:color="auto"/>
                              </w:divBdr>
                              <w:divsChild>
                                <w:div w:id="751707559">
                                  <w:marLeft w:val="0"/>
                                  <w:marRight w:val="0"/>
                                  <w:marTop w:val="0"/>
                                  <w:marBottom w:val="0"/>
                                  <w:divBdr>
                                    <w:top w:val="none" w:sz="0" w:space="0" w:color="auto"/>
                                    <w:left w:val="none" w:sz="0" w:space="0" w:color="auto"/>
                                    <w:bottom w:val="none" w:sz="0" w:space="0" w:color="auto"/>
                                    <w:right w:val="none" w:sz="0" w:space="0" w:color="auto"/>
                                  </w:divBdr>
                                  <w:divsChild>
                                    <w:div w:id="1108694620">
                                      <w:marLeft w:val="0"/>
                                      <w:marRight w:val="0"/>
                                      <w:marTop w:val="0"/>
                                      <w:marBottom w:val="0"/>
                                      <w:divBdr>
                                        <w:top w:val="none" w:sz="0" w:space="0" w:color="auto"/>
                                        <w:left w:val="none" w:sz="0" w:space="0" w:color="auto"/>
                                        <w:bottom w:val="none" w:sz="0" w:space="0" w:color="auto"/>
                                        <w:right w:val="none" w:sz="0" w:space="0" w:color="auto"/>
                                      </w:divBdr>
                                      <w:divsChild>
                                        <w:div w:id="2077510849">
                                          <w:marLeft w:val="0"/>
                                          <w:marRight w:val="0"/>
                                          <w:marTop w:val="0"/>
                                          <w:marBottom w:val="0"/>
                                          <w:divBdr>
                                            <w:top w:val="none" w:sz="0" w:space="0" w:color="auto"/>
                                            <w:left w:val="none" w:sz="0" w:space="0" w:color="auto"/>
                                            <w:bottom w:val="none" w:sz="0" w:space="0" w:color="auto"/>
                                            <w:right w:val="none" w:sz="0" w:space="0" w:color="auto"/>
                                          </w:divBdr>
                                          <w:divsChild>
                                            <w:div w:id="35986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2116196">
      <w:bodyDiv w:val="1"/>
      <w:marLeft w:val="0"/>
      <w:marRight w:val="0"/>
      <w:marTop w:val="0"/>
      <w:marBottom w:val="0"/>
      <w:divBdr>
        <w:top w:val="none" w:sz="0" w:space="0" w:color="auto"/>
        <w:left w:val="none" w:sz="0" w:space="0" w:color="auto"/>
        <w:bottom w:val="none" w:sz="0" w:space="0" w:color="auto"/>
        <w:right w:val="none" w:sz="0" w:space="0" w:color="auto"/>
      </w:divBdr>
    </w:div>
    <w:div w:id="717818781">
      <w:bodyDiv w:val="1"/>
      <w:marLeft w:val="0"/>
      <w:marRight w:val="0"/>
      <w:marTop w:val="0"/>
      <w:marBottom w:val="0"/>
      <w:divBdr>
        <w:top w:val="none" w:sz="0" w:space="0" w:color="auto"/>
        <w:left w:val="none" w:sz="0" w:space="0" w:color="auto"/>
        <w:bottom w:val="none" w:sz="0" w:space="0" w:color="auto"/>
        <w:right w:val="none" w:sz="0" w:space="0" w:color="auto"/>
      </w:divBdr>
      <w:divsChild>
        <w:div w:id="1205556988">
          <w:marLeft w:val="0"/>
          <w:marRight w:val="0"/>
          <w:marTop w:val="0"/>
          <w:marBottom w:val="0"/>
          <w:divBdr>
            <w:top w:val="none" w:sz="0" w:space="0" w:color="auto"/>
            <w:left w:val="none" w:sz="0" w:space="0" w:color="auto"/>
            <w:bottom w:val="none" w:sz="0" w:space="0" w:color="auto"/>
            <w:right w:val="none" w:sz="0" w:space="0" w:color="auto"/>
          </w:divBdr>
          <w:divsChild>
            <w:div w:id="751508957">
              <w:marLeft w:val="0"/>
              <w:marRight w:val="0"/>
              <w:marTop w:val="0"/>
              <w:marBottom w:val="0"/>
              <w:divBdr>
                <w:top w:val="none" w:sz="0" w:space="0" w:color="auto"/>
                <w:left w:val="none" w:sz="0" w:space="0" w:color="auto"/>
                <w:bottom w:val="none" w:sz="0" w:space="0" w:color="auto"/>
                <w:right w:val="none" w:sz="0" w:space="0" w:color="auto"/>
              </w:divBdr>
              <w:divsChild>
                <w:div w:id="907224645">
                  <w:marLeft w:val="0"/>
                  <w:marRight w:val="0"/>
                  <w:marTop w:val="0"/>
                  <w:marBottom w:val="0"/>
                  <w:divBdr>
                    <w:top w:val="none" w:sz="0" w:space="0" w:color="auto"/>
                    <w:left w:val="none" w:sz="0" w:space="0" w:color="auto"/>
                    <w:bottom w:val="none" w:sz="0" w:space="0" w:color="auto"/>
                    <w:right w:val="none" w:sz="0" w:space="0" w:color="auto"/>
                  </w:divBdr>
                  <w:divsChild>
                    <w:div w:id="498933443">
                      <w:marLeft w:val="0"/>
                      <w:marRight w:val="0"/>
                      <w:marTop w:val="0"/>
                      <w:marBottom w:val="0"/>
                      <w:divBdr>
                        <w:top w:val="none" w:sz="0" w:space="0" w:color="auto"/>
                        <w:left w:val="none" w:sz="0" w:space="0" w:color="auto"/>
                        <w:bottom w:val="none" w:sz="0" w:space="0" w:color="auto"/>
                        <w:right w:val="none" w:sz="0" w:space="0" w:color="auto"/>
                      </w:divBdr>
                      <w:divsChild>
                        <w:div w:id="380905062">
                          <w:marLeft w:val="0"/>
                          <w:marRight w:val="0"/>
                          <w:marTop w:val="0"/>
                          <w:marBottom w:val="0"/>
                          <w:divBdr>
                            <w:top w:val="none" w:sz="0" w:space="0" w:color="auto"/>
                            <w:left w:val="none" w:sz="0" w:space="0" w:color="auto"/>
                            <w:bottom w:val="none" w:sz="0" w:space="0" w:color="auto"/>
                            <w:right w:val="none" w:sz="0" w:space="0" w:color="auto"/>
                          </w:divBdr>
                          <w:divsChild>
                            <w:div w:id="1890992537">
                              <w:marLeft w:val="0"/>
                              <w:marRight w:val="0"/>
                              <w:marTop w:val="0"/>
                              <w:marBottom w:val="0"/>
                              <w:divBdr>
                                <w:top w:val="none" w:sz="0" w:space="0" w:color="auto"/>
                                <w:left w:val="none" w:sz="0" w:space="0" w:color="auto"/>
                                <w:bottom w:val="none" w:sz="0" w:space="0" w:color="auto"/>
                                <w:right w:val="none" w:sz="0" w:space="0" w:color="auto"/>
                              </w:divBdr>
                              <w:divsChild>
                                <w:div w:id="312098927">
                                  <w:marLeft w:val="0"/>
                                  <w:marRight w:val="0"/>
                                  <w:marTop w:val="0"/>
                                  <w:marBottom w:val="0"/>
                                  <w:divBdr>
                                    <w:top w:val="none" w:sz="0" w:space="0" w:color="auto"/>
                                    <w:left w:val="none" w:sz="0" w:space="0" w:color="auto"/>
                                    <w:bottom w:val="none" w:sz="0" w:space="0" w:color="auto"/>
                                    <w:right w:val="none" w:sz="0" w:space="0" w:color="auto"/>
                                  </w:divBdr>
                                  <w:divsChild>
                                    <w:div w:id="202559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6702156">
      <w:bodyDiv w:val="1"/>
      <w:marLeft w:val="0"/>
      <w:marRight w:val="0"/>
      <w:marTop w:val="0"/>
      <w:marBottom w:val="0"/>
      <w:divBdr>
        <w:top w:val="none" w:sz="0" w:space="0" w:color="auto"/>
        <w:left w:val="none" w:sz="0" w:space="0" w:color="auto"/>
        <w:bottom w:val="none" w:sz="0" w:space="0" w:color="auto"/>
        <w:right w:val="none" w:sz="0" w:space="0" w:color="auto"/>
      </w:divBdr>
      <w:divsChild>
        <w:div w:id="276570049">
          <w:marLeft w:val="0"/>
          <w:marRight w:val="0"/>
          <w:marTop w:val="0"/>
          <w:marBottom w:val="0"/>
          <w:divBdr>
            <w:top w:val="none" w:sz="0" w:space="0" w:color="auto"/>
            <w:left w:val="none" w:sz="0" w:space="0" w:color="auto"/>
            <w:bottom w:val="none" w:sz="0" w:space="0" w:color="auto"/>
            <w:right w:val="none" w:sz="0" w:space="0" w:color="auto"/>
          </w:divBdr>
          <w:divsChild>
            <w:div w:id="427239887">
              <w:marLeft w:val="0"/>
              <w:marRight w:val="0"/>
              <w:marTop w:val="0"/>
              <w:marBottom w:val="0"/>
              <w:divBdr>
                <w:top w:val="none" w:sz="0" w:space="0" w:color="auto"/>
                <w:left w:val="none" w:sz="0" w:space="0" w:color="auto"/>
                <w:bottom w:val="none" w:sz="0" w:space="0" w:color="auto"/>
                <w:right w:val="none" w:sz="0" w:space="0" w:color="auto"/>
              </w:divBdr>
              <w:divsChild>
                <w:div w:id="456215308">
                  <w:marLeft w:val="0"/>
                  <w:marRight w:val="0"/>
                  <w:marTop w:val="0"/>
                  <w:marBottom w:val="0"/>
                  <w:divBdr>
                    <w:top w:val="none" w:sz="0" w:space="0" w:color="auto"/>
                    <w:left w:val="none" w:sz="0" w:space="0" w:color="auto"/>
                    <w:bottom w:val="none" w:sz="0" w:space="0" w:color="auto"/>
                    <w:right w:val="none" w:sz="0" w:space="0" w:color="auto"/>
                  </w:divBdr>
                  <w:divsChild>
                    <w:div w:id="1287005901">
                      <w:marLeft w:val="0"/>
                      <w:marRight w:val="0"/>
                      <w:marTop w:val="0"/>
                      <w:marBottom w:val="0"/>
                      <w:divBdr>
                        <w:top w:val="none" w:sz="0" w:space="0" w:color="auto"/>
                        <w:left w:val="none" w:sz="0" w:space="0" w:color="auto"/>
                        <w:bottom w:val="none" w:sz="0" w:space="0" w:color="auto"/>
                        <w:right w:val="none" w:sz="0" w:space="0" w:color="auto"/>
                      </w:divBdr>
                      <w:divsChild>
                        <w:div w:id="1223979164">
                          <w:marLeft w:val="0"/>
                          <w:marRight w:val="0"/>
                          <w:marTop w:val="0"/>
                          <w:marBottom w:val="0"/>
                          <w:divBdr>
                            <w:top w:val="none" w:sz="0" w:space="0" w:color="auto"/>
                            <w:left w:val="none" w:sz="0" w:space="0" w:color="auto"/>
                            <w:bottom w:val="none" w:sz="0" w:space="0" w:color="auto"/>
                            <w:right w:val="none" w:sz="0" w:space="0" w:color="auto"/>
                          </w:divBdr>
                          <w:divsChild>
                            <w:div w:id="526068240">
                              <w:marLeft w:val="0"/>
                              <w:marRight w:val="0"/>
                              <w:marTop w:val="0"/>
                              <w:marBottom w:val="0"/>
                              <w:divBdr>
                                <w:top w:val="none" w:sz="0" w:space="0" w:color="auto"/>
                                <w:left w:val="none" w:sz="0" w:space="0" w:color="auto"/>
                                <w:bottom w:val="none" w:sz="0" w:space="0" w:color="auto"/>
                                <w:right w:val="none" w:sz="0" w:space="0" w:color="auto"/>
                              </w:divBdr>
                              <w:divsChild>
                                <w:div w:id="888147593">
                                  <w:marLeft w:val="0"/>
                                  <w:marRight w:val="0"/>
                                  <w:marTop w:val="0"/>
                                  <w:marBottom w:val="0"/>
                                  <w:divBdr>
                                    <w:top w:val="none" w:sz="0" w:space="0" w:color="auto"/>
                                    <w:left w:val="none" w:sz="0" w:space="0" w:color="auto"/>
                                    <w:bottom w:val="none" w:sz="0" w:space="0" w:color="auto"/>
                                    <w:right w:val="none" w:sz="0" w:space="0" w:color="auto"/>
                                  </w:divBdr>
                                  <w:divsChild>
                                    <w:div w:id="102678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07083">
      <w:bodyDiv w:val="1"/>
      <w:marLeft w:val="0"/>
      <w:marRight w:val="0"/>
      <w:marTop w:val="0"/>
      <w:marBottom w:val="0"/>
      <w:divBdr>
        <w:top w:val="none" w:sz="0" w:space="0" w:color="auto"/>
        <w:left w:val="none" w:sz="0" w:space="0" w:color="auto"/>
        <w:bottom w:val="none" w:sz="0" w:space="0" w:color="auto"/>
        <w:right w:val="none" w:sz="0" w:space="0" w:color="auto"/>
      </w:divBdr>
      <w:divsChild>
        <w:div w:id="341401538">
          <w:marLeft w:val="0"/>
          <w:marRight w:val="0"/>
          <w:marTop w:val="0"/>
          <w:marBottom w:val="0"/>
          <w:divBdr>
            <w:top w:val="none" w:sz="0" w:space="0" w:color="auto"/>
            <w:left w:val="none" w:sz="0" w:space="0" w:color="auto"/>
            <w:bottom w:val="none" w:sz="0" w:space="0" w:color="auto"/>
            <w:right w:val="none" w:sz="0" w:space="0" w:color="auto"/>
          </w:divBdr>
          <w:divsChild>
            <w:div w:id="271938078">
              <w:marLeft w:val="0"/>
              <w:marRight w:val="0"/>
              <w:marTop w:val="0"/>
              <w:marBottom w:val="0"/>
              <w:divBdr>
                <w:top w:val="none" w:sz="0" w:space="0" w:color="auto"/>
                <w:left w:val="none" w:sz="0" w:space="0" w:color="auto"/>
                <w:bottom w:val="none" w:sz="0" w:space="0" w:color="auto"/>
                <w:right w:val="none" w:sz="0" w:space="0" w:color="auto"/>
              </w:divBdr>
              <w:divsChild>
                <w:div w:id="59716378">
                  <w:marLeft w:val="0"/>
                  <w:marRight w:val="0"/>
                  <w:marTop w:val="0"/>
                  <w:marBottom w:val="0"/>
                  <w:divBdr>
                    <w:top w:val="none" w:sz="0" w:space="0" w:color="auto"/>
                    <w:left w:val="none" w:sz="0" w:space="0" w:color="auto"/>
                    <w:bottom w:val="none" w:sz="0" w:space="0" w:color="auto"/>
                    <w:right w:val="none" w:sz="0" w:space="0" w:color="auto"/>
                  </w:divBdr>
                  <w:divsChild>
                    <w:div w:id="1855456016">
                      <w:marLeft w:val="0"/>
                      <w:marRight w:val="0"/>
                      <w:marTop w:val="0"/>
                      <w:marBottom w:val="0"/>
                      <w:divBdr>
                        <w:top w:val="none" w:sz="0" w:space="0" w:color="auto"/>
                        <w:left w:val="none" w:sz="0" w:space="0" w:color="auto"/>
                        <w:bottom w:val="none" w:sz="0" w:space="0" w:color="auto"/>
                        <w:right w:val="none" w:sz="0" w:space="0" w:color="auto"/>
                      </w:divBdr>
                      <w:divsChild>
                        <w:div w:id="792552007">
                          <w:marLeft w:val="0"/>
                          <w:marRight w:val="0"/>
                          <w:marTop w:val="0"/>
                          <w:marBottom w:val="0"/>
                          <w:divBdr>
                            <w:top w:val="none" w:sz="0" w:space="0" w:color="auto"/>
                            <w:left w:val="none" w:sz="0" w:space="0" w:color="auto"/>
                            <w:bottom w:val="none" w:sz="0" w:space="0" w:color="auto"/>
                            <w:right w:val="none" w:sz="0" w:space="0" w:color="auto"/>
                          </w:divBdr>
                          <w:divsChild>
                            <w:div w:id="589893230">
                              <w:marLeft w:val="0"/>
                              <w:marRight w:val="0"/>
                              <w:marTop w:val="0"/>
                              <w:marBottom w:val="0"/>
                              <w:divBdr>
                                <w:top w:val="none" w:sz="0" w:space="0" w:color="auto"/>
                                <w:left w:val="none" w:sz="0" w:space="0" w:color="auto"/>
                                <w:bottom w:val="none" w:sz="0" w:space="0" w:color="auto"/>
                                <w:right w:val="none" w:sz="0" w:space="0" w:color="auto"/>
                              </w:divBdr>
                              <w:divsChild>
                                <w:div w:id="708340651">
                                  <w:marLeft w:val="0"/>
                                  <w:marRight w:val="0"/>
                                  <w:marTop w:val="0"/>
                                  <w:marBottom w:val="0"/>
                                  <w:divBdr>
                                    <w:top w:val="none" w:sz="0" w:space="0" w:color="auto"/>
                                    <w:left w:val="none" w:sz="0" w:space="0" w:color="auto"/>
                                    <w:bottom w:val="none" w:sz="0" w:space="0" w:color="auto"/>
                                    <w:right w:val="none" w:sz="0" w:space="0" w:color="auto"/>
                                  </w:divBdr>
                                  <w:divsChild>
                                    <w:div w:id="173631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48907">
                              <w:marLeft w:val="0"/>
                              <w:marRight w:val="0"/>
                              <w:marTop w:val="0"/>
                              <w:marBottom w:val="0"/>
                              <w:divBdr>
                                <w:top w:val="none" w:sz="0" w:space="0" w:color="auto"/>
                                <w:left w:val="none" w:sz="0" w:space="0" w:color="auto"/>
                                <w:bottom w:val="none" w:sz="0" w:space="0" w:color="auto"/>
                                <w:right w:val="none" w:sz="0" w:space="0" w:color="auto"/>
                              </w:divBdr>
                              <w:divsChild>
                                <w:div w:id="246576646">
                                  <w:marLeft w:val="0"/>
                                  <w:marRight w:val="0"/>
                                  <w:marTop w:val="0"/>
                                  <w:marBottom w:val="0"/>
                                  <w:divBdr>
                                    <w:top w:val="none" w:sz="0" w:space="0" w:color="auto"/>
                                    <w:left w:val="none" w:sz="0" w:space="0" w:color="auto"/>
                                    <w:bottom w:val="none" w:sz="0" w:space="0" w:color="auto"/>
                                    <w:right w:val="none" w:sz="0" w:space="0" w:color="auto"/>
                                  </w:divBdr>
                                  <w:divsChild>
                                    <w:div w:id="2490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788979">
      <w:bodyDiv w:val="1"/>
      <w:marLeft w:val="0"/>
      <w:marRight w:val="0"/>
      <w:marTop w:val="0"/>
      <w:marBottom w:val="0"/>
      <w:divBdr>
        <w:top w:val="none" w:sz="0" w:space="0" w:color="auto"/>
        <w:left w:val="none" w:sz="0" w:space="0" w:color="auto"/>
        <w:bottom w:val="none" w:sz="0" w:space="0" w:color="auto"/>
        <w:right w:val="none" w:sz="0" w:space="0" w:color="auto"/>
      </w:divBdr>
    </w:div>
    <w:div w:id="971251708">
      <w:bodyDiv w:val="1"/>
      <w:marLeft w:val="0"/>
      <w:marRight w:val="0"/>
      <w:marTop w:val="0"/>
      <w:marBottom w:val="0"/>
      <w:divBdr>
        <w:top w:val="none" w:sz="0" w:space="0" w:color="auto"/>
        <w:left w:val="none" w:sz="0" w:space="0" w:color="auto"/>
        <w:bottom w:val="none" w:sz="0" w:space="0" w:color="auto"/>
        <w:right w:val="none" w:sz="0" w:space="0" w:color="auto"/>
      </w:divBdr>
      <w:divsChild>
        <w:div w:id="1352492981">
          <w:marLeft w:val="0"/>
          <w:marRight w:val="0"/>
          <w:marTop w:val="0"/>
          <w:marBottom w:val="0"/>
          <w:divBdr>
            <w:top w:val="none" w:sz="0" w:space="0" w:color="auto"/>
            <w:left w:val="none" w:sz="0" w:space="0" w:color="auto"/>
            <w:bottom w:val="none" w:sz="0" w:space="0" w:color="auto"/>
            <w:right w:val="none" w:sz="0" w:space="0" w:color="auto"/>
          </w:divBdr>
          <w:divsChild>
            <w:div w:id="44768310">
              <w:marLeft w:val="0"/>
              <w:marRight w:val="0"/>
              <w:marTop w:val="0"/>
              <w:marBottom w:val="0"/>
              <w:divBdr>
                <w:top w:val="none" w:sz="0" w:space="0" w:color="auto"/>
                <w:left w:val="none" w:sz="0" w:space="0" w:color="auto"/>
                <w:bottom w:val="none" w:sz="0" w:space="0" w:color="auto"/>
                <w:right w:val="none" w:sz="0" w:space="0" w:color="auto"/>
              </w:divBdr>
              <w:divsChild>
                <w:div w:id="1399477874">
                  <w:marLeft w:val="0"/>
                  <w:marRight w:val="0"/>
                  <w:marTop w:val="0"/>
                  <w:marBottom w:val="0"/>
                  <w:divBdr>
                    <w:top w:val="none" w:sz="0" w:space="0" w:color="auto"/>
                    <w:left w:val="none" w:sz="0" w:space="0" w:color="auto"/>
                    <w:bottom w:val="none" w:sz="0" w:space="0" w:color="auto"/>
                    <w:right w:val="none" w:sz="0" w:space="0" w:color="auto"/>
                  </w:divBdr>
                  <w:divsChild>
                    <w:div w:id="801995510">
                      <w:marLeft w:val="0"/>
                      <w:marRight w:val="0"/>
                      <w:marTop w:val="0"/>
                      <w:marBottom w:val="0"/>
                      <w:divBdr>
                        <w:top w:val="none" w:sz="0" w:space="0" w:color="auto"/>
                        <w:left w:val="none" w:sz="0" w:space="0" w:color="auto"/>
                        <w:bottom w:val="none" w:sz="0" w:space="0" w:color="auto"/>
                        <w:right w:val="none" w:sz="0" w:space="0" w:color="auto"/>
                      </w:divBdr>
                      <w:divsChild>
                        <w:div w:id="1331131465">
                          <w:marLeft w:val="0"/>
                          <w:marRight w:val="0"/>
                          <w:marTop w:val="0"/>
                          <w:marBottom w:val="0"/>
                          <w:divBdr>
                            <w:top w:val="none" w:sz="0" w:space="0" w:color="auto"/>
                            <w:left w:val="none" w:sz="0" w:space="0" w:color="auto"/>
                            <w:bottom w:val="none" w:sz="0" w:space="0" w:color="auto"/>
                            <w:right w:val="none" w:sz="0" w:space="0" w:color="auto"/>
                          </w:divBdr>
                          <w:divsChild>
                            <w:div w:id="978799687">
                              <w:marLeft w:val="0"/>
                              <w:marRight w:val="0"/>
                              <w:marTop w:val="0"/>
                              <w:marBottom w:val="0"/>
                              <w:divBdr>
                                <w:top w:val="none" w:sz="0" w:space="0" w:color="auto"/>
                                <w:left w:val="none" w:sz="0" w:space="0" w:color="auto"/>
                                <w:bottom w:val="none" w:sz="0" w:space="0" w:color="auto"/>
                                <w:right w:val="none" w:sz="0" w:space="0" w:color="auto"/>
                              </w:divBdr>
                              <w:divsChild>
                                <w:div w:id="1025667915">
                                  <w:marLeft w:val="0"/>
                                  <w:marRight w:val="0"/>
                                  <w:marTop w:val="0"/>
                                  <w:marBottom w:val="0"/>
                                  <w:divBdr>
                                    <w:top w:val="none" w:sz="0" w:space="0" w:color="auto"/>
                                    <w:left w:val="none" w:sz="0" w:space="0" w:color="auto"/>
                                    <w:bottom w:val="none" w:sz="0" w:space="0" w:color="auto"/>
                                    <w:right w:val="none" w:sz="0" w:space="0" w:color="auto"/>
                                  </w:divBdr>
                                  <w:divsChild>
                                    <w:div w:id="97760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906113">
          <w:marLeft w:val="0"/>
          <w:marRight w:val="0"/>
          <w:marTop w:val="0"/>
          <w:marBottom w:val="0"/>
          <w:divBdr>
            <w:top w:val="none" w:sz="0" w:space="0" w:color="auto"/>
            <w:left w:val="none" w:sz="0" w:space="0" w:color="auto"/>
            <w:bottom w:val="none" w:sz="0" w:space="0" w:color="auto"/>
            <w:right w:val="none" w:sz="0" w:space="0" w:color="auto"/>
          </w:divBdr>
          <w:divsChild>
            <w:div w:id="1356233331">
              <w:marLeft w:val="0"/>
              <w:marRight w:val="0"/>
              <w:marTop w:val="0"/>
              <w:marBottom w:val="0"/>
              <w:divBdr>
                <w:top w:val="none" w:sz="0" w:space="0" w:color="auto"/>
                <w:left w:val="none" w:sz="0" w:space="0" w:color="auto"/>
                <w:bottom w:val="none" w:sz="0" w:space="0" w:color="auto"/>
                <w:right w:val="none" w:sz="0" w:space="0" w:color="auto"/>
              </w:divBdr>
              <w:divsChild>
                <w:div w:id="323897988">
                  <w:marLeft w:val="0"/>
                  <w:marRight w:val="0"/>
                  <w:marTop w:val="0"/>
                  <w:marBottom w:val="0"/>
                  <w:divBdr>
                    <w:top w:val="none" w:sz="0" w:space="0" w:color="auto"/>
                    <w:left w:val="none" w:sz="0" w:space="0" w:color="auto"/>
                    <w:bottom w:val="none" w:sz="0" w:space="0" w:color="auto"/>
                    <w:right w:val="none" w:sz="0" w:space="0" w:color="auto"/>
                  </w:divBdr>
                  <w:divsChild>
                    <w:div w:id="1354571108">
                      <w:marLeft w:val="0"/>
                      <w:marRight w:val="0"/>
                      <w:marTop w:val="0"/>
                      <w:marBottom w:val="0"/>
                      <w:divBdr>
                        <w:top w:val="none" w:sz="0" w:space="0" w:color="auto"/>
                        <w:left w:val="none" w:sz="0" w:space="0" w:color="auto"/>
                        <w:bottom w:val="none" w:sz="0" w:space="0" w:color="auto"/>
                        <w:right w:val="none" w:sz="0" w:space="0" w:color="auto"/>
                      </w:divBdr>
                      <w:divsChild>
                        <w:div w:id="558243824">
                          <w:marLeft w:val="0"/>
                          <w:marRight w:val="0"/>
                          <w:marTop w:val="0"/>
                          <w:marBottom w:val="0"/>
                          <w:divBdr>
                            <w:top w:val="none" w:sz="0" w:space="0" w:color="auto"/>
                            <w:left w:val="none" w:sz="0" w:space="0" w:color="auto"/>
                            <w:bottom w:val="none" w:sz="0" w:space="0" w:color="auto"/>
                            <w:right w:val="none" w:sz="0" w:space="0" w:color="auto"/>
                          </w:divBdr>
                          <w:divsChild>
                            <w:div w:id="1249803317">
                              <w:marLeft w:val="0"/>
                              <w:marRight w:val="0"/>
                              <w:marTop w:val="0"/>
                              <w:marBottom w:val="0"/>
                              <w:divBdr>
                                <w:top w:val="none" w:sz="0" w:space="0" w:color="auto"/>
                                <w:left w:val="none" w:sz="0" w:space="0" w:color="auto"/>
                                <w:bottom w:val="none" w:sz="0" w:space="0" w:color="auto"/>
                                <w:right w:val="none" w:sz="0" w:space="0" w:color="auto"/>
                              </w:divBdr>
                              <w:divsChild>
                                <w:div w:id="1146774464">
                                  <w:marLeft w:val="0"/>
                                  <w:marRight w:val="0"/>
                                  <w:marTop w:val="0"/>
                                  <w:marBottom w:val="0"/>
                                  <w:divBdr>
                                    <w:top w:val="none" w:sz="0" w:space="0" w:color="auto"/>
                                    <w:left w:val="none" w:sz="0" w:space="0" w:color="auto"/>
                                    <w:bottom w:val="none" w:sz="0" w:space="0" w:color="auto"/>
                                    <w:right w:val="none" w:sz="0" w:space="0" w:color="auto"/>
                                  </w:divBdr>
                                </w:div>
                                <w:div w:id="1859613125">
                                  <w:marLeft w:val="0"/>
                                  <w:marRight w:val="0"/>
                                  <w:marTop w:val="0"/>
                                  <w:marBottom w:val="0"/>
                                  <w:divBdr>
                                    <w:top w:val="none" w:sz="0" w:space="0" w:color="auto"/>
                                    <w:left w:val="none" w:sz="0" w:space="0" w:color="auto"/>
                                    <w:bottom w:val="none" w:sz="0" w:space="0" w:color="auto"/>
                                    <w:right w:val="none" w:sz="0" w:space="0" w:color="auto"/>
                                  </w:divBdr>
                                  <w:divsChild>
                                    <w:div w:id="1976521053">
                                      <w:marLeft w:val="0"/>
                                      <w:marRight w:val="0"/>
                                      <w:marTop w:val="0"/>
                                      <w:marBottom w:val="0"/>
                                      <w:divBdr>
                                        <w:top w:val="none" w:sz="0" w:space="0" w:color="auto"/>
                                        <w:left w:val="none" w:sz="0" w:space="0" w:color="auto"/>
                                        <w:bottom w:val="none" w:sz="0" w:space="0" w:color="auto"/>
                                        <w:right w:val="none" w:sz="0" w:space="0" w:color="auto"/>
                                      </w:divBdr>
                                      <w:divsChild>
                                        <w:div w:id="17944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54477">
          <w:marLeft w:val="0"/>
          <w:marRight w:val="0"/>
          <w:marTop w:val="0"/>
          <w:marBottom w:val="0"/>
          <w:divBdr>
            <w:top w:val="none" w:sz="0" w:space="0" w:color="auto"/>
            <w:left w:val="none" w:sz="0" w:space="0" w:color="auto"/>
            <w:bottom w:val="none" w:sz="0" w:space="0" w:color="auto"/>
            <w:right w:val="none" w:sz="0" w:space="0" w:color="auto"/>
          </w:divBdr>
          <w:divsChild>
            <w:div w:id="1833837098">
              <w:marLeft w:val="0"/>
              <w:marRight w:val="0"/>
              <w:marTop w:val="0"/>
              <w:marBottom w:val="0"/>
              <w:divBdr>
                <w:top w:val="none" w:sz="0" w:space="0" w:color="auto"/>
                <w:left w:val="none" w:sz="0" w:space="0" w:color="auto"/>
                <w:bottom w:val="none" w:sz="0" w:space="0" w:color="auto"/>
                <w:right w:val="none" w:sz="0" w:space="0" w:color="auto"/>
              </w:divBdr>
              <w:divsChild>
                <w:div w:id="1716392177">
                  <w:marLeft w:val="0"/>
                  <w:marRight w:val="0"/>
                  <w:marTop w:val="0"/>
                  <w:marBottom w:val="0"/>
                  <w:divBdr>
                    <w:top w:val="none" w:sz="0" w:space="0" w:color="auto"/>
                    <w:left w:val="none" w:sz="0" w:space="0" w:color="auto"/>
                    <w:bottom w:val="none" w:sz="0" w:space="0" w:color="auto"/>
                    <w:right w:val="none" w:sz="0" w:space="0" w:color="auto"/>
                  </w:divBdr>
                  <w:divsChild>
                    <w:div w:id="394016124">
                      <w:marLeft w:val="0"/>
                      <w:marRight w:val="0"/>
                      <w:marTop w:val="0"/>
                      <w:marBottom w:val="0"/>
                      <w:divBdr>
                        <w:top w:val="none" w:sz="0" w:space="0" w:color="auto"/>
                        <w:left w:val="none" w:sz="0" w:space="0" w:color="auto"/>
                        <w:bottom w:val="none" w:sz="0" w:space="0" w:color="auto"/>
                        <w:right w:val="none" w:sz="0" w:space="0" w:color="auto"/>
                      </w:divBdr>
                      <w:divsChild>
                        <w:div w:id="1378553924">
                          <w:marLeft w:val="0"/>
                          <w:marRight w:val="0"/>
                          <w:marTop w:val="0"/>
                          <w:marBottom w:val="0"/>
                          <w:divBdr>
                            <w:top w:val="none" w:sz="0" w:space="0" w:color="auto"/>
                            <w:left w:val="none" w:sz="0" w:space="0" w:color="auto"/>
                            <w:bottom w:val="none" w:sz="0" w:space="0" w:color="auto"/>
                            <w:right w:val="none" w:sz="0" w:space="0" w:color="auto"/>
                          </w:divBdr>
                          <w:divsChild>
                            <w:div w:id="965700281">
                              <w:marLeft w:val="0"/>
                              <w:marRight w:val="0"/>
                              <w:marTop w:val="0"/>
                              <w:marBottom w:val="0"/>
                              <w:divBdr>
                                <w:top w:val="none" w:sz="0" w:space="0" w:color="auto"/>
                                <w:left w:val="none" w:sz="0" w:space="0" w:color="auto"/>
                                <w:bottom w:val="none" w:sz="0" w:space="0" w:color="auto"/>
                                <w:right w:val="none" w:sz="0" w:space="0" w:color="auto"/>
                              </w:divBdr>
                              <w:divsChild>
                                <w:div w:id="1943299090">
                                  <w:marLeft w:val="0"/>
                                  <w:marRight w:val="0"/>
                                  <w:marTop w:val="0"/>
                                  <w:marBottom w:val="0"/>
                                  <w:divBdr>
                                    <w:top w:val="none" w:sz="0" w:space="0" w:color="auto"/>
                                    <w:left w:val="none" w:sz="0" w:space="0" w:color="auto"/>
                                    <w:bottom w:val="none" w:sz="0" w:space="0" w:color="auto"/>
                                    <w:right w:val="none" w:sz="0" w:space="0" w:color="auto"/>
                                  </w:divBdr>
                                  <w:divsChild>
                                    <w:div w:id="3499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774921">
      <w:bodyDiv w:val="1"/>
      <w:marLeft w:val="0"/>
      <w:marRight w:val="0"/>
      <w:marTop w:val="0"/>
      <w:marBottom w:val="0"/>
      <w:divBdr>
        <w:top w:val="none" w:sz="0" w:space="0" w:color="auto"/>
        <w:left w:val="none" w:sz="0" w:space="0" w:color="auto"/>
        <w:bottom w:val="none" w:sz="0" w:space="0" w:color="auto"/>
        <w:right w:val="none" w:sz="0" w:space="0" w:color="auto"/>
      </w:divBdr>
      <w:divsChild>
        <w:div w:id="693657708">
          <w:marLeft w:val="0"/>
          <w:marRight w:val="0"/>
          <w:marTop w:val="0"/>
          <w:marBottom w:val="0"/>
          <w:divBdr>
            <w:top w:val="none" w:sz="0" w:space="0" w:color="auto"/>
            <w:left w:val="none" w:sz="0" w:space="0" w:color="auto"/>
            <w:bottom w:val="none" w:sz="0" w:space="0" w:color="auto"/>
            <w:right w:val="none" w:sz="0" w:space="0" w:color="auto"/>
          </w:divBdr>
          <w:divsChild>
            <w:div w:id="130053720">
              <w:marLeft w:val="0"/>
              <w:marRight w:val="0"/>
              <w:marTop w:val="0"/>
              <w:marBottom w:val="0"/>
              <w:divBdr>
                <w:top w:val="none" w:sz="0" w:space="0" w:color="auto"/>
                <w:left w:val="none" w:sz="0" w:space="0" w:color="auto"/>
                <w:bottom w:val="none" w:sz="0" w:space="0" w:color="auto"/>
                <w:right w:val="none" w:sz="0" w:space="0" w:color="auto"/>
              </w:divBdr>
              <w:divsChild>
                <w:div w:id="2043169080">
                  <w:marLeft w:val="0"/>
                  <w:marRight w:val="0"/>
                  <w:marTop w:val="0"/>
                  <w:marBottom w:val="0"/>
                  <w:divBdr>
                    <w:top w:val="none" w:sz="0" w:space="0" w:color="auto"/>
                    <w:left w:val="none" w:sz="0" w:space="0" w:color="auto"/>
                    <w:bottom w:val="none" w:sz="0" w:space="0" w:color="auto"/>
                    <w:right w:val="none" w:sz="0" w:space="0" w:color="auto"/>
                  </w:divBdr>
                  <w:divsChild>
                    <w:div w:id="2059936864">
                      <w:marLeft w:val="0"/>
                      <w:marRight w:val="0"/>
                      <w:marTop w:val="0"/>
                      <w:marBottom w:val="0"/>
                      <w:divBdr>
                        <w:top w:val="none" w:sz="0" w:space="0" w:color="auto"/>
                        <w:left w:val="none" w:sz="0" w:space="0" w:color="auto"/>
                        <w:bottom w:val="none" w:sz="0" w:space="0" w:color="auto"/>
                        <w:right w:val="none" w:sz="0" w:space="0" w:color="auto"/>
                      </w:divBdr>
                      <w:divsChild>
                        <w:div w:id="1850489333">
                          <w:marLeft w:val="0"/>
                          <w:marRight w:val="0"/>
                          <w:marTop w:val="0"/>
                          <w:marBottom w:val="0"/>
                          <w:divBdr>
                            <w:top w:val="none" w:sz="0" w:space="0" w:color="auto"/>
                            <w:left w:val="none" w:sz="0" w:space="0" w:color="auto"/>
                            <w:bottom w:val="none" w:sz="0" w:space="0" w:color="auto"/>
                            <w:right w:val="none" w:sz="0" w:space="0" w:color="auto"/>
                          </w:divBdr>
                          <w:divsChild>
                            <w:div w:id="260838016">
                              <w:marLeft w:val="0"/>
                              <w:marRight w:val="0"/>
                              <w:marTop w:val="0"/>
                              <w:marBottom w:val="0"/>
                              <w:divBdr>
                                <w:top w:val="none" w:sz="0" w:space="0" w:color="auto"/>
                                <w:left w:val="none" w:sz="0" w:space="0" w:color="auto"/>
                                <w:bottom w:val="none" w:sz="0" w:space="0" w:color="auto"/>
                                <w:right w:val="none" w:sz="0" w:space="0" w:color="auto"/>
                              </w:divBdr>
                              <w:divsChild>
                                <w:div w:id="243950923">
                                  <w:marLeft w:val="0"/>
                                  <w:marRight w:val="0"/>
                                  <w:marTop w:val="0"/>
                                  <w:marBottom w:val="0"/>
                                  <w:divBdr>
                                    <w:top w:val="none" w:sz="0" w:space="0" w:color="auto"/>
                                    <w:left w:val="none" w:sz="0" w:space="0" w:color="auto"/>
                                    <w:bottom w:val="none" w:sz="0" w:space="0" w:color="auto"/>
                                    <w:right w:val="none" w:sz="0" w:space="0" w:color="auto"/>
                                  </w:divBdr>
                                  <w:divsChild>
                                    <w:div w:id="64161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56548">
                              <w:marLeft w:val="0"/>
                              <w:marRight w:val="0"/>
                              <w:marTop w:val="0"/>
                              <w:marBottom w:val="0"/>
                              <w:divBdr>
                                <w:top w:val="none" w:sz="0" w:space="0" w:color="auto"/>
                                <w:left w:val="none" w:sz="0" w:space="0" w:color="auto"/>
                                <w:bottom w:val="none" w:sz="0" w:space="0" w:color="auto"/>
                                <w:right w:val="none" w:sz="0" w:space="0" w:color="auto"/>
                              </w:divBdr>
                              <w:divsChild>
                                <w:div w:id="996688967">
                                  <w:marLeft w:val="0"/>
                                  <w:marRight w:val="0"/>
                                  <w:marTop w:val="0"/>
                                  <w:marBottom w:val="0"/>
                                  <w:divBdr>
                                    <w:top w:val="none" w:sz="0" w:space="0" w:color="auto"/>
                                    <w:left w:val="none" w:sz="0" w:space="0" w:color="auto"/>
                                    <w:bottom w:val="none" w:sz="0" w:space="0" w:color="auto"/>
                                    <w:right w:val="none" w:sz="0" w:space="0" w:color="auto"/>
                                  </w:divBdr>
                                  <w:divsChild>
                                    <w:div w:id="5315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1324441">
      <w:bodyDiv w:val="1"/>
      <w:marLeft w:val="0"/>
      <w:marRight w:val="0"/>
      <w:marTop w:val="0"/>
      <w:marBottom w:val="0"/>
      <w:divBdr>
        <w:top w:val="none" w:sz="0" w:space="0" w:color="auto"/>
        <w:left w:val="none" w:sz="0" w:space="0" w:color="auto"/>
        <w:bottom w:val="none" w:sz="0" w:space="0" w:color="auto"/>
        <w:right w:val="none" w:sz="0" w:space="0" w:color="auto"/>
      </w:divBdr>
    </w:div>
    <w:div w:id="1001809820">
      <w:bodyDiv w:val="1"/>
      <w:marLeft w:val="0"/>
      <w:marRight w:val="0"/>
      <w:marTop w:val="0"/>
      <w:marBottom w:val="0"/>
      <w:divBdr>
        <w:top w:val="none" w:sz="0" w:space="0" w:color="auto"/>
        <w:left w:val="none" w:sz="0" w:space="0" w:color="auto"/>
        <w:bottom w:val="none" w:sz="0" w:space="0" w:color="auto"/>
        <w:right w:val="none" w:sz="0" w:space="0" w:color="auto"/>
      </w:divBdr>
    </w:div>
    <w:div w:id="1023440569">
      <w:bodyDiv w:val="1"/>
      <w:marLeft w:val="0"/>
      <w:marRight w:val="0"/>
      <w:marTop w:val="0"/>
      <w:marBottom w:val="0"/>
      <w:divBdr>
        <w:top w:val="none" w:sz="0" w:space="0" w:color="auto"/>
        <w:left w:val="none" w:sz="0" w:space="0" w:color="auto"/>
        <w:bottom w:val="none" w:sz="0" w:space="0" w:color="auto"/>
        <w:right w:val="none" w:sz="0" w:space="0" w:color="auto"/>
      </w:divBdr>
      <w:divsChild>
        <w:div w:id="322586243">
          <w:marLeft w:val="0"/>
          <w:marRight w:val="0"/>
          <w:marTop w:val="0"/>
          <w:marBottom w:val="0"/>
          <w:divBdr>
            <w:top w:val="none" w:sz="0" w:space="0" w:color="auto"/>
            <w:left w:val="none" w:sz="0" w:space="0" w:color="auto"/>
            <w:bottom w:val="none" w:sz="0" w:space="0" w:color="auto"/>
            <w:right w:val="none" w:sz="0" w:space="0" w:color="auto"/>
          </w:divBdr>
          <w:divsChild>
            <w:div w:id="991257364">
              <w:marLeft w:val="0"/>
              <w:marRight w:val="0"/>
              <w:marTop w:val="0"/>
              <w:marBottom w:val="0"/>
              <w:divBdr>
                <w:top w:val="none" w:sz="0" w:space="0" w:color="auto"/>
                <w:left w:val="none" w:sz="0" w:space="0" w:color="auto"/>
                <w:bottom w:val="none" w:sz="0" w:space="0" w:color="auto"/>
                <w:right w:val="none" w:sz="0" w:space="0" w:color="auto"/>
              </w:divBdr>
              <w:divsChild>
                <w:div w:id="1506628725">
                  <w:marLeft w:val="0"/>
                  <w:marRight w:val="0"/>
                  <w:marTop w:val="0"/>
                  <w:marBottom w:val="0"/>
                  <w:divBdr>
                    <w:top w:val="none" w:sz="0" w:space="0" w:color="auto"/>
                    <w:left w:val="none" w:sz="0" w:space="0" w:color="auto"/>
                    <w:bottom w:val="none" w:sz="0" w:space="0" w:color="auto"/>
                    <w:right w:val="none" w:sz="0" w:space="0" w:color="auto"/>
                  </w:divBdr>
                  <w:divsChild>
                    <w:div w:id="491264611">
                      <w:marLeft w:val="0"/>
                      <w:marRight w:val="0"/>
                      <w:marTop w:val="0"/>
                      <w:marBottom w:val="0"/>
                      <w:divBdr>
                        <w:top w:val="none" w:sz="0" w:space="0" w:color="auto"/>
                        <w:left w:val="none" w:sz="0" w:space="0" w:color="auto"/>
                        <w:bottom w:val="none" w:sz="0" w:space="0" w:color="auto"/>
                        <w:right w:val="none" w:sz="0" w:space="0" w:color="auto"/>
                      </w:divBdr>
                      <w:divsChild>
                        <w:div w:id="1261184257">
                          <w:marLeft w:val="0"/>
                          <w:marRight w:val="0"/>
                          <w:marTop w:val="0"/>
                          <w:marBottom w:val="0"/>
                          <w:divBdr>
                            <w:top w:val="none" w:sz="0" w:space="0" w:color="auto"/>
                            <w:left w:val="none" w:sz="0" w:space="0" w:color="auto"/>
                            <w:bottom w:val="none" w:sz="0" w:space="0" w:color="auto"/>
                            <w:right w:val="none" w:sz="0" w:space="0" w:color="auto"/>
                          </w:divBdr>
                          <w:divsChild>
                            <w:div w:id="344014524">
                              <w:marLeft w:val="0"/>
                              <w:marRight w:val="0"/>
                              <w:marTop w:val="0"/>
                              <w:marBottom w:val="0"/>
                              <w:divBdr>
                                <w:top w:val="none" w:sz="0" w:space="0" w:color="auto"/>
                                <w:left w:val="none" w:sz="0" w:space="0" w:color="auto"/>
                                <w:bottom w:val="none" w:sz="0" w:space="0" w:color="auto"/>
                                <w:right w:val="none" w:sz="0" w:space="0" w:color="auto"/>
                              </w:divBdr>
                              <w:divsChild>
                                <w:div w:id="1941983421">
                                  <w:marLeft w:val="0"/>
                                  <w:marRight w:val="0"/>
                                  <w:marTop w:val="0"/>
                                  <w:marBottom w:val="0"/>
                                  <w:divBdr>
                                    <w:top w:val="none" w:sz="0" w:space="0" w:color="auto"/>
                                    <w:left w:val="none" w:sz="0" w:space="0" w:color="auto"/>
                                    <w:bottom w:val="none" w:sz="0" w:space="0" w:color="auto"/>
                                    <w:right w:val="none" w:sz="0" w:space="0" w:color="auto"/>
                                  </w:divBdr>
                                  <w:divsChild>
                                    <w:div w:id="1820925920">
                                      <w:marLeft w:val="0"/>
                                      <w:marRight w:val="0"/>
                                      <w:marTop w:val="0"/>
                                      <w:marBottom w:val="0"/>
                                      <w:divBdr>
                                        <w:top w:val="none" w:sz="0" w:space="0" w:color="auto"/>
                                        <w:left w:val="none" w:sz="0" w:space="0" w:color="auto"/>
                                        <w:bottom w:val="none" w:sz="0" w:space="0" w:color="auto"/>
                                        <w:right w:val="none" w:sz="0" w:space="0" w:color="auto"/>
                                      </w:divBdr>
                                      <w:divsChild>
                                        <w:div w:id="45419549">
                                          <w:marLeft w:val="0"/>
                                          <w:marRight w:val="0"/>
                                          <w:marTop w:val="0"/>
                                          <w:marBottom w:val="0"/>
                                          <w:divBdr>
                                            <w:top w:val="none" w:sz="0" w:space="0" w:color="auto"/>
                                            <w:left w:val="none" w:sz="0" w:space="0" w:color="auto"/>
                                            <w:bottom w:val="none" w:sz="0" w:space="0" w:color="auto"/>
                                            <w:right w:val="none" w:sz="0" w:space="0" w:color="auto"/>
                                          </w:divBdr>
                                          <w:divsChild>
                                            <w:div w:id="26577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706759">
      <w:bodyDiv w:val="1"/>
      <w:marLeft w:val="0"/>
      <w:marRight w:val="0"/>
      <w:marTop w:val="0"/>
      <w:marBottom w:val="0"/>
      <w:divBdr>
        <w:top w:val="none" w:sz="0" w:space="0" w:color="auto"/>
        <w:left w:val="none" w:sz="0" w:space="0" w:color="auto"/>
        <w:bottom w:val="none" w:sz="0" w:space="0" w:color="auto"/>
        <w:right w:val="none" w:sz="0" w:space="0" w:color="auto"/>
      </w:divBdr>
    </w:div>
    <w:div w:id="1065761525">
      <w:bodyDiv w:val="1"/>
      <w:marLeft w:val="0"/>
      <w:marRight w:val="0"/>
      <w:marTop w:val="0"/>
      <w:marBottom w:val="0"/>
      <w:divBdr>
        <w:top w:val="none" w:sz="0" w:space="0" w:color="auto"/>
        <w:left w:val="none" w:sz="0" w:space="0" w:color="auto"/>
        <w:bottom w:val="none" w:sz="0" w:space="0" w:color="auto"/>
        <w:right w:val="none" w:sz="0" w:space="0" w:color="auto"/>
      </w:divBdr>
      <w:divsChild>
        <w:div w:id="1988625003">
          <w:marLeft w:val="0"/>
          <w:marRight w:val="0"/>
          <w:marTop w:val="0"/>
          <w:marBottom w:val="0"/>
          <w:divBdr>
            <w:top w:val="none" w:sz="0" w:space="0" w:color="auto"/>
            <w:left w:val="none" w:sz="0" w:space="0" w:color="auto"/>
            <w:bottom w:val="none" w:sz="0" w:space="0" w:color="auto"/>
            <w:right w:val="none" w:sz="0" w:space="0" w:color="auto"/>
          </w:divBdr>
          <w:divsChild>
            <w:div w:id="1131172502">
              <w:marLeft w:val="0"/>
              <w:marRight w:val="0"/>
              <w:marTop w:val="0"/>
              <w:marBottom w:val="0"/>
              <w:divBdr>
                <w:top w:val="none" w:sz="0" w:space="0" w:color="auto"/>
                <w:left w:val="none" w:sz="0" w:space="0" w:color="auto"/>
                <w:bottom w:val="none" w:sz="0" w:space="0" w:color="auto"/>
                <w:right w:val="none" w:sz="0" w:space="0" w:color="auto"/>
              </w:divBdr>
              <w:divsChild>
                <w:div w:id="1514030403">
                  <w:marLeft w:val="0"/>
                  <w:marRight w:val="0"/>
                  <w:marTop w:val="0"/>
                  <w:marBottom w:val="0"/>
                  <w:divBdr>
                    <w:top w:val="none" w:sz="0" w:space="0" w:color="auto"/>
                    <w:left w:val="none" w:sz="0" w:space="0" w:color="auto"/>
                    <w:bottom w:val="none" w:sz="0" w:space="0" w:color="auto"/>
                    <w:right w:val="none" w:sz="0" w:space="0" w:color="auto"/>
                  </w:divBdr>
                  <w:divsChild>
                    <w:div w:id="58947431">
                      <w:marLeft w:val="0"/>
                      <w:marRight w:val="0"/>
                      <w:marTop w:val="0"/>
                      <w:marBottom w:val="0"/>
                      <w:divBdr>
                        <w:top w:val="none" w:sz="0" w:space="0" w:color="auto"/>
                        <w:left w:val="none" w:sz="0" w:space="0" w:color="auto"/>
                        <w:bottom w:val="none" w:sz="0" w:space="0" w:color="auto"/>
                        <w:right w:val="none" w:sz="0" w:space="0" w:color="auto"/>
                      </w:divBdr>
                      <w:divsChild>
                        <w:div w:id="1607037303">
                          <w:marLeft w:val="0"/>
                          <w:marRight w:val="0"/>
                          <w:marTop w:val="0"/>
                          <w:marBottom w:val="0"/>
                          <w:divBdr>
                            <w:top w:val="none" w:sz="0" w:space="0" w:color="auto"/>
                            <w:left w:val="none" w:sz="0" w:space="0" w:color="auto"/>
                            <w:bottom w:val="none" w:sz="0" w:space="0" w:color="auto"/>
                            <w:right w:val="none" w:sz="0" w:space="0" w:color="auto"/>
                          </w:divBdr>
                          <w:divsChild>
                            <w:div w:id="1532112428">
                              <w:marLeft w:val="0"/>
                              <w:marRight w:val="0"/>
                              <w:marTop w:val="0"/>
                              <w:marBottom w:val="0"/>
                              <w:divBdr>
                                <w:top w:val="none" w:sz="0" w:space="0" w:color="auto"/>
                                <w:left w:val="none" w:sz="0" w:space="0" w:color="auto"/>
                                <w:bottom w:val="none" w:sz="0" w:space="0" w:color="auto"/>
                                <w:right w:val="none" w:sz="0" w:space="0" w:color="auto"/>
                              </w:divBdr>
                              <w:divsChild>
                                <w:div w:id="221059646">
                                  <w:marLeft w:val="0"/>
                                  <w:marRight w:val="0"/>
                                  <w:marTop w:val="0"/>
                                  <w:marBottom w:val="0"/>
                                  <w:divBdr>
                                    <w:top w:val="none" w:sz="0" w:space="0" w:color="auto"/>
                                    <w:left w:val="none" w:sz="0" w:space="0" w:color="auto"/>
                                    <w:bottom w:val="none" w:sz="0" w:space="0" w:color="auto"/>
                                    <w:right w:val="none" w:sz="0" w:space="0" w:color="auto"/>
                                  </w:divBdr>
                                  <w:divsChild>
                                    <w:div w:id="1780563933">
                                      <w:marLeft w:val="0"/>
                                      <w:marRight w:val="0"/>
                                      <w:marTop w:val="0"/>
                                      <w:marBottom w:val="0"/>
                                      <w:divBdr>
                                        <w:top w:val="none" w:sz="0" w:space="0" w:color="auto"/>
                                        <w:left w:val="none" w:sz="0" w:space="0" w:color="auto"/>
                                        <w:bottom w:val="none" w:sz="0" w:space="0" w:color="auto"/>
                                        <w:right w:val="none" w:sz="0" w:space="0" w:color="auto"/>
                                      </w:divBdr>
                                      <w:divsChild>
                                        <w:div w:id="1372684003">
                                          <w:marLeft w:val="0"/>
                                          <w:marRight w:val="0"/>
                                          <w:marTop w:val="0"/>
                                          <w:marBottom w:val="0"/>
                                          <w:divBdr>
                                            <w:top w:val="none" w:sz="0" w:space="0" w:color="auto"/>
                                            <w:left w:val="none" w:sz="0" w:space="0" w:color="auto"/>
                                            <w:bottom w:val="none" w:sz="0" w:space="0" w:color="auto"/>
                                            <w:right w:val="none" w:sz="0" w:space="0" w:color="auto"/>
                                          </w:divBdr>
                                          <w:divsChild>
                                            <w:div w:id="1378506844">
                                              <w:marLeft w:val="0"/>
                                              <w:marRight w:val="0"/>
                                              <w:marTop w:val="0"/>
                                              <w:marBottom w:val="0"/>
                                              <w:divBdr>
                                                <w:top w:val="none" w:sz="0" w:space="0" w:color="auto"/>
                                                <w:left w:val="none" w:sz="0" w:space="0" w:color="auto"/>
                                                <w:bottom w:val="none" w:sz="0" w:space="0" w:color="auto"/>
                                                <w:right w:val="none" w:sz="0" w:space="0" w:color="auto"/>
                                              </w:divBdr>
                                            </w:div>
                                          </w:divsChild>
                                        </w:div>
                                        <w:div w:id="1117603394">
                                          <w:marLeft w:val="0"/>
                                          <w:marRight w:val="0"/>
                                          <w:marTop w:val="0"/>
                                          <w:marBottom w:val="0"/>
                                          <w:divBdr>
                                            <w:top w:val="none" w:sz="0" w:space="0" w:color="auto"/>
                                            <w:left w:val="none" w:sz="0" w:space="0" w:color="auto"/>
                                            <w:bottom w:val="none" w:sz="0" w:space="0" w:color="auto"/>
                                            <w:right w:val="none" w:sz="0" w:space="0" w:color="auto"/>
                                          </w:divBdr>
                                          <w:divsChild>
                                            <w:div w:id="132627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510565">
      <w:bodyDiv w:val="1"/>
      <w:marLeft w:val="0"/>
      <w:marRight w:val="0"/>
      <w:marTop w:val="0"/>
      <w:marBottom w:val="0"/>
      <w:divBdr>
        <w:top w:val="none" w:sz="0" w:space="0" w:color="auto"/>
        <w:left w:val="none" w:sz="0" w:space="0" w:color="auto"/>
        <w:bottom w:val="none" w:sz="0" w:space="0" w:color="auto"/>
        <w:right w:val="none" w:sz="0" w:space="0" w:color="auto"/>
      </w:divBdr>
      <w:divsChild>
        <w:div w:id="545947158">
          <w:marLeft w:val="0"/>
          <w:marRight w:val="0"/>
          <w:marTop w:val="0"/>
          <w:marBottom w:val="0"/>
          <w:divBdr>
            <w:top w:val="none" w:sz="0" w:space="0" w:color="auto"/>
            <w:left w:val="none" w:sz="0" w:space="0" w:color="auto"/>
            <w:bottom w:val="none" w:sz="0" w:space="0" w:color="auto"/>
            <w:right w:val="none" w:sz="0" w:space="0" w:color="auto"/>
          </w:divBdr>
          <w:divsChild>
            <w:div w:id="1615213596">
              <w:marLeft w:val="0"/>
              <w:marRight w:val="0"/>
              <w:marTop w:val="0"/>
              <w:marBottom w:val="0"/>
              <w:divBdr>
                <w:top w:val="none" w:sz="0" w:space="0" w:color="auto"/>
                <w:left w:val="none" w:sz="0" w:space="0" w:color="auto"/>
                <w:bottom w:val="none" w:sz="0" w:space="0" w:color="auto"/>
                <w:right w:val="none" w:sz="0" w:space="0" w:color="auto"/>
              </w:divBdr>
              <w:divsChild>
                <w:div w:id="1718971459">
                  <w:marLeft w:val="0"/>
                  <w:marRight w:val="0"/>
                  <w:marTop w:val="0"/>
                  <w:marBottom w:val="0"/>
                  <w:divBdr>
                    <w:top w:val="none" w:sz="0" w:space="0" w:color="auto"/>
                    <w:left w:val="none" w:sz="0" w:space="0" w:color="auto"/>
                    <w:bottom w:val="none" w:sz="0" w:space="0" w:color="auto"/>
                    <w:right w:val="none" w:sz="0" w:space="0" w:color="auto"/>
                  </w:divBdr>
                  <w:divsChild>
                    <w:div w:id="1001276023">
                      <w:marLeft w:val="0"/>
                      <w:marRight w:val="0"/>
                      <w:marTop w:val="0"/>
                      <w:marBottom w:val="0"/>
                      <w:divBdr>
                        <w:top w:val="none" w:sz="0" w:space="0" w:color="auto"/>
                        <w:left w:val="none" w:sz="0" w:space="0" w:color="auto"/>
                        <w:bottom w:val="none" w:sz="0" w:space="0" w:color="auto"/>
                        <w:right w:val="none" w:sz="0" w:space="0" w:color="auto"/>
                      </w:divBdr>
                      <w:divsChild>
                        <w:div w:id="405616345">
                          <w:marLeft w:val="0"/>
                          <w:marRight w:val="0"/>
                          <w:marTop w:val="0"/>
                          <w:marBottom w:val="0"/>
                          <w:divBdr>
                            <w:top w:val="none" w:sz="0" w:space="0" w:color="auto"/>
                            <w:left w:val="none" w:sz="0" w:space="0" w:color="auto"/>
                            <w:bottom w:val="none" w:sz="0" w:space="0" w:color="auto"/>
                            <w:right w:val="none" w:sz="0" w:space="0" w:color="auto"/>
                          </w:divBdr>
                          <w:divsChild>
                            <w:div w:id="1685786956">
                              <w:marLeft w:val="0"/>
                              <w:marRight w:val="0"/>
                              <w:marTop w:val="0"/>
                              <w:marBottom w:val="0"/>
                              <w:divBdr>
                                <w:top w:val="none" w:sz="0" w:space="0" w:color="auto"/>
                                <w:left w:val="none" w:sz="0" w:space="0" w:color="auto"/>
                                <w:bottom w:val="none" w:sz="0" w:space="0" w:color="auto"/>
                                <w:right w:val="none" w:sz="0" w:space="0" w:color="auto"/>
                              </w:divBdr>
                              <w:divsChild>
                                <w:div w:id="1223517814">
                                  <w:marLeft w:val="0"/>
                                  <w:marRight w:val="0"/>
                                  <w:marTop w:val="0"/>
                                  <w:marBottom w:val="0"/>
                                  <w:divBdr>
                                    <w:top w:val="none" w:sz="0" w:space="0" w:color="auto"/>
                                    <w:left w:val="none" w:sz="0" w:space="0" w:color="auto"/>
                                    <w:bottom w:val="none" w:sz="0" w:space="0" w:color="auto"/>
                                    <w:right w:val="none" w:sz="0" w:space="0" w:color="auto"/>
                                  </w:divBdr>
                                  <w:divsChild>
                                    <w:div w:id="18919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595627">
      <w:bodyDiv w:val="1"/>
      <w:marLeft w:val="0"/>
      <w:marRight w:val="0"/>
      <w:marTop w:val="0"/>
      <w:marBottom w:val="0"/>
      <w:divBdr>
        <w:top w:val="none" w:sz="0" w:space="0" w:color="auto"/>
        <w:left w:val="none" w:sz="0" w:space="0" w:color="auto"/>
        <w:bottom w:val="none" w:sz="0" w:space="0" w:color="auto"/>
        <w:right w:val="none" w:sz="0" w:space="0" w:color="auto"/>
      </w:divBdr>
      <w:divsChild>
        <w:div w:id="282270964">
          <w:marLeft w:val="0"/>
          <w:marRight w:val="0"/>
          <w:marTop w:val="0"/>
          <w:marBottom w:val="0"/>
          <w:divBdr>
            <w:top w:val="none" w:sz="0" w:space="0" w:color="auto"/>
            <w:left w:val="none" w:sz="0" w:space="0" w:color="auto"/>
            <w:bottom w:val="none" w:sz="0" w:space="0" w:color="auto"/>
            <w:right w:val="none" w:sz="0" w:space="0" w:color="auto"/>
          </w:divBdr>
          <w:divsChild>
            <w:div w:id="135801102">
              <w:marLeft w:val="0"/>
              <w:marRight w:val="0"/>
              <w:marTop w:val="0"/>
              <w:marBottom w:val="0"/>
              <w:divBdr>
                <w:top w:val="none" w:sz="0" w:space="0" w:color="auto"/>
                <w:left w:val="none" w:sz="0" w:space="0" w:color="auto"/>
                <w:bottom w:val="none" w:sz="0" w:space="0" w:color="auto"/>
                <w:right w:val="none" w:sz="0" w:space="0" w:color="auto"/>
              </w:divBdr>
              <w:divsChild>
                <w:div w:id="512648256">
                  <w:marLeft w:val="0"/>
                  <w:marRight w:val="0"/>
                  <w:marTop w:val="0"/>
                  <w:marBottom w:val="0"/>
                  <w:divBdr>
                    <w:top w:val="none" w:sz="0" w:space="0" w:color="auto"/>
                    <w:left w:val="none" w:sz="0" w:space="0" w:color="auto"/>
                    <w:bottom w:val="none" w:sz="0" w:space="0" w:color="auto"/>
                    <w:right w:val="none" w:sz="0" w:space="0" w:color="auto"/>
                  </w:divBdr>
                  <w:divsChild>
                    <w:div w:id="1951349648">
                      <w:marLeft w:val="0"/>
                      <w:marRight w:val="0"/>
                      <w:marTop w:val="0"/>
                      <w:marBottom w:val="0"/>
                      <w:divBdr>
                        <w:top w:val="none" w:sz="0" w:space="0" w:color="auto"/>
                        <w:left w:val="none" w:sz="0" w:space="0" w:color="auto"/>
                        <w:bottom w:val="none" w:sz="0" w:space="0" w:color="auto"/>
                        <w:right w:val="none" w:sz="0" w:space="0" w:color="auto"/>
                      </w:divBdr>
                      <w:divsChild>
                        <w:div w:id="1053770383">
                          <w:marLeft w:val="0"/>
                          <w:marRight w:val="0"/>
                          <w:marTop w:val="0"/>
                          <w:marBottom w:val="0"/>
                          <w:divBdr>
                            <w:top w:val="none" w:sz="0" w:space="0" w:color="auto"/>
                            <w:left w:val="none" w:sz="0" w:space="0" w:color="auto"/>
                            <w:bottom w:val="none" w:sz="0" w:space="0" w:color="auto"/>
                            <w:right w:val="none" w:sz="0" w:space="0" w:color="auto"/>
                          </w:divBdr>
                          <w:divsChild>
                            <w:div w:id="1090352865">
                              <w:marLeft w:val="0"/>
                              <w:marRight w:val="0"/>
                              <w:marTop w:val="0"/>
                              <w:marBottom w:val="0"/>
                              <w:divBdr>
                                <w:top w:val="none" w:sz="0" w:space="0" w:color="auto"/>
                                <w:left w:val="none" w:sz="0" w:space="0" w:color="auto"/>
                                <w:bottom w:val="none" w:sz="0" w:space="0" w:color="auto"/>
                                <w:right w:val="none" w:sz="0" w:space="0" w:color="auto"/>
                              </w:divBdr>
                              <w:divsChild>
                                <w:div w:id="771244989">
                                  <w:marLeft w:val="0"/>
                                  <w:marRight w:val="0"/>
                                  <w:marTop w:val="0"/>
                                  <w:marBottom w:val="0"/>
                                  <w:divBdr>
                                    <w:top w:val="none" w:sz="0" w:space="0" w:color="auto"/>
                                    <w:left w:val="none" w:sz="0" w:space="0" w:color="auto"/>
                                    <w:bottom w:val="none" w:sz="0" w:space="0" w:color="auto"/>
                                    <w:right w:val="none" w:sz="0" w:space="0" w:color="auto"/>
                                  </w:divBdr>
                                  <w:divsChild>
                                    <w:div w:id="134998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563746">
      <w:bodyDiv w:val="1"/>
      <w:marLeft w:val="0"/>
      <w:marRight w:val="0"/>
      <w:marTop w:val="0"/>
      <w:marBottom w:val="0"/>
      <w:divBdr>
        <w:top w:val="none" w:sz="0" w:space="0" w:color="auto"/>
        <w:left w:val="none" w:sz="0" w:space="0" w:color="auto"/>
        <w:bottom w:val="none" w:sz="0" w:space="0" w:color="auto"/>
        <w:right w:val="none" w:sz="0" w:space="0" w:color="auto"/>
      </w:divBdr>
      <w:divsChild>
        <w:div w:id="617372483">
          <w:marLeft w:val="0"/>
          <w:marRight w:val="0"/>
          <w:marTop w:val="0"/>
          <w:marBottom w:val="0"/>
          <w:divBdr>
            <w:top w:val="none" w:sz="0" w:space="0" w:color="auto"/>
            <w:left w:val="none" w:sz="0" w:space="0" w:color="auto"/>
            <w:bottom w:val="none" w:sz="0" w:space="0" w:color="auto"/>
            <w:right w:val="none" w:sz="0" w:space="0" w:color="auto"/>
          </w:divBdr>
          <w:divsChild>
            <w:div w:id="500395941">
              <w:marLeft w:val="0"/>
              <w:marRight w:val="0"/>
              <w:marTop w:val="0"/>
              <w:marBottom w:val="0"/>
              <w:divBdr>
                <w:top w:val="none" w:sz="0" w:space="0" w:color="auto"/>
                <w:left w:val="none" w:sz="0" w:space="0" w:color="auto"/>
                <w:bottom w:val="none" w:sz="0" w:space="0" w:color="auto"/>
                <w:right w:val="none" w:sz="0" w:space="0" w:color="auto"/>
              </w:divBdr>
              <w:divsChild>
                <w:div w:id="1425570011">
                  <w:marLeft w:val="0"/>
                  <w:marRight w:val="0"/>
                  <w:marTop w:val="0"/>
                  <w:marBottom w:val="0"/>
                  <w:divBdr>
                    <w:top w:val="none" w:sz="0" w:space="0" w:color="auto"/>
                    <w:left w:val="none" w:sz="0" w:space="0" w:color="auto"/>
                    <w:bottom w:val="none" w:sz="0" w:space="0" w:color="auto"/>
                    <w:right w:val="none" w:sz="0" w:space="0" w:color="auto"/>
                  </w:divBdr>
                  <w:divsChild>
                    <w:div w:id="516235335">
                      <w:marLeft w:val="0"/>
                      <w:marRight w:val="0"/>
                      <w:marTop w:val="0"/>
                      <w:marBottom w:val="0"/>
                      <w:divBdr>
                        <w:top w:val="none" w:sz="0" w:space="0" w:color="auto"/>
                        <w:left w:val="none" w:sz="0" w:space="0" w:color="auto"/>
                        <w:bottom w:val="none" w:sz="0" w:space="0" w:color="auto"/>
                        <w:right w:val="none" w:sz="0" w:space="0" w:color="auto"/>
                      </w:divBdr>
                      <w:divsChild>
                        <w:div w:id="1247497405">
                          <w:marLeft w:val="0"/>
                          <w:marRight w:val="0"/>
                          <w:marTop w:val="0"/>
                          <w:marBottom w:val="0"/>
                          <w:divBdr>
                            <w:top w:val="none" w:sz="0" w:space="0" w:color="auto"/>
                            <w:left w:val="none" w:sz="0" w:space="0" w:color="auto"/>
                            <w:bottom w:val="none" w:sz="0" w:space="0" w:color="auto"/>
                            <w:right w:val="none" w:sz="0" w:space="0" w:color="auto"/>
                          </w:divBdr>
                          <w:divsChild>
                            <w:div w:id="116685614">
                              <w:marLeft w:val="0"/>
                              <w:marRight w:val="0"/>
                              <w:marTop w:val="0"/>
                              <w:marBottom w:val="0"/>
                              <w:divBdr>
                                <w:top w:val="none" w:sz="0" w:space="0" w:color="auto"/>
                                <w:left w:val="none" w:sz="0" w:space="0" w:color="auto"/>
                                <w:bottom w:val="none" w:sz="0" w:space="0" w:color="auto"/>
                                <w:right w:val="none" w:sz="0" w:space="0" w:color="auto"/>
                              </w:divBdr>
                              <w:divsChild>
                                <w:div w:id="1297176442">
                                  <w:marLeft w:val="0"/>
                                  <w:marRight w:val="0"/>
                                  <w:marTop w:val="0"/>
                                  <w:marBottom w:val="0"/>
                                  <w:divBdr>
                                    <w:top w:val="none" w:sz="0" w:space="0" w:color="auto"/>
                                    <w:left w:val="none" w:sz="0" w:space="0" w:color="auto"/>
                                    <w:bottom w:val="none" w:sz="0" w:space="0" w:color="auto"/>
                                    <w:right w:val="none" w:sz="0" w:space="0" w:color="auto"/>
                                  </w:divBdr>
                                  <w:divsChild>
                                    <w:div w:id="129567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712742">
      <w:bodyDiv w:val="1"/>
      <w:marLeft w:val="0"/>
      <w:marRight w:val="0"/>
      <w:marTop w:val="0"/>
      <w:marBottom w:val="0"/>
      <w:divBdr>
        <w:top w:val="none" w:sz="0" w:space="0" w:color="auto"/>
        <w:left w:val="none" w:sz="0" w:space="0" w:color="auto"/>
        <w:bottom w:val="none" w:sz="0" w:space="0" w:color="auto"/>
        <w:right w:val="none" w:sz="0" w:space="0" w:color="auto"/>
      </w:divBdr>
      <w:divsChild>
        <w:div w:id="786508618">
          <w:marLeft w:val="0"/>
          <w:marRight w:val="0"/>
          <w:marTop w:val="0"/>
          <w:marBottom w:val="0"/>
          <w:divBdr>
            <w:top w:val="none" w:sz="0" w:space="0" w:color="auto"/>
            <w:left w:val="none" w:sz="0" w:space="0" w:color="auto"/>
            <w:bottom w:val="none" w:sz="0" w:space="0" w:color="auto"/>
            <w:right w:val="none" w:sz="0" w:space="0" w:color="auto"/>
          </w:divBdr>
          <w:divsChild>
            <w:div w:id="77333889">
              <w:marLeft w:val="0"/>
              <w:marRight w:val="0"/>
              <w:marTop w:val="0"/>
              <w:marBottom w:val="0"/>
              <w:divBdr>
                <w:top w:val="none" w:sz="0" w:space="0" w:color="auto"/>
                <w:left w:val="none" w:sz="0" w:space="0" w:color="auto"/>
                <w:bottom w:val="none" w:sz="0" w:space="0" w:color="auto"/>
                <w:right w:val="none" w:sz="0" w:space="0" w:color="auto"/>
              </w:divBdr>
              <w:divsChild>
                <w:div w:id="1901676069">
                  <w:marLeft w:val="0"/>
                  <w:marRight w:val="0"/>
                  <w:marTop w:val="0"/>
                  <w:marBottom w:val="0"/>
                  <w:divBdr>
                    <w:top w:val="none" w:sz="0" w:space="0" w:color="auto"/>
                    <w:left w:val="none" w:sz="0" w:space="0" w:color="auto"/>
                    <w:bottom w:val="none" w:sz="0" w:space="0" w:color="auto"/>
                    <w:right w:val="none" w:sz="0" w:space="0" w:color="auto"/>
                  </w:divBdr>
                  <w:divsChild>
                    <w:div w:id="1326084721">
                      <w:marLeft w:val="0"/>
                      <w:marRight w:val="0"/>
                      <w:marTop w:val="0"/>
                      <w:marBottom w:val="0"/>
                      <w:divBdr>
                        <w:top w:val="none" w:sz="0" w:space="0" w:color="auto"/>
                        <w:left w:val="none" w:sz="0" w:space="0" w:color="auto"/>
                        <w:bottom w:val="none" w:sz="0" w:space="0" w:color="auto"/>
                        <w:right w:val="none" w:sz="0" w:space="0" w:color="auto"/>
                      </w:divBdr>
                      <w:divsChild>
                        <w:div w:id="318969593">
                          <w:marLeft w:val="0"/>
                          <w:marRight w:val="0"/>
                          <w:marTop w:val="0"/>
                          <w:marBottom w:val="0"/>
                          <w:divBdr>
                            <w:top w:val="none" w:sz="0" w:space="0" w:color="auto"/>
                            <w:left w:val="none" w:sz="0" w:space="0" w:color="auto"/>
                            <w:bottom w:val="none" w:sz="0" w:space="0" w:color="auto"/>
                            <w:right w:val="none" w:sz="0" w:space="0" w:color="auto"/>
                          </w:divBdr>
                          <w:divsChild>
                            <w:div w:id="1278368781">
                              <w:marLeft w:val="0"/>
                              <w:marRight w:val="0"/>
                              <w:marTop w:val="0"/>
                              <w:marBottom w:val="0"/>
                              <w:divBdr>
                                <w:top w:val="none" w:sz="0" w:space="0" w:color="auto"/>
                                <w:left w:val="none" w:sz="0" w:space="0" w:color="auto"/>
                                <w:bottom w:val="none" w:sz="0" w:space="0" w:color="auto"/>
                                <w:right w:val="none" w:sz="0" w:space="0" w:color="auto"/>
                              </w:divBdr>
                              <w:divsChild>
                                <w:div w:id="399330792">
                                  <w:marLeft w:val="0"/>
                                  <w:marRight w:val="0"/>
                                  <w:marTop w:val="0"/>
                                  <w:marBottom w:val="0"/>
                                  <w:divBdr>
                                    <w:top w:val="none" w:sz="0" w:space="0" w:color="auto"/>
                                    <w:left w:val="none" w:sz="0" w:space="0" w:color="auto"/>
                                    <w:bottom w:val="none" w:sz="0" w:space="0" w:color="auto"/>
                                    <w:right w:val="none" w:sz="0" w:space="0" w:color="auto"/>
                                  </w:divBdr>
                                  <w:divsChild>
                                    <w:div w:id="93691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258973">
      <w:bodyDiv w:val="1"/>
      <w:marLeft w:val="0"/>
      <w:marRight w:val="0"/>
      <w:marTop w:val="0"/>
      <w:marBottom w:val="0"/>
      <w:divBdr>
        <w:top w:val="none" w:sz="0" w:space="0" w:color="auto"/>
        <w:left w:val="none" w:sz="0" w:space="0" w:color="auto"/>
        <w:bottom w:val="none" w:sz="0" w:space="0" w:color="auto"/>
        <w:right w:val="none" w:sz="0" w:space="0" w:color="auto"/>
      </w:divBdr>
    </w:div>
    <w:div w:id="1260795693">
      <w:bodyDiv w:val="1"/>
      <w:marLeft w:val="0"/>
      <w:marRight w:val="0"/>
      <w:marTop w:val="0"/>
      <w:marBottom w:val="0"/>
      <w:divBdr>
        <w:top w:val="none" w:sz="0" w:space="0" w:color="auto"/>
        <w:left w:val="none" w:sz="0" w:space="0" w:color="auto"/>
        <w:bottom w:val="none" w:sz="0" w:space="0" w:color="auto"/>
        <w:right w:val="none" w:sz="0" w:space="0" w:color="auto"/>
      </w:divBdr>
    </w:div>
    <w:div w:id="1301763483">
      <w:bodyDiv w:val="1"/>
      <w:marLeft w:val="0"/>
      <w:marRight w:val="0"/>
      <w:marTop w:val="0"/>
      <w:marBottom w:val="0"/>
      <w:divBdr>
        <w:top w:val="none" w:sz="0" w:space="0" w:color="auto"/>
        <w:left w:val="none" w:sz="0" w:space="0" w:color="auto"/>
        <w:bottom w:val="none" w:sz="0" w:space="0" w:color="auto"/>
        <w:right w:val="none" w:sz="0" w:space="0" w:color="auto"/>
      </w:divBdr>
    </w:div>
    <w:div w:id="1354458846">
      <w:bodyDiv w:val="1"/>
      <w:marLeft w:val="0"/>
      <w:marRight w:val="0"/>
      <w:marTop w:val="0"/>
      <w:marBottom w:val="0"/>
      <w:divBdr>
        <w:top w:val="none" w:sz="0" w:space="0" w:color="auto"/>
        <w:left w:val="none" w:sz="0" w:space="0" w:color="auto"/>
        <w:bottom w:val="none" w:sz="0" w:space="0" w:color="auto"/>
        <w:right w:val="none" w:sz="0" w:space="0" w:color="auto"/>
      </w:divBdr>
    </w:div>
    <w:div w:id="1357077695">
      <w:bodyDiv w:val="1"/>
      <w:marLeft w:val="0"/>
      <w:marRight w:val="0"/>
      <w:marTop w:val="0"/>
      <w:marBottom w:val="0"/>
      <w:divBdr>
        <w:top w:val="none" w:sz="0" w:space="0" w:color="auto"/>
        <w:left w:val="none" w:sz="0" w:space="0" w:color="auto"/>
        <w:bottom w:val="none" w:sz="0" w:space="0" w:color="auto"/>
        <w:right w:val="none" w:sz="0" w:space="0" w:color="auto"/>
      </w:divBdr>
    </w:div>
    <w:div w:id="1382897884">
      <w:bodyDiv w:val="1"/>
      <w:marLeft w:val="0"/>
      <w:marRight w:val="0"/>
      <w:marTop w:val="0"/>
      <w:marBottom w:val="0"/>
      <w:divBdr>
        <w:top w:val="none" w:sz="0" w:space="0" w:color="auto"/>
        <w:left w:val="none" w:sz="0" w:space="0" w:color="auto"/>
        <w:bottom w:val="none" w:sz="0" w:space="0" w:color="auto"/>
        <w:right w:val="none" w:sz="0" w:space="0" w:color="auto"/>
      </w:divBdr>
    </w:div>
    <w:div w:id="1441991552">
      <w:bodyDiv w:val="1"/>
      <w:marLeft w:val="0"/>
      <w:marRight w:val="0"/>
      <w:marTop w:val="0"/>
      <w:marBottom w:val="0"/>
      <w:divBdr>
        <w:top w:val="none" w:sz="0" w:space="0" w:color="auto"/>
        <w:left w:val="none" w:sz="0" w:space="0" w:color="auto"/>
        <w:bottom w:val="none" w:sz="0" w:space="0" w:color="auto"/>
        <w:right w:val="none" w:sz="0" w:space="0" w:color="auto"/>
      </w:divBdr>
    </w:div>
    <w:div w:id="1449013055">
      <w:bodyDiv w:val="1"/>
      <w:marLeft w:val="0"/>
      <w:marRight w:val="0"/>
      <w:marTop w:val="0"/>
      <w:marBottom w:val="0"/>
      <w:divBdr>
        <w:top w:val="none" w:sz="0" w:space="0" w:color="auto"/>
        <w:left w:val="none" w:sz="0" w:space="0" w:color="auto"/>
        <w:bottom w:val="none" w:sz="0" w:space="0" w:color="auto"/>
        <w:right w:val="none" w:sz="0" w:space="0" w:color="auto"/>
      </w:divBdr>
      <w:divsChild>
        <w:div w:id="329187387">
          <w:marLeft w:val="0"/>
          <w:marRight w:val="0"/>
          <w:marTop w:val="0"/>
          <w:marBottom w:val="0"/>
          <w:divBdr>
            <w:top w:val="none" w:sz="0" w:space="0" w:color="auto"/>
            <w:left w:val="none" w:sz="0" w:space="0" w:color="auto"/>
            <w:bottom w:val="none" w:sz="0" w:space="0" w:color="auto"/>
            <w:right w:val="none" w:sz="0" w:space="0" w:color="auto"/>
          </w:divBdr>
          <w:divsChild>
            <w:div w:id="1071386625">
              <w:marLeft w:val="0"/>
              <w:marRight w:val="0"/>
              <w:marTop w:val="0"/>
              <w:marBottom w:val="0"/>
              <w:divBdr>
                <w:top w:val="none" w:sz="0" w:space="0" w:color="auto"/>
                <w:left w:val="none" w:sz="0" w:space="0" w:color="auto"/>
                <w:bottom w:val="none" w:sz="0" w:space="0" w:color="auto"/>
                <w:right w:val="none" w:sz="0" w:space="0" w:color="auto"/>
              </w:divBdr>
              <w:divsChild>
                <w:div w:id="1229462101">
                  <w:marLeft w:val="0"/>
                  <w:marRight w:val="0"/>
                  <w:marTop w:val="0"/>
                  <w:marBottom w:val="0"/>
                  <w:divBdr>
                    <w:top w:val="none" w:sz="0" w:space="0" w:color="auto"/>
                    <w:left w:val="none" w:sz="0" w:space="0" w:color="auto"/>
                    <w:bottom w:val="none" w:sz="0" w:space="0" w:color="auto"/>
                    <w:right w:val="none" w:sz="0" w:space="0" w:color="auto"/>
                  </w:divBdr>
                  <w:divsChild>
                    <w:div w:id="1794711176">
                      <w:marLeft w:val="0"/>
                      <w:marRight w:val="0"/>
                      <w:marTop w:val="0"/>
                      <w:marBottom w:val="0"/>
                      <w:divBdr>
                        <w:top w:val="none" w:sz="0" w:space="0" w:color="auto"/>
                        <w:left w:val="none" w:sz="0" w:space="0" w:color="auto"/>
                        <w:bottom w:val="none" w:sz="0" w:space="0" w:color="auto"/>
                        <w:right w:val="none" w:sz="0" w:space="0" w:color="auto"/>
                      </w:divBdr>
                      <w:divsChild>
                        <w:div w:id="646471469">
                          <w:marLeft w:val="0"/>
                          <w:marRight w:val="0"/>
                          <w:marTop w:val="0"/>
                          <w:marBottom w:val="0"/>
                          <w:divBdr>
                            <w:top w:val="none" w:sz="0" w:space="0" w:color="auto"/>
                            <w:left w:val="none" w:sz="0" w:space="0" w:color="auto"/>
                            <w:bottom w:val="none" w:sz="0" w:space="0" w:color="auto"/>
                            <w:right w:val="none" w:sz="0" w:space="0" w:color="auto"/>
                          </w:divBdr>
                          <w:divsChild>
                            <w:div w:id="1625118637">
                              <w:marLeft w:val="0"/>
                              <w:marRight w:val="0"/>
                              <w:marTop w:val="0"/>
                              <w:marBottom w:val="0"/>
                              <w:divBdr>
                                <w:top w:val="none" w:sz="0" w:space="0" w:color="auto"/>
                                <w:left w:val="none" w:sz="0" w:space="0" w:color="auto"/>
                                <w:bottom w:val="none" w:sz="0" w:space="0" w:color="auto"/>
                                <w:right w:val="none" w:sz="0" w:space="0" w:color="auto"/>
                              </w:divBdr>
                              <w:divsChild>
                                <w:div w:id="1154292797">
                                  <w:marLeft w:val="0"/>
                                  <w:marRight w:val="0"/>
                                  <w:marTop w:val="0"/>
                                  <w:marBottom w:val="0"/>
                                  <w:divBdr>
                                    <w:top w:val="none" w:sz="0" w:space="0" w:color="auto"/>
                                    <w:left w:val="none" w:sz="0" w:space="0" w:color="auto"/>
                                    <w:bottom w:val="none" w:sz="0" w:space="0" w:color="auto"/>
                                    <w:right w:val="none" w:sz="0" w:space="0" w:color="auto"/>
                                  </w:divBdr>
                                  <w:divsChild>
                                    <w:div w:id="1539586394">
                                      <w:marLeft w:val="0"/>
                                      <w:marRight w:val="0"/>
                                      <w:marTop w:val="0"/>
                                      <w:marBottom w:val="0"/>
                                      <w:divBdr>
                                        <w:top w:val="none" w:sz="0" w:space="0" w:color="auto"/>
                                        <w:left w:val="none" w:sz="0" w:space="0" w:color="auto"/>
                                        <w:bottom w:val="none" w:sz="0" w:space="0" w:color="auto"/>
                                        <w:right w:val="none" w:sz="0" w:space="0" w:color="auto"/>
                                      </w:divBdr>
                                      <w:divsChild>
                                        <w:div w:id="1630209544">
                                          <w:marLeft w:val="0"/>
                                          <w:marRight w:val="0"/>
                                          <w:marTop w:val="0"/>
                                          <w:marBottom w:val="0"/>
                                          <w:divBdr>
                                            <w:top w:val="none" w:sz="0" w:space="0" w:color="auto"/>
                                            <w:left w:val="none" w:sz="0" w:space="0" w:color="auto"/>
                                            <w:bottom w:val="none" w:sz="0" w:space="0" w:color="auto"/>
                                            <w:right w:val="none" w:sz="0" w:space="0" w:color="auto"/>
                                          </w:divBdr>
                                          <w:divsChild>
                                            <w:div w:id="41505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136382">
      <w:bodyDiv w:val="1"/>
      <w:marLeft w:val="0"/>
      <w:marRight w:val="0"/>
      <w:marTop w:val="0"/>
      <w:marBottom w:val="0"/>
      <w:divBdr>
        <w:top w:val="none" w:sz="0" w:space="0" w:color="auto"/>
        <w:left w:val="none" w:sz="0" w:space="0" w:color="auto"/>
        <w:bottom w:val="none" w:sz="0" w:space="0" w:color="auto"/>
        <w:right w:val="none" w:sz="0" w:space="0" w:color="auto"/>
      </w:divBdr>
    </w:div>
    <w:div w:id="1461341955">
      <w:bodyDiv w:val="1"/>
      <w:marLeft w:val="0"/>
      <w:marRight w:val="0"/>
      <w:marTop w:val="0"/>
      <w:marBottom w:val="0"/>
      <w:divBdr>
        <w:top w:val="none" w:sz="0" w:space="0" w:color="auto"/>
        <w:left w:val="none" w:sz="0" w:space="0" w:color="auto"/>
        <w:bottom w:val="none" w:sz="0" w:space="0" w:color="auto"/>
        <w:right w:val="none" w:sz="0" w:space="0" w:color="auto"/>
      </w:divBdr>
      <w:divsChild>
        <w:div w:id="2025938692">
          <w:marLeft w:val="0"/>
          <w:marRight w:val="0"/>
          <w:marTop w:val="0"/>
          <w:marBottom w:val="0"/>
          <w:divBdr>
            <w:top w:val="none" w:sz="0" w:space="0" w:color="auto"/>
            <w:left w:val="none" w:sz="0" w:space="0" w:color="auto"/>
            <w:bottom w:val="none" w:sz="0" w:space="0" w:color="auto"/>
            <w:right w:val="none" w:sz="0" w:space="0" w:color="auto"/>
          </w:divBdr>
          <w:divsChild>
            <w:div w:id="1467157581">
              <w:marLeft w:val="0"/>
              <w:marRight w:val="0"/>
              <w:marTop w:val="0"/>
              <w:marBottom w:val="0"/>
              <w:divBdr>
                <w:top w:val="none" w:sz="0" w:space="0" w:color="auto"/>
                <w:left w:val="none" w:sz="0" w:space="0" w:color="auto"/>
                <w:bottom w:val="none" w:sz="0" w:space="0" w:color="auto"/>
                <w:right w:val="none" w:sz="0" w:space="0" w:color="auto"/>
              </w:divBdr>
              <w:divsChild>
                <w:div w:id="14934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6495">
          <w:marLeft w:val="0"/>
          <w:marRight w:val="0"/>
          <w:marTop w:val="0"/>
          <w:marBottom w:val="0"/>
          <w:divBdr>
            <w:top w:val="none" w:sz="0" w:space="0" w:color="auto"/>
            <w:left w:val="none" w:sz="0" w:space="0" w:color="auto"/>
            <w:bottom w:val="none" w:sz="0" w:space="0" w:color="auto"/>
            <w:right w:val="none" w:sz="0" w:space="0" w:color="auto"/>
          </w:divBdr>
          <w:divsChild>
            <w:div w:id="932594632">
              <w:marLeft w:val="0"/>
              <w:marRight w:val="0"/>
              <w:marTop w:val="0"/>
              <w:marBottom w:val="0"/>
              <w:divBdr>
                <w:top w:val="none" w:sz="0" w:space="0" w:color="auto"/>
                <w:left w:val="none" w:sz="0" w:space="0" w:color="auto"/>
                <w:bottom w:val="none" w:sz="0" w:space="0" w:color="auto"/>
                <w:right w:val="none" w:sz="0" w:space="0" w:color="auto"/>
              </w:divBdr>
              <w:divsChild>
                <w:div w:id="110685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98306">
      <w:bodyDiv w:val="1"/>
      <w:marLeft w:val="0"/>
      <w:marRight w:val="0"/>
      <w:marTop w:val="0"/>
      <w:marBottom w:val="0"/>
      <w:divBdr>
        <w:top w:val="none" w:sz="0" w:space="0" w:color="auto"/>
        <w:left w:val="none" w:sz="0" w:space="0" w:color="auto"/>
        <w:bottom w:val="none" w:sz="0" w:space="0" w:color="auto"/>
        <w:right w:val="none" w:sz="0" w:space="0" w:color="auto"/>
      </w:divBdr>
      <w:divsChild>
        <w:div w:id="405541701">
          <w:marLeft w:val="0"/>
          <w:marRight w:val="0"/>
          <w:marTop w:val="0"/>
          <w:marBottom w:val="0"/>
          <w:divBdr>
            <w:top w:val="none" w:sz="0" w:space="0" w:color="auto"/>
            <w:left w:val="none" w:sz="0" w:space="0" w:color="auto"/>
            <w:bottom w:val="none" w:sz="0" w:space="0" w:color="auto"/>
            <w:right w:val="none" w:sz="0" w:space="0" w:color="auto"/>
          </w:divBdr>
          <w:divsChild>
            <w:div w:id="1557886521">
              <w:marLeft w:val="0"/>
              <w:marRight w:val="0"/>
              <w:marTop w:val="0"/>
              <w:marBottom w:val="0"/>
              <w:divBdr>
                <w:top w:val="none" w:sz="0" w:space="0" w:color="auto"/>
                <w:left w:val="none" w:sz="0" w:space="0" w:color="auto"/>
                <w:bottom w:val="none" w:sz="0" w:space="0" w:color="auto"/>
                <w:right w:val="none" w:sz="0" w:space="0" w:color="auto"/>
              </w:divBdr>
              <w:divsChild>
                <w:div w:id="564801091">
                  <w:marLeft w:val="0"/>
                  <w:marRight w:val="0"/>
                  <w:marTop w:val="0"/>
                  <w:marBottom w:val="0"/>
                  <w:divBdr>
                    <w:top w:val="none" w:sz="0" w:space="0" w:color="auto"/>
                    <w:left w:val="none" w:sz="0" w:space="0" w:color="auto"/>
                    <w:bottom w:val="none" w:sz="0" w:space="0" w:color="auto"/>
                    <w:right w:val="none" w:sz="0" w:space="0" w:color="auto"/>
                  </w:divBdr>
                  <w:divsChild>
                    <w:div w:id="1302420214">
                      <w:marLeft w:val="0"/>
                      <w:marRight w:val="0"/>
                      <w:marTop w:val="0"/>
                      <w:marBottom w:val="0"/>
                      <w:divBdr>
                        <w:top w:val="none" w:sz="0" w:space="0" w:color="auto"/>
                        <w:left w:val="none" w:sz="0" w:space="0" w:color="auto"/>
                        <w:bottom w:val="none" w:sz="0" w:space="0" w:color="auto"/>
                        <w:right w:val="none" w:sz="0" w:space="0" w:color="auto"/>
                      </w:divBdr>
                      <w:divsChild>
                        <w:div w:id="341205401">
                          <w:marLeft w:val="0"/>
                          <w:marRight w:val="0"/>
                          <w:marTop w:val="0"/>
                          <w:marBottom w:val="0"/>
                          <w:divBdr>
                            <w:top w:val="none" w:sz="0" w:space="0" w:color="auto"/>
                            <w:left w:val="none" w:sz="0" w:space="0" w:color="auto"/>
                            <w:bottom w:val="none" w:sz="0" w:space="0" w:color="auto"/>
                            <w:right w:val="none" w:sz="0" w:space="0" w:color="auto"/>
                          </w:divBdr>
                          <w:divsChild>
                            <w:div w:id="1159226052">
                              <w:marLeft w:val="0"/>
                              <w:marRight w:val="0"/>
                              <w:marTop w:val="0"/>
                              <w:marBottom w:val="0"/>
                              <w:divBdr>
                                <w:top w:val="none" w:sz="0" w:space="0" w:color="auto"/>
                                <w:left w:val="none" w:sz="0" w:space="0" w:color="auto"/>
                                <w:bottom w:val="none" w:sz="0" w:space="0" w:color="auto"/>
                                <w:right w:val="none" w:sz="0" w:space="0" w:color="auto"/>
                              </w:divBdr>
                              <w:divsChild>
                                <w:div w:id="2055618693">
                                  <w:marLeft w:val="0"/>
                                  <w:marRight w:val="0"/>
                                  <w:marTop w:val="0"/>
                                  <w:marBottom w:val="0"/>
                                  <w:divBdr>
                                    <w:top w:val="none" w:sz="0" w:space="0" w:color="auto"/>
                                    <w:left w:val="none" w:sz="0" w:space="0" w:color="auto"/>
                                    <w:bottom w:val="none" w:sz="0" w:space="0" w:color="auto"/>
                                    <w:right w:val="none" w:sz="0" w:space="0" w:color="auto"/>
                                  </w:divBdr>
                                  <w:divsChild>
                                    <w:div w:id="8270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69769">
      <w:bodyDiv w:val="1"/>
      <w:marLeft w:val="0"/>
      <w:marRight w:val="0"/>
      <w:marTop w:val="0"/>
      <w:marBottom w:val="0"/>
      <w:divBdr>
        <w:top w:val="none" w:sz="0" w:space="0" w:color="auto"/>
        <w:left w:val="none" w:sz="0" w:space="0" w:color="auto"/>
        <w:bottom w:val="none" w:sz="0" w:space="0" w:color="auto"/>
        <w:right w:val="none" w:sz="0" w:space="0" w:color="auto"/>
      </w:divBdr>
      <w:divsChild>
        <w:div w:id="604385383">
          <w:marLeft w:val="0"/>
          <w:marRight w:val="0"/>
          <w:marTop w:val="0"/>
          <w:marBottom w:val="0"/>
          <w:divBdr>
            <w:top w:val="none" w:sz="0" w:space="0" w:color="auto"/>
            <w:left w:val="none" w:sz="0" w:space="0" w:color="auto"/>
            <w:bottom w:val="none" w:sz="0" w:space="0" w:color="auto"/>
            <w:right w:val="none" w:sz="0" w:space="0" w:color="auto"/>
          </w:divBdr>
          <w:divsChild>
            <w:div w:id="182048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23562">
      <w:bodyDiv w:val="1"/>
      <w:marLeft w:val="0"/>
      <w:marRight w:val="0"/>
      <w:marTop w:val="0"/>
      <w:marBottom w:val="0"/>
      <w:divBdr>
        <w:top w:val="none" w:sz="0" w:space="0" w:color="auto"/>
        <w:left w:val="none" w:sz="0" w:space="0" w:color="auto"/>
        <w:bottom w:val="none" w:sz="0" w:space="0" w:color="auto"/>
        <w:right w:val="none" w:sz="0" w:space="0" w:color="auto"/>
      </w:divBdr>
      <w:divsChild>
        <w:div w:id="634991358">
          <w:marLeft w:val="0"/>
          <w:marRight w:val="0"/>
          <w:marTop w:val="0"/>
          <w:marBottom w:val="0"/>
          <w:divBdr>
            <w:top w:val="none" w:sz="0" w:space="0" w:color="auto"/>
            <w:left w:val="none" w:sz="0" w:space="0" w:color="auto"/>
            <w:bottom w:val="none" w:sz="0" w:space="0" w:color="auto"/>
            <w:right w:val="none" w:sz="0" w:space="0" w:color="auto"/>
          </w:divBdr>
          <w:divsChild>
            <w:div w:id="1720471655">
              <w:marLeft w:val="0"/>
              <w:marRight w:val="0"/>
              <w:marTop w:val="0"/>
              <w:marBottom w:val="0"/>
              <w:divBdr>
                <w:top w:val="none" w:sz="0" w:space="0" w:color="auto"/>
                <w:left w:val="none" w:sz="0" w:space="0" w:color="auto"/>
                <w:bottom w:val="none" w:sz="0" w:space="0" w:color="auto"/>
                <w:right w:val="none" w:sz="0" w:space="0" w:color="auto"/>
              </w:divBdr>
              <w:divsChild>
                <w:div w:id="143744406">
                  <w:marLeft w:val="0"/>
                  <w:marRight w:val="0"/>
                  <w:marTop w:val="0"/>
                  <w:marBottom w:val="0"/>
                  <w:divBdr>
                    <w:top w:val="none" w:sz="0" w:space="0" w:color="auto"/>
                    <w:left w:val="none" w:sz="0" w:space="0" w:color="auto"/>
                    <w:bottom w:val="none" w:sz="0" w:space="0" w:color="auto"/>
                    <w:right w:val="none" w:sz="0" w:space="0" w:color="auto"/>
                  </w:divBdr>
                  <w:divsChild>
                    <w:div w:id="602422510">
                      <w:marLeft w:val="0"/>
                      <w:marRight w:val="0"/>
                      <w:marTop w:val="0"/>
                      <w:marBottom w:val="0"/>
                      <w:divBdr>
                        <w:top w:val="none" w:sz="0" w:space="0" w:color="auto"/>
                        <w:left w:val="none" w:sz="0" w:space="0" w:color="auto"/>
                        <w:bottom w:val="none" w:sz="0" w:space="0" w:color="auto"/>
                        <w:right w:val="none" w:sz="0" w:space="0" w:color="auto"/>
                      </w:divBdr>
                      <w:divsChild>
                        <w:div w:id="100689544">
                          <w:marLeft w:val="0"/>
                          <w:marRight w:val="0"/>
                          <w:marTop w:val="0"/>
                          <w:marBottom w:val="0"/>
                          <w:divBdr>
                            <w:top w:val="none" w:sz="0" w:space="0" w:color="auto"/>
                            <w:left w:val="none" w:sz="0" w:space="0" w:color="auto"/>
                            <w:bottom w:val="none" w:sz="0" w:space="0" w:color="auto"/>
                            <w:right w:val="none" w:sz="0" w:space="0" w:color="auto"/>
                          </w:divBdr>
                          <w:divsChild>
                            <w:div w:id="148137374">
                              <w:marLeft w:val="0"/>
                              <w:marRight w:val="0"/>
                              <w:marTop w:val="0"/>
                              <w:marBottom w:val="0"/>
                              <w:divBdr>
                                <w:top w:val="none" w:sz="0" w:space="0" w:color="auto"/>
                                <w:left w:val="none" w:sz="0" w:space="0" w:color="auto"/>
                                <w:bottom w:val="none" w:sz="0" w:space="0" w:color="auto"/>
                                <w:right w:val="none" w:sz="0" w:space="0" w:color="auto"/>
                              </w:divBdr>
                              <w:divsChild>
                                <w:div w:id="2102409167">
                                  <w:marLeft w:val="0"/>
                                  <w:marRight w:val="0"/>
                                  <w:marTop w:val="0"/>
                                  <w:marBottom w:val="0"/>
                                  <w:divBdr>
                                    <w:top w:val="none" w:sz="0" w:space="0" w:color="auto"/>
                                    <w:left w:val="none" w:sz="0" w:space="0" w:color="auto"/>
                                    <w:bottom w:val="none" w:sz="0" w:space="0" w:color="auto"/>
                                    <w:right w:val="none" w:sz="0" w:space="0" w:color="auto"/>
                                  </w:divBdr>
                                  <w:divsChild>
                                    <w:div w:id="1715471033">
                                      <w:marLeft w:val="0"/>
                                      <w:marRight w:val="0"/>
                                      <w:marTop w:val="0"/>
                                      <w:marBottom w:val="0"/>
                                      <w:divBdr>
                                        <w:top w:val="none" w:sz="0" w:space="0" w:color="auto"/>
                                        <w:left w:val="none" w:sz="0" w:space="0" w:color="auto"/>
                                        <w:bottom w:val="none" w:sz="0" w:space="0" w:color="auto"/>
                                        <w:right w:val="none" w:sz="0" w:space="0" w:color="auto"/>
                                      </w:divBdr>
                                      <w:divsChild>
                                        <w:div w:id="847914721">
                                          <w:marLeft w:val="0"/>
                                          <w:marRight w:val="0"/>
                                          <w:marTop w:val="0"/>
                                          <w:marBottom w:val="0"/>
                                          <w:divBdr>
                                            <w:top w:val="none" w:sz="0" w:space="0" w:color="auto"/>
                                            <w:left w:val="none" w:sz="0" w:space="0" w:color="auto"/>
                                            <w:bottom w:val="none" w:sz="0" w:space="0" w:color="auto"/>
                                            <w:right w:val="none" w:sz="0" w:space="0" w:color="auto"/>
                                          </w:divBdr>
                                          <w:divsChild>
                                            <w:div w:id="1583445332">
                                              <w:marLeft w:val="0"/>
                                              <w:marRight w:val="0"/>
                                              <w:marTop w:val="0"/>
                                              <w:marBottom w:val="0"/>
                                              <w:divBdr>
                                                <w:top w:val="none" w:sz="0" w:space="0" w:color="auto"/>
                                                <w:left w:val="none" w:sz="0" w:space="0" w:color="auto"/>
                                                <w:bottom w:val="none" w:sz="0" w:space="0" w:color="auto"/>
                                                <w:right w:val="none" w:sz="0" w:space="0" w:color="auto"/>
                                              </w:divBdr>
                                            </w:div>
                                          </w:divsChild>
                                        </w:div>
                                        <w:div w:id="1823814976">
                                          <w:marLeft w:val="0"/>
                                          <w:marRight w:val="0"/>
                                          <w:marTop w:val="0"/>
                                          <w:marBottom w:val="0"/>
                                          <w:divBdr>
                                            <w:top w:val="none" w:sz="0" w:space="0" w:color="auto"/>
                                            <w:left w:val="none" w:sz="0" w:space="0" w:color="auto"/>
                                            <w:bottom w:val="none" w:sz="0" w:space="0" w:color="auto"/>
                                            <w:right w:val="none" w:sz="0" w:space="0" w:color="auto"/>
                                          </w:divBdr>
                                          <w:divsChild>
                                            <w:div w:id="132531378">
                                              <w:marLeft w:val="0"/>
                                              <w:marRight w:val="0"/>
                                              <w:marTop w:val="0"/>
                                              <w:marBottom w:val="0"/>
                                              <w:divBdr>
                                                <w:top w:val="none" w:sz="0" w:space="0" w:color="auto"/>
                                                <w:left w:val="none" w:sz="0" w:space="0" w:color="auto"/>
                                                <w:bottom w:val="none" w:sz="0" w:space="0" w:color="auto"/>
                                                <w:right w:val="none" w:sz="0" w:space="0" w:color="auto"/>
                                              </w:divBdr>
                                            </w:div>
                                          </w:divsChild>
                                        </w:div>
                                        <w:div w:id="2077975318">
                                          <w:marLeft w:val="0"/>
                                          <w:marRight w:val="0"/>
                                          <w:marTop w:val="0"/>
                                          <w:marBottom w:val="0"/>
                                          <w:divBdr>
                                            <w:top w:val="none" w:sz="0" w:space="0" w:color="auto"/>
                                            <w:left w:val="none" w:sz="0" w:space="0" w:color="auto"/>
                                            <w:bottom w:val="none" w:sz="0" w:space="0" w:color="auto"/>
                                            <w:right w:val="none" w:sz="0" w:space="0" w:color="auto"/>
                                          </w:divBdr>
                                          <w:divsChild>
                                            <w:div w:id="97251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9438413">
      <w:bodyDiv w:val="1"/>
      <w:marLeft w:val="0"/>
      <w:marRight w:val="0"/>
      <w:marTop w:val="0"/>
      <w:marBottom w:val="0"/>
      <w:divBdr>
        <w:top w:val="none" w:sz="0" w:space="0" w:color="auto"/>
        <w:left w:val="none" w:sz="0" w:space="0" w:color="auto"/>
        <w:bottom w:val="none" w:sz="0" w:space="0" w:color="auto"/>
        <w:right w:val="none" w:sz="0" w:space="0" w:color="auto"/>
      </w:divBdr>
    </w:div>
    <w:div w:id="1652247018">
      <w:bodyDiv w:val="1"/>
      <w:marLeft w:val="0"/>
      <w:marRight w:val="0"/>
      <w:marTop w:val="0"/>
      <w:marBottom w:val="0"/>
      <w:divBdr>
        <w:top w:val="none" w:sz="0" w:space="0" w:color="auto"/>
        <w:left w:val="none" w:sz="0" w:space="0" w:color="auto"/>
        <w:bottom w:val="none" w:sz="0" w:space="0" w:color="auto"/>
        <w:right w:val="none" w:sz="0" w:space="0" w:color="auto"/>
      </w:divBdr>
      <w:divsChild>
        <w:div w:id="265163756">
          <w:marLeft w:val="0"/>
          <w:marRight w:val="0"/>
          <w:marTop w:val="0"/>
          <w:marBottom w:val="0"/>
          <w:divBdr>
            <w:top w:val="none" w:sz="0" w:space="0" w:color="auto"/>
            <w:left w:val="none" w:sz="0" w:space="0" w:color="auto"/>
            <w:bottom w:val="none" w:sz="0" w:space="0" w:color="auto"/>
            <w:right w:val="none" w:sz="0" w:space="0" w:color="auto"/>
          </w:divBdr>
          <w:divsChild>
            <w:div w:id="1751004561">
              <w:marLeft w:val="0"/>
              <w:marRight w:val="0"/>
              <w:marTop w:val="0"/>
              <w:marBottom w:val="0"/>
              <w:divBdr>
                <w:top w:val="none" w:sz="0" w:space="0" w:color="auto"/>
                <w:left w:val="none" w:sz="0" w:space="0" w:color="auto"/>
                <w:bottom w:val="none" w:sz="0" w:space="0" w:color="auto"/>
                <w:right w:val="none" w:sz="0" w:space="0" w:color="auto"/>
              </w:divBdr>
              <w:divsChild>
                <w:div w:id="1909269172">
                  <w:marLeft w:val="0"/>
                  <w:marRight w:val="0"/>
                  <w:marTop w:val="0"/>
                  <w:marBottom w:val="0"/>
                  <w:divBdr>
                    <w:top w:val="none" w:sz="0" w:space="0" w:color="auto"/>
                    <w:left w:val="none" w:sz="0" w:space="0" w:color="auto"/>
                    <w:bottom w:val="none" w:sz="0" w:space="0" w:color="auto"/>
                    <w:right w:val="none" w:sz="0" w:space="0" w:color="auto"/>
                  </w:divBdr>
                  <w:divsChild>
                    <w:div w:id="161354015">
                      <w:marLeft w:val="0"/>
                      <w:marRight w:val="0"/>
                      <w:marTop w:val="0"/>
                      <w:marBottom w:val="0"/>
                      <w:divBdr>
                        <w:top w:val="none" w:sz="0" w:space="0" w:color="auto"/>
                        <w:left w:val="none" w:sz="0" w:space="0" w:color="auto"/>
                        <w:bottom w:val="none" w:sz="0" w:space="0" w:color="auto"/>
                        <w:right w:val="none" w:sz="0" w:space="0" w:color="auto"/>
                      </w:divBdr>
                      <w:divsChild>
                        <w:div w:id="798571848">
                          <w:marLeft w:val="0"/>
                          <w:marRight w:val="0"/>
                          <w:marTop w:val="0"/>
                          <w:marBottom w:val="0"/>
                          <w:divBdr>
                            <w:top w:val="none" w:sz="0" w:space="0" w:color="auto"/>
                            <w:left w:val="none" w:sz="0" w:space="0" w:color="auto"/>
                            <w:bottom w:val="none" w:sz="0" w:space="0" w:color="auto"/>
                            <w:right w:val="none" w:sz="0" w:space="0" w:color="auto"/>
                          </w:divBdr>
                          <w:divsChild>
                            <w:div w:id="770667055">
                              <w:marLeft w:val="0"/>
                              <w:marRight w:val="0"/>
                              <w:marTop w:val="0"/>
                              <w:marBottom w:val="0"/>
                              <w:divBdr>
                                <w:top w:val="none" w:sz="0" w:space="0" w:color="auto"/>
                                <w:left w:val="none" w:sz="0" w:space="0" w:color="auto"/>
                                <w:bottom w:val="none" w:sz="0" w:space="0" w:color="auto"/>
                                <w:right w:val="none" w:sz="0" w:space="0" w:color="auto"/>
                              </w:divBdr>
                              <w:divsChild>
                                <w:div w:id="658996534">
                                  <w:marLeft w:val="0"/>
                                  <w:marRight w:val="0"/>
                                  <w:marTop w:val="0"/>
                                  <w:marBottom w:val="0"/>
                                  <w:divBdr>
                                    <w:top w:val="none" w:sz="0" w:space="0" w:color="auto"/>
                                    <w:left w:val="none" w:sz="0" w:space="0" w:color="auto"/>
                                    <w:bottom w:val="none" w:sz="0" w:space="0" w:color="auto"/>
                                    <w:right w:val="none" w:sz="0" w:space="0" w:color="auto"/>
                                  </w:divBdr>
                                  <w:divsChild>
                                    <w:div w:id="178063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483425">
      <w:bodyDiv w:val="1"/>
      <w:marLeft w:val="0"/>
      <w:marRight w:val="0"/>
      <w:marTop w:val="0"/>
      <w:marBottom w:val="0"/>
      <w:divBdr>
        <w:top w:val="none" w:sz="0" w:space="0" w:color="auto"/>
        <w:left w:val="none" w:sz="0" w:space="0" w:color="auto"/>
        <w:bottom w:val="none" w:sz="0" w:space="0" w:color="auto"/>
        <w:right w:val="none" w:sz="0" w:space="0" w:color="auto"/>
      </w:divBdr>
      <w:divsChild>
        <w:div w:id="428158491">
          <w:marLeft w:val="0"/>
          <w:marRight w:val="0"/>
          <w:marTop w:val="0"/>
          <w:marBottom w:val="0"/>
          <w:divBdr>
            <w:top w:val="none" w:sz="0" w:space="0" w:color="auto"/>
            <w:left w:val="none" w:sz="0" w:space="0" w:color="auto"/>
            <w:bottom w:val="none" w:sz="0" w:space="0" w:color="auto"/>
            <w:right w:val="none" w:sz="0" w:space="0" w:color="auto"/>
          </w:divBdr>
          <w:divsChild>
            <w:div w:id="1596593454">
              <w:marLeft w:val="0"/>
              <w:marRight w:val="0"/>
              <w:marTop w:val="0"/>
              <w:marBottom w:val="0"/>
              <w:divBdr>
                <w:top w:val="none" w:sz="0" w:space="0" w:color="auto"/>
                <w:left w:val="none" w:sz="0" w:space="0" w:color="auto"/>
                <w:bottom w:val="none" w:sz="0" w:space="0" w:color="auto"/>
                <w:right w:val="none" w:sz="0" w:space="0" w:color="auto"/>
              </w:divBdr>
              <w:divsChild>
                <w:div w:id="1221211325">
                  <w:marLeft w:val="0"/>
                  <w:marRight w:val="0"/>
                  <w:marTop w:val="0"/>
                  <w:marBottom w:val="0"/>
                  <w:divBdr>
                    <w:top w:val="none" w:sz="0" w:space="0" w:color="auto"/>
                    <w:left w:val="none" w:sz="0" w:space="0" w:color="auto"/>
                    <w:bottom w:val="none" w:sz="0" w:space="0" w:color="auto"/>
                    <w:right w:val="none" w:sz="0" w:space="0" w:color="auto"/>
                  </w:divBdr>
                  <w:divsChild>
                    <w:div w:id="1763338029">
                      <w:marLeft w:val="0"/>
                      <w:marRight w:val="0"/>
                      <w:marTop w:val="0"/>
                      <w:marBottom w:val="0"/>
                      <w:divBdr>
                        <w:top w:val="none" w:sz="0" w:space="0" w:color="auto"/>
                        <w:left w:val="none" w:sz="0" w:space="0" w:color="auto"/>
                        <w:bottom w:val="none" w:sz="0" w:space="0" w:color="auto"/>
                        <w:right w:val="none" w:sz="0" w:space="0" w:color="auto"/>
                      </w:divBdr>
                      <w:divsChild>
                        <w:div w:id="699356265">
                          <w:marLeft w:val="0"/>
                          <w:marRight w:val="0"/>
                          <w:marTop w:val="0"/>
                          <w:marBottom w:val="0"/>
                          <w:divBdr>
                            <w:top w:val="none" w:sz="0" w:space="0" w:color="auto"/>
                            <w:left w:val="none" w:sz="0" w:space="0" w:color="auto"/>
                            <w:bottom w:val="none" w:sz="0" w:space="0" w:color="auto"/>
                            <w:right w:val="none" w:sz="0" w:space="0" w:color="auto"/>
                          </w:divBdr>
                          <w:divsChild>
                            <w:div w:id="1651903707">
                              <w:marLeft w:val="0"/>
                              <w:marRight w:val="0"/>
                              <w:marTop w:val="0"/>
                              <w:marBottom w:val="0"/>
                              <w:divBdr>
                                <w:top w:val="none" w:sz="0" w:space="0" w:color="auto"/>
                                <w:left w:val="none" w:sz="0" w:space="0" w:color="auto"/>
                                <w:bottom w:val="none" w:sz="0" w:space="0" w:color="auto"/>
                                <w:right w:val="none" w:sz="0" w:space="0" w:color="auto"/>
                              </w:divBdr>
                              <w:divsChild>
                                <w:div w:id="2111312456">
                                  <w:marLeft w:val="0"/>
                                  <w:marRight w:val="0"/>
                                  <w:marTop w:val="0"/>
                                  <w:marBottom w:val="0"/>
                                  <w:divBdr>
                                    <w:top w:val="none" w:sz="0" w:space="0" w:color="auto"/>
                                    <w:left w:val="none" w:sz="0" w:space="0" w:color="auto"/>
                                    <w:bottom w:val="none" w:sz="0" w:space="0" w:color="auto"/>
                                    <w:right w:val="none" w:sz="0" w:space="0" w:color="auto"/>
                                  </w:divBdr>
                                  <w:divsChild>
                                    <w:div w:id="58596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536378">
      <w:bodyDiv w:val="1"/>
      <w:marLeft w:val="0"/>
      <w:marRight w:val="0"/>
      <w:marTop w:val="0"/>
      <w:marBottom w:val="0"/>
      <w:divBdr>
        <w:top w:val="none" w:sz="0" w:space="0" w:color="auto"/>
        <w:left w:val="none" w:sz="0" w:space="0" w:color="auto"/>
        <w:bottom w:val="none" w:sz="0" w:space="0" w:color="auto"/>
        <w:right w:val="none" w:sz="0" w:space="0" w:color="auto"/>
      </w:divBdr>
    </w:div>
    <w:div w:id="1685787740">
      <w:bodyDiv w:val="1"/>
      <w:marLeft w:val="0"/>
      <w:marRight w:val="0"/>
      <w:marTop w:val="0"/>
      <w:marBottom w:val="0"/>
      <w:divBdr>
        <w:top w:val="none" w:sz="0" w:space="0" w:color="auto"/>
        <w:left w:val="none" w:sz="0" w:space="0" w:color="auto"/>
        <w:bottom w:val="none" w:sz="0" w:space="0" w:color="auto"/>
        <w:right w:val="none" w:sz="0" w:space="0" w:color="auto"/>
      </w:divBdr>
    </w:div>
    <w:div w:id="1706633490">
      <w:bodyDiv w:val="1"/>
      <w:marLeft w:val="0"/>
      <w:marRight w:val="0"/>
      <w:marTop w:val="0"/>
      <w:marBottom w:val="0"/>
      <w:divBdr>
        <w:top w:val="none" w:sz="0" w:space="0" w:color="auto"/>
        <w:left w:val="none" w:sz="0" w:space="0" w:color="auto"/>
        <w:bottom w:val="none" w:sz="0" w:space="0" w:color="auto"/>
        <w:right w:val="none" w:sz="0" w:space="0" w:color="auto"/>
      </w:divBdr>
      <w:divsChild>
        <w:div w:id="855002798">
          <w:marLeft w:val="0"/>
          <w:marRight w:val="0"/>
          <w:marTop w:val="0"/>
          <w:marBottom w:val="0"/>
          <w:divBdr>
            <w:top w:val="none" w:sz="0" w:space="0" w:color="auto"/>
            <w:left w:val="none" w:sz="0" w:space="0" w:color="auto"/>
            <w:bottom w:val="none" w:sz="0" w:space="0" w:color="auto"/>
            <w:right w:val="none" w:sz="0" w:space="0" w:color="auto"/>
          </w:divBdr>
          <w:divsChild>
            <w:div w:id="899825596">
              <w:marLeft w:val="0"/>
              <w:marRight w:val="0"/>
              <w:marTop w:val="0"/>
              <w:marBottom w:val="0"/>
              <w:divBdr>
                <w:top w:val="none" w:sz="0" w:space="0" w:color="auto"/>
                <w:left w:val="none" w:sz="0" w:space="0" w:color="auto"/>
                <w:bottom w:val="none" w:sz="0" w:space="0" w:color="auto"/>
                <w:right w:val="none" w:sz="0" w:space="0" w:color="auto"/>
              </w:divBdr>
              <w:divsChild>
                <w:div w:id="727850094">
                  <w:marLeft w:val="0"/>
                  <w:marRight w:val="0"/>
                  <w:marTop w:val="0"/>
                  <w:marBottom w:val="0"/>
                  <w:divBdr>
                    <w:top w:val="none" w:sz="0" w:space="0" w:color="auto"/>
                    <w:left w:val="none" w:sz="0" w:space="0" w:color="auto"/>
                    <w:bottom w:val="none" w:sz="0" w:space="0" w:color="auto"/>
                    <w:right w:val="none" w:sz="0" w:space="0" w:color="auto"/>
                  </w:divBdr>
                  <w:divsChild>
                    <w:div w:id="1262228673">
                      <w:marLeft w:val="0"/>
                      <w:marRight w:val="0"/>
                      <w:marTop w:val="0"/>
                      <w:marBottom w:val="0"/>
                      <w:divBdr>
                        <w:top w:val="none" w:sz="0" w:space="0" w:color="auto"/>
                        <w:left w:val="none" w:sz="0" w:space="0" w:color="auto"/>
                        <w:bottom w:val="none" w:sz="0" w:space="0" w:color="auto"/>
                        <w:right w:val="none" w:sz="0" w:space="0" w:color="auto"/>
                      </w:divBdr>
                      <w:divsChild>
                        <w:div w:id="185676041">
                          <w:marLeft w:val="0"/>
                          <w:marRight w:val="0"/>
                          <w:marTop w:val="0"/>
                          <w:marBottom w:val="0"/>
                          <w:divBdr>
                            <w:top w:val="none" w:sz="0" w:space="0" w:color="auto"/>
                            <w:left w:val="none" w:sz="0" w:space="0" w:color="auto"/>
                            <w:bottom w:val="none" w:sz="0" w:space="0" w:color="auto"/>
                            <w:right w:val="none" w:sz="0" w:space="0" w:color="auto"/>
                          </w:divBdr>
                          <w:divsChild>
                            <w:div w:id="76904333">
                              <w:marLeft w:val="0"/>
                              <w:marRight w:val="0"/>
                              <w:marTop w:val="0"/>
                              <w:marBottom w:val="0"/>
                              <w:divBdr>
                                <w:top w:val="none" w:sz="0" w:space="0" w:color="auto"/>
                                <w:left w:val="none" w:sz="0" w:space="0" w:color="auto"/>
                                <w:bottom w:val="none" w:sz="0" w:space="0" w:color="auto"/>
                                <w:right w:val="none" w:sz="0" w:space="0" w:color="auto"/>
                              </w:divBdr>
                              <w:divsChild>
                                <w:div w:id="1691299433">
                                  <w:marLeft w:val="0"/>
                                  <w:marRight w:val="0"/>
                                  <w:marTop w:val="0"/>
                                  <w:marBottom w:val="0"/>
                                  <w:divBdr>
                                    <w:top w:val="none" w:sz="0" w:space="0" w:color="auto"/>
                                    <w:left w:val="none" w:sz="0" w:space="0" w:color="auto"/>
                                    <w:bottom w:val="none" w:sz="0" w:space="0" w:color="auto"/>
                                    <w:right w:val="none" w:sz="0" w:space="0" w:color="auto"/>
                                  </w:divBdr>
                                  <w:divsChild>
                                    <w:div w:id="1327244823">
                                      <w:marLeft w:val="0"/>
                                      <w:marRight w:val="0"/>
                                      <w:marTop w:val="0"/>
                                      <w:marBottom w:val="0"/>
                                      <w:divBdr>
                                        <w:top w:val="none" w:sz="0" w:space="0" w:color="auto"/>
                                        <w:left w:val="none" w:sz="0" w:space="0" w:color="auto"/>
                                        <w:bottom w:val="none" w:sz="0" w:space="0" w:color="auto"/>
                                        <w:right w:val="none" w:sz="0" w:space="0" w:color="auto"/>
                                      </w:divBdr>
                                      <w:divsChild>
                                        <w:div w:id="443812787">
                                          <w:marLeft w:val="0"/>
                                          <w:marRight w:val="0"/>
                                          <w:marTop w:val="0"/>
                                          <w:marBottom w:val="0"/>
                                          <w:divBdr>
                                            <w:top w:val="none" w:sz="0" w:space="0" w:color="auto"/>
                                            <w:left w:val="none" w:sz="0" w:space="0" w:color="auto"/>
                                            <w:bottom w:val="none" w:sz="0" w:space="0" w:color="auto"/>
                                            <w:right w:val="none" w:sz="0" w:space="0" w:color="auto"/>
                                          </w:divBdr>
                                          <w:divsChild>
                                            <w:div w:id="1567228712">
                                              <w:marLeft w:val="0"/>
                                              <w:marRight w:val="0"/>
                                              <w:marTop w:val="0"/>
                                              <w:marBottom w:val="0"/>
                                              <w:divBdr>
                                                <w:top w:val="none" w:sz="0" w:space="0" w:color="auto"/>
                                                <w:left w:val="none" w:sz="0" w:space="0" w:color="auto"/>
                                                <w:bottom w:val="none" w:sz="0" w:space="0" w:color="auto"/>
                                                <w:right w:val="none" w:sz="0" w:space="0" w:color="auto"/>
                                              </w:divBdr>
                                              <w:divsChild>
                                                <w:div w:id="915941778">
                                                  <w:marLeft w:val="0"/>
                                                  <w:marRight w:val="0"/>
                                                  <w:marTop w:val="0"/>
                                                  <w:marBottom w:val="0"/>
                                                  <w:divBdr>
                                                    <w:top w:val="none" w:sz="0" w:space="0" w:color="auto"/>
                                                    <w:left w:val="none" w:sz="0" w:space="0" w:color="auto"/>
                                                    <w:bottom w:val="none" w:sz="0" w:space="0" w:color="auto"/>
                                                    <w:right w:val="none" w:sz="0" w:space="0" w:color="auto"/>
                                                  </w:divBdr>
                                                  <w:divsChild>
                                                    <w:div w:id="106379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039816">
          <w:marLeft w:val="0"/>
          <w:marRight w:val="0"/>
          <w:marTop w:val="0"/>
          <w:marBottom w:val="0"/>
          <w:divBdr>
            <w:top w:val="none" w:sz="0" w:space="0" w:color="auto"/>
            <w:left w:val="none" w:sz="0" w:space="0" w:color="auto"/>
            <w:bottom w:val="none" w:sz="0" w:space="0" w:color="auto"/>
            <w:right w:val="none" w:sz="0" w:space="0" w:color="auto"/>
          </w:divBdr>
          <w:divsChild>
            <w:div w:id="644966926">
              <w:marLeft w:val="0"/>
              <w:marRight w:val="0"/>
              <w:marTop w:val="0"/>
              <w:marBottom w:val="0"/>
              <w:divBdr>
                <w:top w:val="none" w:sz="0" w:space="0" w:color="auto"/>
                <w:left w:val="none" w:sz="0" w:space="0" w:color="auto"/>
                <w:bottom w:val="none" w:sz="0" w:space="0" w:color="auto"/>
                <w:right w:val="none" w:sz="0" w:space="0" w:color="auto"/>
              </w:divBdr>
              <w:divsChild>
                <w:div w:id="825170583">
                  <w:marLeft w:val="0"/>
                  <w:marRight w:val="0"/>
                  <w:marTop w:val="0"/>
                  <w:marBottom w:val="0"/>
                  <w:divBdr>
                    <w:top w:val="none" w:sz="0" w:space="0" w:color="auto"/>
                    <w:left w:val="none" w:sz="0" w:space="0" w:color="auto"/>
                    <w:bottom w:val="none" w:sz="0" w:space="0" w:color="auto"/>
                    <w:right w:val="none" w:sz="0" w:space="0" w:color="auto"/>
                  </w:divBdr>
                  <w:divsChild>
                    <w:div w:id="1628925060">
                      <w:marLeft w:val="0"/>
                      <w:marRight w:val="0"/>
                      <w:marTop w:val="0"/>
                      <w:marBottom w:val="0"/>
                      <w:divBdr>
                        <w:top w:val="none" w:sz="0" w:space="0" w:color="auto"/>
                        <w:left w:val="none" w:sz="0" w:space="0" w:color="auto"/>
                        <w:bottom w:val="none" w:sz="0" w:space="0" w:color="auto"/>
                        <w:right w:val="none" w:sz="0" w:space="0" w:color="auto"/>
                      </w:divBdr>
                      <w:divsChild>
                        <w:div w:id="860509169">
                          <w:marLeft w:val="0"/>
                          <w:marRight w:val="0"/>
                          <w:marTop w:val="0"/>
                          <w:marBottom w:val="0"/>
                          <w:divBdr>
                            <w:top w:val="none" w:sz="0" w:space="0" w:color="auto"/>
                            <w:left w:val="none" w:sz="0" w:space="0" w:color="auto"/>
                            <w:bottom w:val="none" w:sz="0" w:space="0" w:color="auto"/>
                            <w:right w:val="none" w:sz="0" w:space="0" w:color="auto"/>
                          </w:divBdr>
                          <w:divsChild>
                            <w:div w:id="921448893">
                              <w:marLeft w:val="0"/>
                              <w:marRight w:val="0"/>
                              <w:marTop w:val="0"/>
                              <w:marBottom w:val="0"/>
                              <w:divBdr>
                                <w:top w:val="none" w:sz="0" w:space="0" w:color="auto"/>
                                <w:left w:val="none" w:sz="0" w:space="0" w:color="auto"/>
                                <w:bottom w:val="none" w:sz="0" w:space="0" w:color="auto"/>
                                <w:right w:val="none" w:sz="0" w:space="0" w:color="auto"/>
                              </w:divBdr>
                              <w:divsChild>
                                <w:div w:id="1922912576">
                                  <w:marLeft w:val="0"/>
                                  <w:marRight w:val="0"/>
                                  <w:marTop w:val="0"/>
                                  <w:marBottom w:val="0"/>
                                  <w:divBdr>
                                    <w:top w:val="none" w:sz="0" w:space="0" w:color="auto"/>
                                    <w:left w:val="none" w:sz="0" w:space="0" w:color="auto"/>
                                    <w:bottom w:val="none" w:sz="0" w:space="0" w:color="auto"/>
                                    <w:right w:val="none" w:sz="0" w:space="0" w:color="auto"/>
                                  </w:divBdr>
                                  <w:divsChild>
                                    <w:div w:id="2039429073">
                                      <w:marLeft w:val="0"/>
                                      <w:marRight w:val="0"/>
                                      <w:marTop w:val="0"/>
                                      <w:marBottom w:val="0"/>
                                      <w:divBdr>
                                        <w:top w:val="none" w:sz="0" w:space="0" w:color="auto"/>
                                        <w:left w:val="none" w:sz="0" w:space="0" w:color="auto"/>
                                        <w:bottom w:val="none" w:sz="0" w:space="0" w:color="auto"/>
                                        <w:right w:val="none" w:sz="0" w:space="0" w:color="auto"/>
                                      </w:divBdr>
                                      <w:divsChild>
                                        <w:div w:id="1351445181">
                                          <w:marLeft w:val="0"/>
                                          <w:marRight w:val="0"/>
                                          <w:marTop w:val="0"/>
                                          <w:marBottom w:val="0"/>
                                          <w:divBdr>
                                            <w:top w:val="none" w:sz="0" w:space="0" w:color="auto"/>
                                            <w:left w:val="none" w:sz="0" w:space="0" w:color="auto"/>
                                            <w:bottom w:val="none" w:sz="0" w:space="0" w:color="auto"/>
                                            <w:right w:val="none" w:sz="0" w:space="0" w:color="auto"/>
                                          </w:divBdr>
                                          <w:divsChild>
                                            <w:div w:id="748307626">
                                              <w:marLeft w:val="0"/>
                                              <w:marRight w:val="0"/>
                                              <w:marTop w:val="0"/>
                                              <w:marBottom w:val="0"/>
                                              <w:divBdr>
                                                <w:top w:val="none" w:sz="0" w:space="0" w:color="auto"/>
                                                <w:left w:val="none" w:sz="0" w:space="0" w:color="auto"/>
                                                <w:bottom w:val="none" w:sz="0" w:space="0" w:color="auto"/>
                                                <w:right w:val="none" w:sz="0" w:space="0" w:color="auto"/>
                                              </w:divBdr>
                                              <w:divsChild>
                                                <w:div w:id="593559837">
                                                  <w:marLeft w:val="0"/>
                                                  <w:marRight w:val="0"/>
                                                  <w:marTop w:val="0"/>
                                                  <w:marBottom w:val="0"/>
                                                  <w:divBdr>
                                                    <w:top w:val="none" w:sz="0" w:space="0" w:color="auto"/>
                                                    <w:left w:val="none" w:sz="0" w:space="0" w:color="auto"/>
                                                    <w:bottom w:val="none" w:sz="0" w:space="0" w:color="auto"/>
                                                    <w:right w:val="none" w:sz="0" w:space="0" w:color="auto"/>
                                                  </w:divBdr>
                                                  <w:divsChild>
                                                    <w:div w:id="593048627">
                                                      <w:marLeft w:val="0"/>
                                                      <w:marRight w:val="0"/>
                                                      <w:marTop w:val="0"/>
                                                      <w:marBottom w:val="0"/>
                                                      <w:divBdr>
                                                        <w:top w:val="none" w:sz="0" w:space="0" w:color="auto"/>
                                                        <w:left w:val="none" w:sz="0" w:space="0" w:color="auto"/>
                                                        <w:bottom w:val="none" w:sz="0" w:space="0" w:color="auto"/>
                                                        <w:right w:val="none" w:sz="0" w:space="0" w:color="auto"/>
                                                      </w:divBdr>
                                                      <w:divsChild>
                                                        <w:div w:id="2440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0611178">
      <w:bodyDiv w:val="1"/>
      <w:marLeft w:val="0"/>
      <w:marRight w:val="0"/>
      <w:marTop w:val="0"/>
      <w:marBottom w:val="0"/>
      <w:divBdr>
        <w:top w:val="none" w:sz="0" w:space="0" w:color="auto"/>
        <w:left w:val="none" w:sz="0" w:space="0" w:color="auto"/>
        <w:bottom w:val="none" w:sz="0" w:space="0" w:color="auto"/>
        <w:right w:val="none" w:sz="0" w:space="0" w:color="auto"/>
      </w:divBdr>
      <w:divsChild>
        <w:div w:id="746225472">
          <w:marLeft w:val="0"/>
          <w:marRight w:val="0"/>
          <w:marTop w:val="0"/>
          <w:marBottom w:val="0"/>
          <w:divBdr>
            <w:top w:val="none" w:sz="0" w:space="0" w:color="auto"/>
            <w:left w:val="none" w:sz="0" w:space="0" w:color="auto"/>
            <w:bottom w:val="none" w:sz="0" w:space="0" w:color="auto"/>
            <w:right w:val="none" w:sz="0" w:space="0" w:color="auto"/>
          </w:divBdr>
          <w:divsChild>
            <w:div w:id="1900361306">
              <w:marLeft w:val="0"/>
              <w:marRight w:val="0"/>
              <w:marTop w:val="0"/>
              <w:marBottom w:val="0"/>
              <w:divBdr>
                <w:top w:val="none" w:sz="0" w:space="0" w:color="auto"/>
                <w:left w:val="none" w:sz="0" w:space="0" w:color="auto"/>
                <w:bottom w:val="none" w:sz="0" w:space="0" w:color="auto"/>
                <w:right w:val="none" w:sz="0" w:space="0" w:color="auto"/>
              </w:divBdr>
              <w:divsChild>
                <w:div w:id="908154449">
                  <w:marLeft w:val="0"/>
                  <w:marRight w:val="0"/>
                  <w:marTop w:val="0"/>
                  <w:marBottom w:val="0"/>
                  <w:divBdr>
                    <w:top w:val="none" w:sz="0" w:space="0" w:color="auto"/>
                    <w:left w:val="none" w:sz="0" w:space="0" w:color="auto"/>
                    <w:bottom w:val="none" w:sz="0" w:space="0" w:color="auto"/>
                    <w:right w:val="none" w:sz="0" w:space="0" w:color="auto"/>
                  </w:divBdr>
                  <w:divsChild>
                    <w:div w:id="223879745">
                      <w:marLeft w:val="0"/>
                      <w:marRight w:val="0"/>
                      <w:marTop w:val="0"/>
                      <w:marBottom w:val="0"/>
                      <w:divBdr>
                        <w:top w:val="none" w:sz="0" w:space="0" w:color="auto"/>
                        <w:left w:val="none" w:sz="0" w:space="0" w:color="auto"/>
                        <w:bottom w:val="none" w:sz="0" w:space="0" w:color="auto"/>
                        <w:right w:val="none" w:sz="0" w:space="0" w:color="auto"/>
                      </w:divBdr>
                      <w:divsChild>
                        <w:div w:id="1664964077">
                          <w:marLeft w:val="0"/>
                          <w:marRight w:val="0"/>
                          <w:marTop w:val="0"/>
                          <w:marBottom w:val="0"/>
                          <w:divBdr>
                            <w:top w:val="none" w:sz="0" w:space="0" w:color="auto"/>
                            <w:left w:val="none" w:sz="0" w:space="0" w:color="auto"/>
                            <w:bottom w:val="none" w:sz="0" w:space="0" w:color="auto"/>
                            <w:right w:val="none" w:sz="0" w:space="0" w:color="auto"/>
                          </w:divBdr>
                          <w:divsChild>
                            <w:div w:id="1962959998">
                              <w:marLeft w:val="0"/>
                              <w:marRight w:val="0"/>
                              <w:marTop w:val="0"/>
                              <w:marBottom w:val="0"/>
                              <w:divBdr>
                                <w:top w:val="none" w:sz="0" w:space="0" w:color="auto"/>
                                <w:left w:val="none" w:sz="0" w:space="0" w:color="auto"/>
                                <w:bottom w:val="none" w:sz="0" w:space="0" w:color="auto"/>
                                <w:right w:val="none" w:sz="0" w:space="0" w:color="auto"/>
                              </w:divBdr>
                              <w:divsChild>
                                <w:div w:id="1474255434">
                                  <w:marLeft w:val="0"/>
                                  <w:marRight w:val="0"/>
                                  <w:marTop w:val="0"/>
                                  <w:marBottom w:val="0"/>
                                  <w:divBdr>
                                    <w:top w:val="none" w:sz="0" w:space="0" w:color="auto"/>
                                    <w:left w:val="none" w:sz="0" w:space="0" w:color="auto"/>
                                    <w:bottom w:val="none" w:sz="0" w:space="0" w:color="auto"/>
                                    <w:right w:val="none" w:sz="0" w:space="0" w:color="auto"/>
                                  </w:divBdr>
                                  <w:divsChild>
                                    <w:div w:id="111864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668073">
      <w:bodyDiv w:val="1"/>
      <w:marLeft w:val="0"/>
      <w:marRight w:val="0"/>
      <w:marTop w:val="0"/>
      <w:marBottom w:val="0"/>
      <w:divBdr>
        <w:top w:val="none" w:sz="0" w:space="0" w:color="auto"/>
        <w:left w:val="none" w:sz="0" w:space="0" w:color="auto"/>
        <w:bottom w:val="none" w:sz="0" w:space="0" w:color="auto"/>
        <w:right w:val="none" w:sz="0" w:space="0" w:color="auto"/>
      </w:divBdr>
      <w:divsChild>
        <w:div w:id="42608408">
          <w:marLeft w:val="0"/>
          <w:marRight w:val="0"/>
          <w:marTop w:val="0"/>
          <w:marBottom w:val="0"/>
          <w:divBdr>
            <w:top w:val="none" w:sz="0" w:space="0" w:color="auto"/>
            <w:left w:val="none" w:sz="0" w:space="0" w:color="auto"/>
            <w:bottom w:val="none" w:sz="0" w:space="0" w:color="auto"/>
            <w:right w:val="none" w:sz="0" w:space="0" w:color="auto"/>
          </w:divBdr>
          <w:divsChild>
            <w:div w:id="1633899899">
              <w:marLeft w:val="0"/>
              <w:marRight w:val="0"/>
              <w:marTop w:val="0"/>
              <w:marBottom w:val="0"/>
              <w:divBdr>
                <w:top w:val="none" w:sz="0" w:space="0" w:color="auto"/>
                <w:left w:val="none" w:sz="0" w:space="0" w:color="auto"/>
                <w:bottom w:val="none" w:sz="0" w:space="0" w:color="auto"/>
                <w:right w:val="none" w:sz="0" w:space="0" w:color="auto"/>
              </w:divBdr>
            </w:div>
          </w:divsChild>
        </w:div>
        <w:div w:id="1806509935">
          <w:marLeft w:val="0"/>
          <w:marRight w:val="0"/>
          <w:marTop w:val="0"/>
          <w:marBottom w:val="0"/>
          <w:divBdr>
            <w:top w:val="none" w:sz="0" w:space="0" w:color="auto"/>
            <w:left w:val="none" w:sz="0" w:space="0" w:color="auto"/>
            <w:bottom w:val="none" w:sz="0" w:space="0" w:color="auto"/>
            <w:right w:val="none" w:sz="0" w:space="0" w:color="auto"/>
          </w:divBdr>
          <w:divsChild>
            <w:div w:id="18995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17739">
      <w:bodyDiv w:val="1"/>
      <w:marLeft w:val="0"/>
      <w:marRight w:val="0"/>
      <w:marTop w:val="0"/>
      <w:marBottom w:val="0"/>
      <w:divBdr>
        <w:top w:val="none" w:sz="0" w:space="0" w:color="auto"/>
        <w:left w:val="none" w:sz="0" w:space="0" w:color="auto"/>
        <w:bottom w:val="none" w:sz="0" w:space="0" w:color="auto"/>
        <w:right w:val="none" w:sz="0" w:space="0" w:color="auto"/>
      </w:divBdr>
      <w:divsChild>
        <w:div w:id="1583828578">
          <w:marLeft w:val="0"/>
          <w:marRight w:val="0"/>
          <w:marTop w:val="0"/>
          <w:marBottom w:val="0"/>
          <w:divBdr>
            <w:top w:val="none" w:sz="0" w:space="0" w:color="auto"/>
            <w:left w:val="none" w:sz="0" w:space="0" w:color="auto"/>
            <w:bottom w:val="none" w:sz="0" w:space="0" w:color="auto"/>
            <w:right w:val="none" w:sz="0" w:space="0" w:color="auto"/>
          </w:divBdr>
          <w:divsChild>
            <w:div w:id="180604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6611">
      <w:bodyDiv w:val="1"/>
      <w:marLeft w:val="0"/>
      <w:marRight w:val="0"/>
      <w:marTop w:val="0"/>
      <w:marBottom w:val="0"/>
      <w:divBdr>
        <w:top w:val="none" w:sz="0" w:space="0" w:color="auto"/>
        <w:left w:val="none" w:sz="0" w:space="0" w:color="auto"/>
        <w:bottom w:val="none" w:sz="0" w:space="0" w:color="auto"/>
        <w:right w:val="none" w:sz="0" w:space="0" w:color="auto"/>
      </w:divBdr>
      <w:divsChild>
        <w:div w:id="827745089">
          <w:marLeft w:val="0"/>
          <w:marRight w:val="0"/>
          <w:marTop w:val="0"/>
          <w:marBottom w:val="0"/>
          <w:divBdr>
            <w:top w:val="none" w:sz="0" w:space="0" w:color="auto"/>
            <w:left w:val="none" w:sz="0" w:space="0" w:color="auto"/>
            <w:bottom w:val="none" w:sz="0" w:space="0" w:color="auto"/>
            <w:right w:val="none" w:sz="0" w:space="0" w:color="auto"/>
          </w:divBdr>
          <w:divsChild>
            <w:div w:id="109432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39238">
      <w:bodyDiv w:val="1"/>
      <w:marLeft w:val="0"/>
      <w:marRight w:val="0"/>
      <w:marTop w:val="0"/>
      <w:marBottom w:val="0"/>
      <w:divBdr>
        <w:top w:val="none" w:sz="0" w:space="0" w:color="auto"/>
        <w:left w:val="none" w:sz="0" w:space="0" w:color="auto"/>
        <w:bottom w:val="none" w:sz="0" w:space="0" w:color="auto"/>
        <w:right w:val="none" w:sz="0" w:space="0" w:color="auto"/>
      </w:divBdr>
    </w:div>
    <w:div w:id="1882014853">
      <w:bodyDiv w:val="1"/>
      <w:marLeft w:val="0"/>
      <w:marRight w:val="0"/>
      <w:marTop w:val="0"/>
      <w:marBottom w:val="0"/>
      <w:divBdr>
        <w:top w:val="none" w:sz="0" w:space="0" w:color="auto"/>
        <w:left w:val="none" w:sz="0" w:space="0" w:color="auto"/>
        <w:bottom w:val="none" w:sz="0" w:space="0" w:color="auto"/>
        <w:right w:val="none" w:sz="0" w:space="0" w:color="auto"/>
      </w:divBdr>
      <w:divsChild>
        <w:div w:id="1383940975">
          <w:marLeft w:val="0"/>
          <w:marRight w:val="0"/>
          <w:marTop w:val="0"/>
          <w:marBottom w:val="0"/>
          <w:divBdr>
            <w:top w:val="none" w:sz="0" w:space="0" w:color="auto"/>
            <w:left w:val="none" w:sz="0" w:space="0" w:color="auto"/>
            <w:bottom w:val="none" w:sz="0" w:space="0" w:color="auto"/>
            <w:right w:val="none" w:sz="0" w:space="0" w:color="auto"/>
          </w:divBdr>
          <w:divsChild>
            <w:div w:id="556087782">
              <w:marLeft w:val="0"/>
              <w:marRight w:val="0"/>
              <w:marTop w:val="0"/>
              <w:marBottom w:val="0"/>
              <w:divBdr>
                <w:top w:val="none" w:sz="0" w:space="0" w:color="auto"/>
                <w:left w:val="none" w:sz="0" w:space="0" w:color="auto"/>
                <w:bottom w:val="none" w:sz="0" w:space="0" w:color="auto"/>
                <w:right w:val="none" w:sz="0" w:space="0" w:color="auto"/>
              </w:divBdr>
              <w:divsChild>
                <w:div w:id="207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47481">
          <w:marLeft w:val="0"/>
          <w:marRight w:val="0"/>
          <w:marTop w:val="0"/>
          <w:marBottom w:val="0"/>
          <w:divBdr>
            <w:top w:val="none" w:sz="0" w:space="0" w:color="auto"/>
            <w:left w:val="none" w:sz="0" w:space="0" w:color="auto"/>
            <w:bottom w:val="none" w:sz="0" w:space="0" w:color="auto"/>
            <w:right w:val="none" w:sz="0" w:space="0" w:color="auto"/>
          </w:divBdr>
          <w:divsChild>
            <w:div w:id="1767799902">
              <w:marLeft w:val="0"/>
              <w:marRight w:val="0"/>
              <w:marTop w:val="0"/>
              <w:marBottom w:val="0"/>
              <w:divBdr>
                <w:top w:val="none" w:sz="0" w:space="0" w:color="auto"/>
                <w:left w:val="none" w:sz="0" w:space="0" w:color="auto"/>
                <w:bottom w:val="none" w:sz="0" w:space="0" w:color="auto"/>
                <w:right w:val="none" w:sz="0" w:space="0" w:color="auto"/>
              </w:divBdr>
              <w:divsChild>
                <w:div w:id="10100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6789">
      <w:bodyDiv w:val="1"/>
      <w:marLeft w:val="0"/>
      <w:marRight w:val="0"/>
      <w:marTop w:val="0"/>
      <w:marBottom w:val="0"/>
      <w:divBdr>
        <w:top w:val="none" w:sz="0" w:space="0" w:color="auto"/>
        <w:left w:val="none" w:sz="0" w:space="0" w:color="auto"/>
        <w:bottom w:val="none" w:sz="0" w:space="0" w:color="auto"/>
        <w:right w:val="none" w:sz="0" w:space="0" w:color="auto"/>
      </w:divBdr>
    </w:div>
    <w:div w:id="1890527695">
      <w:bodyDiv w:val="1"/>
      <w:marLeft w:val="0"/>
      <w:marRight w:val="0"/>
      <w:marTop w:val="0"/>
      <w:marBottom w:val="0"/>
      <w:divBdr>
        <w:top w:val="none" w:sz="0" w:space="0" w:color="auto"/>
        <w:left w:val="none" w:sz="0" w:space="0" w:color="auto"/>
        <w:bottom w:val="none" w:sz="0" w:space="0" w:color="auto"/>
        <w:right w:val="none" w:sz="0" w:space="0" w:color="auto"/>
      </w:divBdr>
      <w:divsChild>
        <w:div w:id="1337997152">
          <w:marLeft w:val="0"/>
          <w:marRight w:val="0"/>
          <w:marTop w:val="0"/>
          <w:marBottom w:val="0"/>
          <w:divBdr>
            <w:top w:val="none" w:sz="0" w:space="0" w:color="auto"/>
            <w:left w:val="none" w:sz="0" w:space="0" w:color="auto"/>
            <w:bottom w:val="none" w:sz="0" w:space="0" w:color="auto"/>
            <w:right w:val="none" w:sz="0" w:space="0" w:color="auto"/>
          </w:divBdr>
          <w:divsChild>
            <w:div w:id="963729820">
              <w:marLeft w:val="0"/>
              <w:marRight w:val="0"/>
              <w:marTop w:val="0"/>
              <w:marBottom w:val="0"/>
              <w:divBdr>
                <w:top w:val="none" w:sz="0" w:space="0" w:color="auto"/>
                <w:left w:val="none" w:sz="0" w:space="0" w:color="auto"/>
                <w:bottom w:val="none" w:sz="0" w:space="0" w:color="auto"/>
                <w:right w:val="none" w:sz="0" w:space="0" w:color="auto"/>
              </w:divBdr>
              <w:divsChild>
                <w:div w:id="745423895">
                  <w:marLeft w:val="0"/>
                  <w:marRight w:val="0"/>
                  <w:marTop w:val="0"/>
                  <w:marBottom w:val="0"/>
                  <w:divBdr>
                    <w:top w:val="none" w:sz="0" w:space="0" w:color="auto"/>
                    <w:left w:val="none" w:sz="0" w:space="0" w:color="auto"/>
                    <w:bottom w:val="none" w:sz="0" w:space="0" w:color="auto"/>
                    <w:right w:val="none" w:sz="0" w:space="0" w:color="auto"/>
                  </w:divBdr>
                  <w:divsChild>
                    <w:div w:id="1740782527">
                      <w:marLeft w:val="0"/>
                      <w:marRight w:val="0"/>
                      <w:marTop w:val="0"/>
                      <w:marBottom w:val="0"/>
                      <w:divBdr>
                        <w:top w:val="none" w:sz="0" w:space="0" w:color="auto"/>
                        <w:left w:val="none" w:sz="0" w:space="0" w:color="auto"/>
                        <w:bottom w:val="none" w:sz="0" w:space="0" w:color="auto"/>
                        <w:right w:val="none" w:sz="0" w:space="0" w:color="auto"/>
                      </w:divBdr>
                      <w:divsChild>
                        <w:div w:id="1917007401">
                          <w:marLeft w:val="0"/>
                          <w:marRight w:val="0"/>
                          <w:marTop w:val="0"/>
                          <w:marBottom w:val="0"/>
                          <w:divBdr>
                            <w:top w:val="none" w:sz="0" w:space="0" w:color="auto"/>
                            <w:left w:val="none" w:sz="0" w:space="0" w:color="auto"/>
                            <w:bottom w:val="none" w:sz="0" w:space="0" w:color="auto"/>
                            <w:right w:val="none" w:sz="0" w:space="0" w:color="auto"/>
                          </w:divBdr>
                          <w:divsChild>
                            <w:div w:id="1482455341">
                              <w:marLeft w:val="0"/>
                              <w:marRight w:val="0"/>
                              <w:marTop w:val="0"/>
                              <w:marBottom w:val="0"/>
                              <w:divBdr>
                                <w:top w:val="none" w:sz="0" w:space="0" w:color="auto"/>
                                <w:left w:val="none" w:sz="0" w:space="0" w:color="auto"/>
                                <w:bottom w:val="none" w:sz="0" w:space="0" w:color="auto"/>
                                <w:right w:val="none" w:sz="0" w:space="0" w:color="auto"/>
                              </w:divBdr>
                              <w:divsChild>
                                <w:div w:id="1610046786">
                                  <w:marLeft w:val="0"/>
                                  <w:marRight w:val="0"/>
                                  <w:marTop w:val="0"/>
                                  <w:marBottom w:val="0"/>
                                  <w:divBdr>
                                    <w:top w:val="none" w:sz="0" w:space="0" w:color="auto"/>
                                    <w:left w:val="none" w:sz="0" w:space="0" w:color="auto"/>
                                    <w:bottom w:val="none" w:sz="0" w:space="0" w:color="auto"/>
                                    <w:right w:val="none" w:sz="0" w:space="0" w:color="auto"/>
                                  </w:divBdr>
                                  <w:divsChild>
                                    <w:div w:id="1276330825">
                                      <w:marLeft w:val="0"/>
                                      <w:marRight w:val="0"/>
                                      <w:marTop w:val="0"/>
                                      <w:marBottom w:val="0"/>
                                      <w:divBdr>
                                        <w:top w:val="none" w:sz="0" w:space="0" w:color="auto"/>
                                        <w:left w:val="none" w:sz="0" w:space="0" w:color="auto"/>
                                        <w:bottom w:val="none" w:sz="0" w:space="0" w:color="auto"/>
                                        <w:right w:val="none" w:sz="0" w:space="0" w:color="auto"/>
                                      </w:divBdr>
                                      <w:divsChild>
                                        <w:div w:id="625477042">
                                          <w:marLeft w:val="0"/>
                                          <w:marRight w:val="0"/>
                                          <w:marTop w:val="0"/>
                                          <w:marBottom w:val="0"/>
                                          <w:divBdr>
                                            <w:top w:val="none" w:sz="0" w:space="0" w:color="auto"/>
                                            <w:left w:val="none" w:sz="0" w:space="0" w:color="auto"/>
                                            <w:bottom w:val="none" w:sz="0" w:space="0" w:color="auto"/>
                                            <w:right w:val="none" w:sz="0" w:space="0" w:color="auto"/>
                                          </w:divBdr>
                                          <w:divsChild>
                                            <w:div w:id="649333121">
                                              <w:marLeft w:val="0"/>
                                              <w:marRight w:val="0"/>
                                              <w:marTop w:val="0"/>
                                              <w:marBottom w:val="0"/>
                                              <w:divBdr>
                                                <w:top w:val="none" w:sz="0" w:space="0" w:color="auto"/>
                                                <w:left w:val="none" w:sz="0" w:space="0" w:color="auto"/>
                                                <w:bottom w:val="none" w:sz="0" w:space="0" w:color="auto"/>
                                                <w:right w:val="none" w:sz="0" w:space="0" w:color="auto"/>
                                              </w:divBdr>
                                            </w:div>
                                          </w:divsChild>
                                        </w:div>
                                        <w:div w:id="1388450806">
                                          <w:marLeft w:val="0"/>
                                          <w:marRight w:val="0"/>
                                          <w:marTop w:val="0"/>
                                          <w:marBottom w:val="0"/>
                                          <w:divBdr>
                                            <w:top w:val="none" w:sz="0" w:space="0" w:color="auto"/>
                                            <w:left w:val="none" w:sz="0" w:space="0" w:color="auto"/>
                                            <w:bottom w:val="none" w:sz="0" w:space="0" w:color="auto"/>
                                            <w:right w:val="none" w:sz="0" w:space="0" w:color="auto"/>
                                          </w:divBdr>
                                          <w:divsChild>
                                            <w:div w:id="50659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539603">
      <w:bodyDiv w:val="1"/>
      <w:marLeft w:val="0"/>
      <w:marRight w:val="0"/>
      <w:marTop w:val="0"/>
      <w:marBottom w:val="0"/>
      <w:divBdr>
        <w:top w:val="none" w:sz="0" w:space="0" w:color="auto"/>
        <w:left w:val="none" w:sz="0" w:space="0" w:color="auto"/>
        <w:bottom w:val="none" w:sz="0" w:space="0" w:color="auto"/>
        <w:right w:val="none" w:sz="0" w:space="0" w:color="auto"/>
      </w:divBdr>
    </w:div>
    <w:div w:id="2073766436">
      <w:bodyDiv w:val="1"/>
      <w:marLeft w:val="0"/>
      <w:marRight w:val="0"/>
      <w:marTop w:val="0"/>
      <w:marBottom w:val="0"/>
      <w:divBdr>
        <w:top w:val="none" w:sz="0" w:space="0" w:color="auto"/>
        <w:left w:val="none" w:sz="0" w:space="0" w:color="auto"/>
        <w:bottom w:val="none" w:sz="0" w:space="0" w:color="auto"/>
        <w:right w:val="none" w:sz="0" w:space="0" w:color="auto"/>
      </w:divBdr>
      <w:divsChild>
        <w:div w:id="1651327220">
          <w:marLeft w:val="0"/>
          <w:marRight w:val="0"/>
          <w:marTop w:val="0"/>
          <w:marBottom w:val="0"/>
          <w:divBdr>
            <w:top w:val="none" w:sz="0" w:space="0" w:color="auto"/>
            <w:left w:val="none" w:sz="0" w:space="0" w:color="auto"/>
            <w:bottom w:val="none" w:sz="0" w:space="0" w:color="auto"/>
            <w:right w:val="none" w:sz="0" w:space="0" w:color="auto"/>
          </w:divBdr>
          <w:divsChild>
            <w:div w:id="576020589">
              <w:marLeft w:val="0"/>
              <w:marRight w:val="0"/>
              <w:marTop w:val="0"/>
              <w:marBottom w:val="0"/>
              <w:divBdr>
                <w:top w:val="none" w:sz="0" w:space="0" w:color="auto"/>
                <w:left w:val="none" w:sz="0" w:space="0" w:color="auto"/>
                <w:bottom w:val="none" w:sz="0" w:space="0" w:color="auto"/>
                <w:right w:val="none" w:sz="0" w:space="0" w:color="auto"/>
              </w:divBdr>
              <w:divsChild>
                <w:div w:id="2074884444">
                  <w:marLeft w:val="0"/>
                  <w:marRight w:val="0"/>
                  <w:marTop w:val="0"/>
                  <w:marBottom w:val="0"/>
                  <w:divBdr>
                    <w:top w:val="none" w:sz="0" w:space="0" w:color="auto"/>
                    <w:left w:val="none" w:sz="0" w:space="0" w:color="auto"/>
                    <w:bottom w:val="none" w:sz="0" w:space="0" w:color="auto"/>
                    <w:right w:val="none" w:sz="0" w:space="0" w:color="auto"/>
                  </w:divBdr>
                  <w:divsChild>
                    <w:div w:id="639850168">
                      <w:marLeft w:val="0"/>
                      <w:marRight w:val="0"/>
                      <w:marTop w:val="0"/>
                      <w:marBottom w:val="0"/>
                      <w:divBdr>
                        <w:top w:val="none" w:sz="0" w:space="0" w:color="auto"/>
                        <w:left w:val="none" w:sz="0" w:space="0" w:color="auto"/>
                        <w:bottom w:val="none" w:sz="0" w:space="0" w:color="auto"/>
                        <w:right w:val="none" w:sz="0" w:space="0" w:color="auto"/>
                      </w:divBdr>
                      <w:divsChild>
                        <w:div w:id="2131971358">
                          <w:marLeft w:val="0"/>
                          <w:marRight w:val="0"/>
                          <w:marTop w:val="0"/>
                          <w:marBottom w:val="0"/>
                          <w:divBdr>
                            <w:top w:val="none" w:sz="0" w:space="0" w:color="auto"/>
                            <w:left w:val="none" w:sz="0" w:space="0" w:color="auto"/>
                            <w:bottom w:val="none" w:sz="0" w:space="0" w:color="auto"/>
                            <w:right w:val="none" w:sz="0" w:space="0" w:color="auto"/>
                          </w:divBdr>
                          <w:divsChild>
                            <w:div w:id="816260223">
                              <w:marLeft w:val="0"/>
                              <w:marRight w:val="0"/>
                              <w:marTop w:val="0"/>
                              <w:marBottom w:val="0"/>
                              <w:divBdr>
                                <w:top w:val="none" w:sz="0" w:space="0" w:color="auto"/>
                                <w:left w:val="none" w:sz="0" w:space="0" w:color="auto"/>
                                <w:bottom w:val="none" w:sz="0" w:space="0" w:color="auto"/>
                                <w:right w:val="none" w:sz="0" w:space="0" w:color="auto"/>
                              </w:divBdr>
                              <w:divsChild>
                                <w:div w:id="992373365">
                                  <w:marLeft w:val="0"/>
                                  <w:marRight w:val="0"/>
                                  <w:marTop w:val="0"/>
                                  <w:marBottom w:val="0"/>
                                  <w:divBdr>
                                    <w:top w:val="none" w:sz="0" w:space="0" w:color="auto"/>
                                    <w:left w:val="none" w:sz="0" w:space="0" w:color="auto"/>
                                    <w:bottom w:val="none" w:sz="0" w:space="0" w:color="auto"/>
                                    <w:right w:val="none" w:sz="0" w:space="0" w:color="auto"/>
                                  </w:divBdr>
                                  <w:divsChild>
                                    <w:div w:id="166851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7277">
                              <w:marLeft w:val="0"/>
                              <w:marRight w:val="0"/>
                              <w:marTop w:val="0"/>
                              <w:marBottom w:val="0"/>
                              <w:divBdr>
                                <w:top w:val="none" w:sz="0" w:space="0" w:color="auto"/>
                                <w:left w:val="none" w:sz="0" w:space="0" w:color="auto"/>
                                <w:bottom w:val="none" w:sz="0" w:space="0" w:color="auto"/>
                                <w:right w:val="none" w:sz="0" w:space="0" w:color="auto"/>
                              </w:divBdr>
                              <w:divsChild>
                                <w:div w:id="1236163708">
                                  <w:marLeft w:val="0"/>
                                  <w:marRight w:val="0"/>
                                  <w:marTop w:val="0"/>
                                  <w:marBottom w:val="0"/>
                                  <w:divBdr>
                                    <w:top w:val="none" w:sz="0" w:space="0" w:color="auto"/>
                                    <w:left w:val="none" w:sz="0" w:space="0" w:color="auto"/>
                                    <w:bottom w:val="none" w:sz="0" w:space="0" w:color="auto"/>
                                    <w:right w:val="none" w:sz="0" w:space="0" w:color="auto"/>
                                  </w:divBdr>
                                  <w:divsChild>
                                    <w:div w:id="119754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254327">
      <w:bodyDiv w:val="1"/>
      <w:marLeft w:val="0"/>
      <w:marRight w:val="0"/>
      <w:marTop w:val="0"/>
      <w:marBottom w:val="0"/>
      <w:divBdr>
        <w:top w:val="none" w:sz="0" w:space="0" w:color="auto"/>
        <w:left w:val="none" w:sz="0" w:space="0" w:color="auto"/>
        <w:bottom w:val="none" w:sz="0" w:space="0" w:color="auto"/>
        <w:right w:val="none" w:sz="0" w:space="0" w:color="auto"/>
      </w:divBdr>
    </w:div>
    <w:div w:id="2084787896">
      <w:bodyDiv w:val="1"/>
      <w:marLeft w:val="0"/>
      <w:marRight w:val="0"/>
      <w:marTop w:val="0"/>
      <w:marBottom w:val="0"/>
      <w:divBdr>
        <w:top w:val="none" w:sz="0" w:space="0" w:color="auto"/>
        <w:left w:val="none" w:sz="0" w:space="0" w:color="auto"/>
        <w:bottom w:val="none" w:sz="0" w:space="0" w:color="auto"/>
        <w:right w:val="none" w:sz="0" w:space="0" w:color="auto"/>
      </w:divBdr>
      <w:divsChild>
        <w:div w:id="373501319">
          <w:marLeft w:val="0"/>
          <w:marRight w:val="0"/>
          <w:marTop w:val="0"/>
          <w:marBottom w:val="0"/>
          <w:divBdr>
            <w:top w:val="none" w:sz="0" w:space="0" w:color="auto"/>
            <w:left w:val="none" w:sz="0" w:space="0" w:color="auto"/>
            <w:bottom w:val="none" w:sz="0" w:space="0" w:color="auto"/>
            <w:right w:val="none" w:sz="0" w:space="0" w:color="auto"/>
          </w:divBdr>
          <w:divsChild>
            <w:div w:id="390619183">
              <w:marLeft w:val="0"/>
              <w:marRight w:val="0"/>
              <w:marTop w:val="0"/>
              <w:marBottom w:val="0"/>
              <w:divBdr>
                <w:top w:val="none" w:sz="0" w:space="0" w:color="auto"/>
                <w:left w:val="none" w:sz="0" w:space="0" w:color="auto"/>
                <w:bottom w:val="none" w:sz="0" w:space="0" w:color="auto"/>
                <w:right w:val="none" w:sz="0" w:space="0" w:color="auto"/>
              </w:divBdr>
              <w:divsChild>
                <w:div w:id="689454642">
                  <w:marLeft w:val="0"/>
                  <w:marRight w:val="0"/>
                  <w:marTop w:val="0"/>
                  <w:marBottom w:val="0"/>
                  <w:divBdr>
                    <w:top w:val="none" w:sz="0" w:space="0" w:color="auto"/>
                    <w:left w:val="none" w:sz="0" w:space="0" w:color="auto"/>
                    <w:bottom w:val="none" w:sz="0" w:space="0" w:color="auto"/>
                    <w:right w:val="none" w:sz="0" w:space="0" w:color="auto"/>
                  </w:divBdr>
                  <w:divsChild>
                    <w:div w:id="1832794387">
                      <w:marLeft w:val="0"/>
                      <w:marRight w:val="0"/>
                      <w:marTop w:val="0"/>
                      <w:marBottom w:val="0"/>
                      <w:divBdr>
                        <w:top w:val="none" w:sz="0" w:space="0" w:color="auto"/>
                        <w:left w:val="none" w:sz="0" w:space="0" w:color="auto"/>
                        <w:bottom w:val="none" w:sz="0" w:space="0" w:color="auto"/>
                        <w:right w:val="none" w:sz="0" w:space="0" w:color="auto"/>
                      </w:divBdr>
                      <w:divsChild>
                        <w:div w:id="374816095">
                          <w:marLeft w:val="0"/>
                          <w:marRight w:val="0"/>
                          <w:marTop w:val="0"/>
                          <w:marBottom w:val="0"/>
                          <w:divBdr>
                            <w:top w:val="none" w:sz="0" w:space="0" w:color="auto"/>
                            <w:left w:val="none" w:sz="0" w:space="0" w:color="auto"/>
                            <w:bottom w:val="none" w:sz="0" w:space="0" w:color="auto"/>
                            <w:right w:val="none" w:sz="0" w:space="0" w:color="auto"/>
                          </w:divBdr>
                          <w:divsChild>
                            <w:div w:id="1597858186">
                              <w:marLeft w:val="0"/>
                              <w:marRight w:val="0"/>
                              <w:marTop w:val="0"/>
                              <w:marBottom w:val="0"/>
                              <w:divBdr>
                                <w:top w:val="none" w:sz="0" w:space="0" w:color="auto"/>
                                <w:left w:val="none" w:sz="0" w:space="0" w:color="auto"/>
                                <w:bottom w:val="none" w:sz="0" w:space="0" w:color="auto"/>
                                <w:right w:val="none" w:sz="0" w:space="0" w:color="auto"/>
                              </w:divBdr>
                              <w:divsChild>
                                <w:div w:id="545290137">
                                  <w:marLeft w:val="0"/>
                                  <w:marRight w:val="0"/>
                                  <w:marTop w:val="0"/>
                                  <w:marBottom w:val="0"/>
                                  <w:divBdr>
                                    <w:top w:val="none" w:sz="0" w:space="0" w:color="auto"/>
                                    <w:left w:val="none" w:sz="0" w:space="0" w:color="auto"/>
                                    <w:bottom w:val="none" w:sz="0" w:space="0" w:color="auto"/>
                                    <w:right w:val="none" w:sz="0" w:space="0" w:color="auto"/>
                                  </w:divBdr>
                                  <w:divsChild>
                                    <w:div w:id="1636252369">
                                      <w:marLeft w:val="0"/>
                                      <w:marRight w:val="0"/>
                                      <w:marTop w:val="0"/>
                                      <w:marBottom w:val="0"/>
                                      <w:divBdr>
                                        <w:top w:val="none" w:sz="0" w:space="0" w:color="auto"/>
                                        <w:left w:val="none" w:sz="0" w:space="0" w:color="auto"/>
                                        <w:bottom w:val="none" w:sz="0" w:space="0" w:color="auto"/>
                                        <w:right w:val="none" w:sz="0" w:space="0" w:color="auto"/>
                                      </w:divBdr>
                                    </w:div>
                                    <w:div w:id="271279929">
                                      <w:marLeft w:val="0"/>
                                      <w:marRight w:val="0"/>
                                      <w:marTop w:val="0"/>
                                      <w:marBottom w:val="0"/>
                                      <w:divBdr>
                                        <w:top w:val="none" w:sz="0" w:space="0" w:color="auto"/>
                                        <w:left w:val="none" w:sz="0" w:space="0" w:color="auto"/>
                                        <w:bottom w:val="none" w:sz="0" w:space="0" w:color="auto"/>
                                        <w:right w:val="none" w:sz="0" w:space="0" w:color="auto"/>
                                      </w:divBdr>
                                      <w:divsChild>
                                        <w:div w:id="634413320">
                                          <w:marLeft w:val="0"/>
                                          <w:marRight w:val="0"/>
                                          <w:marTop w:val="0"/>
                                          <w:marBottom w:val="0"/>
                                          <w:divBdr>
                                            <w:top w:val="none" w:sz="0" w:space="0" w:color="auto"/>
                                            <w:left w:val="none" w:sz="0" w:space="0" w:color="auto"/>
                                            <w:bottom w:val="none" w:sz="0" w:space="0" w:color="auto"/>
                                            <w:right w:val="none" w:sz="0" w:space="0" w:color="auto"/>
                                          </w:divBdr>
                                          <w:divsChild>
                                            <w:div w:id="1834755576">
                                              <w:marLeft w:val="0"/>
                                              <w:marRight w:val="0"/>
                                              <w:marTop w:val="0"/>
                                              <w:marBottom w:val="0"/>
                                              <w:divBdr>
                                                <w:top w:val="none" w:sz="0" w:space="0" w:color="auto"/>
                                                <w:left w:val="none" w:sz="0" w:space="0" w:color="auto"/>
                                                <w:bottom w:val="none" w:sz="0" w:space="0" w:color="auto"/>
                                                <w:right w:val="none" w:sz="0" w:space="0" w:color="auto"/>
                                              </w:divBdr>
                                              <w:divsChild>
                                                <w:div w:id="876427147">
                                                  <w:marLeft w:val="0"/>
                                                  <w:marRight w:val="0"/>
                                                  <w:marTop w:val="0"/>
                                                  <w:marBottom w:val="0"/>
                                                  <w:divBdr>
                                                    <w:top w:val="none" w:sz="0" w:space="0" w:color="auto"/>
                                                    <w:left w:val="none" w:sz="0" w:space="0" w:color="auto"/>
                                                    <w:bottom w:val="none" w:sz="0" w:space="0" w:color="auto"/>
                                                    <w:right w:val="none" w:sz="0" w:space="0" w:color="auto"/>
                                                  </w:divBdr>
                                                  <w:divsChild>
                                                    <w:div w:id="1222255353">
                                                      <w:marLeft w:val="0"/>
                                                      <w:marRight w:val="0"/>
                                                      <w:marTop w:val="0"/>
                                                      <w:marBottom w:val="0"/>
                                                      <w:divBdr>
                                                        <w:top w:val="none" w:sz="0" w:space="0" w:color="auto"/>
                                                        <w:left w:val="none" w:sz="0" w:space="0" w:color="auto"/>
                                                        <w:bottom w:val="none" w:sz="0" w:space="0" w:color="auto"/>
                                                        <w:right w:val="none" w:sz="0" w:space="0" w:color="auto"/>
                                                      </w:divBdr>
                                                      <w:divsChild>
                                                        <w:div w:id="202462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197133">
                              <w:marLeft w:val="0"/>
                              <w:marRight w:val="0"/>
                              <w:marTop w:val="0"/>
                              <w:marBottom w:val="0"/>
                              <w:divBdr>
                                <w:top w:val="none" w:sz="0" w:space="0" w:color="auto"/>
                                <w:left w:val="none" w:sz="0" w:space="0" w:color="auto"/>
                                <w:bottom w:val="none" w:sz="0" w:space="0" w:color="auto"/>
                                <w:right w:val="none" w:sz="0" w:space="0" w:color="auto"/>
                              </w:divBdr>
                              <w:divsChild>
                                <w:div w:id="2044866337">
                                  <w:marLeft w:val="0"/>
                                  <w:marRight w:val="0"/>
                                  <w:marTop w:val="0"/>
                                  <w:marBottom w:val="0"/>
                                  <w:divBdr>
                                    <w:top w:val="none" w:sz="0" w:space="0" w:color="auto"/>
                                    <w:left w:val="none" w:sz="0" w:space="0" w:color="auto"/>
                                    <w:bottom w:val="none" w:sz="0" w:space="0" w:color="auto"/>
                                    <w:right w:val="none" w:sz="0" w:space="0" w:color="auto"/>
                                  </w:divBdr>
                                  <w:divsChild>
                                    <w:div w:id="3897388">
                                      <w:marLeft w:val="0"/>
                                      <w:marRight w:val="0"/>
                                      <w:marTop w:val="0"/>
                                      <w:marBottom w:val="0"/>
                                      <w:divBdr>
                                        <w:top w:val="none" w:sz="0" w:space="0" w:color="auto"/>
                                        <w:left w:val="none" w:sz="0" w:space="0" w:color="auto"/>
                                        <w:bottom w:val="none" w:sz="0" w:space="0" w:color="auto"/>
                                        <w:right w:val="none" w:sz="0" w:space="0" w:color="auto"/>
                                      </w:divBdr>
                                    </w:div>
                                    <w:div w:id="26563403">
                                      <w:marLeft w:val="0"/>
                                      <w:marRight w:val="0"/>
                                      <w:marTop w:val="0"/>
                                      <w:marBottom w:val="0"/>
                                      <w:divBdr>
                                        <w:top w:val="none" w:sz="0" w:space="0" w:color="auto"/>
                                        <w:left w:val="none" w:sz="0" w:space="0" w:color="auto"/>
                                        <w:bottom w:val="none" w:sz="0" w:space="0" w:color="auto"/>
                                        <w:right w:val="none" w:sz="0" w:space="0" w:color="auto"/>
                                      </w:divBdr>
                                      <w:divsChild>
                                        <w:div w:id="1253396582">
                                          <w:marLeft w:val="0"/>
                                          <w:marRight w:val="0"/>
                                          <w:marTop w:val="0"/>
                                          <w:marBottom w:val="0"/>
                                          <w:divBdr>
                                            <w:top w:val="none" w:sz="0" w:space="0" w:color="auto"/>
                                            <w:left w:val="none" w:sz="0" w:space="0" w:color="auto"/>
                                            <w:bottom w:val="none" w:sz="0" w:space="0" w:color="auto"/>
                                            <w:right w:val="none" w:sz="0" w:space="0" w:color="auto"/>
                                          </w:divBdr>
                                          <w:divsChild>
                                            <w:div w:id="752967899">
                                              <w:marLeft w:val="0"/>
                                              <w:marRight w:val="0"/>
                                              <w:marTop w:val="0"/>
                                              <w:marBottom w:val="0"/>
                                              <w:divBdr>
                                                <w:top w:val="none" w:sz="0" w:space="0" w:color="auto"/>
                                                <w:left w:val="none" w:sz="0" w:space="0" w:color="auto"/>
                                                <w:bottom w:val="none" w:sz="0" w:space="0" w:color="auto"/>
                                                <w:right w:val="none" w:sz="0" w:space="0" w:color="auto"/>
                                              </w:divBdr>
                                              <w:divsChild>
                                                <w:div w:id="686561239">
                                                  <w:marLeft w:val="0"/>
                                                  <w:marRight w:val="0"/>
                                                  <w:marTop w:val="0"/>
                                                  <w:marBottom w:val="0"/>
                                                  <w:divBdr>
                                                    <w:top w:val="none" w:sz="0" w:space="0" w:color="auto"/>
                                                    <w:left w:val="none" w:sz="0" w:space="0" w:color="auto"/>
                                                    <w:bottom w:val="none" w:sz="0" w:space="0" w:color="auto"/>
                                                    <w:right w:val="none" w:sz="0" w:space="0" w:color="auto"/>
                                                  </w:divBdr>
                                                  <w:divsChild>
                                                    <w:div w:id="1924682205">
                                                      <w:marLeft w:val="0"/>
                                                      <w:marRight w:val="0"/>
                                                      <w:marTop w:val="0"/>
                                                      <w:marBottom w:val="0"/>
                                                      <w:divBdr>
                                                        <w:top w:val="none" w:sz="0" w:space="0" w:color="auto"/>
                                                        <w:left w:val="none" w:sz="0" w:space="0" w:color="auto"/>
                                                        <w:bottom w:val="none" w:sz="0" w:space="0" w:color="auto"/>
                                                        <w:right w:val="none" w:sz="0" w:space="0" w:color="auto"/>
                                                      </w:divBdr>
                                                      <w:divsChild>
                                                        <w:div w:id="16582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375760">
                              <w:marLeft w:val="0"/>
                              <w:marRight w:val="0"/>
                              <w:marTop w:val="0"/>
                              <w:marBottom w:val="0"/>
                              <w:divBdr>
                                <w:top w:val="none" w:sz="0" w:space="0" w:color="auto"/>
                                <w:left w:val="none" w:sz="0" w:space="0" w:color="auto"/>
                                <w:bottom w:val="none" w:sz="0" w:space="0" w:color="auto"/>
                                <w:right w:val="none" w:sz="0" w:space="0" w:color="auto"/>
                              </w:divBdr>
                              <w:divsChild>
                                <w:div w:id="466508972">
                                  <w:marLeft w:val="0"/>
                                  <w:marRight w:val="0"/>
                                  <w:marTop w:val="0"/>
                                  <w:marBottom w:val="0"/>
                                  <w:divBdr>
                                    <w:top w:val="none" w:sz="0" w:space="0" w:color="auto"/>
                                    <w:left w:val="none" w:sz="0" w:space="0" w:color="auto"/>
                                    <w:bottom w:val="none" w:sz="0" w:space="0" w:color="auto"/>
                                    <w:right w:val="none" w:sz="0" w:space="0" w:color="auto"/>
                                  </w:divBdr>
                                  <w:divsChild>
                                    <w:div w:id="1712337123">
                                      <w:marLeft w:val="0"/>
                                      <w:marRight w:val="0"/>
                                      <w:marTop w:val="0"/>
                                      <w:marBottom w:val="0"/>
                                      <w:divBdr>
                                        <w:top w:val="none" w:sz="0" w:space="0" w:color="auto"/>
                                        <w:left w:val="none" w:sz="0" w:space="0" w:color="auto"/>
                                        <w:bottom w:val="none" w:sz="0" w:space="0" w:color="auto"/>
                                        <w:right w:val="none" w:sz="0" w:space="0" w:color="auto"/>
                                      </w:divBdr>
                                      <w:divsChild>
                                        <w:div w:id="1846362435">
                                          <w:marLeft w:val="0"/>
                                          <w:marRight w:val="0"/>
                                          <w:marTop w:val="0"/>
                                          <w:marBottom w:val="0"/>
                                          <w:divBdr>
                                            <w:top w:val="none" w:sz="0" w:space="0" w:color="auto"/>
                                            <w:left w:val="none" w:sz="0" w:space="0" w:color="auto"/>
                                            <w:bottom w:val="none" w:sz="0" w:space="0" w:color="auto"/>
                                            <w:right w:val="none" w:sz="0" w:space="0" w:color="auto"/>
                                          </w:divBdr>
                                          <w:divsChild>
                                            <w:div w:id="8622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782923">
          <w:marLeft w:val="0"/>
          <w:marRight w:val="0"/>
          <w:marTop w:val="0"/>
          <w:marBottom w:val="0"/>
          <w:divBdr>
            <w:top w:val="none" w:sz="0" w:space="0" w:color="auto"/>
            <w:left w:val="none" w:sz="0" w:space="0" w:color="auto"/>
            <w:bottom w:val="none" w:sz="0" w:space="0" w:color="auto"/>
            <w:right w:val="none" w:sz="0" w:space="0" w:color="auto"/>
          </w:divBdr>
          <w:divsChild>
            <w:div w:id="74522995">
              <w:marLeft w:val="0"/>
              <w:marRight w:val="0"/>
              <w:marTop w:val="0"/>
              <w:marBottom w:val="0"/>
              <w:divBdr>
                <w:top w:val="none" w:sz="0" w:space="0" w:color="auto"/>
                <w:left w:val="none" w:sz="0" w:space="0" w:color="auto"/>
                <w:bottom w:val="none" w:sz="0" w:space="0" w:color="auto"/>
                <w:right w:val="none" w:sz="0" w:space="0" w:color="auto"/>
              </w:divBdr>
              <w:divsChild>
                <w:div w:id="335697109">
                  <w:marLeft w:val="0"/>
                  <w:marRight w:val="0"/>
                  <w:marTop w:val="0"/>
                  <w:marBottom w:val="0"/>
                  <w:divBdr>
                    <w:top w:val="none" w:sz="0" w:space="0" w:color="auto"/>
                    <w:left w:val="none" w:sz="0" w:space="0" w:color="auto"/>
                    <w:bottom w:val="none" w:sz="0" w:space="0" w:color="auto"/>
                    <w:right w:val="none" w:sz="0" w:space="0" w:color="auto"/>
                  </w:divBdr>
                  <w:divsChild>
                    <w:div w:id="976186022">
                      <w:marLeft w:val="0"/>
                      <w:marRight w:val="0"/>
                      <w:marTop w:val="0"/>
                      <w:marBottom w:val="0"/>
                      <w:divBdr>
                        <w:top w:val="none" w:sz="0" w:space="0" w:color="auto"/>
                        <w:left w:val="none" w:sz="0" w:space="0" w:color="auto"/>
                        <w:bottom w:val="none" w:sz="0" w:space="0" w:color="auto"/>
                        <w:right w:val="none" w:sz="0" w:space="0" w:color="auto"/>
                      </w:divBdr>
                      <w:divsChild>
                        <w:div w:id="1016005607">
                          <w:marLeft w:val="0"/>
                          <w:marRight w:val="0"/>
                          <w:marTop w:val="0"/>
                          <w:marBottom w:val="0"/>
                          <w:divBdr>
                            <w:top w:val="none" w:sz="0" w:space="0" w:color="auto"/>
                            <w:left w:val="none" w:sz="0" w:space="0" w:color="auto"/>
                            <w:bottom w:val="none" w:sz="0" w:space="0" w:color="auto"/>
                            <w:right w:val="none" w:sz="0" w:space="0" w:color="auto"/>
                          </w:divBdr>
                          <w:divsChild>
                            <w:div w:id="820344705">
                              <w:marLeft w:val="0"/>
                              <w:marRight w:val="0"/>
                              <w:marTop w:val="0"/>
                              <w:marBottom w:val="0"/>
                              <w:divBdr>
                                <w:top w:val="none" w:sz="0" w:space="0" w:color="auto"/>
                                <w:left w:val="none" w:sz="0" w:space="0" w:color="auto"/>
                                <w:bottom w:val="none" w:sz="0" w:space="0" w:color="auto"/>
                                <w:right w:val="none" w:sz="0" w:space="0" w:color="auto"/>
                              </w:divBdr>
                              <w:divsChild>
                                <w:div w:id="1380015005">
                                  <w:marLeft w:val="0"/>
                                  <w:marRight w:val="0"/>
                                  <w:marTop w:val="0"/>
                                  <w:marBottom w:val="0"/>
                                  <w:divBdr>
                                    <w:top w:val="none" w:sz="0" w:space="0" w:color="auto"/>
                                    <w:left w:val="none" w:sz="0" w:space="0" w:color="auto"/>
                                    <w:bottom w:val="none" w:sz="0" w:space="0" w:color="auto"/>
                                    <w:right w:val="none" w:sz="0" w:space="0" w:color="auto"/>
                                  </w:divBdr>
                                  <w:divsChild>
                                    <w:div w:id="1070883435">
                                      <w:marLeft w:val="0"/>
                                      <w:marRight w:val="0"/>
                                      <w:marTop w:val="0"/>
                                      <w:marBottom w:val="0"/>
                                      <w:divBdr>
                                        <w:top w:val="none" w:sz="0" w:space="0" w:color="auto"/>
                                        <w:left w:val="none" w:sz="0" w:space="0" w:color="auto"/>
                                        <w:bottom w:val="none" w:sz="0" w:space="0" w:color="auto"/>
                                        <w:right w:val="none" w:sz="0" w:space="0" w:color="auto"/>
                                      </w:divBdr>
                                      <w:divsChild>
                                        <w:div w:id="51349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883394">
          <w:marLeft w:val="0"/>
          <w:marRight w:val="0"/>
          <w:marTop w:val="0"/>
          <w:marBottom w:val="0"/>
          <w:divBdr>
            <w:top w:val="none" w:sz="0" w:space="0" w:color="auto"/>
            <w:left w:val="none" w:sz="0" w:space="0" w:color="auto"/>
            <w:bottom w:val="none" w:sz="0" w:space="0" w:color="auto"/>
            <w:right w:val="none" w:sz="0" w:space="0" w:color="auto"/>
          </w:divBdr>
          <w:divsChild>
            <w:div w:id="1187478040">
              <w:marLeft w:val="0"/>
              <w:marRight w:val="0"/>
              <w:marTop w:val="0"/>
              <w:marBottom w:val="0"/>
              <w:divBdr>
                <w:top w:val="none" w:sz="0" w:space="0" w:color="auto"/>
                <w:left w:val="none" w:sz="0" w:space="0" w:color="auto"/>
                <w:bottom w:val="none" w:sz="0" w:space="0" w:color="auto"/>
                <w:right w:val="none" w:sz="0" w:space="0" w:color="auto"/>
              </w:divBdr>
              <w:divsChild>
                <w:div w:id="1453405219">
                  <w:marLeft w:val="0"/>
                  <w:marRight w:val="0"/>
                  <w:marTop w:val="0"/>
                  <w:marBottom w:val="0"/>
                  <w:divBdr>
                    <w:top w:val="none" w:sz="0" w:space="0" w:color="auto"/>
                    <w:left w:val="none" w:sz="0" w:space="0" w:color="auto"/>
                    <w:bottom w:val="none" w:sz="0" w:space="0" w:color="auto"/>
                    <w:right w:val="none" w:sz="0" w:space="0" w:color="auto"/>
                  </w:divBdr>
                  <w:divsChild>
                    <w:div w:id="1021931300">
                      <w:marLeft w:val="0"/>
                      <w:marRight w:val="0"/>
                      <w:marTop w:val="0"/>
                      <w:marBottom w:val="0"/>
                      <w:divBdr>
                        <w:top w:val="none" w:sz="0" w:space="0" w:color="auto"/>
                        <w:left w:val="none" w:sz="0" w:space="0" w:color="auto"/>
                        <w:bottom w:val="none" w:sz="0" w:space="0" w:color="auto"/>
                        <w:right w:val="none" w:sz="0" w:space="0" w:color="auto"/>
                      </w:divBdr>
                      <w:divsChild>
                        <w:div w:id="2012440992">
                          <w:marLeft w:val="0"/>
                          <w:marRight w:val="0"/>
                          <w:marTop w:val="0"/>
                          <w:marBottom w:val="0"/>
                          <w:divBdr>
                            <w:top w:val="none" w:sz="0" w:space="0" w:color="auto"/>
                            <w:left w:val="none" w:sz="0" w:space="0" w:color="auto"/>
                            <w:bottom w:val="none" w:sz="0" w:space="0" w:color="auto"/>
                            <w:right w:val="none" w:sz="0" w:space="0" w:color="auto"/>
                          </w:divBdr>
                          <w:divsChild>
                            <w:div w:id="1757243159">
                              <w:marLeft w:val="0"/>
                              <w:marRight w:val="0"/>
                              <w:marTop w:val="0"/>
                              <w:marBottom w:val="0"/>
                              <w:divBdr>
                                <w:top w:val="none" w:sz="0" w:space="0" w:color="auto"/>
                                <w:left w:val="none" w:sz="0" w:space="0" w:color="auto"/>
                                <w:bottom w:val="none" w:sz="0" w:space="0" w:color="auto"/>
                                <w:right w:val="none" w:sz="0" w:space="0" w:color="auto"/>
                              </w:divBdr>
                              <w:divsChild>
                                <w:div w:id="300775051">
                                  <w:marLeft w:val="0"/>
                                  <w:marRight w:val="0"/>
                                  <w:marTop w:val="0"/>
                                  <w:marBottom w:val="0"/>
                                  <w:divBdr>
                                    <w:top w:val="none" w:sz="0" w:space="0" w:color="auto"/>
                                    <w:left w:val="none" w:sz="0" w:space="0" w:color="auto"/>
                                    <w:bottom w:val="none" w:sz="0" w:space="0" w:color="auto"/>
                                    <w:right w:val="none" w:sz="0" w:space="0" w:color="auto"/>
                                  </w:divBdr>
                                  <w:divsChild>
                                    <w:div w:id="2133789984">
                                      <w:marLeft w:val="0"/>
                                      <w:marRight w:val="0"/>
                                      <w:marTop w:val="0"/>
                                      <w:marBottom w:val="0"/>
                                      <w:divBdr>
                                        <w:top w:val="none" w:sz="0" w:space="0" w:color="auto"/>
                                        <w:left w:val="none" w:sz="0" w:space="0" w:color="auto"/>
                                        <w:bottom w:val="none" w:sz="0" w:space="0" w:color="auto"/>
                                        <w:right w:val="none" w:sz="0" w:space="0" w:color="auto"/>
                                      </w:divBdr>
                                      <w:divsChild>
                                        <w:div w:id="1951889055">
                                          <w:marLeft w:val="0"/>
                                          <w:marRight w:val="0"/>
                                          <w:marTop w:val="0"/>
                                          <w:marBottom w:val="0"/>
                                          <w:divBdr>
                                            <w:top w:val="none" w:sz="0" w:space="0" w:color="auto"/>
                                            <w:left w:val="none" w:sz="0" w:space="0" w:color="auto"/>
                                            <w:bottom w:val="none" w:sz="0" w:space="0" w:color="auto"/>
                                            <w:right w:val="none" w:sz="0" w:space="0" w:color="auto"/>
                                          </w:divBdr>
                                          <w:divsChild>
                                            <w:div w:id="1332022099">
                                              <w:marLeft w:val="0"/>
                                              <w:marRight w:val="0"/>
                                              <w:marTop w:val="0"/>
                                              <w:marBottom w:val="0"/>
                                              <w:divBdr>
                                                <w:top w:val="none" w:sz="0" w:space="0" w:color="auto"/>
                                                <w:left w:val="none" w:sz="0" w:space="0" w:color="auto"/>
                                                <w:bottom w:val="none" w:sz="0" w:space="0" w:color="auto"/>
                                                <w:right w:val="none" w:sz="0" w:space="0" w:color="auto"/>
                                              </w:divBdr>
                                            </w:div>
                                          </w:divsChild>
                                        </w:div>
                                        <w:div w:id="1417169315">
                                          <w:marLeft w:val="0"/>
                                          <w:marRight w:val="0"/>
                                          <w:marTop w:val="0"/>
                                          <w:marBottom w:val="0"/>
                                          <w:divBdr>
                                            <w:top w:val="none" w:sz="0" w:space="0" w:color="auto"/>
                                            <w:left w:val="none" w:sz="0" w:space="0" w:color="auto"/>
                                            <w:bottom w:val="none" w:sz="0" w:space="0" w:color="auto"/>
                                            <w:right w:val="none" w:sz="0" w:space="0" w:color="auto"/>
                                          </w:divBdr>
                                          <w:divsChild>
                                            <w:div w:id="73716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9229094">
      <w:bodyDiv w:val="1"/>
      <w:marLeft w:val="0"/>
      <w:marRight w:val="0"/>
      <w:marTop w:val="0"/>
      <w:marBottom w:val="0"/>
      <w:divBdr>
        <w:top w:val="none" w:sz="0" w:space="0" w:color="auto"/>
        <w:left w:val="none" w:sz="0" w:space="0" w:color="auto"/>
        <w:bottom w:val="none" w:sz="0" w:space="0" w:color="auto"/>
        <w:right w:val="none" w:sz="0" w:space="0" w:color="auto"/>
      </w:divBdr>
      <w:divsChild>
        <w:div w:id="608973160">
          <w:marLeft w:val="0"/>
          <w:marRight w:val="0"/>
          <w:marTop w:val="0"/>
          <w:marBottom w:val="0"/>
          <w:divBdr>
            <w:top w:val="none" w:sz="0" w:space="0" w:color="auto"/>
            <w:left w:val="none" w:sz="0" w:space="0" w:color="auto"/>
            <w:bottom w:val="none" w:sz="0" w:space="0" w:color="auto"/>
            <w:right w:val="none" w:sz="0" w:space="0" w:color="auto"/>
          </w:divBdr>
          <w:divsChild>
            <w:div w:id="1958176049">
              <w:marLeft w:val="0"/>
              <w:marRight w:val="0"/>
              <w:marTop w:val="0"/>
              <w:marBottom w:val="0"/>
              <w:divBdr>
                <w:top w:val="none" w:sz="0" w:space="0" w:color="auto"/>
                <w:left w:val="none" w:sz="0" w:space="0" w:color="auto"/>
                <w:bottom w:val="none" w:sz="0" w:space="0" w:color="auto"/>
                <w:right w:val="none" w:sz="0" w:space="0" w:color="auto"/>
              </w:divBdr>
              <w:divsChild>
                <w:div w:id="198515006">
                  <w:marLeft w:val="0"/>
                  <w:marRight w:val="0"/>
                  <w:marTop w:val="0"/>
                  <w:marBottom w:val="0"/>
                  <w:divBdr>
                    <w:top w:val="none" w:sz="0" w:space="0" w:color="auto"/>
                    <w:left w:val="none" w:sz="0" w:space="0" w:color="auto"/>
                    <w:bottom w:val="none" w:sz="0" w:space="0" w:color="auto"/>
                    <w:right w:val="none" w:sz="0" w:space="0" w:color="auto"/>
                  </w:divBdr>
                  <w:divsChild>
                    <w:div w:id="1049181725">
                      <w:marLeft w:val="0"/>
                      <w:marRight w:val="0"/>
                      <w:marTop w:val="0"/>
                      <w:marBottom w:val="0"/>
                      <w:divBdr>
                        <w:top w:val="none" w:sz="0" w:space="0" w:color="auto"/>
                        <w:left w:val="none" w:sz="0" w:space="0" w:color="auto"/>
                        <w:bottom w:val="none" w:sz="0" w:space="0" w:color="auto"/>
                        <w:right w:val="none" w:sz="0" w:space="0" w:color="auto"/>
                      </w:divBdr>
                      <w:divsChild>
                        <w:div w:id="1944527743">
                          <w:marLeft w:val="0"/>
                          <w:marRight w:val="0"/>
                          <w:marTop w:val="0"/>
                          <w:marBottom w:val="0"/>
                          <w:divBdr>
                            <w:top w:val="none" w:sz="0" w:space="0" w:color="auto"/>
                            <w:left w:val="none" w:sz="0" w:space="0" w:color="auto"/>
                            <w:bottom w:val="none" w:sz="0" w:space="0" w:color="auto"/>
                            <w:right w:val="none" w:sz="0" w:space="0" w:color="auto"/>
                          </w:divBdr>
                          <w:divsChild>
                            <w:div w:id="2025983410">
                              <w:marLeft w:val="0"/>
                              <w:marRight w:val="0"/>
                              <w:marTop w:val="0"/>
                              <w:marBottom w:val="0"/>
                              <w:divBdr>
                                <w:top w:val="none" w:sz="0" w:space="0" w:color="auto"/>
                                <w:left w:val="none" w:sz="0" w:space="0" w:color="auto"/>
                                <w:bottom w:val="none" w:sz="0" w:space="0" w:color="auto"/>
                                <w:right w:val="none" w:sz="0" w:space="0" w:color="auto"/>
                              </w:divBdr>
                              <w:divsChild>
                                <w:div w:id="1215197645">
                                  <w:marLeft w:val="0"/>
                                  <w:marRight w:val="0"/>
                                  <w:marTop w:val="0"/>
                                  <w:marBottom w:val="0"/>
                                  <w:divBdr>
                                    <w:top w:val="none" w:sz="0" w:space="0" w:color="auto"/>
                                    <w:left w:val="none" w:sz="0" w:space="0" w:color="auto"/>
                                    <w:bottom w:val="none" w:sz="0" w:space="0" w:color="auto"/>
                                    <w:right w:val="none" w:sz="0" w:space="0" w:color="auto"/>
                                  </w:divBdr>
                                  <w:divsChild>
                                    <w:div w:id="1050956124">
                                      <w:marLeft w:val="0"/>
                                      <w:marRight w:val="0"/>
                                      <w:marTop w:val="0"/>
                                      <w:marBottom w:val="0"/>
                                      <w:divBdr>
                                        <w:top w:val="none" w:sz="0" w:space="0" w:color="auto"/>
                                        <w:left w:val="none" w:sz="0" w:space="0" w:color="auto"/>
                                        <w:bottom w:val="none" w:sz="0" w:space="0" w:color="auto"/>
                                        <w:right w:val="none" w:sz="0" w:space="0" w:color="auto"/>
                                      </w:divBdr>
                                      <w:divsChild>
                                        <w:div w:id="275065360">
                                          <w:marLeft w:val="0"/>
                                          <w:marRight w:val="0"/>
                                          <w:marTop w:val="0"/>
                                          <w:marBottom w:val="0"/>
                                          <w:divBdr>
                                            <w:top w:val="none" w:sz="0" w:space="0" w:color="auto"/>
                                            <w:left w:val="none" w:sz="0" w:space="0" w:color="auto"/>
                                            <w:bottom w:val="none" w:sz="0" w:space="0" w:color="auto"/>
                                            <w:right w:val="none" w:sz="0" w:space="0" w:color="auto"/>
                                          </w:divBdr>
                                          <w:divsChild>
                                            <w:div w:id="198896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0888057">
      <w:bodyDiv w:val="1"/>
      <w:marLeft w:val="0"/>
      <w:marRight w:val="0"/>
      <w:marTop w:val="0"/>
      <w:marBottom w:val="0"/>
      <w:divBdr>
        <w:top w:val="none" w:sz="0" w:space="0" w:color="auto"/>
        <w:left w:val="none" w:sz="0" w:space="0" w:color="auto"/>
        <w:bottom w:val="none" w:sz="0" w:space="0" w:color="auto"/>
        <w:right w:val="none" w:sz="0" w:space="0" w:color="auto"/>
      </w:divBdr>
    </w:div>
    <w:div w:id="2110656971">
      <w:bodyDiv w:val="1"/>
      <w:marLeft w:val="0"/>
      <w:marRight w:val="0"/>
      <w:marTop w:val="0"/>
      <w:marBottom w:val="0"/>
      <w:divBdr>
        <w:top w:val="none" w:sz="0" w:space="0" w:color="auto"/>
        <w:left w:val="none" w:sz="0" w:space="0" w:color="auto"/>
        <w:bottom w:val="none" w:sz="0" w:space="0" w:color="auto"/>
        <w:right w:val="none" w:sz="0" w:space="0" w:color="auto"/>
      </w:divBdr>
      <w:divsChild>
        <w:div w:id="1260480989">
          <w:marLeft w:val="0"/>
          <w:marRight w:val="0"/>
          <w:marTop w:val="0"/>
          <w:marBottom w:val="0"/>
          <w:divBdr>
            <w:top w:val="none" w:sz="0" w:space="0" w:color="auto"/>
            <w:left w:val="none" w:sz="0" w:space="0" w:color="auto"/>
            <w:bottom w:val="none" w:sz="0" w:space="0" w:color="auto"/>
            <w:right w:val="none" w:sz="0" w:space="0" w:color="auto"/>
          </w:divBdr>
          <w:divsChild>
            <w:div w:id="1236627693">
              <w:marLeft w:val="0"/>
              <w:marRight w:val="0"/>
              <w:marTop w:val="0"/>
              <w:marBottom w:val="0"/>
              <w:divBdr>
                <w:top w:val="none" w:sz="0" w:space="0" w:color="auto"/>
                <w:left w:val="none" w:sz="0" w:space="0" w:color="auto"/>
                <w:bottom w:val="none" w:sz="0" w:space="0" w:color="auto"/>
                <w:right w:val="none" w:sz="0" w:space="0" w:color="auto"/>
              </w:divBdr>
              <w:divsChild>
                <w:div w:id="570236038">
                  <w:marLeft w:val="0"/>
                  <w:marRight w:val="0"/>
                  <w:marTop w:val="0"/>
                  <w:marBottom w:val="0"/>
                  <w:divBdr>
                    <w:top w:val="none" w:sz="0" w:space="0" w:color="auto"/>
                    <w:left w:val="none" w:sz="0" w:space="0" w:color="auto"/>
                    <w:bottom w:val="none" w:sz="0" w:space="0" w:color="auto"/>
                    <w:right w:val="none" w:sz="0" w:space="0" w:color="auto"/>
                  </w:divBdr>
                  <w:divsChild>
                    <w:div w:id="1896894417">
                      <w:marLeft w:val="0"/>
                      <w:marRight w:val="0"/>
                      <w:marTop w:val="0"/>
                      <w:marBottom w:val="0"/>
                      <w:divBdr>
                        <w:top w:val="none" w:sz="0" w:space="0" w:color="auto"/>
                        <w:left w:val="none" w:sz="0" w:space="0" w:color="auto"/>
                        <w:bottom w:val="none" w:sz="0" w:space="0" w:color="auto"/>
                        <w:right w:val="none" w:sz="0" w:space="0" w:color="auto"/>
                      </w:divBdr>
                      <w:divsChild>
                        <w:div w:id="1060056740">
                          <w:marLeft w:val="0"/>
                          <w:marRight w:val="0"/>
                          <w:marTop w:val="0"/>
                          <w:marBottom w:val="0"/>
                          <w:divBdr>
                            <w:top w:val="none" w:sz="0" w:space="0" w:color="auto"/>
                            <w:left w:val="none" w:sz="0" w:space="0" w:color="auto"/>
                            <w:bottom w:val="none" w:sz="0" w:space="0" w:color="auto"/>
                            <w:right w:val="none" w:sz="0" w:space="0" w:color="auto"/>
                          </w:divBdr>
                          <w:divsChild>
                            <w:div w:id="878861484">
                              <w:marLeft w:val="0"/>
                              <w:marRight w:val="0"/>
                              <w:marTop w:val="0"/>
                              <w:marBottom w:val="0"/>
                              <w:divBdr>
                                <w:top w:val="none" w:sz="0" w:space="0" w:color="auto"/>
                                <w:left w:val="none" w:sz="0" w:space="0" w:color="auto"/>
                                <w:bottom w:val="none" w:sz="0" w:space="0" w:color="auto"/>
                                <w:right w:val="none" w:sz="0" w:space="0" w:color="auto"/>
                              </w:divBdr>
                              <w:divsChild>
                                <w:div w:id="171409288">
                                  <w:marLeft w:val="0"/>
                                  <w:marRight w:val="0"/>
                                  <w:marTop w:val="0"/>
                                  <w:marBottom w:val="0"/>
                                  <w:divBdr>
                                    <w:top w:val="none" w:sz="0" w:space="0" w:color="auto"/>
                                    <w:left w:val="none" w:sz="0" w:space="0" w:color="auto"/>
                                    <w:bottom w:val="none" w:sz="0" w:space="0" w:color="auto"/>
                                    <w:right w:val="none" w:sz="0" w:space="0" w:color="auto"/>
                                  </w:divBdr>
                                  <w:divsChild>
                                    <w:div w:id="7455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7282">
                              <w:marLeft w:val="0"/>
                              <w:marRight w:val="0"/>
                              <w:marTop w:val="0"/>
                              <w:marBottom w:val="0"/>
                              <w:divBdr>
                                <w:top w:val="none" w:sz="0" w:space="0" w:color="auto"/>
                                <w:left w:val="none" w:sz="0" w:space="0" w:color="auto"/>
                                <w:bottom w:val="none" w:sz="0" w:space="0" w:color="auto"/>
                                <w:right w:val="none" w:sz="0" w:space="0" w:color="auto"/>
                              </w:divBdr>
                              <w:divsChild>
                                <w:div w:id="1288439113">
                                  <w:marLeft w:val="0"/>
                                  <w:marRight w:val="0"/>
                                  <w:marTop w:val="0"/>
                                  <w:marBottom w:val="0"/>
                                  <w:divBdr>
                                    <w:top w:val="none" w:sz="0" w:space="0" w:color="auto"/>
                                    <w:left w:val="none" w:sz="0" w:space="0" w:color="auto"/>
                                    <w:bottom w:val="none" w:sz="0" w:space="0" w:color="auto"/>
                                    <w:right w:val="none" w:sz="0" w:space="0" w:color="auto"/>
                                  </w:divBdr>
                                  <w:divsChild>
                                    <w:div w:id="19272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7658438">
      <w:bodyDiv w:val="1"/>
      <w:marLeft w:val="0"/>
      <w:marRight w:val="0"/>
      <w:marTop w:val="0"/>
      <w:marBottom w:val="0"/>
      <w:divBdr>
        <w:top w:val="none" w:sz="0" w:space="0" w:color="auto"/>
        <w:left w:val="none" w:sz="0" w:space="0" w:color="auto"/>
        <w:bottom w:val="none" w:sz="0" w:space="0" w:color="auto"/>
        <w:right w:val="none" w:sz="0" w:space="0" w:color="auto"/>
      </w:divBdr>
      <w:divsChild>
        <w:div w:id="374429255">
          <w:marLeft w:val="0"/>
          <w:marRight w:val="0"/>
          <w:marTop w:val="0"/>
          <w:marBottom w:val="0"/>
          <w:divBdr>
            <w:top w:val="none" w:sz="0" w:space="0" w:color="auto"/>
            <w:left w:val="none" w:sz="0" w:space="0" w:color="auto"/>
            <w:bottom w:val="none" w:sz="0" w:space="0" w:color="auto"/>
            <w:right w:val="none" w:sz="0" w:space="0" w:color="auto"/>
          </w:divBdr>
          <w:divsChild>
            <w:div w:id="1156338854">
              <w:marLeft w:val="0"/>
              <w:marRight w:val="0"/>
              <w:marTop w:val="0"/>
              <w:marBottom w:val="0"/>
              <w:divBdr>
                <w:top w:val="none" w:sz="0" w:space="0" w:color="auto"/>
                <w:left w:val="none" w:sz="0" w:space="0" w:color="auto"/>
                <w:bottom w:val="none" w:sz="0" w:space="0" w:color="auto"/>
                <w:right w:val="none" w:sz="0" w:space="0" w:color="auto"/>
              </w:divBdr>
              <w:divsChild>
                <w:div w:id="1353607184">
                  <w:marLeft w:val="0"/>
                  <w:marRight w:val="0"/>
                  <w:marTop w:val="0"/>
                  <w:marBottom w:val="0"/>
                  <w:divBdr>
                    <w:top w:val="none" w:sz="0" w:space="0" w:color="auto"/>
                    <w:left w:val="none" w:sz="0" w:space="0" w:color="auto"/>
                    <w:bottom w:val="none" w:sz="0" w:space="0" w:color="auto"/>
                    <w:right w:val="none" w:sz="0" w:space="0" w:color="auto"/>
                  </w:divBdr>
                  <w:divsChild>
                    <w:div w:id="541870204">
                      <w:marLeft w:val="0"/>
                      <w:marRight w:val="0"/>
                      <w:marTop w:val="0"/>
                      <w:marBottom w:val="0"/>
                      <w:divBdr>
                        <w:top w:val="none" w:sz="0" w:space="0" w:color="auto"/>
                        <w:left w:val="none" w:sz="0" w:space="0" w:color="auto"/>
                        <w:bottom w:val="none" w:sz="0" w:space="0" w:color="auto"/>
                        <w:right w:val="none" w:sz="0" w:space="0" w:color="auto"/>
                      </w:divBdr>
                      <w:divsChild>
                        <w:div w:id="1701324410">
                          <w:marLeft w:val="0"/>
                          <w:marRight w:val="0"/>
                          <w:marTop w:val="0"/>
                          <w:marBottom w:val="0"/>
                          <w:divBdr>
                            <w:top w:val="none" w:sz="0" w:space="0" w:color="auto"/>
                            <w:left w:val="none" w:sz="0" w:space="0" w:color="auto"/>
                            <w:bottom w:val="none" w:sz="0" w:space="0" w:color="auto"/>
                            <w:right w:val="none" w:sz="0" w:space="0" w:color="auto"/>
                          </w:divBdr>
                          <w:divsChild>
                            <w:div w:id="1603805829">
                              <w:marLeft w:val="0"/>
                              <w:marRight w:val="0"/>
                              <w:marTop w:val="0"/>
                              <w:marBottom w:val="0"/>
                              <w:divBdr>
                                <w:top w:val="none" w:sz="0" w:space="0" w:color="auto"/>
                                <w:left w:val="none" w:sz="0" w:space="0" w:color="auto"/>
                                <w:bottom w:val="none" w:sz="0" w:space="0" w:color="auto"/>
                                <w:right w:val="none" w:sz="0" w:space="0" w:color="auto"/>
                              </w:divBdr>
                              <w:divsChild>
                                <w:div w:id="504707999">
                                  <w:marLeft w:val="0"/>
                                  <w:marRight w:val="0"/>
                                  <w:marTop w:val="0"/>
                                  <w:marBottom w:val="0"/>
                                  <w:divBdr>
                                    <w:top w:val="none" w:sz="0" w:space="0" w:color="auto"/>
                                    <w:left w:val="none" w:sz="0" w:space="0" w:color="auto"/>
                                    <w:bottom w:val="none" w:sz="0" w:space="0" w:color="auto"/>
                                    <w:right w:val="none" w:sz="0" w:space="0" w:color="auto"/>
                                  </w:divBdr>
                                  <w:divsChild>
                                    <w:div w:id="2092308162">
                                      <w:marLeft w:val="0"/>
                                      <w:marRight w:val="0"/>
                                      <w:marTop w:val="0"/>
                                      <w:marBottom w:val="0"/>
                                      <w:divBdr>
                                        <w:top w:val="none" w:sz="0" w:space="0" w:color="auto"/>
                                        <w:left w:val="none" w:sz="0" w:space="0" w:color="auto"/>
                                        <w:bottom w:val="none" w:sz="0" w:space="0" w:color="auto"/>
                                        <w:right w:val="none" w:sz="0" w:space="0" w:color="auto"/>
                                      </w:divBdr>
                                      <w:divsChild>
                                        <w:div w:id="1660109513">
                                          <w:marLeft w:val="0"/>
                                          <w:marRight w:val="0"/>
                                          <w:marTop w:val="0"/>
                                          <w:marBottom w:val="0"/>
                                          <w:divBdr>
                                            <w:top w:val="none" w:sz="0" w:space="0" w:color="auto"/>
                                            <w:left w:val="none" w:sz="0" w:space="0" w:color="auto"/>
                                            <w:bottom w:val="none" w:sz="0" w:space="0" w:color="auto"/>
                                            <w:right w:val="none" w:sz="0" w:space="0" w:color="auto"/>
                                          </w:divBdr>
                                          <w:divsChild>
                                            <w:div w:id="8051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77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6297d30978819178b7ce3a67d6005001">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b96e8218496eaec44d6af57994bbc5d6"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0D2ADCB5-3BCE-4D4A-AE37-4708F76F6DAF}"/>
</file>

<file path=customXml/itemProps2.xml><?xml version="1.0" encoding="utf-8"?>
<ds:datastoreItem xmlns:ds="http://schemas.openxmlformats.org/officeDocument/2006/customXml" ds:itemID="{4FCA6665-0B32-463C-90E4-21CB0C5784C7}"/>
</file>

<file path=customXml/itemProps3.xml><?xml version="1.0" encoding="utf-8"?>
<ds:datastoreItem xmlns:ds="http://schemas.openxmlformats.org/officeDocument/2006/customXml" ds:itemID="{0674E489-7E36-41C5-A3E0-7CA8B85602FB}"/>
</file>

<file path=docProps/app.xml><?xml version="1.0" encoding="utf-8"?>
<Properties xmlns="http://schemas.openxmlformats.org/officeDocument/2006/extended-properties" xmlns:vt="http://schemas.openxmlformats.org/officeDocument/2006/docPropsVTypes">
  <Template>Normal</Template>
  <TotalTime>0</TotalTime>
  <Pages>197</Pages>
  <Words>35538</Words>
  <Characters>202571</Characters>
  <Application>Microsoft Office Word</Application>
  <DocSecurity>0</DocSecurity>
  <Lines>1688</Lines>
  <Paragraphs>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2</cp:revision>
  <dcterms:created xsi:type="dcterms:W3CDTF">2025-04-27T18:23:00Z</dcterms:created>
  <dcterms:modified xsi:type="dcterms:W3CDTF">2025-04-27T18:23:00Z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